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ind w:left="0"/>
        <w:rPr>
          <w:rFonts w:ascii="Times New Roman"/>
          <w:sz w:val="27"/>
        </w:rPr>
      </w:pPr>
    </w:p>
    <w:p>
      <w:pPr>
        <w:spacing w:before="101"/>
        <w:ind w:left="100" w:right="0" w:firstLine="0"/>
        <w:jc w:val="left"/>
        <w:rPr>
          <w:rFonts w:ascii="Cambria" w:hAnsi="Cambria"/>
          <w:b/>
          <w:sz w:val="28"/>
        </w:rPr>
      </w:pPr>
      <w:r>
        <w:rPr>
          <w:rFonts w:ascii="Cambria" w:hAnsi="Cambria"/>
          <w:b/>
          <w:color w:val="365F90"/>
          <w:sz w:val="28"/>
        </w:rPr>
        <w:t>Mündəricat</w:t>
      </w:r>
    </w:p>
    <w:sdt>
      <w:sdtPr>
        <w:docPartObj>
          <w:docPartGallery w:val="Table of Contents"/>
          <w:docPartUnique/>
        </w:docPartObj>
      </w:sdtPr>
      <w:sdtEndPr/>
      <w:sdtContent>
        <w:p>
          <w:pPr>
            <w:pStyle w:val="TOC1"/>
            <w:tabs>
              <w:tab w:pos="9454" w:val="right" w:leader="dot"/>
            </w:tabs>
            <w:rPr>
              <w:rFonts w:ascii="Calibri" w:hAnsi="Calibri"/>
            </w:rPr>
          </w:pPr>
          <w:hyperlink w:history="true" w:anchor="_bookmark0">
            <w:r>
              <w:rPr/>
              <w:t>BÖLMƏ 1. C#</w:t>
            </w:r>
            <w:r>
              <w:rPr>
                <w:spacing w:val="-2"/>
              </w:rPr>
              <w:t> </w:t>
            </w:r>
            <w:r>
              <w:rPr/>
              <w:t>proqramlaşdırma</w:t>
            </w:r>
            <w:r>
              <w:rPr>
                <w:spacing w:val="-1"/>
              </w:rPr>
              <w:t> </w:t>
            </w:r>
            <w:r>
              <w:rPr/>
              <w:t>dili</w:t>
            </w:r>
            <w:r>
              <w:rPr>
                <w:rFonts w:ascii="Times New Roman" w:hAnsi="Times New Roman"/>
              </w:rPr>
              <w:tab/>
            </w:r>
            <w:r>
              <w:rPr>
                <w:rFonts w:ascii="Calibri" w:hAnsi="Calibri"/>
              </w:rPr>
              <w:t>3</w:t>
            </w:r>
          </w:hyperlink>
        </w:p>
        <w:p>
          <w:pPr>
            <w:pStyle w:val="TOC2"/>
            <w:tabs>
              <w:tab w:pos="9454" w:val="right" w:leader="dot"/>
            </w:tabs>
            <w:spacing w:before="140"/>
          </w:pPr>
          <w:hyperlink w:history="true" w:anchor="_bookmark1">
            <w:r>
              <w:rPr>
                <w:rFonts w:ascii="Tahoma" w:hAnsi="Tahoma"/>
              </w:rPr>
              <w:t>C# proqramlaşdırma</w:t>
            </w:r>
            <w:r>
              <w:rPr>
                <w:rFonts w:ascii="Tahoma" w:hAnsi="Tahoma"/>
                <w:spacing w:val="-1"/>
              </w:rPr>
              <w:t> </w:t>
            </w:r>
            <w:r>
              <w:rPr>
                <w:rFonts w:ascii="Tahoma" w:hAnsi="Tahoma"/>
              </w:rPr>
              <w:t>dilinə</w:t>
            </w:r>
            <w:r>
              <w:rPr>
                <w:rFonts w:ascii="Tahoma" w:hAnsi="Tahoma"/>
                <w:spacing w:val="-2"/>
              </w:rPr>
              <w:t> </w:t>
            </w:r>
            <w:r>
              <w:rPr>
                <w:rFonts w:ascii="Tahoma" w:hAnsi="Tahoma"/>
              </w:rPr>
              <w:t>giriş</w:t>
            </w:r>
            <w:r>
              <w:rPr>
                <w:rFonts w:ascii="Times New Roman" w:hAnsi="Times New Roman"/>
              </w:rPr>
              <w:tab/>
            </w:r>
            <w:r>
              <w:rPr/>
              <w:t>3</w:t>
            </w:r>
          </w:hyperlink>
        </w:p>
        <w:p>
          <w:pPr>
            <w:pStyle w:val="TOC2"/>
            <w:tabs>
              <w:tab w:pos="9454" w:val="right" w:leader="dot"/>
            </w:tabs>
            <w:spacing w:before="141"/>
          </w:pPr>
          <w:hyperlink w:history="true" w:anchor="_bookmark2">
            <w:r>
              <w:rPr/>
              <w:t>Visual Studio IDE</w:t>
            </w:r>
            <w:r>
              <w:rPr>
                <w:rFonts w:ascii="Times New Roman"/>
              </w:rPr>
              <w:tab/>
            </w:r>
            <w:r>
              <w:rPr/>
              <w:t>5</w:t>
            </w:r>
          </w:hyperlink>
        </w:p>
        <w:p>
          <w:pPr>
            <w:pStyle w:val="TOC2"/>
            <w:tabs>
              <w:tab w:pos="9454" w:val="right" w:leader="dot"/>
            </w:tabs>
            <w:spacing w:before="138"/>
          </w:pPr>
          <w:hyperlink w:history="true" w:anchor="_bookmark3">
            <w:r>
              <w:rPr/>
              <w:t>Ilk Bəsit</w:t>
            </w:r>
            <w:r>
              <w:rPr>
                <w:spacing w:val="-3"/>
              </w:rPr>
              <w:t> </w:t>
            </w:r>
            <w:r>
              <w:rPr/>
              <w:t>Proqram</w:t>
            </w:r>
            <w:r>
              <w:rPr>
                <w:rFonts w:ascii="Times New Roman" w:hAnsi="Times New Roman"/>
              </w:rPr>
              <w:tab/>
            </w:r>
            <w:r>
              <w:rPr/>
              <w:t>8</w:t>
            </w:r>
          </w:hyperlink>
        </w:p>
        <w:p>
          <w:pPr>
            <w:pStyle w:val="TOC2"/>
            <w:tabs>
              <w:tab w:pos="9455" w:val="right" w:leader="dot"/>
            </w:tabs>
            <w:spacing w:before="141"/>
          </w:pPr>
          <w:hyperlink w:history="true" w:anchor="_bookmark4">
            <w:r>
              <w:rPr/>
              <w:t>İkinci Bəsit</w:t>
            </w:r>
            <w:r>
              <w:rPr>
                <w:spacing w:val="-3"/>
              </w:rPr>
              <w:t> </w:t>
            </w:r>
            <w:r>
              <w:rPr/>
              <w:t>Proqram</w:t>
            </w:r>
            <w:r>
              <w:rPr>
                <w:rFonts w:ascii="Times New Roman" w:hAnsi="Times New Roman"/>
              </w:rPr>
              <w:tab/>
            </w:r>
            <w:r>
              <w:rPr/>
              <w:t>12</w:t>
            </w:r>
          </w:hyperlink>
        </w:p>
        <w:p>
          <w:pPr>
            <w:pStyle w:val="TOC2"/>
            <w:tabs>
              <w:tab w:pos="9455" w:val="right" w:leader="dot"/>
            </w:tabs>
          </w:pPr>
          <w:hyperlink w:history="true" w:anchor="_bookmark5">
            <w:r>
              <w:rPr/>
              <w:t>If</w:t>
            </w:r>
            <w:r>
              <w:rPr>
                <w:spacing w:val="-1"/>
              </w:rPr>
              <w:t> </w:t>
            </w:r>
            <w:r>
              <w:rPr/>
              <w:t>şərt ifadəsi</w:t>
            </w:r>
            <w:r>
              <w:rPr>
                <w:rFonts w:ascii="Times New Roman" w:hAnsi="Times New Roman"/>
              </w:rPr>
              <w:tab/>
            </w:r>
            <w:r>
              <w:rPr/>
              <w:t>14</w:t>
            </w:r>
          </w:hyperlink>
        </w:p>
        <w:p>
          <w:pPr>
            <w:pStyle w:val="TOC2"/>
            <w:tabs>
              <w:tab w:pos="9455" w:val="right" w:leader="dot"/>
            </w:tabs>
          </w:pPr>
          <w:hyperlink w:history="true" w:anchor="_bookmark6">
            <w:r>
              <w:rPr/>
              <w:t>for dövr ifadəsi</w:t>
            </w:r>
            <w:r>
              <w:rPr>
                <w:rFonts w:ascii="Times New Roman" w:hAnsi="Times New Roman"/>
              </w:rPr>
              <w:tab/>
            </w:r>
            <w:r>
              <w:rPr/>
              <w:t>17</w:t>
            </w:r>
          </w:hyperlink>
        </w:p>
        <w:p>
          <w:pPr>
            <w:pStyle w:val="TOC1"/>
            <w:tabs>
              <w:tab w:pos="9455" w:val="right" w:leader="dot"/>
            </w:tabs>
            <w:spacing w:before="142"/>
            <w:rPr>
              <w:rFonts w:ascii="Calibri" w:hAnsi="Calibri"/>
            </w:rPr>
          </w:pPr>
          <w:hyperlink w:history="true" w:anchor="_bookmark7">
            <w:r>
              <w:rPr>
                <w:rFonts w:ascii="Calibri" w:hAnsi="Calibri"/>
              </w:rPr>
              <w:t>BÖLMƏ 2. Verilənlər tipləri</w:t>
            </w:r>
            <w:r>
              <w:rPr>
                <w:rFonts w:ascii="Calibri" w:hAnsi="Calibri"/>
                <w:spacing w:val="-9"/>
              </w:rPr>
              <w:t> </w:t>
            </w:r>
            <w:r>
              <w:rPr>
                <w:rFonts w:ascii="Calibri" w:hAnsi="Calibri"/>
              </w:rPr>
              <w:t>və</w:t>
            </w:r>
            <w:r>
              <w:rPr>
                <w:rFonts w:ascii="Calibri" w:hAnsi="Calibri"/>
                <w:spacing w:val="-2"/>
              </w:rPr>
              <w:t> </w:t>
            </w:r>
            <w:r>
              <w:rPr>
                <w:rFonts w:ascii="Calibri" w:hAnsi="Calibri"/>
              </w:rPr>
              <w:t>Dəyişənlər</w:t>
            </w:r>
            <w:r>
              <w:rPr>
                <w:rFonts w:ascii="Times New Roman" w:hAnsi="Times New Roman"/>
              </w:rPr>
              <w:tab/>
            </w:r>
            <w:r>
              <w:rPr>
                <w:rFonts w:ascii="Calibri" w:hAnsi="Calibri"/>
              </w:rPr>
              <w:t>19</w:t>
            </w:r>
          </w:hyperlink>
        </w:p>
        <w:p>
          <w:pPr>
            <w:pStyle w:val="TOC2"/>
            <w:tabs>
              <w:tab w:pos="9455" w:val="right" w:leader="dot"/>
            </w:tabs>
          </w:pPr>
          <w:hyperlink w:history="true" w:anchor="_bookmark8">
            <w:r>
              <w:rPr/>
              <w:t>Verilənlər tipi,</w:t>
            </w:r>
            <w:r>
              <w:rPr>
                <w:spacing w:val="-3"/>
              </w:rPr>
              <w:t> </w:t>
            </w:r>
            <w:r>
              <w:rPr/>
              <w:t>tip</w:t>
            </w:r>
            <w:r>
              <w:rPr>
                <w:spacing w:val="-1"/>
              </w:rPr>
              <w:t> </w:t>
            </w:r>
            <w:r>
              <w:rPr/>
              <w:t>nədir?</w:t>
            </w:r>
            <w:r>
              <w:rPr>
                <w:rFonts w:ascii="Times New Roman" w:hAnsi="Times New Roman"/>
              </w:rPr>
              <w:tab/>
            </w:r>
            <w:r>
              <w:rPr/>
              <w:t>19</w:t>
            </w:r>
          </w:hyperlink>
        </w:p>
        <w:p>
          <w:pPr>
            <w:pStyle w:val="TOC2"/>
            <w:tabs>
              <w:tab w:pos="9454" w:val="right" w:leader="dot"/>
            </w:tabs>
          </w:pPr>
          <w:hyperlink w:history="true" w:anchor="_bookmark9">
            <w:r>
              <w:rPr/>
              <w:t>Dəyişən</w:t>
            </w:r>
            <w:r>
              <w:rPr>
                <w:spacing w:val="-1"/>
              </w:rPr>
              <w:t> </w:t>
            </w:r>
            <w:r>
              <w:rPr/>
              <w:t>anlayışı</w:t>
            </w:r>
            <w:r>
              <w:rPr>
                <w:rFonts w:ascii="Times New Roman" w:hAnsi="Times New Roman"/>
              </w:rPr>
              <w:tab/>
            </w:r>
            <w:r>
              <w:rPr/>
              <w:t>20</w:t>
            </w:r>
          </w:hyperlink>
        </w:p>
        <w:p>
          <w:pPr>
            <w:pStyle w:val="TOC2"/>
            <w:tabs>
              <w:tab w:pos="9454" w:val="right" w:leader="dot"/>
            </w:tabs>
            <w:spacing w:before="141"/>
          </w:pPr>
          <w:hyperlink w:history="true" w:anchor="_bookmark10">
            <w:r>
              <w:rPr/>
              <w:t>Mənimsətmələrə</w:t>
            </w:r>
            <w:r>
              <w:rPr>
                <w:spacing w:val="-2"/>
              </w:rPr>
              <w:t> </w:t>
            </w:r>
            <w:r>
              <w:rPr/>
              <w:t>yaxından</w:t>
            </w:r>
            <w:r>
              <w:rPr>
                <w:spacing w:val="-3"/>
              </w:rPr>
              <w:t> </w:t>
            </w:r>
            <w:r>
              <w:rPr/>
              <w:t>baxış</w:t>
            </w:r>
            <w:r>
              <w:rPr>
                <w:rFonts w:ascii="Times New Roman" w:hAnsi="Times New Roman"/>
              </w:rPr>
              <w:tab/>
            </w:r>
            <w:r>
              <w:rPr/>
              <w:t>24</w:t>
            </w:r>
          </w:hyperlink>
        </w:p>
        <w:p>
          <w:pPr>
            <w:pStyle w:val="TOC2"/>
            <w:tabs>
              <w:tab w:pos="9454" w:val="right" w:leader="dot"/>
            </w:tabs>
          </w:pPr>
          <w:hyperlink w:history="true" w:anchor="_bookmark11">
            <w:r>
              <w:rPr/>
              <w:t>Dəyişənlərin</w:t>
            </w:r>
            <w:r>
              <w:rPr>
                <w:spacing w:val="-4"/>
              </w:rPr>
              <w:t> </w:t>
            </w:r>
            <w:r>
              <w:rPr/>
              <w:t>yaşama</w:t>
            </w:r>
            <w:r>
              <w:rPr>
                <w:spacing w:val="-2"/>
              </w:rPr>
              <w:t> </w:t>
            </w:r>
            <w:r>
              <w:rPr/>
              <w:t>müddəti</w:t>
            </w:r>
            <w:r>
              <w:rPr>
                <w:rFonts w:ascii="Times New Roman" w:hAnsi="Times New Roman"/>
              </w:rPr>
              <w:tab/>
            </w:r>
            <w:r>
              <w:rPr/>
              <w:t>25</w:t>
            </w:r>
          </w:hyperlink>
        </w:p>
        <w:p>
          <w:pPr>
            <w:pStyle w:val="TOC2"/>
            <w:tabs>
              <w:tab w:pos="9454" w:val="right" w:leader="dot"/>
            </w:tabs>
          </w:pPr>
          <w:hyperlink w:history="true" w:anchor="_bookmark12">
            <w:r>
              <w:rPr/>
              <w:t>Tip Çevrilmələri və</w:t>
            </w:r>
            <w:r>
              <w:rPr>
                <w:spacing w:val="-6"/>
              </w:rPr>
              <w:t> </w:t>
            </w:r>
            <w:r>
              <w:rPr/>
              <w:t>Tip</w:t>
            </w:r>
            <w:r>
              <w:rPr>
                <w:spacing w:val="-3"/>
              </w:rPr>
              <w:t> </w:t>
            </w:r>
            <w:r>
              <w:rPr/>
              <w:t>Mənimsətmələr</w:t>
            </w:r>
            <w:r>
              <w:rPr>
                <w:rFonts w:ascii="Times New Roman" w:hAnsi="Times New Roman"/>
              </w:rPr>
              <w:tab/>
            </w:r>
            <w:r>
              <w:rPr/>
              <w:t>27</w:t>
            </w:r>
          </w:hyperlink>
        </w:p>
        <w:p>
          <w:pPr>
            <w:pStyle w:val="TOC3"/>
            <w:tabs>
              <w:tab w:pos="9454" w:val="right" w:leader="dot"/>
            </w:tabs>
            <w:spacing w:before="141"/>
          </w:pPr>
          <w:hyperlink w:history="true" w:anchor="_bookmark13">
            <w:r>
              <w:rPr/>
              <w:t>Avtomatik</w:t>
            </w:r>
            <w:r>
              <w:rPr>
                <w:spacing w:val="-2"/>
              </w:rPr>
              <w:t> </w:t>
            </w:r>
            <w:r>
              <w:rPr/>
              <w:t>Tip</w:t>
            </w:r>
            <w:r>
              <w:rPr>
                <w:spacing w:val="-1"/>
              </w:rPr>
              <w:t> </w:t>
            </w:r>
            <w:r>
              <w:rPr/>
              <w:t>çevrilmələri</w:t>
            </w:r>
            <w:r>
              <w:rPr>
                <w:rFonts w:ascii="Times New Roman" w:hAnsi="Times New Roman"/>
              </w:rPr>
              <w:tab/>
            </w:r>
            <w:r>
              <w:rPr/>
              <w:t>27</w:t>
            </w:r>
          </w:hyperlink>
        </w:p>
        <w:p>
          <w:pPr>
            <w:pStyle w:val="TOC3"/>
            <w:tabs>
              <w:tab w:pos="9454" w:val="right" w:leader="dot"/>
            </w:tabs>
          </w:pPr>
          <w:hyperlink w:history="true" w:anchor="_bookmark14">
            <w:r>
              <w:rPr/>
              <w:t>Açıq</w:t>
            </w:r>
            <w:r>
              <w:rPr>
                <w:spacing w:val="-1"/>
              </w:rPr>
              <w:t> </w:t>
            </w:r>
            <w:r>
              <w:rPr/>
              <w:t>tip</w:t>
            </w:r>
            <w:r>
              <w:rPr>
                <w:spacing w:val="-1"/>
              </w:rPr>
              <w:t> </w:t>
            </w:r>
            <w:r>
              <w:rPr/>
              <w:t>mənimsətmələr</w:t>
            </w:r>
            <w:r>
              <w:rPr>
                <w:rFonts w:ascii="Times New Roman" w:hAnsi="Times New Roman"/>
              </w:rPr>
              <w:tab/>
            </w:r>
            <w:r>
              <w:rPr/>
              <w:t>27</w:t>
            </w:r>
          </w:hyperlink>
        </w:p>
        <w:p>
          <w:pPr>
            <w:pStyle w:val="TOC2"/>
            <w:tabs>
              <w:tab w:pos="9454" w:val="right" w:leader="dot"/>
            </w:tabs>
            <w:spacing w:before="140"/>
          </w:pPr>
          <w:hyperlink w:history="true" w:anchor="_bookmark15">
            <w:r>
              <w:rPr/>
              <w:t>Manual Tip</w:t>
            </w:r>
            <w:r>
              <w:rPr>
                <w:spacing w:val="-1"/>
              </w:rPr>
              <w:t> </w:t>
            </w:r>
            <w:r>
              <w:rPr/>
              <w:t>Çevrilmələri</w:t>
            </w:r>
            <w:r>
              <w:rPr>
                <w:rFonts w:ascii="Times New Roman" w:hAnsi="Times New Roman"/>
              </w:rPr>
              <w:tab/>
            </w:r>
            <w:r>
              <w:rPr/>
              <w:t>29</w:t>
            </w:r>
          </w:hyperlink>
        </w:p>
        <w:p>
          <w:pPr>
            <w:pStyle w:val="TOC2"/>
            <w:tabs>
              <w:tab w:pos="9455" w:val="right" w:leader="dot"/>
            </w:tabs>
            <w:spacing w:before="142"/>
          </w:pPr>
          <w:hyperlink w:history="true" w:anchor="_bookmark16">
            <w:r>
              <w:rPr/>
              <w:t>İdentifikatorlar</w:t>
            </w:r>
            <w:r>
              <w:rPr>
                <w:rFonts w:ascii="Times New Roman" w:hAnsi="Times New Roman"/>
              </w:rPr>
              <w:tab/>
            </w:r>
            <w:r>
              <w:rPr/>
              <w:t>33</w:t>
            </w:r>
          </w:hyperlink>
        </w:p>
        <w:p>
          <w:pPr>
            <w:pStyle w:val="TOC2"/>
            <w:tabs>
              <w:tab w:pos="9455" w:val="right" w:leader="dot"/>
            </w:tabs>
          </w:pPr>
          <w:hyperlink w:history="true" w:anchor="_bookmark17">
            <w:r>
              <w:rPr/>
              <w:t>Bəzi İpucları</w:t>
            </w:r>
            <w:r>
              <w:rPr>
                <w:spacing w:val="-2"/>
              </w:rPr>
              <w:t> </w:t>
            </w:r>
            <w:r>
              <w:rPr/>
              <w:t>və Qaydalar</w:t>
            </w:r>
            <w:r>
              <w:rPr>
                <w:rFonts w:ascii="Times New Roman" w:hAnsi="Times New Roman"/>
              </w:rPr>
              <w:tab/>
            </w:r>
            <w:r>
              <w:rPr/>
              <w:t>33</w:t>
            </w:r>
          </w:hyperlink>
        </w:p>
        <w:p>
          <w:pPr>
            <w:pStyle w:val="TOC1"/>
            <w:tabs>
              <w:tab w:pos="9455" w:val="right" w:leader="dot"/>
            </w:tabs>
            <w:spacing w:before="138"/>
            <w:rPr>
              <w:rFonts w:ascii="Calibri" w:hAnsi="Calibri"/>
            </w:rPr>
          </w:pPr>
          <w:hyperlink w:history="true" w:anchor="_bookmark18">
            <w:r>
              <w:rPr/>
              <w:t>BÖLMƏ</w:t>
            </w:r>
            <w:r>
              <w:rPr>
                <w:spacing w:val="-1"/>
              </w:rPr>
              <w:t> </w:t>
            </w:r>
            <w:r>
              <w:rPr/>
              <w:t>3. OPERATORLAR</w:t>
            </w:r>
            <w:r>
              <w:rPr>
                <w:rFonts w:ascii="Times New Roman" w:hAnsi="Times New Roman"/>
              </w:rPr>
              <w:tab/>
            </w:r>
            <w:r>
              <w:rPr>
                <w:rFonts w:ascii="Calibri" w:hAnsi="Calibri"/>
              </w:rPr>
              <w:t>35</w:t>
            </w:r>
          </w:hyperlink>
        </w:p>
        <w:p>
          <w:pPr>
            <w:pStyle w:val="TOC2"/>
            <w:tabs>
              <w:tab w:pos="9455" w:val="right" w:leader="dot"/>
            </w:tabs>
            <w:spacing w:before="141"/>
          </w:pPr>
          <w:hyperlink w:history="true" w:anchor="_bookmark19">
            <w:r>
              <w:rPr>
                <w:rFonts w:ascii="Tahoma" w:hAnsi="Tahoma"/>
              </w:rPr>
              <w:t>Operator nədir?</w:t>
            </w:r>
            <w:r>
              <w:rPr>
                <w:rFonts w:ascii="Times New Roman" w:hAnsi="Times New Roman"/>
              </w:rPr>
              <w:tab/>
            </w:r>
            <w:r>
              <w:rPr/>
              <w:t>35</w:t>
            </w:r>
          </w:hyperlink>
        </w:p>
        <w:p>
          <w:pPr>
            <w:pStyle w:val="TOC2"/>
            <w:tabs>
              <w:tab w:pos="9455" w:val="right" w:leader="dot"/>
            </w:tabs>
            <w:spacing w:before="141"/>
          </w:pPr>
          <w:hyperlink w:history="true" w:anchor="_bookmark20">
            <w:r>
              <w:rPr>
                <w:rFonts w:ascii="Tahoma"/>
              </w:rPr>
              <w:t>Vahid operatorlar</w:t>
            </w:r>
            <w:r>
              <w:rPr>
                <w:rFonts w:ascii="Times New Roman"/>
              </w:rPr>
              <w:tab/>
            </w:r>
            <w:r>
              <w:rPr/>
              <w:t>35</w:t>
            </w:r>
          </w:hyperlink>
        </w:p>
        <w:p>
          <w:pPr>
            <w:pStyle w:val="TOC2"/>
            <w:tabs>
              <w:tab w:pos="9455" w:val="right" w:leader="dot"/>
            </w:tabs>
            <w:spacing w:before="141"/>
          </w:pPr>
          <w:hyperlink w:history="true" w:anchor="_bookmark21">
            <w:r>
              <w:rPr>
                <w:rFonts w:ascii="Tahoma" w:hAnsi="Tahoma"/>
              </w:rPr>
              <w:t>Cəbri</w:t>
            </w:r>
            <w:r>
              <w:rPr>
                <w:rFonts w:ascii="Tahoma" w:hAnsi="Tahoma"/>
                <w:spacing w:val="-1"/>
              </w:rPr>
              <w:t> </w:t>
            </w:r>
            <w:r>
              <w:rPr>
                <w:rFonts w:ascii="Tahoma" w:hAnsi="Tahoma"/>
              </w:rPr>
              <w:t>operatorlar</w:t>
            </w:r>
            <w:r>
              <w:rPr>
                <w:rFonts w:ascii="Times New Roman" w:hAnsi="Times New Roman"/>
              </w:rPr>
              <w:tab/>
            </w:r>
            <w:r>
              <w:rPr/>
              <w:t>38</w:t>
            </w:r>
          </w:hyperlink>
        </w:p>
        <w:p>
          <w:pPr>
            <w:pStyle w:val="TOC2"/>
            <w:tabs>
              <w:tab w:pos="9455" w:val="right" w:leader="dot"/>
            </w:tabs>
            <w:spacing w:before="141"/>
          </w:pPr>
          <w:hyperlink w:history="true" w:anchor="_bookmark22">
            <w:r>
              <w:rPr>
                <w:rFonts w:ascii="Tahoma" w:hAnsi="Tahoma"/>
              </w:rPr>
              <w:t>Müqayisə</w:t>
            </w:r>
            <w:r>
              <w:rPr>
                <w:rFonts w:ascii="Tahoma" w:hAnsi="Tahoma"/>
                <w:spacing w:val="-1"/>
              </w:rPr>
              <w:t> </w:t>
            </w:r>
            <w:r>
              <w:rPr>
                <w:rFonts w:ascii="Tahoma" w:hAnsi="Tahoma"/>
              </w:rPr>
              <w:t>Operatorları</w:t>
            </w:r>
            <w:r>
              <w:rPr>
                <w:rFonts w:ascii="Times New Roman" w:hAnsi="Times New Roman"/>
              </w:rPr>
              <w:tab/>
            </w:r>
            <w:r>
              <w:rPr/>
              <w:t>41</w:t>
            </w:r>
          </w:hyperlink>
        </w:p>
        <w:p>
          <w:pPr>
            <w:pStyle w:val="TOC2"/>
            <w:tabs>
              <w:tab w:pos="9455" w:val="right" w:leader="dot"/>
            </w:tabs>
          </w:pPr>
          <w:hyperlink w:history="true" w:anchor="_bookmark23">
            <w:r>
              <w:rPr>
                <w:rFonts w:ascii="Tahoma" w:hAnsi="Tahoma"/>
              </w:rPr>
              <w:t>Məntiqi Operatorlar</w:t>
            </w:r>
            <w:r>
              <w:rPr>
                <w:rFonts w:ascii="Times New Roman" w:hAnsi="Times New Roman"/>
              </w:rPr>
              <w:tab/>
            </w:r>
            <w:r>
              <w:rPr/>
              <w:t>42</w:t>
            </w:r>
          </w:hyperlink>
        </w:p>
        <w:p>
          <w:pPr>
            <w:pStyle w:val="TOC3"/>
            <w:tabs>
              <w:tab w:pos="9455" w:val="right" w:leader="dot"/>
            </w:tabs>
            <w:spacing w:before="140"/>
          </w:pPr>
          <w:hyperlink w:history="true" w:anchor="_bookmark24">
            <w:r>
              <w:rPr>
                <w:rFonts w:ascii="Tahoma" w:hAnsi="Tahoma"/>
              </w:rPr>
              <w:t>Şərtə Bağlı</w:t>
            </w:r>
            <w:r>
              <w:rPr>
                <w:rFonts w:ascii="Tahoma" w:hAnsi="Tahoma"/>
                <w:spacing w:val="-2"/>
              </w:rPr>
              <w:t> </w:t>
            </w:r>
            <w:r>
              <w:rPr>
                <w:rFonts w:ascii="Tahoma" w:hAnsi="Tahoma"/>
              </w:rPr>
              <w:t>Məntiqi</w:t>
            </w:r>
            <w:r>
              <w:rPr>
                <w:rFonts w:ascii="Tahoma" w:hAnsi="Tahoma"/>
                <w:spacing w:val="-3"/>
              </w:rPr>
              <w:t> </w:t>
            </w:r>
            <w:r>
              <w:rPr>
                <w:rFonts w:ascii="Tahoma" w:hAnsi="Tahoma"/>
              </w:rPr>
              <w:t>Operatorlar</w:t>
            </w:r>
            <w:r>
              <w:rPr>
                <w:rFonts w:ascii="Times New Roman" w:hAnsi="Times New Roman"/>
              </w:rPr>
              <w:tab/>
            </w:r>
            <w:r>
              <w:rPr/>
              <w:t>46</w:t>
            </w:r>
          </w:hyperlink>
        </w:p>
        <w:p>
          <w:pPr>
            <w:pStyle w:val="TOC2"/>
            <w:tabs>
              <w:tab w:pos="9455" w:val="right" w:leader="dot"/>
            </w:tabs>
            <w:spacing w:before="140"/>
          </w:pPr>
          <w:hyperlink w:history="true" w:anchor="_bookmark25">
            <w:r>
              <w:rPr>
                <w:rFonts w:ascii="Tahoma" w:hAnsi="Tahoma"/>
              </w:rPr>
              <w:t>Mənimsətmə</w:t>
            </w:r>
            <w:r>
              <w:rPr>
                <w:rFonts w:ascii="Tahoma" w:hAnsi="Tahoma"/>
                <w:spacing w:val="-1"/>
              </w:rPr>
              <w:t> </w:t>
            </w:r>
            <w:r>
              <w:rPr>
                <w:rFonts w:ascii="Tahoma" w:hAnsi="Tahoma"/>
              </w:rPr>
              <w:t>operatoları</w:t>
            </w:r>
            <w:r>
              <w:rPr>
                <w:rFonts w:ascii="Times New Roman" w:hAnsi="Times New Roman"/>
              </w:rPr>
              <w:tab/>
            </w:r>
            <w:r>
              <w:rPr/>
              <w:t>48</w:t>
            </w:r>
          </w:hyperlink>
        </w:p>
        <w:p>
          <w:pPr>
            <w:pStyle w:val="TOC3"/>
            <w:tabs>
              <w:tab w:pos="9455" w:val="right" w:leader="dot"/>
            </w:tabs>
            <w:spacing w:before="142"/>
          </w:pPr>
          <w:hyperlink w:history="true" w:anchor="_bookmark26">
            <w:r>
              <w:rPr/>
              <w:t>Bitişik</w:t>
            </w:r>
            <w:r>
              <w:rPr>
                <w:spacing w:val="-2"/>
              </w:rPr>
              <w:t> </w:t>
            </w:r>
            <w:r>
              <w:rPr/>
              <w:t>mənimsətmələr</w:t>
            </w:r>
            <w:r>
              <w:rPr>
                <w:rFonts w:ascii="Times New Roman" w:hAnsi="Times New Roman"/>
              </w:rPr>
              <w:tab/>
            </w:r>
            <w:r>
              <w:rPr/>
              <w:t>48</w:t>
            </w:r>
          </w:hyperlink>
        </w:p>
        <w:p>
          <w:pPr>
            <w:pStyle w:val="TOC2"/>
            <w:tabs>
              <w:tab w:pos="9455" w:val="right" w:leader="dot"/>
            </w:tabs>
            <w:spacing w:before="138"/>
          </w:pPr>
          <w:hyperlink w:history="true" w:anchor="_bookmark27">
            <w:r>
              <w:rPr>
                <w:rFonts w:ascii="Tahoma" w:hAnsi="Tahoma"/>
              </w:rPr>
              <w:t>Bit Əsaslı Operatorlar</w:t>
            </w:r>
            <w:r>
              <w:rPr>
                <w:rFonts w:ascii="Times New Roman" w:hAnsi="Times New Roman"/>
              </w:rPr>
              <w:tab/>
            </w:r>
            <w:r>
              <w:rPr/>
              <w:t>49</w:t>
            </w:r>
          </w:hyperlink>
        </w:p>
        <w:p>
          <w:pPr>
            <w:pStyle w:val="TOC2"/>
            <w:tabs>
              <w:tab w:pos="9455" w:val="right" w:leader="dot"/>
            </w:tabs>
            <w:spacing w:before="140"/>
          </w:pPr>
          <w:hyperlink w:history="true" w:anchor="_bookmark28">
            <w:r>
              <w:rPr>
                <w:rFonts w:ascii="Tahoma"/>
              </w:rPr>
              <w:t>? Operatoru</w:t>
            </w:r>
            <w:r>
              <w:rPr>
                <w:rFonts w:ascii="Times New Roman"/>
              </w:rPr>
              <w:tab/>
            </w:r>
            <w:r>
              <w:rPr/>
              <w:t>54</w:t>
            </w:r>
          </w:hyperlink>
        </w:p>
      </w:sdtContent>
    </w:sdt>
    <w:p>
      <w:pPr>
        <w:spacing w:after="0"/>
        <w:sectPr>
          <w:type w:val="continuous"/>
          <w:pgSz w:w="12240" w:h="15840"/>
          <w:pgMar w:top="1500" w:bottom="280" w:left="1340" w:right="1340"/>
        </w:sectPr>
      </w:pPr>
    </w:p>
    <w:p>
      <w:pPr>
        <w:tabs>
          <w:tab w:pos="9455" w:val="right" w:leader="dot"/>
        </w:tabs>
        <w:spacing w:before="76"/>
        <w:ind w:left="321" w:right="0" w:firstLine="0"/>
        <w:jc w:val="left"/>
        <w:rPr>
          <w:rFonts w:ascii="Calibri" w:hAnsi="Calibri"/>
          <w:sz w:val="22"/>
        </w:rPr>
      </w:pPr>
      <w:hyperlink w:history="true" w:anchor="_bookmark29">
        <w:r>
          <w:rPr>
            <w:sz w:val="22"/>
          </w:rPr>
          <w:t>Operatorların</w:t>
        </w:r>
        <w:r>
          <w:rPr>
            <w:spacing w:val="-2"/>
            <w:sz w:val="22"/>
          </w:rPr>
          <w:t> </w:t>
        </w:r>
        <w:r>
          <w:rPr>
            <w:sz w:val="22"/>
          </w:rPr>
          <w:t>Öncəlik</w:t>
        </w:r>
        <w:r>
          <w:rPr>
            <w:spacing w:val="-1"/>
            <w:sz w:val="22"/>
          </w:rPr>
          <w:t> </w:t>
        </w:r>
        <w:r>
          <w:rPr>
            <w:sz w:val="22"/>
          </w:rPr>
          <w:t>Sırası</w:t>
        </w:r>
        <w:r>
          <w:rPr>
            <w:rFonts w:ascii="Times New Roman" w:hAnsi="Times New Roman"/>
            <w:sz w:val="22"/>
          </w:rPr>
          <w:tab/>
        </w:r>
        <w:r>
          <w:rPr>
            <w:rFonts w:ascii="Calibri" w:hAnsi="Calibri"/>
            <w:sz w:val="22"/>
          </w:rPr>
          <w:t>55</w:t>
        </w:r>
      </w:hyperlink>
    </w:p>
    <w:p>
      <w:pPr>
        <w:tabs>
          <w:tab w:pos="9455" w:val="right" w:leader="dot"/>
        </w:tabs>
        <w:spacing w:before="141"/>
        <w:ind w:left="100" w:right="0" w:firstLine="0"/>
        <w:jc w:val="left"/>
        <w:rPr>
          <w:rFonts w:ascii="Calibri" w:hAnsi="Calibri"/>
          <w:sz w:val="22"/>
        </w:rPr>
      </w:pPr>
      <w:hyperlink w:history="true" w:anchor="_bookmark30">
        <w:r>
          <w:rPr>
            <w:sz w:val="22"/>
          </w:rPr>
          <w:t>BÖLMƏ 4. PROQRAM</w:t>
        </w:r>
        <w:r>
          <w:rPr>
            <w:spacing w:val="-3"/>
            <w:sz w:val="22"/>
          </w:rPr>
          <w:t> </w:t>
        </w:r>
        <w:r>
          <w:rPr>
            <w:sz w:val="22"/>
          </w:rPr>
          <w:t>KONTROL</w:t>
        </w:r>
        <w:r>
          <w:rPr>
            <w:spacing w:val="1"/>
            <w:sz w:val="22"/>
          </w:rPr>
          <w:t> </w:t>
        </w:r>
        <w:r>
          <w:rPr>
            <w:sz w:val="22"/>
          </w:rPr>
          <w:t>İFADƏLƏRİ</w:t>
        </w:r>
        <w:r>
          <w:rPr>
            <w:rFonts w:ascii="Times New Roman" w:hAnsi="Times New Roman"/>
            <w:sz w:val="22"/>
          </w:rPr>
          <w:tab/>
        </w:r>
        <w:r>
          <w:rPr>
            <w:rFonts w:ascii="Calibri" w:hAnsi="Calibri"/>
            <w:sz w:val="22"/>
          </w:rPr>
          <w:t>57</w:t>
        </w:r>
      </w:hyperlink>
    </w:p>
    <w:p>
      <w:pPr>
        <w:tabs>
          <w:tab w:pos="9455" w:val="right" w:leader="dot"/>
        </w:tabs>
        <w:spacing w:before="140"/>
        <w:ind w:left="321" w:right="0" w:firstLine="0"/>
        <w:jc w:val="left"/>
        <w:rPr>
          <w:rFonts w:ascii="Calibri" w:hAnsi="Calibri"/>
          <w:sz w:val="22"/>
        </w:rPr>
      </w:pPr>
      <w:hyperlink w:history="true" w:anchor="_bookmark31">
        <w:r>
          <w:rPr>
            <w:sz w:val="22"/>
          </w:rPr>
          <w:t>if</w:t>
        </w:r>
        <w:r>
          <w:rPr>
            <w:spacing w:val="-2"/>
            <w:sz w:val="22"/>
          </w:rPr>
          <w:t> </w:t>
        </w:r>
        <w:r>
          <w:rPr>
            <w:sz w:val="22"/>
          </w:rPr>
          <w:t>Şərt İfadəsi</w:t>
        </w:r>
        <w:r>
          <w:rPr>
            <w:rFonts w:ascii="Times New Roman" w:hAnsi="Times New Roman"/>
            <w:sz w:val="22"/>
          </w:rPr>
          <w:tab/>
        </w:r>
        <w:r>
          <w:rPr>
            <w:rFonts w:ascii="Calibri" w:hAnsi="Calibri"/>
            <w:sz w:val="22"/>
          </w:rPr>
          <w:t>57</w:t>
        </w:r>
      </w:hyperlink>
    </w:p>
    <w:p>
      <w:pPr>
        <w:tabs>
          <w:tab w:pos="9455" w:val="right" w:leader="dot"/>
        </w:tabs>
        <w:spacing w:before="138"/>
        <w:ind w:left="539" w:right="0" w:firstLine="0"/>
        <w:jc w:val="left"/>
        <w:rPr>
          <w:rFonts w:ascii="Calibri" w:hAnsi="Calibri"/>
          <w:sz w:val="22"/>
        </w:rPr>
      </w:pPr>
      <w:hyperlink w:history="true" w:anchor="_bookmark32">
        <w:r>
          <w:rPr>
            <w:sz w:val="22"/>
          </w:rPr>
          <w:t>İç-içə</w:t>
        </w:r>
        <w:r>
          <w:rPr>
            <w:spacing w:val="-2"/>
            <w:sz w:val="22"/>
          </w:rPr>
          <w:t> </w:t>
        </w:r>
        <w:r>
          <w:rPr>
            <w:sz w:val="22"/>
          </w:rPr>
          <w:t>if</w:t>
        </w:r>
        <w:r>
          <w:rPr>
            <w:spacing w:val="-1"/>
            <w:sz w:val="22"/>
          </w:rPr>
          <w:t> </w:t>
        </w:r>
        <w:r>
          <w:rPr>
            <w:sz w:val="22"/>
          </w:rPr>
          <w:t>ifadələri</w:t>
        </w:r>
        <w:r>
          <w:rPr>
            <w:rFonts w:ascii="Times New Roman" w:hAnsi="Times New Roman"/>
            <w:sz w:val="22"/>
          </w:rPr>
          <w:tab/>
        </w:r>
        <w:r>
          <w:rPr>
            <w:rFonts w:ascii="Calibri" w:hAnsi="Calibri"/>
            <w:sz w:val="22"/>
          </w:rPr>
          <w:t>58</w:t>
        </w:r>
      </w:hyperlink>
    </w:p>
    <w:p>
      <w:pPr>
        <w:tabs>
          <w:tab w:pos="9455" w:val="right" w:leader="dot"/>
        </w:tabs>
        <w:spacing w:before="141"/>
        <w:ind w:left="539" w:right="0" w:firstLine="0"/>
        <w:jc w:val="left"/>
        <w:rPr>
          <w:rFonts w:ascii="Calibri" w:hAnsi="Calibri"/>
          <w:sz w:val="22"/>
        </w:rPr>
      </w:pPr>
      <w:hyperlink w:history="true" w:anchor="_bookmark33">
        <w:r>
          <w:rPr>
            <w:sz w:val="22"/>
          </w:rPr>
          <w:t>if-else-if</w:t>
        </w:r>
        <w:r>
          <w:rPr>
            <w:spacing w:val="-1"/>
            <w:sz w:val="22"/>
          </w:rPr>
          <w:t> </w:t>
        </w:r>
        <w:r>
          <w:rPr>
            <w:sz w:val="22"/>
          </w:rPr>
          <w:t>kombinasiyası</w:t>
        </w:r>
        <w:r>
          <w:rPr>
            <w:rFonts w:ascii="Times New Roman" w:hAnsi="Times New Roman"/>
            <w:sz w:val="22"/>
          </w:rPr>
          <w:tab/>
        </w:r>
        <w:r>
          <w:rPr>
            <w:rFonts w:ascii="Calibri" w:hAnsi="Calibri"/>
            <w:sz w:val="22"/>
          </w:rPr>
          <w:t>60</w:t>
        </w:r>
      </w:hyperlink>
    </w:p>
    <w:p>
      <w:pPr>
        <w:tabs>
          <w:tab w:pos="9455" w:val="right" w:leader="dot"/>
        </w:tabs>
        <w:spacing w:before="141"/>
        <w:ind w:left="321" w:right="0" w:firstLine="0"/>
        <w:jc w:val="left"/>
        <w:rPr>
          <w:rFonts w:ascii="Calibri" w:hAnsi="Calibri"/>
          <w:sz w:val="22"/>
        </w:rPr>
      </w:pPr>
      <w:hyperlink w:history="true" w:anchor="_bookmark34">
        <w:r>
          <w:rPr>
            <w:sz w:val="22"/>
          </w:rPr>
          <w:t>switch</w:t>
        </w:r>
        <w:r>
          <w:rPr>
            <w:spacing w:val="-1"/>
            <w:sz w:val="22"/>
          </w:rPr>
          <w:t> </w:t>
        </w:r>
        <w:r>
          <w:rPr>
            <w:sz w:val="22"/>
          </w:rPr>
          <w:t>İfadəsi</w:t>
        </w:r>
        <w:r>
          <w:rPr>
            <w:rFonts w:ascii="Times New Roman" w:hAnsi="Times New Roman"/>
            <w:sz w:val="22"/>
          </w:rPr>
          <w:tab/>
        </w:r>
        <w:r>
          <w:rPr>
            <w:rFonts w:ascii="Calibri" w:hAnsi="Calibri"/>
            <w:sz w:val="22"/>
          </w:rPr>
          <w:t>62</w:t>
        </w:r>
      </w:hyperlink>
    </w:p>
    <w:p>
      <w:pPr>
        <w:tabs>
          <w:tab w:pos="9455" w:val="right" w:leader="dot"/>
        </w:tabs>
        <w:spacing w:before="141"/>
        <w:ind w:left="321" w:right="0" w:firstLine="0"/>
        <w:jc w:val="left"/>
        <w:rPr>
          <w:rFonts w:ascii="Calibri" w:hAnsi="Calibri"/>
          <w:sz w:val="22"/>
        </w:rPr>
      </w:pPr>
      <w:hyperlink w:history="true" w:anchor="_bookmark35">
        <w:r>
          <w:rPr>
            <w:sz w:val="22"/>
          </w:rPr>
          <w:t>for</w:t>
        </w:r>
        <w:r>
          <w:rPr>
            <w:spacing w:val="-1"/>
            <w:sz w:val="22"/>
          </w:rPr>
          <w:t> </w:t>
        </w:r>
        <w:r>
          <w:rPr>
            <w:sz w:val="22"/>
          </w:rPr>
          <w:t>dövr</w:t>
        </w:r>
        <w:r>
          <w:rPr>
            <w:spacing w:val="-3"/>
            <w:sz w:val="22"/>
          </w:rPr>
          <w:t> </w:t>
        </w:r>
        <w:r>
          <w:rPr>
            <w:sz w:val="22"/>
          </w:rPr>
          <w:t>ifadəsi</w:t>
        </w:r>
        <w:r>
          <w:rPr>
            <w:rFonts w:ascii="Times New Roman" w:hAnsi="Times New Roman"/>
            <w:sz w:val="22"/>
          </w:rPr>
          <w:tab/>
        </w:r>
        <w:r>
          <w:rPr>
            <w:rFonts w:ascii="Calibri" w:hAnsi="Calibri"/>
            <w:sz w:val="22"/>
          </w:rPr>
          <w:t>65</w:t>
        </w:r>
      </w:hyperlink>
    </w:p>
    <w:p>
      <w:pPr>
        <w:tabs>
          <w:tab w:pos="9455" w:val="right" w:leader="dot"/>
        </w:tabs>
        <w:spacing w:before="138"/>
        <w:ind w:left="539" w:right="0" w:firstLine="0"/>
        <w:jc w:val="left"/>
        <w:rPr>
          <w:rFonts w:ascii="Calibri" w:hAnsi="Calibri"/>
          <w:sz w:val="22"/>
        </w:rPr>
      </w:pPr>
      <w:hyperlink w:history="true" w:anchor="_bookmark36">
        <w:r>
          <w:rPr>
            <w:sz w:val="22"/>
          </w:rPr>
          <w:t>Birdən çox dövr</w:t>
        </w:r>
        <w:r>
          <w:rPr>
            <w:spacing w:val="-3"/>
            <w:sz w:val="22"/>
          </w:rPr>
          <w:t> </w:t>
        </w:r>
        <w:r>
          <w:rPr>
            <w:sz w:val="22"/>
          </w:rPr>
          <w:t>idarəedən</w:t>
        </w:r>
        <w:r>
          <w:rPr>
            <w:spacing w:val="-1"/>
            <w:sz w:val="22"/>
          </w:rPr>
          <w:t> </w:t>
        </w:r>
        <w:r>
          <w:rPr>
            <w:sz w:val="22"/>
          </w:rPr>
          <w:t>dəyişən</w:t>
        </w:r>
        <w:r>
          <w:rPr>
            <w:rFonts w:ascii="Times New Roman" w:hAnsi="Times New Roman"/>
            <w:sz w:val="22"/>
          </w:rPr>
          <w:tab/>
        </w:r>
        <w:r>
          <w:rPr>
            <w:rFonts w:ascii="Calibri" w:hAnsi="Calibri"/>
            <w:sz w:val="22"/>
          </w:rPr>
          <w:t>66</w:t>
        </w:r>
      </w:hyperlink>
    </w:p>
    <w:p>
      <w:pPr>
        <w:tabs>
          <w:tab w:pos="9455" w:val="right" w:leader="dot"/>
        </w:tabs>
        <w:spacing w:before="140"/>
        <w:ind w:left="539" w:right="0" w:firstLine="0"/>
        <w:jc w:val="left"/>
        <w:rPr>
          <w:rFonts w:ascii="Calibri" w:hAnsi="Calibri"/>
          <w:sz w:val="22"/>
        </w:rPr>
      </w:pPr>
      <w:hyperlink w:history="true" w:anchor="_bookmark37">
        <w:r>
          <w:rPr>
            <w:sz w:val="22"/>
          </w:rPr>
          <w:t>Sonsuz dövr</w:t>
        </w:r>
        <w:r>
          <w:rPr>
            <w:rFonts w:ascii="Times New Roman" w:hAnsi="Times New Roman"/>
            <w:sz w:val="22"/>
          </w:rPr>
          <w:tab/>
        </w:r>
        <w:r>
          <w:rPr>
            <w:rFonts w:ascii="Calibri" w:hAnsi="Calibri"/>
            <w:sz w:val="22"/>
          </w:rPr>
          <w:t>68</w:t>
        </w:r>
      </w:hyperlink>
    </w:p>
    <w:p>
      <w:pPr>
        <w:tabs>
          <w:tab w:pos="9455" w:val="right" w:leader="dot"/>
        </w:tabs>
        <w:spacing w:before="141"/>
        <w:ind w:left="321" w:right="0" w:firstLine="0"/>
        <w:jc w:val="left"/>
        <w:rPr>
          <w:rFonts w:ascii="Calibri" w:hAnsi="Calibri"/>
          <w:sz w:val="22"/>
        </w:rPr>
      </w:pPr>
      <w:hyperlink w:history="true" w:anchor="_bookmark38">
        <w:r>
          <w:rPr>
            <w:sz w:val="22"/>
          </w:rPr>
          <w:t>while</w:t>
        </w:r>
        <w:r>
          <w:rPr>
            <w:spacing w:val="-2"/>
            <w:sz w:val="22"/>
          </w:rPr>
          <w:t> </w:t>
        </w:r>
        <w:r>
          <w:rPr>
            <w:sz w:val="22"/>
          </w:rPr>
          <w:t>dövr ifadəsi</w:t>
        </w:r>
        <w:r>
          <w:rPr>
            <w:rFonts w:ascii="Times New Roman" w:hAnsi="Times New Roman"/>
            <w:sz w:val="22"/>
          </w:rPr>
          <w:tab/>
        </w:r>
        <w:r>
          <w:rPr>
            <w:rFonts w:ascii="Calibri" w:hAnsi="Calibri"/>
            <w:sz w:val="22"/>
          </w:rPr>
          <w:t>68</w:t>
        </w:r>
      </w:hyperlink>
    </w:p>
    <w:p>
      <w:pPr>
        <w:tabs>
          <w:tab w:pos="9455" w:val="right" w:leader="dot"/>
        </w:tabs>
        <w:spacing w:before="140"/>
        <w:ind w:left="321" w:right="0" w:firstLine="0"/>
        <w:jc w:val="left"/>
        <w:rPr>
          <w:rFonts w:ascii="Calibri" w:hAnsi="Calibri"/>
          <w:sz w:val="22"/>
        </w:rPr>
      </w:pPr>
      <w:hyperlink w:history="true" w:anchor="_bookmark39">
        <w:r>
          <w:rPr>
            <w:sz w:val="22"/>
          </w:rPr>
          <w:t>do-while</w:t>
        </w:r>
        <w:r>
          <w:rPr>
            <w:spacing w:val="-2"/>
            <w:sz w:val="22"/>
          </w:rPr>
          <w:t> </w:t>
        </w:r>
        <w:r>
          <w:rPr>
            <w:sz w:val="22"/>
          </w:rPr>
          <w:t>dövr</w:t>
        </w:r>
        <w:r>
          <w:rPr>
            <w:spacing w:val="-3"/>
            <w:sz w:val="22"/>
          </w:rPr>
          <w:t> </w:t>
        </w:r>
        <w:r>
          <w:rPr>
            <w:sz w:val="22"/>
          </w:rPr>
          <w:t>ifadəsi</w:t>
        </w:r>
        <w:r>
          <w:rPr>
            <w:rFonts w:ascii="Times New Roman" w:hAnsi="Times New Roman"/>
            <w:sz w:val="22"/>
          </w:rPr>
          <w:tab/>
        </w:r>
        <w:r>
          <w:rPr>
            <w:rFonts w:ascii="Calibri" w:hAnsi="Calibri"/>
            <w:sz w:val="22"/>
          </w:rPr>
          <w:t>70</w:t>
        </w:r>
      </w:hyperlink>
    </w:p>
    <w:p>
      <w:pPr>
        <w:tabs>
          <w:tab w:pos="9455" w:val="right" w:leader="dot"/>
        </w:tabs>
        <w:spacing w:before="140"/>
        <w:ind w:left="321" w:right="0" w:firstLine="0"/>
        <w:jc w:val="left"/>
        <w:rPr>
          <w:rFonts w:ascii="Calibri" w:hAnsi="Calibri"/>
          <w:sz w:val="22"/>
        </w:rPr>
      </w:pPr>
      <w:hyperlink w:history="true" w:anchor="_bookmark40">
        <w:r>
          <w:rPr>
            <w:sz w:val="22"/>
          </w:rPr>
          <w:t>break ifadəsi</w:t>
        </w:r>
        <w:r>
          <w:rPr>
            <w:rFonts w:ascii="Times New Roman" w:hAnsi="Times New Roman"/>
            <w:sz w:val="22"/>
          </w:rPr>
          <w:tab/>
        </w:r>
        <w:r>
          <w:rPr>
            <w:rFonts w:ascii="Calibri" w:hAnsi="Calibri"/>
            <w:sz w:val="22"/>
          </w:rPr>
          <w:t>71</w:t>
        </w:r>
      </w:hyperlink>
    </w:p>
    <w:p>
      <w:pPr>
        <w:tabs>
          <w:tab w:pos="9455" w:val="right" w:leader="dot"/>
        </w:tabs>
        <w:spacing w:before="138"/>
        <w:ind w:left="321" w:right="0" w:firstLine="0"/>
        <w:jc w:val="left"/>
        <w:rPr>
          <w:rFonts w:ascii="Calibri" w:hAnsi="Calibri"/>
          <w:sz w:val="22"/>
        </w:rPr>
      </w:pPr>
      <w:hyperlink w:history="true" w:anchor="_bookmark41">
        <w:r>
          <w:rPr>
            <w:sz w:val="22"/>
          </w:rPr>
          <w:t>continue</w:t>
        </w:r>
        <w:r>
          <w:rPr>
            <w:spacing w:val="-1"/>
            <w:sz w:val="22"/>
          </w:rPr>
          <w:t> </w:t>
        </w:r>
        <w:r>
          <w:rPr>
            <w:sz w:val="22"/>
          </w:rPr>
          <w:t>ifadəsi</w:t>
        </w:r>
        <w:r>
          <w:rPr>
            <w:rFonts w:ascii="Times New Roman" w:hAnsi="Times New Roman"/>
            <w:sz w:val="22"/>
          </w:rPr>
          <w:tab/>
        </w:r>
        <w:r>
          <w:rPr>
            <w:rFonts w:ascii="Calibri" w:hAnsi="Calibri"/>
            <w:sz w:val="22"/>
          </w:rPr>
          <w:t>73</w:t>
        </w:r>
      </w:hyperlink>
    </w:p>
    <w:p>
      <w:pPr>
        <w:tabs>
          <w:tab w:pos="9455" w:val="right" w:leader="dot"/>
        </w:tabs>
        <w:spacing w:line="273" w:lineRule="auto" w:before="143"/>
        <w:ind w:left="100" w:right="102" w:firstLine="0"/>
        <w:jc w:val="left"/>
        <w:rPr>
          <w:rFonts w:ascii="Calibri" w:hAnsi="Calibri"/>
          <w:sz w:val="22"/>
        </w:rPr>
      </w:pPr>
      <w:hyperlink w:history="true" w:anchor="_bookmark42">
        <w:r>
          <w:rPr>
            <w:sz w:val="22"/>
          </w:rPr>
          <w:t>BÖLMƏ 5. OBYEKT YÖNÜMLÜ POQRAMLAŞDIRMA, SİNİFLƏRƏ, METODLARA OBYEKTLƏRƏ</w:t>
        </w:r>
      </w:hyperlink>
      <w:r>
        <w:rPr>
          <w:sz w:val="22"/>
        </w:rPr>
        <w:t> </w:t>
      </w:r>
      <w:hyperlink w:history="true" w:anchor="_bookmark42">
        <w:r>
          <w:rPr>
            <w:sz w:val="22"/>
          </w:rPr>
          <w:t>GİRİŞ</w:t>
        </w:r>
        <w:r>
          <w:rPr>
            <w:rFonts w:ascii="Times New Roman" w:hAnsi="Times New Roman"/>
            <w:sz w:val="22"/>
          </w:rPr>
          <w:tab/>
        </w:r>
        <w:r>
          <w:rPr>
            <w:rFonts w:ascii="Calibri" w:hAnsi="Calibri"/>
            <w:sz w:val="22"/>
          </w:rPr>
          <w:t>75</w:t>
        </w:r>
      </w:hyperlink>
    </w:p>
    <w:p>
      <w:pPr>
        <w:tabs>
          <w:tab w:pos="9455" w:val="right" w:leader="dot"/>
        </w:tabs>
        <w:spacing w:before="101"/>
        <w:ind w:left="100" w:right="0" w:firstLine="0"/>
        <w:jc w:val="left"/>
        <w:rPr>
          <w:rFonts w:ascii="Calibri" w:hAnsi="Calibri"/>
          <w:sz w:val="22"/>
        </w:rPr>
      </w:pPr>
      <w:hyperlink w:history="true" w:anchor="_bookmark43">
        <w:r>
          <w:rPr>
            <w:sz w:val="22"/>
          </w:rPr>
          <w:t>Obyekt</w:t>
        </w:r>
        <w:r>
          <w:rPr>
            <w:spacing w:val="-2"/>
            <w:sz w:val="22"/>
          </w:rPr>
          <w:t> </w:t>
        </w:r>
        <w:r>
          <w:rPr>
            <w:sz w:val="22"/>
          </w:rPr>
          <w:t>yünümlü</w:t>
        </w:r>
        <w:r>
          <w:rPr>
            <w:spacing w:val="-1"/>
            <w:sz w:val="22"/>
          </w:rPr>
          <w:t> </w:t>
        </w:r>
        <w:r>
          <w:rPr>
            <w:sz w:val="22"/>
          </w:rPr>
          <w:t>anlayışı.</w:t>
        </w:r>
        <w:r>
          <w:rPr>
            <w:rFonts w:ascii="Times New Roman" w:hAnsi="Times New Roman"/>
            <w:sz w:val="22"/>
          </w:rPr>
          <w:tab/>
        </w:r>
        <w:r>
          <w:rPr>
            <w:rFonts w:ascii="Calibri" w:hAnsi="Calibri"/>
            <w:sz w:val="22"/>
          </w:rPr>
          <w:t>76</w:t>
        </w:r>
      </w:hyperlink>
    </w:p>
    <w:p>
      <w:pPr>
        <w:tabs>
          <w:tab w:pos="9455" w:val="right" w:leader="dot"/>
        </w:tabs>
        <w:spacing w:before="140"/>
        <w:ind w:left="321" w:right="0" w:firstLine="0"/>
        <w:jc w:val="left"/>
        <w:rPr>
          <w:rFonts w:ascii="Calibri"/>
          <w:sz w:val="22"/>
        </w:rPr>
      </w:pPr>
      <w:hyperlink w:history="true" w:anchor="_bookmark44">
        <w:r>
          <w:rPr>
            <w:sz w:val="22"/>
          </w:rPr>
          <w:t>Abstraksiya</w:t>
        </w:r>
        <w:r>
          <w:rPr>
            <w:spacing w:val="-3"/>
            <w:sz w:val="22"/>
          </w:rPr>
          <w:t> </w:t>
        </w:r>
        <w:r>
          <w:rPr>
            <w:sz w:val="22"/>
          </w:rPr>
          <w:t>(Abstraction)</w:t>
        </w:r>
        <w:r>
          <w:rPr>
            <w:rFonts w:ascii="Times New Roman"/>
            <w:sz w:val="22"/>
          </w:rPr>
          <w:tab/>
        </w:r>
        <w:r>
          <w:rPr>
            <w:rFonts w:ascii="Calibri"/>
            <w:sz w:val="22"/>
          </w:rPr>
          <w:t>77</w:t>
        </w:r>
      </w:hyperlink>
    </w:p>
    <w:p>
      <w:pPr>
        <w:tabs>
          <w:tab w:pos="9455" w:val="right" w:leader="dot"/>
        </w:tabs>
        <w:spacing w:before="141"/>
        <w:ind w:left="321" w:right="0" w:firstLine="0"/>
        <w:jc w:val="left"/>
        <w:rPr>
          <w:rFonts w:ascii="Calibri" w:hAnsi="Calibri"/>
          <w:sz w:val="22"/>
        </w:rPr>
      </w:pPr>
      <w:hyperlink w:history="true" w:anchor="_bookmark45">
        <w:r>
          <w:rPr>
            <w:sz w:val="22"/>
          </w:rPr>
          <w:t>İnkapsulyasiya (Encapsulation)</w:t>
        </w:r>
        <w:r>
          <w:rPr>
            <w:rFonts w:ascii="Times New Roman" w:hAnsi="Times New Roman"/>
            <w:sz w:val="22"/>
          </w:rPr>
          <w:tab/>
        </w:r>
        <w:r>
          <w:rPr>
            <w:rFonts w:ascii="Calibri" w:hAnsi="Calibri"/>
            <w:sz w:val="22"/>
          </w:rPr>
          <w:t>77</w:t>
        </w:r>
      </w:hyperlink>
    </w:p>
    <w:p>
      <w:pPr>
        <w:tabs>
          <w:tab w:pos="9455" w:val="right" w:leader="dot"/>
        </w:tabs>
        <w:spacing w:before="140"/>
        <w:ind w:left="321" w:right="0" w:firstLine="0"/>
        <w:jc w:val="left"/>
        <w:rPr>
          <w:rFonts w:ascii="Calibri" w:hAnsi="Calibri"/>
          <w:sz w:val="22"/>
        </w:rPr>
      </w:pPr>
      <w:hyperlink w:history="true" w:anchor="_bookmark46">
        <w:r>
          <w:rPr>
            <w:sz w:val="22"/>
          </w:rPr>
          <w:t>Hüquq təyinedicilər (Access Modifiers)</w:t>
        </w:r>
        <w:r>
          <w:rPr>
            <w:rFonts w:ascii="Times New Roman" w:hAnsi="Times New Roman"/>
            <w:sz w:val="22"/>
          </w:rPr>
          <w:tab/>
        </w:r>
        <w:r>
          <w:rPr>
            <w:rFonts w:ascii="Calibri" w:hAnsi="Calibri"/>
            <w:sz w:val="22"/>
          </w:rPr>
          <w:t>78</w:t>
        </w:r>
      </w:hyperlink>
    </w:p>
    <w:p>
      <w:pPr>
        <w:tabs>
          <w:tab w:pos="9455" w:val="right" w:leader="dot"/>
        </w:tabs>
        <w:spacing w:before="138"/>
        <w:ind w:left="321" w:right="0" w:firstLine="0"/>
        <w:jc w:val="left"/>
        <w:rPr>
          <w:rFonts w:ascii="Calibri" w:hAnsi="Calibri"/>
          <w:sz w:val="22"/>
        </w:rPr>
      </w:pPr>
      <w:hyperlink w:history="true" w:anchor="_bookmark47">
        <w:r>
          <w:rPr>
            <w:sz w:val="22"/>
          </w:rPr>
          <w:t>Siniflərin</w:t>
        </w:r>
        <w:r>
          <w:rPr>
            <w:spacing w:val="-1"/>
            <w:sz w:val="22"/>
          </w:rPr>
          <w:t> </w:t>
        </w:r>
        <w:r>
          <w:rPr>
            <w:sz w:val="22"/>
          </w:rPr>
          <w:t>əsasları</w:t>
        </w:r>
        <w:r>
          <w:rPr>
            <w:rFonts w:ascii="Times New Roman" w:hAnsi="Times New Roman"/>
            <w:sz w:val="22"/>
          </w:rPr>
          <w:tab/>
        </w:r>
        <w:r>
          <w:rPr>
            <w:rFonts w:ascii="Calibri" w:hAnsi="Calibri"/>
            <w:sz w:val="22"/>
          </w:rPr>
          <w:t>78</w:t>
        </w:r>
      </w:hyperlink>
    </w:p>
    <w:p>
      <w:pPr>
        <w:spacing w:after="0"/>
        <w:jc w:val="left"/>
        <w:rPr>
          <w:rFonts w:ascii="Calibri" w:hAnsi="Calibri"/>
          <w:sz w:val="22"/>
        </w:rPr>
        <w:sectPr>
          <w:pgSz w:w="12240" w:h="15840"/>
          <w:pgMar w:top="1360" w:bottom="280" w:left="1340" w:right="1340"/>
        </w:sect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ind w:left="0"/>
        <w:rPr>
          <w:rFonts w:ascii="Calibri"/>
          <w:sz w:val="52"/>
        </w:rPr>
      </w:pPr>
    </w:p>
    <w:p>
      <w:pPr>
        <w:pStyle w:val="BodyText"/>
        <w:spacing w:before="7"/>
        <w:ind w:left="0"/>
        <w:rPr>
          <w:rFonts w:ascii="Calibri"/>
          <w:sz w:val="74"/>
        </w:rPr>
      </w:pPr>
    </w:p>
    <w:p>
      <w:pPr>
        <w:pStyle w:val="Heading1"/>
        <w:spacing w:before="0"/>
      </w:pPr>
      <w:bookmarkStart w:name="_bookmark0" w:id="1"/>
      <w:bookmarkEnd w:id="1"/>
      <w:r>
        <w:rPr>
          <w:b w:val="0"/>
        </w:rPr>
      </w:r>
      <w:r>
        <w:rPr>
          <w:color w:val="365F90"/>
        </w:rPr>
        <w:t>BÖLMƏ 1. C# proqramlaşdırma dili</w:t>
      </w:r>
    </w:p>
    <w:p>
      <w:pPr>
        <w:pStyle w:val="Heading2"/>
        <w:spacing w:before="282"/>
      </w:pPr>
      <w:bookmarkStart w:name="_bookmark1" w:id="2"/>
      <w:bookmarkEnd w:id="2"/>
      <w:r>
        <w:rPr>
          <w:b w:val="0"/>
        </w:rPr>
      </w:r>
      <w:r>
        <w:rPr>
          <w:color w:val="4F80BC"/>
        </w:rPr>
        <w:t>C# proqramlaşdırma dilinə giriş</w:t>
      </w:r>
    </w:p>
    <w:p>
      <w:pPr>
        <w:pStyle w:val="BodyText"/>
        <w:spacing w:before="53"/>
        <w:ind w:left="398"/>
      </w:pPr>
      <w:r>
        <w:rPr/>
        <w:t>Əvvəlcə qeyd edək ki, bu proqramlaşdırma dilinin adı C# - dır (C Sharp), və ―si-şarp‖</w:t>
      </w:r>
    </w:p>
    <w:p>
      <w:pPr>
        <w:pStyle w:val="BodyText"/>
        <w:spacing w:before="46"/>
      </w:pPr>
      <w:r>
        <w:rPr/>
        <w:t>kimi tələffüz olunur.</w:t>
      </w:r>
    </w:p>
    <w:p>
      <w:pPr>
        <w:pStyle w:val="BodyText"/>
        <w:spacing w:line="276" w:lineRule="auto" w:before="240"/>
        <w:ind w:right="113" w:firstLine="372"/>
        <w:jc w:val="both"/>
      </w:pPr>
      <w:r>
        <w:rPr/>
        <w:t>Əvvəlcə .NET Framework – un nə olduğunu qısa şəkildə aydınlaşdıraq. 2000-ci ilə qədər, proqramçı olmaq istəyən şəxslər, hansı proqramlaşdırma dilini seçməli olduqları haqqda ciddi tərəddüdlə qarşılaşırdılar. Çünki seçilən texnologiyanın mühitdən asılılığı, edəcəkləri işi, seçdikləri proqramlaşdırma dilinin nə dərəcədə ələ ala biləcəyi kimi faktorları nəzərə almaq lazım idi. Üstəlik, çoxlu sayıda fərqli sistemdən və fərqli arxitekturaya  malik  kompüterlərdən  ibarət  internet  dediyimiz  virtual  dünyada,   veb</w:t>
      </w:r>
    </w:p>
    <w:p>
      <w:pPr>
        <w:spacing w:after="0" w:line="276" w:lineRule="auto"/>
        <w:jc w:val="both"/>
        <w:sectPr>
          <w:pgSz w:w="12240" w:h="15840"/>
          <w:pgMar w:top="1500" w:bottom="280" w:left="1340" w:right="1320"/>
        </w:sectPr>
      </w:pPr>
    </w:p>
    <w:p>
      <w:pPr>
        <w:pStyle w:val="BodyText"/>
        <w:spacing w:line="276" w:lineRule="auto" w:before="77"/>
        <w:ind w:right="112"/>
        <w:jc w:val="both"/>
      </w:pPr>
      <w:r>
        <w:rPr/>
        <w:t>tətbiqetmələr yazmaq lazım olduğunda, dillərin mühitdən asılılığı, proqramçıları lap boğaza yığırdı. Mühitdən asılılıq dedikdə, bir proqramlaşdırma dilində yazılan proqramın, sadəcə spesifik sistemlərdə və spesifik prosessorlar tərəfindən icra olunmağı başa düşülürdü. Fikirləşin, bir proqram yazırsınız, bu proqram ancaq bir sistemdə sadəcə müəyyən sayda prosessorlar tərəfindən icra oluna bilər. Başqa sistemə proqramımızı yazmaq lazım gəldikdə, gərək proramımızı sistemə və prosessora görə yenidən kompilyasiya edək. Bu məsələ, 2000-ci ilə qədər ciddi bir problem idi. Bunun üzərinə 1991-ci ildə Sun Microsystems şirkəti çox güclü və mühitdən bağımsız bir dil olan Java – nın əsasını qoydu. ―Mühitdən bağımsız‖ sözünü eşidən bəzi proqramçılar (söhbət 90-cı illərin sonlarından gedir) qulaqlarına inanmadılar. Bu azadlıq idi! Java ilə yazılan proqramlar, istənilən sistemdə və prosessorlarda işləyə biləcəkdi. Bunun üzərinə kütləvi şəkildə Java – ya axış yaranmağa başladı </w:t>
      </w:r>
      <w:r>
        <w:rPr>
          <w:spacing w:val="3"/>
        </w:rPr>
        <w:t>və </w:t>
      </w:r>
      <w:r>
        <w:rPr/>
        <w:t>qısa müddət arzində çox sevilən bir dil  oldu. Deməli, Java dilinin qurucuları incə bir məntiqlə mühitdən asılılıq problemini demək olar</w:t>
      </w:r>
      <w:r>
        <w:rPr>
          <w:spacing w:val="41"/>
        </w:rPr>
        <w:t> </w:t>
      </w:r>
      <w:r>
        <w:rPr/>
        <w:t>ki</w:t>
      </w:r>
      <w:r>
        <w:rPr>
          <w:spacing w:val="41"/>
        </w:rPr>
        <w:t> </w:t>
      </w:r>
      <w:r>
        <w:rPr/>
        <w:t>aradan</w:t>
      </w:r>
      <w:r>
        <w:rPr>
          <w:spacing w:val="41"/>
        </w:rPr>
        <w:t> </w:t>
      </w:r>
      <w:r>
        <w:rPr/>
        <w:t>qaldırdı.</w:t>
      </w:r>
      <w:r>
        <w:rPr>
          <w:spacing w:val="40"/>
        </w:rPr>
        <w:t> </w:t>
      </w:r>
      <w:r>
        <w:rPr/>
        <w:t>Belə</w:t>
      </w:r>
      <w:r>
        <w:rPr>
          <w:spacing w:val="42"/>
        </w:rPr>
        <w:t> </w:t>
      </w:r>
      <w:r>
        <w:rPr/>
        <w:t>ki,</w:t>
      </w:r>
      <w:r>
        <w:rPr>
          <w:spacing w:val="40"/>
        </w:rPr>
        <w:t> </w:t>
      </w:r>
      <w:r>
        <w:rPr/>
        <w:t>Java</w:t>
      </w:r>
      <w:r>
        <w:rPr>
          <w:spacing w:val="40"/>
        </w:rPr>
        <w:t> </w:t>
      </w:r>
      <w:r>
        <w:rPr/>
        <w:t>proqramlarının</w:t>
      </w:r>
      <w:r>
        <w:rPr>
          <w:spacing w:val="41"/>
        </w:rPr>
        <w:t> </w:t>
      </w:r>
      <w:r>
        <w:rPr/>
        <w:t>kodları</w:t>
      </w:r>
      <w:r>
        <w:rPr>
          <w:spacing w:val="41"/>
        </w:rPr>
        <w:t> </w:t>
      </w:r>
      <w:r>
        <w:rPr/>
        <w:t>birbaşa</w:t>
      </w:r>
      <w:r>
        <w:rPr>
          <w:spacing w:val="40"/>
        </w:rPr>
        <w:t> </w:t>
      </w:r>
      <w:r>
        <w:rPr/>
        <w:t>maşın</w:t>
      </w:r>
      <w:r>
        <w:rPr>
          <w:spacing w:val="42"/>
        </w:rPr>
        <w:t> </w:t>
      </w:r>
      <w:r>
        <w:rPr/>
        <w:t>dilinə</w:t>
      </w:r>
      <w:r>
        <w:rPr>
          <w:spacing w:val="42"/>
        </w:rPr>
        <w:t> </w:t>
      </w:r>
      <w:r>
        <w:rPr/>
        <w:t>yox,</w:t>
      </w:r>
    </w:p>
    <w:p>
      <w:pPr>
        <w:pStyle w:val="BodyText"/>
        <w:spacing w:line="276" w:lineRule="auto"/>
        <w:ind w:right="113"/>
        <w:jc w:val="both"/>
      </w:pPr>
      <w:r>
        <w:rPr/>
        <w:t>―bytecode‖ adlanan xüsusi bir aralıq dilə çevrilirdi. Bytecode – dan ibarət proqram isə Java Virtual mühərriki (JVM – Java Virtual Machine) olan istənilən sistemdə işləyə biləcəkdi. JVM, həmin bu bytecode – u yerləşdiyi sistemə və prosessora uyğun şəkildə yenidən kompiylasiya edərək maşın dilinə çevirir və beləliklə mühitdən asılılıq aradan qaldırılır. Java kimi gözəl bir dilin yaranması, Bill Gates – i dəli edir. Əsəbləşən Bill Gates tez Anders Hejlsberg – i yanına çağırır və ―nə edirsiz edin, tez mənə Java kimi gözəl bir dil yaradın‖, - deyir. Əslində, bu ifadə ilə C# -a haqqsızlıq etmiş oluruq. C# - ın yaranması tam olaraq Java – nın meydana gəlməsində yox, 100% .NET Framework dəstəkli bir dilin olması zərurətindən irəli gəldi. İndi məsələni başdan alaq. Deməli, 90 – larda proqramlaşdırma dili seçimi qarşısında qalmaq, böyük qərarsızlığa səbə olurdu. Çünki, tək bir proqramlaşdırma dili, edilən işi tam şəkildə mükəmməl ələ ala bilmirdi. Yəni, yüksək bir proyektin əsası qoyulduğunda vəziyyət elə yerə gəlirdi ki, ―proyektin filan hissəsini filan dildə, başqa hissəsini də ona uyğun dildə yaza bilsəydik nə gözəl olardı‖ fikirləri dərd olmuşdu. Bunun üzərinə, Microsoft şirkəti .NET Framework adlı bir işləmə mühiti yaratdı və mövcud bir çox proqramlaşdırma dilini bu  mühitlə uyğunlaşdırdı. Bu o deməkdir ki, artıq eyni bir işi bir neçə proqramlaşdırma dilində görə biləcək. Çünki, .NET Framework uyumlu dil dedikdə, kitabxanalarını .NET Framework – dan götürən və və müəyyən standartlara cavab verən (bu standartlara CLI – Common Language Infrastructure deyilir) bir dil başa düşülür. Beləliklə, .NET Framework mühitində, bir proqramçı bir layihəni hissələrə bölərək müvafiq hissə üçün ən uyğun dili seçib onunla işləyə bilər, sonra hissələri birləşdirib yekun nəticəni təqdim edə bilər. Bu  işi yerinə yetirmək üçün, məhz .NET Framework mühiti yaradıldı. Dünyadakı bir çox populyar proqramlaşdırma dilləri də, .NET Framework üçün optimizasiya edildi. Məsələn, C, C++, VisualBasic,, Jscript, ADA, Perl, Python, Smalltalk, Pascal, Haskel, Eiffel, COBOL və</w:t>
      </w:r>
      <w:r>
        <w:rPr>
          <w:spacing w:val="43"/>
        </w:rPr>
        <w:t> </w:t>
      </w:r>
      <w:r>
        <w:rPr/>
        <w:t>s.</w:t>
      </w:r>
      <w:r>
        <w:rPr>
          <w:spacing w:val="42"/>
        </w:rPr>
        <w:t> </w:t>
      </w:r>
      <w:r>
        <w:rPr/>
        <w:t>Amma,</w:t>
      </w:r>
      <w:r>
        <w:rPr>
          <w:spacing w:val="42"/>
        </w:rPr>
        <w:t> </w:t>
      </w:r>
      <w:r>
        <w:rPr/>
        <w:t>nə</w:t>
      </w:r>
      <w:r>
        <w:rPr>
          <w:spacing w:val="43"/>
        </w:rPr>
        <w:t> </w:t>
      </w:r>
      <w:r>
        <w:rPr/>
        <w:t>qədər</w:t>
      </w:r>
      <w:r>
        <w:rPr>
          <w:spacing w:val="42"/>
        </w:rPr>
        <w:t> </w:t>
      </w:r>
      <w:r>
        <w:rPr/>
        <w:t>olmasa</w:t>
      </w:r>
      <w:r>
        <w:rPr>
          <w:spacing w:val="42"/>
        </w:rPr>
        <w:t> </w:t>
      </w:r>
      <w:r>
        <w:rPr/>
        <w:t>da</w:t>
      </w:r>
      <w:r>
        <w:rPr>
          <w:spacing w:val="42"/>
        </w:rPr>
        <w:t> </w:t>
      </w:r>
      <w:r>
        <w:rPr/>
        <w:t>bir</w:t>
      </w:r>
      <w:r>
        <w:rPr>
          <w:spacing w:val="42"/>
        </w:rPr>
        <w:t> </w:t>
      </w:r>
      <w:r>
        <w:rPr/>
        <w:t>proqramlaşdırma</w:t>
      </w:r>
      <w:r>
        <w:rPr>
          <w:spacing w:val="42"/>
        </w:rPr>
        <w:t> </w:t>
      </w:r>
      <w:r>
        <w:rPr/>
        <w:t>dilinin</w:t>
      </w:r>
      <w:r>
        <w:rPr>
          <w:spacing w:val="43"/>
        </w:rPr>
        <w:t> </w:t>
      </w:r>
      <w:r>
        <w:rPr/>
        <w:t>.NET</w:t>
      </w:r>
      <w:r>
        <w:rPr>
          <w:spacing w:val="41"/>
        </w:rPr>
        <w:t> </w:t>
      </w:r>
      <w:r>
        <w:rPr/>
        <w:t>Framework</w:t>
      </w:r>
      <w:r>
        <w:rPr>
          <w:spacing w:val="43"/>
        </w:rPr>
        <w:t> </w:t>
      </w:r>
      <w:r>
        <w:rPr/>
        <w:t>üçün</w:t>
      </w:r>
    </w:p>
    <w:p>
      <w:pPr>
        <w:spacing w:after="0" w:line="276" w:lineRule="auto"/>
        <w:jc w:val="both"/>
        <w:sectPr>
          <w:pgSz w:w="12240" w:h="15840"/>
          <w:pgMar w:top="1360" w:bottom="280" w:left="1340" w:right="1320"/>
        </w:sectPr>
      </w:pPr>
    </w:p>
    <w:p>
      <w:pPr>
        <w:pStyle w:val="BodyText"/>
        <w:spacing w:line="276" w:lineRule="auto" w:before="77"/>
        <w:ind w:right="113"/>
        <w:jc w:val="both"/>
      </w:pPr>
      <w:r>
        <w:rPr/>
        <w:t>100% uyumlu versiyasını çıxarmaq, mümkün deyildi. Çünki, dilin strukturunu kökündən dəyişmək olmazdı. Buna görə də Microsoft şirkəti .NET Framework mühitini 100% dəstəkləyən iki proqramlaşdırma dili çıxardı və bu dillərə C# və VB.NET adını verdi. Yəni, C# dili, .NET Framework mühitində daha original və proqressiv işləmək üçün yaranmış bir dildir əslində. Bu kimi .NET Framework uyumlu dillərə qarışıq proqramlaşdırma dili (mixed programming language) dəstəyi olan dil deyilir.</w:t>
      </w:r>
    </w:p>
    <w:p>
      <w:pPr>
        <w:pStyle w:val="BodyText"/>
        <w:spacing w:line="278" w:lineRule="auto" w:before="196"/>
        <w:ind w:right="116" w:firstLine="372"/>
        <w:jc w:val="both"/>
      </w:pPr>
      <w:r>
        <w:rPr/>
        <w:t>C# dilini yaradanların başında dünyanın ən güclü proqramlaşdırma dili mütəxəssislərindən biri olan Anders Hejlsberg dayanır. Bu adam, 60-cı illərdə çox populyar dil olan Turbo Pascal – ın original qurucusudur.</w:t>
      </w:r>
    </w:p>
    <w:p>
      <w:pPr>
        <w:pStyle w:val="BodyText"/>
        <w:spacing w:before="11"/>
        <w:ind w:left="0"/>
        <w:rPr>
          <w:sz w:val="12"/>
        </w:rPr>
      </w:pPr>
      <w:r>
        <w:rPr/>
        <w:drawing>
          <wp:anchor distT="0" distB="0" distL="0" distR="0" allowOverlap="1" layoutInCell="1" locked="0" behindDoc="0" simplePos="0" relativeHeight="0">
            <wp:simplePos x="0" y="0"/>
            <wp:positionH relativeFrom="page">
              <wp:posOffset>914400</wp:posOffset>
            </wp:positionH>
            <wp:positionV relativeFrom="paragraph">
              <wp:posOffset>124273</wp:posOffset>
            </wp:positionV>
            <wp:extent cx="2513614" cy="3519011"/>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513614" cy="3519011"/>
                    </a:xfrm>
                    <a:prstGeom prst="rect">
                      <a:avLst/>
                    </a:prstGeom>
                  </pic:spPr>
                </pic:pic>
              </a:graphicData>
            </a:graphic>
          </wp:anchor>
        </w:drawing>
      </w:r>
    </w:p>
    <w:p>
      <w:pPr>
        <w:pStyle w:val="Heading2"/>
        <w:spacing w:before="222"/>
        <w:jc w:val="both"/>
        <w:rPr>
          <w:rFonts w:ascii="Cambria"/>
        </w:rPr>
      </w:pPr>
      <w:bookmarkStart w:name="_bookmark2" w:id="3"/>
      <w:bookmarkEnd w:id="3"/>
      <w:r>
        <w:rPr>
          <w:b w:val="0"/>
        </w:rPr>
      </w:r>
      <w:r>
        <w:rPr>
          <w:rFonts w:ascii="Cambria"/>
          <w:color w:val="4F80BC"/>
        </w:rPr>
        <w:t>Visual Studio IDE</w:t>
      </w:r>
    </w:p>
    <w:p>
      <w:pPr>
        <w:pStyle w:val="BodyText"/>
        <w:spacing w:before="58"/>
        <w:ind w:left="697"/>
      </w:pPr>
      <w:r>
        <w:rPr/>
        <w:t>Proqram yazmaq üçün, bir proqramçıya əslində 3 şey lazımdır:</w:t>
      </w:r>
    </w:p>
    <w:p>
      <w:pPr>
        <w:pStyle w:val="ListParagraph"/>
        <w:numPr>
          <w:ilvl w:val="0"/>
          <w:numId w:val="1"/>
        </w:numPr>
        <w:tabs>
          <w:tab w:pos="686" w:val="left" w:leader="none"/>
        </w:tabs>
        <w:spacing w:line="240" w:lineRule="auto" w:before="241" w:after="0"/>
        <w:ind w:left="686" w:right="0" w:hanging="360"/>
        <w:jc w:val="left"/>
        <w:rPr>
          <w:sz w:val="24"/>
        </w:rPr>
      </w:pPr>
      <w:r>
        <w:rPr>
          <w:sz w:val="24"/>
        </w:rPr>
        <w:t>Bir mətn</w:t>
      </w:r>
      <w:r>
        <w:rPr>
          <w:spacing w:val="-15"/>
          <w:sz w:val="24"/>
        </w:rPr>
        <w:t> </w:t>
      </w:r>
      <w:r>
        <w:rPr>
          <w:sz w:val="24"/>
        </w:rPr>
        <w:t>redaktoru</w:t>
      </w:r>
    </w:p>
    <w:p>
      <w:pPr>
        <w:pStyle w:val="ListParagraph"/>
        <w:numPr>
          <w:ilvl w:val="0"/>
          <w:numId w:val="1"/>
        </w:numPr>
        <w:tabs>
          <w:tab w:pos="686" w:val="left" w:leader="none"/>
        </w:tabs>
        <w:spacing w:line="240" w:lineRule="auto" w:before="43" w:after="0"/>
        <w:ind w:left="686" w:right="0" w:hanging="360"/>
        <w:jc w:val="left"/>
        <w:rPr>
          <w:sz w:val="24"/>
        </w:rPr>
      </w:pPr>
      <w:r>
        <w:rPr>
          <w:sz w:val="24"/>
        </w:rPr>
        <w:t>Müvafiq proqramlaşdırma dilinin</w:t>
      </w:r>
      <w:r>
        <w:rPr>
          <w:spacing w:val="-14"/>
          <w:sz w:val="24"/>
        </w:rPr>
        <w:t> </w:t>
      </w:r>
      <w:r>
        <w:rPr>
          <w:sz w:val="24"/>
        </w:rPr>
        <w:t>kompilyatoru</w:t>
      </w:r>
    </w:p>
    <w:p>
      <w:pPr>
        <w:pStyle w:val="ListParagraph"/>
        <w:numPr>
          <w:ilvl w:val="0"/>
          <w:numId w:val="1"/>
        </w:numPr>
        <w:tabs>
          <w:tab w:pos="686" w:val="left" w:leader="none"/>
        </w:tabs>
        <w:spacing w:line="276" w:lineRule="auto" w:before="41" w:after="0"/>
        <w:ind w:left="686" w:right="112" w:hanging="360"/>
        <w:jc w:val="left"/>
        <w:rPr>
          <w:sz w:val="24"/>
        </w:rPr>
      </w:pPr>
      <w:r>
        <w:rPr>
          <w:sz w:val="24"/>
        </w:rPr>
        <w:t>Kompilyasiyadan alınan nəticəni icra edən, sistemə yüklü işləmə mühərriki (CLR). Amma real dünyada proqram yazmaq üçün müəyyən vasitələrdən istifadə edirlər. Adi bir mətn redaktorunda, məsələn hamımıza doğma Notepad- da bir bəsit proqram yazdığımızı düşünək. Bu zaman tutaq ki, 4 ədəd sintaktik səhv etmişik və bundan xəbərimiz yoxdur. İndi həmin proqram kodunu, icra edə biləcəyimiz *.exe genişlənməsinə  malik  bir  fayla  çevirməliyik,  yəni  kodu  kompilyasiya</w:t>
      </w:r>
      <w:r>
        <w:rPr>
          <w:spacing w:val="53"/>
          <w:sz w:val="24"/>
        </w:rPr>
        <w:t> </w:t>
      </w:r>
      <w:r>
        <w:rPr>
          <w:sz w:val="24"/>
        </w:rPr>
        <w:t>etməliyik.</w:t>
      </w:r>
    </w:p>
    <w:p>
      <w:pPr>
        <w:spacing w:after="0" w:line="276" w:lineRule="auto"/>
        <w:jc w:val="left"/>
        <w:rPr>
          <w:sz w:val="24"/>
        </w:rPr>
        <w:sectPr>
          <w:pgSz w:w="12240" w:h="15840"/>
          <w:pgMar w:top="1360" w:bottom="280" w:left="1340" w:right="1320"/>
        </w:sectPr>
      </w:pPr>
    </w:p>
    <w:p>
      <w:pPr>
        <w:pStyle w:val="BodyText"/>
        <w:tabs>
          <w:tab w:pos="2119" w:val="left" w:leader="none"/>
          <w:tab w:pos="3386" w:val="left" w:leader="none"/>
          <w:tab w:pos="4494" w:val="left" w:leader="none"/>
          <w:tab w:pos="6179" w:val="left" w:leader="none"/>
          <w:tab w:pos="7253" w:val="left" w:leader="none"/>
        </w:tabs>
        <w:spacing w:line="276" w:lineRule="auto" w:before="77"/>
        <w:ind w:left="305" w:right="692"/>
        <w:jc w:val="both"/>
      </w:pPr>
      <w:r>
        <w:rPr/>
        <w:t>Kompilyasiya edəndə kompilyator həmin 4 dənə sintaktik səhvə görə kodların kompilyasiyasını başa çatdıra bilməyəcək və terminal pəncərəsində filan sətrin filan sütununda xəta var deyəcək. Bu zaman filan sətrin filan sütununu axtaracağıq və xətanı aradan qaldırıb kodları yenidən kompilyasiya etməyə çalışacağıq. Lap tutaq ki, proqramımız işlədi, çox gözəl. Bəs uzun bir proyekt yazmaq istəsəm, çox demirəm 100 sətirlik bir C# proqramını NotePad ilə yazmağa cəhd etmək tam olaraq dəlilikdir. Buna görə də proqram yazmaq üçün yüksək səviyyəli mətn redaktorlarından istifadə olunur hansı ki, bu redaktorlar kodlardakı sintaktik səhvləri avtomatik aşkar edir, xətaların altından qırmızı xətt çəkir və bu vəziyyətdə kodları kompilyasiya etməyə icazə vermir. Bu redaktorların işi ancaq  bununla bitmir, bizə vizual olaraq proqramşaldırma etməyə də imkan verir, proqram fayllarını tam nəzarətdə saxlayır, kodlarımıza hakim çıxır və işimizi dəfələrlə asanlaşdırır və daha nələr nələr... Bax bu kimi, proqram yazmaq üçün istifadə olunan mətn redaktorlarına deyilir IDE – Integrated Development Environment. Məsələn, Microsoft Visual Studio, Adobe Dreamweaver, Java Eclipse və s. Biz də C# dilində proqramları Visual Studio IDE - si ilə yazacağıq. Proqramı </w:t>
      </w:r>
      <w:hyperlink r:id="rId6">
        <w:r>
          <w:rPr>
            <w:color w:val="0000FF"/>
            <w:u w:val="single" w:color="0000FF"/>
          </w:rPr>
          <w:t>http://www.microsoft.com</w:t>
        </w:r>
      </w:hyperlink>
      <w:r>
        <w:rPr>
          <w:color w:val="0000FF"/>
          <w:u w:val="single" w:color="0000FF"/>
        </w:rPr>
        <w:t> </w:t>
      </w:r>
      <w:r>
        <w:rPr/>
        <w:t>adresindən yükləyə bilərsiniz. Proqramı kompüterə quraşdırmaq adi bir proqramı quraşdırmaq kimi asandır, sadəcə lisenziya razılaşmasını qəbul edirsiniz və lazımi komponentlərin sistemə qurulmasını gözləyirsiniz. Proqramımızı kompüterə quraşdırdıqdan sonra onu icra edin, aşağıdakı</w:t>
        <w:tab/>
        <w:t>kimi</w:t>
        <w:tab/>
        <w:t>bir</w:t>
        <w:tab/>
        <w:t>pəncərə</w:t>
        <w:tab/>
        <w:t>ilə</w:t>
        <w:tab/>
      </w:r>
      <w:r>
        <w:rPr>
          <w:spacing w:val="-1"/>
        </w:rPr>
        <w:t>qarşılaşacaqsınız:</w:t>
      </w:r>
    </w:p>
    <w:p>
      <w:pPr>
        <w:pStyle w:val="BodyText"/>
        <w:ind w:left="305"/>
        <w:rPr>
          <w:sz w:val="20"/>
        </w:rPr>
      </w:pPr>
      <w:r>
        <w:rPr>
          <w:sz w:val="20"/>
        </w:rPr>
        <w:drawing>
          <wp:inline distT="0" distB="0" distL="0" distR="0">
            <wp:extent cx="5939885" cy="3198399"/>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939885" cy="3198399"/>
                    </a:xfrm>
                    <a:prstGeom prst="rect">
                      <a:avLst/>
                    </a:prstGeom>
                  </pic:spPr>
                </pic:pic>
              </a:graphicData>
            </a:graphic>
          </wp:inline>
        </w:drawing>
      </w:r>
      <w:r>
        <w:rPr>
          <w:sz w:val="20"/>
        </w:rPr>
      </w:r>
    </w:p>
    <w:p>
      <w:pPr>
        <w:pStyle w:val="BodyText"/>
        <w:spacing w:line="276" w:lineRule="auto" w:before="45"/>
        <w:ind w:left="306" w:right="694"/>
        <w:jc w:val="both"/>
      </w:pPr>
      <w:r>
        <w:rPr/>
        <w:t>Bu pəncərəyə Başlanğıc Səhifə (Start Page) deyilir. Burada Visual Studio – nun yenilikləri ilə tanış ola bilərsiniz və s. Proqram yazmaq üçün əvvəlcə müvafiq işə</w:t>
      </w:r>
    </w:p>
    <w:p>
      <w:pPr>
        <w:spacing w:after="0" w:line="276" w:lineRule="auto"/>
        <w:jc w:val="both"/>
        <w:sectPr>
          <w:pgSz w:w="12240" w:h="15840"/>
          <w:pgMar w:top="1360" w:bottom="280" w:left="1720" w:right="740"/>
        </w:sectPr>
      </w:pPr>
    </w:p>
    <w:p>
      <w:pPr>
        <w:pStyle w:val="BodyText"/>
        <w:spacing w:line="276" w:lineRule="auto" w:before="77" w:after="2"/>
        <w:ind w:left="305" w:right="694"/>
        <w:jc w:val="both"/>
      </w:pPr>
      <w:r>
        <w:rPr/>
        <w:t>uyğun proyekt yaratmalıyıq. Bir proyekt yaraqmaq üçün ya həmin bu başlanğıc səhifəsindən ―New project…‖ klikləyirsiniz, ya da File &gt;&gt; New &gt;&gt; Project yolunu izləyirsiniz. Açılan pəncərədə müxtəlif proyekt nümunələrini görə bilərsiniz. Qeyd edək ki, Visal Studio – nun hansı nəşrini istifadə etməyinizdən asılı olaraq, bu siyahıda göstərilənlərin sayı sizdə fərqli ola bilər.</w:t>
      </w:r>
    </w:p>
    <w:p>
      <w:pPr>
        <w:pStyle w:val="BodyText"/>
        <w:ind w:left="305"/>
        <w:rPr>
          <w:sz w:val="20"/>
        </w:rPr>
      </w:pPr>
      <w:r>
        <w:rPr>
          <w:sz w:val="20"/>
        </w:rPr>
        <w:drawing>
          <wp:inline distT="0" distB="0" distL="0" distR="0">
            <wp:extent cx="5984514" cy="412394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984514" cy="4123944"/>
                    </a:xfrm>
                    <a:prstGeom prst="rect">
                      <a:avLst/>
                    </a:prstGeom>
                  </pic:spPr>
                </pic:pic>
              </a:graphicData>
            </a:graphic>
          </wp:inline>
        </w:drawing>
      </w:r>
      <w:r>
        <w:rPr>
          <w:sz w:val="20"/>
        </w:rPr>
      </w:r>
    </w:p>
    <w:p>
      <w:pPr>
        <w:pStyle w:val="BodyText"/>
        <w:spacing w:line="276" w:lineRule="auto"/>
        <w:ind w:left="305" w:right="692"/>
        <w:jc w:val="both"/>
      </w:pPr>
      <w:r>
        <w:rPr/>
        <w:t>Kənardan ―Visual C#‖ – ın optimizasiya olunduğuna diqqət edin. Əgər VS – ni ilk dəfə işə salırsınızsa, açılan pəncərədə sizə hansı proqramlaşdırma dilini seçməyiniz barədə seçim imkanı gəlir. Orada Visual C# - ı seçdiyinizdən əmin olun. Yuxarıdakı siyahı onu ifadə edir ki, C# proqramlaşdırma dili bizə bu proyektləri həyata keçirməyə imkan verir. Məsələn Windows sistemləri üçün ən məşhur proqramlaşdırma texnologiyası Windows Form Application, daha yüksək vizual qrafikaya malik proqramlar (məsələn 3D oyunlar) yazmaq üçün WPF – Windows Presentation Foundation Application, Console Application, Veb proqramlaşdırma üçün ASP.NET Web Forms Application ya da Microsoft – un yeni nəsil Veb proqramlaşdırma texnologiyası olan ASP.NET MVC Web Application kimi proyektləri hazırlaya bilərik. İstənilən proqramlaşdırma dili ən sadə struktura malik olan proqram növündə - konsolda öyrənilməyə başlayır. Eyniylə biz də C# dilini Console Application üzərindən öyrənəcəyik. Bir konsol proyekt yaratmaq üçün Console Application üzərində klikləyirsiniz və aşağıdan proyektinizə ad verirsiniz.   Məsələn,</w:t>
      </w:r>
    </w:p>
    <w:p>
      <w:pPr>
        <w:spacing w:after="0" w:line="276" w:lineRule="auto"/>
        <w:jc w:val="both"/>
        <w:sectPr>
          <w:pgSz w:w="12240" w:h="15840"/>
          <w:pgMar w:top="1360" w:bottom="280" w:left="1720" w:right="740"/>
        </w:sectPr>
      </w:pPr>
    </w:p>
    <w:p>
      <w:pPr>
        <w:pStyle w:val="BodyText"/>
        <w:tabs>
          <w:tab w:pos="3241" w:val="left" w:leader="none"/>
          <w:tab w:pos="3852" w:val="left" w:leader="none"/>
          <w:tab w:pos="4373" w:val="left" w:leader="none"/>
          <w:tab w:pos="5294" w:val="left" w:leader="none"/>
          <w:tab w:pos="6335" w:val="left" w:leader="none"/>
          <w:tab w:pos="7428" w:val="left" w:leader="none"/>
          <w:tab w:pos="7925" w:val="left" w:leader="none"/>
          <w:tab w:pos="8482" w:val="left" w:leader="none"/>
        </w:tabs>
        <w:spacing w:before="77"/>
        <w:ind w:left="686"/>
      </w:pPr>
      <w:r>
        <w:rPr/>
        <w:drawing>
          <wp:anchor distT="0" distB="0" distL="0" distR="0" allowOverlap="1" layoutInCell="1" locked="0" behindDoc="0" simplePos="0" relativeHeight="1048">
            <wp:simplePos x="0" y="0"/>
            <wp:positionH relativeFrom="page">
              <wp:posOffset>1285875</wp:posOffset>
            </wp:positionH>
            <wp:positionV relativeFrom="paragraph">
              <wp:posOffset>262092</wp:posOffset>
            </wp:positionV>
            <wp:extent cx="5913275" cy="928687"/>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913275" cy="928687"/>
                    </a:xfrm>
                    <a:prstGeom prst="rect">
                      <a:avLst/>
                    </a:prstGeom>
                  </pic:spPr>
                </pic:pic>
              </a:graphicData>
            </a:graphic>
          </wp:anchor>
        </w:drawing>
      </w:r>
      <w:r>
        <w:rPr>
          <w:w w:val="95"/>
        </w:rPr>
        <w:t>―MenimIlkProqramim‖</w:t>
        <w:tab/>
      </w:r>
      <w:r>
        <w:rPr/>
        <w:t>adlı</w:t>
        <w:tab/>
        <w:t>bir</w:t>
        <w:tab/>
        <w:t>konsol</w:t>
        <w:tab/>
        <w:t>proyekt</w:t>
        <w:tab/>
        <w:t>yaradaq</w:t>
        <w:tab/>
      </w:r>
      <w:r>
        <w:rPr>
          <w:spacing w:val="2"/>
        </w:rPr>
        <w:t>və</w:t>
        <w:tab/>
      </w:r>
      <w:r>
        <w:rPr/>
        <w:t>OK</w:t>
      </w:r>
      <w:r>
        <w:rPr>
          <w:rFonts w:ascii="Times New Roman" w:hAnsi="Times New Roman"/>
        </w:rPr>
        <w:tab/>
      </w:r>
      <w:r>
        <w:rPr/>
        <w:t>klikləyək:</w:t>
      </w:r>
    </w:p>
    <w:p>
      <w:pPr>
        <w:pStyle w:val="BodyText"/>
        <w:spacing w:line="278" w:lineRule="auto" w:before="18"/>
        <w:ind w:left="686" w:right="638"/>
      </w:pPr>
      <w:r>
        <w:rPr/>
        <w:t>Beləliklə biz, Visual Studio ilə ilk proyektimizi yaratmış olduq. Hamızını təbrik edirəm!</w:t>
      </w:r>
    </w:p>
    <w:p>
      <w:pPr>
        <w:pStyle w:val="Heading2"/>
        <w:spacing w:before="194"/>
        <w:ind w:left="158"/>
        <w:jc w:val="both"/>
        <w:rPr>
          <w:rFonts w:ascii="Cambria" w:hAnsi="Cambria"/>
        </w:rPr>
      </w:pPr>
      <w:bookmarkStart w:name="_bookmark3" w:id="4"/>
      <w:bookmarkEnd w:id="4"/>
      <w:r>
        <w:rPr>
          <w:b w:val="0"/>
        </w:rPr>
      </w:r>
      <w:r>
        <w:rPr>
          <w:rFonts w:ascii="Cambria" w:hAnsi="Cambria"/>
          <w:color w:val="4F80BC"/>
        </w:rPr>
        <w:t>Ilk Bəsit Proqram</w:t>
      </w:r>
    </w:p>
    <w:p>
      <w:pPr>
        <w:pStyle w:val="BodyText"/>
        <w:spacing w:before="55"/>
        <w:ind w:right="699"/>
        <w:jc w:val="both"/>
      </w:pPr>
      <w:r>
        <w:rPr/>
        <w:t>Artıq bir proqram yazmağın vaxtı gəldi, çatdı. Yuxarıda göstərilən qaydada bir konsol proyekt yaratdığınızda Visual Studio sizə mətn redaktə pəncərəsini aşağıdakı kodlarla birlikdə təqdim edəcək:</w:t>
      </w:r>
    </w:p>
    <w:p>
      <w:pPr>
        <w:pStyle w:val="BodyText"/>
        <w:spacing w:before="11"/>
        <w:ind w:left="0"/>
        <w:rPr>
          <w:sz w:val="23"/>
        </w:rPr>
      </w:pPr>
    </w:p>
    <w:p>
      <w:pPr>
        <w:spacing w:before="0"/>
        <w:ind w:left="100" w:right="0" w:firstLine="0"/>
        <w:jc w:val="both"/>
        <w:rPr>
          <w:rFonts w:ascii="Consolas"/>
          <w:sz w:val="19"/>
        </w:rPr>
      </w:pPr>
      <w:r>
        <w:rPr>
          <w:rFonts w:ascii="Consolas"/>
          <w:color w:val="0000FF"/>
          <w:sz w:val="19"/>
        </w:rPr>
        <w:t>using </w:t>
      </w:r>
      <w:r>
        <w:rPr>
          <w:rFonts w:ascii="Consolas"/>
          <w:sz w:val="19"/>
        </w:rPr>
        <w:t>System;</w:t>
      </w:r>
    </w:p>
    <w:p>
      <w:pPr>
        <w:spacing w:before="0"/>
        <w:ind w:left="100" w:right="6110" w:firstLine="0"/>
        <w:jc w:val="left"/>
        <w:rPr>
          <w:rFonts w:ascii="Consolas"/>
          <w:sz w:val="19"/>
        </w:rPr>
      </w:pPr>
      <w:r>
        <w:rPr>
          <w:rFonts w:ascii="Consolas"/>
          <w:color w:val="0000FF"/>
          <w:sz w:val="19"/>
        </w:rPr>
        <w:t>using </w:t>
      </w:r>
      <w:r>
        <w:rPr>
          <w:rFonts w:ascii="Consolas"/>
          <w:sz w:val="19"/>
        </w:rPr>
        <w:t>System.Collections.Generic; </w:t>
      </w:r>
      <w:r>
        <w:rPr>
          <w:rFonts w:ascii="Consolas"/>
          <w:color w:val="0000FF"/>
          <w:sz w:val="19"/>
        </w:rPr>
        <w:t>using </w:t>
      </w:r>
      <w:r>
        <w:rPr>
          <w:rFonts w:ascii="Consolas"/>
          <w:sz w:val="19"/>
        </w:rPr>
        <w:t>System.Linq;</w:t>
      </w:r>
    </w:p>
    <w:p>
      <w:pPr>
        <w:spacing w:before="0"/>
        <w:ind w:left="100" w:right="0" w:firstLine="0"/>
        <w:jc w:val="both"/>
        <w:rPr>
          <w:rFonts w:ascii="Consolas"/>
          <w:sz w:val="19"/>
        </w:rPr>
      </w:pPr>
      <w:r>
        <w:rPr>
          <w:rFonts w:ascii="Consolas"/>
          <w:color w:val="0000FF"/>
          <w:sz w:val="19"/>
        </w:rPr>
        <w:t>using </w:t>
      </w:r>
      <w:r>
        <w:rPr>
          <w:rFonts w:ascii="Consolas"/>
          <w:sz w:val="19"/>
        </w:rPr>
        <w:t>System.Text;</w:t>
      </w:r>
    </w:p>
    <w:p>
      <w:pPr>
        <w:pStyle w:val="BodyText"/>
        <w:spacing w:before="10"/>
        <w:ind w:left="0"/>
        <w:rPr>
          <w:rFonts w:ascii="Consolas"/>
          <w:sz w:val="18"/>
        </w:rPr>
      </w:pPr>
    </w:p>
    <w:p>
      <w:pPr>
        <w:spacing w:before="0"/>
        <w:ind w:left="100" w:right="0" w:firstLine="0"/>
        <w:jc w:val="both"/>
        <w:rPr>
          <w:rFonts w:ascii="Consolas"/>
          <w:sz w:val="19"/>
        </w:rPr>
      </w:pPr>
      <w:r>
        <w:rPr>
          <w:rFonts w:ascii="Consolas"/>
          <w:color w:val="0000FF"/>
          <w:sz w:val="19"/>
        </w:rPr>
        <w:t>namespace </w:t>
      </w:r>
      <w:r>
        <w:rPr>
          <w:rFonts w:ascii="Consolas"/>
          <w:sz w:val="19"/>
        </w:rPr>
        <w:t>MenimIlkProqramim</w:t>
      </w:r>
    </w:p>
    <w:p>
      <w:pPr>
        <w:spacing w:before="0"/>
        <w:ind w:left="100" w:right="0" w:firstLine="0"/>
        <w:jc w:val="both"/>
        <w:rPr>
          <w:rFonts w:ascii="Consolas"/>
          <w:sz w:val="19"/>
        </w:rPr>
      </w:pPr>
      <w:r>
        <w:rPr>
          <w:rFonts w:ascii="Consolas"/>
          <w:w w:val="99"/>
          <w:sz w:val="19"/>
        </w:rPr>
        <w:t>{</w:t>
      </w:r>
    </w:p>
    <w:p>
      <w:pPr>
        <w:spacing w:before="0"/>
        <w:ind w:left="518" w:right="0" w:firstLine="0"/>
        <w:jc w:val="left"/>
        <w:rPr>
          <w:rFonts w:ascii="Consolas"/>
          <w:sz w:val="19"/>
        </w:rPr>
      </w:pPr>
      <w:r>
        <w:rPr>
          <w:rFonts w:ascii="Consolas"/>
          <w:color w:val="0000FF"/>
          <w:sz w:val="19"/>
        </w:rPr>
        <w:t>class </w:t>
      </w:r>
      <w:r>
        <w:rPr>
          <w:rFonts w:ascii="Consolas"/>
          <w:color w:val="2B90AE"/>
          <w:sz w:val="19"/>
        </w:rPr>
        <w:t>Program</w:t>
      </w:r>
    </w:p>
    <w:p>
      <w:pPr>
        <w:spacing w:before="0"/>
        <w:ind w:left="518" w:right="0" w:firstLine="0"/>
        <w:jc w:val="left"/>
        <w:rPr>
          <w:rFonts w:ascii="Consolas"/>
          <w:sz w:val="19"/>
        </w:rPr>
      </w:pPr>
      <w:r>
        <w:rPr>
          <w:rFonts w:ascii="Consolas"/>
          <w:w w:val="99"/>
          <w:sz w:val="19"/>
        </w:rPr>
        <w:t>{</w:t>
      </w:r>
    </w:p>
    <w:p>
      <w:pPr>
        <w:spacing w:line="221" w:lineRule="exact" w:before="0"/>
        <w:ind w:left="935" w:right="0" w:firstLine="0"/>
        <w:jc w:val="left"/>
        <w:rPr>
          <w:rFonts w:ascii="Consolas"/>
          <w:sz w:val="19"/>
        </w:rPr>
      </w:pPr>
      <w:r>
        <w:rPr>
          <w:rFonts w:ascii="Consolas"/>
          <w:color w:val="0000FF"/>
          <w:sz w:val="19"/>
        </w:rPr>
        <w:t>static void </w:t>
      </w:r>
      <w:r>
        <w:rPr>
          <w:rFonts w:ascii="Consolas"/>
          <w:sz w:val="19"/>
        </w:rPr>
        <w:t>Main(</w:t>
      </w:r>
      <w:r>
        <w:rPr>
          <w:rFonts w:ascii="Consolas"/>
          <w:color w:val="0000FF"/>
          <w:sz w:val="19"/>
        </w:rPr>
        <w:t>string</w:t>
      </w:r>
      <w:r>
        <w:rPr>
          <w:rFonts w:ascii="Consolas"/>
          <w:sz w:val="19"/>
        </w:rPr>
        <w:t>[] args)</w:t>
      </w:r>
    </w:p>
    <w:p>
      <w:pPr>
        <w:spacing w:before="0"/>
        <w:ind w:left="935" w:right="0" w:firstLine="0"/>
        <w:jc w:val="left"/>
        <w:rPr>
          <w:rFonts w:ascii="Consolas"/>
          <w:sz w:val="19"/>
        </w:rPr>
      </w:pPr>
      <w:r>
        <w:rPr>
          <w:rFonts w:ascii="Consolas"/>
          <w:w w:val="99"/>
          <w:sz w:val="19"/>
        </w:rPr>
        <w:t>{</w:t>
      </w:r>
    </w:p>
    <w:p>
      <w:pPr>
        <w:spacing w:line="222" w:lineRule="exact" w:before="0"/>
        <w:ind w:left="935" w:right="0" w:firstLine="0"/>
        <w:jc w:val="left"/>
        <w:rPr>
          <w:rFonts w:ascii="Consolas"/>
          <w:sz w:val="19"/>
        </w:rPr>
      </w:pPr>
      <w:r>
        <w:rPr>
          <w:rFonts w:ascii="Consolas"/>
          <w:w w:val="99"/>
          <w:sz w:val="19"/>
        </w:rPr>
        <w:t>}</w:t>
      </w:r>
    </w:p>
    <w:p>
      <w:pPr>
        <w:spacing w:line="222" w:lineRule="exact" w:before="0"/>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before="3"/>
        <w:ind w:left="0"/>
        <w:rPr>
          <w:rFonts w:ascii="Consolas"/>
          <w:sz w:val="11"/>
        </w:rPr>
      </w:pPr>
    </w:p>
    <w:p>
      <w:pPr>
        <w:pStyle w:val="BodyText"/>
        <w:spacing w:before="100"/>
      </w:pPr>
      <w:r>
        <w:rPr/>
        <w:t>Bu kodları aşağıdakı kimi dəyişdirin:</w:t>
      </w:r>
    </w:p>
    <w:p>
      <w:pPr>
        <w:pStyle w:val="BodyText"/>
        <w:spacing w:before="11"/>
        <w:ind w:left="0"/>
        <w:rPr>
          <w:sz w:val="23"/>
        </w:rPr>
      </w:pPr>
    </w:p>
    <w:p>
      <w:pPr>
        <w:spacing w:before="0"/>
        <w:ind w:left="100" w:right="868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0"/>
        <w:ind w:left="100" w:right="0" w:firstLine="0"/>
        <w:jc w:val="left"/>
        <w:rPr>
          <w:rFonts w:ascii="Consolas"/>
          <w:sz w:val="19"/>
        </w:rPr>
      </w:pPr>
      <w:r>
        <w:rPr>
          <w:rFonts w:ascii="Consolas"/>
          <w:w w:val="99"/>
          <w:sz w:val="19"/>
        </w:rPr>
        <w:t>{</w:t>
      </w:r>
    </w:p>
    <w:p>
      <w:pPr>
        <w:spacing w:line="220" w:lineRule="exact" w:before="0"/>
        <w:ind w:left="518" w:right="0" w:firstLine="0"/>
        <w:jc w:val="left"/>
        <w:rPr>
          <w:rFonts w:ascii="Consolas"/>
          <w:sz w:val="19"/>
        </w:rPr>
      </w:pPr>
      <w:r>
        <w:rPr>
          <w:rFonts w:ascii="Consolas"/>
          <w:color w:val="0000FF"/>
          <w:sz w:val="19"/>
        </w:rPr>
        <w:t>static void </w:t>
      </w:r>
      <w:r>
        <w:rPr>
          <w:rFonts w:ascii="Consolas"/>
          <w:sz w:val="19"/>
        </w:rPr>
        <w:t>Main()</w:t>
      </w:r>
    </w:p>
    <w:p>
      <w:pPr>
        <w:spacing w:before="0"/>
        <w:ind w:left="518" w:right="0" w:firstLine="0"/>
        <w:jc w:val="left"/>
        <w:rPr>
          <w:rFonts w:ascii="Consolas"/>
          <w:sz w:val="19"/>
        </w:rPr>
      </w:pPr>
      <w:r>
        <w:rPr>
          <w:rFonts w:ascii="Consolas"/>
          <w:w w:val="99"/>
          <w:sz w:val="19"/>
        </w:rPr>
        <w:t>{</w:t>
      </w:r>
    </w:p>
    <w:p>
      <w:pPr>
        <w:spacing w:before="0"/>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before="1"/>
        <w:ind w:left="0"/>
        <w:rPr>
          <w:rFonts w:ascii="Consolas"/>
          <w:sz w:val="11"/>
        </w:rPr>
      </w:pPr>
    </w:p>
    <w:p>
      <w:pPr>
        <w:pStyle w:val="BodyText"/>
        <w:spacing w:line="276" w:lineRule="auto" w:before="100"/>
        <w:ind w:right="696"/>
        <w:jc w:val="both"/>
      </w:pPr>
      <w:r>
        <w:rPr/>
        <w:t>Kodlardakı bəzi hissələri sildik, çünki bizə hələki lazım olmayan bölümləri təmizlədik. Çox kod gözünüzü qorxutmasın deyə.  Bu bir neçə sətir kod, ən bəsit şəkildə proqram  yazağa hələki kifayət quruluşa malikdir. İndi izahata keçməmiş, Main() metodunun (metod nə olduğunu hələki bilmirik) gövdəsinə Console.WriteLine(―Salam, dunya!‖); sətrini əlavə edək. Kodlar aşağıdakı kimi</w:t>
      </w:r>
      <w:r>
        <w:rPr>
          <w:spacing w:val="-20"/>
        </w:rPr>
        <w:t> </w:t>
      </w:r>
      <w:r>
        <w:rPr/>
        <w:t>olacaq:</w:t>
      </w:r>
    </w:p>
    <w:p>
      <w:pPr>
        <w:spacing w:before="197"/>
        <w:ind w:left="100" w:right="868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line="221" w:lineRule="exact" w:before="0"/>
        <w:ind w:left="100" w:right="0" w:firstLine="0"/>
        <w:jc w:val="both"/>
        <w:rPr>
          <w:rFonts w:ascii="Consolas"/>
          <w:sz w:val="19"/>
        </w:rPr>
      </w:pPr>
      <w:r>
        <w:rPr>
          <w:rFonts w:ascii="Consolas"/>
          <w:w w:val="99"/>
          <w:sz w:val="19"/>
        </w:rPr>
        <w:t>{</w:t>
      </w:r>
    </w:p>
    <w:p>
      <w:pPr>
        <w:spacing w:before="1"/>
        <w:ind w:left="518" w:right="0" w:firstLine="0"/>
        <w:jc w:val="left"/>
        <w:rPr>
          <w:rFonts w:ascii="Consolas"/>
          <w:sz w:val="19"/>
        </w:rPr>
      </w:pPr>
      <w:r>
        <w:rPr>
          <w:rFonts w:ascii="Consolas"/>
          <w:color w:val="0000FF"/>
          <w:sz w:val="19"/>
        </w:rPr>
        <w:t>static void </w:t>
      </w:r>
      <w:r>
        <w:rPr>
          <w:rFonts w:ascii="Consolas"/>
          <w:sz w:val="19"/>
        </w:rPr>
        <w:t>Main()</w:t>
      </w:r>
    </w:p>
    <w:p>
      <w:pPr>
        <w:spacing w:after="0"/>
        <w:jc w:val="left"/>
        <w:rPr>
          <w:rFonts w:ascii="Consolas"/>
          <w:sz w:val="19"/>
        </w:rPr>
        <w:sectPr>
          <w:pgSz w:w="12240" w:h="15840"/>
          <w:pgMar w:top="1360" w:bottom="280" w:left="1340" w:right="740"/>
        </w:sectPr>
      </w:pPr>
    </w:p>
    <w:p>
      <w:pPr>
        <w:spacing w:before="38"/>
        <w:ind w:left="518" w:right="0" w:firstLine="0"/>
        <w:jc w:val="left"/>
        <w:rPr>
          <w:rFonts w:ascii="Consolas"/>
          <w:sz w:val="19"/>
        </w:rPr>
      </w:pPr>
      <w:r>
        <w:rPr>
          <w:rFonts w:ascii="Consolas"/>
          <w:w w:val="99"/>
          <w:sz w:val="19"/>
        </w:rPr>
        <w:t>{</w:t>
      </w:r>
    </w:p>
    <w:p>
      <w:pPr>
        <w:spacing w:before="1"/>
        <w:ind w:left="935" w:right="4968"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"Salam, dunya!"</w:t>
      </w:r>
      <w:r>
        <w:rPr>
          <w:rFonts w:ascii="Consolas"/>
          <w:sz w:val="19"/>
        </w:rPr>
        <w:t>); </w:t>
      </w:r>
      <w:r>
        <w:rPr>
          <w:rFonts w:ascii="Consolas"/>
          <w:color w:val="2B90AE"/>
          <w:sz w:val="19"/>
        </w:rPr>
        <w:t>Console</w:t>
      </w:r>
      <w:r>
        <w:rPr>
          <w:rFonts w:ascii="Consolas"/>
          <w:sz w:val="19"/>
        </w:rPr>
        <w:t>.ReadKey();</w:t>
      </w:r>
    </w:p>
    <w:p>
      <w:pPr>
        <w:spacing w:before="0"/>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before="3"/>
        <w:ind w:left="0"/>
        <w:rPr>
          <w:rFonts w:ascii="Consolas"/>
          <w:sz w:val="10"/>
        </w:rPr>
      </w:pPr>
    </w:p>
    <w:p>
      <w:pPr>
        <w:pStyle w:val="BodyText"/>
        <w:spacing w:line="278" w:lineRule="auto" w:before="100"/>
        <w:ind w:right="114"/>
        <w:jc w:val="both"/>
      </w:pPr>
      <w:r>
        <w:rPr/>
        <w:t>Bu bizim ilk proqram kodları, qaldı bunu icra etmək. Bunun üçün qeyd etdiyimiz kimi, kodları sistemin tanıyacağı bir şəklə gətirmək, yəni kompilyasiya etmək. Bunun üçün kodlaşdırma pəncərəsinin yuxarı hissəsindəki ―Start‖ düyməsini klikləməyiniz kifayətdir.</w:t>
      </w:r>
    </w:p>
    <w:p>
      <w:pPr>
        <w:pStyle w:val="BodyText"/>
        <w:spacing w:before="11"/>
        <w:ind w:left="0"/>
        <w:rPr>
          <w:sz w:val="12"/>
        </w:rPr>
      </w:pPr>
      <w:r>
        <w:rPr/>
        <w:drawing>
          <wp:anchor distT="0" distB="0" distL="0" distR="0" allowOverlap="1" layoutInCell="1" locked="0" behindDoc="0" simplePos="0" relativeHeight="1072">
            <wp:simplePos x="0" y="0"/>
            <wp:positionH relativeFrom="page">
              <wp:posOffset>914400</wp:posOffset>
            </wp:positionH>
            <wp:positionV relativeFrom="paragraph">
              <wp:posOffset>124274</wp:posOffset>
            </wp:positionV>
            <wp:extent cx="4943682" cy="2705100"/>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943682" cy="2705100"/>
                    </a:xfrm>
                    <a:prstGeom prst="rect">
                      <a:avLst/>
                    </a:prstGeom>
                  </pic:spPr>
                </pic:pic>
              </a:graphicData>
            </a:graphic>
          </wp:anchor>
        </w:drawing>
      </w:r>
    </w:p>
    <w:p>
      <w:pPr>
        <w:pStyle w:val="BodyText"/>
        <w:spacing w:line="278" w:lineRule="auto" w:before="212"/>
        <w:ind w:right="114"/>
        <w:jc w:val="both"/>
      </w:pPr>
      <w:r>
        <w:rPr/>
        <w:t>Eyni işi yuxarıda Debug &gt;&gt; Start Debugging yolunu izləyərək də edə bilərsiniz. Beləliklə proqramımız kompilyasiya olunur və nəticədə *.exe faylı yaranız. Visual Studio yaranmış bu faylı avtomatik işə salır. Nəticədə aşağıdakı kimi bir pəncərə özünü göstərir:</w:t>
      </w:r>
    </w:p>
    <w:p>
      <w:pPr>
        <w:spacing w:after="0" w:line="278" w:lineRule="auto"/>
        <w:jc w:val="both"/>
        <w:sectPr>
          <w:pgSz w:w="12240" w:h="15840"/>
          <w:pgMar w:top="1400" w:bottom="280" w:left="1340" w:right="1320"/>
        </w:sectPr>
      </w:pPr>
    </w:p>
    <w:p>
      <w:pPr>
        <w:pStyle w:val="BodyText"/>
        <w:rPr>
          <w:sz w:val="20"/>
        </w:rPr>
      </w:pPr>
      <w:r>
        <w:rPr>
          <w:sz w:val="20"/>
        </w:rPr>
        <w:drawing>
          <wp:inline distT="0" distB="0" distL="0" distR="0">
            <wp:extent cx="5928600" cy="3011804"/>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928600" cy="3011804"/>
                    </a:xfrm>
                    <a:prstGeom prst="rect">
                      <a:avLst/>
                    </a:prstGeom>
                  </pic:spPr>
                </pic:pic>
              </a:graphicData>
            </a:graphic>
          </wp:inline>
        </w:drawing>
      </w:r>
      <w:r>
        <w:rPr>
          <w:sz w:val="20"/>
        </w:rPr>
      </w:r>
    </w:p>
    <w:p>
      <w:pPr>
        <w:pStyle w:val="BodyText"/>
        <w:ind w:left="0"/>
        <w:rPr>
          <w:sz w:val="14"/>
        </w:rPr>
      </w:pPr>
    </w:p>
    <w:p>
      <w:pPr>
        <w:pStyle w:val="BodyText"/>
        <w:spacing w:before="100"/>
        <w:ind w:right="113"/>
        <w:jc w:val="both"/>
      </w:pPr>
      <w:r>
        <w:rPr/>
        <w:t>Təbriklər! Bu bizim ilk proqramımızdır. İndi başlayaq yuxarıdakı bəsit proqramı izah etməyə. Əvvəlcə qeyd edim ki, C# dili tamamilə obyekt yönümlü bir dildir. Buna görə  də, C# -da bir şeyi bilməmiş, digərini tam olaraq başa düşmək mümkün deyil. Ona görə də,</w:t>
      </w:r>
      <w:r>
        <w:rPr>
          <w:spacing w:val="61"/>
        </w:rPr>
        <w:t> </w:t>
      </w:r>
      <w:r>
        <w:rPr/>
        <w:t>əgər</w:t>
      </w:r>
      <w:r>
        <w:rPr>
          <w:spacing w:val="61"/>
        </w:rPr>
        <w:t> </w:t>
      </w:r>
      <w:r>
        <w:rPr/>
        <w:t>proqramlaşdırmada</w:t>
      </w:r>
      <w:r>
        <w:rPr>
          <w:spacing w:val="60"/>
        </w:rPr>
        <w:t> </w:t>
      </w:r>
      <w:r>
        <w:rPr/>
        <w:t>yeni</w:t>
      </w:r>
      <w:r>
        <w:rPr>
          <w:spacing w:val="62"/>
        </w:rPr>
        <w:t> </w:t>
      </w:r>
      <w:r>
        <w:rPr/>
        <w:t>isəniz,</w:t>
      </w:r>
      <w:r>
        <w:rPr>
          <w:spacing w:val="61"/>
        </w:rPr>
        <w:t> </w:t>
      </w:r>
      <w:r>
        <w:rPr/>
        <w:t>bu</w:t>
      </w:r>
      <w:r>
        <w:rPr>
          <w:spacing w:val="61"/>
        </w:rPr>
        <w:t> </w:t>
      </w:r>
      <w:r>
        <w:rPr/>
        <w:t>proqramı</w:t>
      </w:r>
      <w:r>
        <w:rPr>
          <w:spacing w:val="62"/>
        </w:rPr>
        <w:t> </w:t>
      </w:r>
      <w:r>
        <w:rPr/>
        <w:t>100%</w:t>
      </w:r>
      <w:r>
        <w:rPr>
          <w:spacing w:val="62"/>
        </w:rPr>
        <w:t> </w:t>
      </w:r>
      <w:r>
        <w:rPr/>
        <w:t>başa</w:t>
      </w:r>
      <w:r>
        <w:rPr>
          <w:spacing w:val="60"/>
        </w:rPr>
        <w:t> </w:t>
      </w:r>
      <w:r>
        <w:rPr/>
        <w:t>düşməyəcəksiniz.</w:t>
      </w:r>
    </w:p>
    <w:p>
      <w:pPr>
        <w:pStyle w:val="BodyText"/>
        <w:spacing w:line="289" w:lineRule="exact"/>
        <w:jc w:val="both"/>
      </w:pPr>
      <w:r>
        <w:rPr/>
        <w:t>Bunun üçün narahat olmayın. Deməli, əvvəlcə gəlir</w:t>
      </w:r>
    </w:p>
    <w:p>
      <w:pPr>
        <w:spacing w:line="289" w:lineRule="exact" w:before="0"/>
        <w:ind w:left="61" w:right="6845" w:firstLine="0"/>
        <w:jc w:val="center"/>
        <w:rPr>
          <w:b/>
          <w:sz w:val="24"/>
        </w:rPr>
      </w:pPr>
      <w:r>
        <w:rPr>
          <w:b/>
          <w:color w:val="0000FF"/>
          <w:sz w:val="24"/>
        </w:rPr>
        <w:t>using </w:t>
      </w:r>
      <w:r>
        <w:rPr>
          <w:b/>
          <w:sz w:val="24"/>
        </w:rPr>
        <w:t>System;</w:t>
      </w:r>
    </w:p>
    <w:p>
      <w:pPr>
        <w:pStyle w:val="BodyText"/>
        <w:tabs>
          <w:tab w:pos="2522" w:val="left" w:leader="none"/>
          <w:tab w:pos="3880" w:val="left" w:leader="none"/>
          <w:tab w:pos="5058" w:val="left" w:leader="none"/>
          <w:tab w:pos="6349" w:val="left" w:leader="none"/>
          <w:tab w:pos="8009" w:val="left" w:leader="none"/>
          <w:tab w:pos="9084" w:val="left" w:leader="none"/>
        </w:tabs>
        <w:spacing w:line="237" w:lineRule="auto" w:before="4"/>
        <w:ind w:right="114"/>
        <w:jc w:val="both"/>
      </w:pPr>
      <w:r>
        <w:rPr/>
        <w:t>deyə bir sətir. Bu ifadə System adlı kitabxananı proqramımıza qoşur. Kitabxana dedikdə, öz içində sinifləri və digər ad fəzalarını (namespaces) saxlayan fiziki olaraq *.dll genişlənməsinə</w:t>
        <w:tab/>
        <w:t>malik</w:t>
        <w:tab/>
        <w:t>fayl</w:t>
        <w:tab/>
        <w:t>başa</w:t>
        <w:tab/>
        <w:t>düşülür.</w:t>
        <w:tab/>
        <w:t>Bu</w:t>
        <w:tab/>
        <w:t>fayl </w:t>
      </w:r>
      <w:r>
        <w:rPr>
          <w:color w:val="FF0000"/>
          <w:sz w:val="25"/>
        </w:rPr>
        <w:t>C:\Windows\Microsoft.NET\Framework64\v4.0.30319 </w:t>
      </w:r>
      <w:r>
        <w:rPr/>
        <w:t>ünvanında yerləşir (System.dll). Bu</w:t>
      </w:r>
      <w:r>
        <w:rPr>
          <w:spacing w:val="35"/>
        </w:rPr>
        <w:t> </w:t>
      </w:r>
      <w:r>
        <w:rPr/>
        <w:t>kitabxana,</w:t>
      </w:r>
      <w:r>
        <w:rPr>
          <w:spacing w:val="34"/>
        </w:rPr>
        <w:t> </w:t>
      </w:r>
      <w:r>
        <w:rPr/>
        <w:t>.NET</w:t>
      </w:r>
      <w:r>
        <w:rPr>
          <w:spacing w:val="34"/>
        </w:rPr>
        <w:t> </w:t>
      </w:r>
      <w:r>
        <w:rPr/>
        <w:t>Framework</w:t>
      </w:r>
      <w:r>
        <w:rPr>
          <w:spacing w:val="35"/>
        </w:rPr>
        <w:t> </w:t>
      </w:r>
      <w:r>
        <w:rPr/>
        <w:t>–</w:t>
      </w:r>
      <w:r>
        <w:rPr>
          <w:spacing w:val="35"/>
        </w:rPr>
        <w:t> </w:t>
      </w:r>
      <w:r>
        <w:rPr/>
        <w:t>un</w:t>
      </w:r>
      <w:r>
        <w:rPr>
          <w:spacing w:val="35"/>
        </w:rPr>
        <w:t> </w:t>
      </w:r>
      <w:r>
        <w:rPr/>
        <w:t>baza</w:t>
      </w:r>
      <w:r>
        <w:rPr>
          <w:spacing w:val="33"/>
        </w:rPr>
        <w:t> </w:t>
      </w:r>
      <w:r>
        <w:rPr/>
        <w:t>sinif</w:t>
      </w:r>
      <w:r>
        <w:rPr>
          <w:spacing w:val="35"/>
        </w:rPr>
        <w:t> </w:t>
      </w:r>
      <w:r>
        <w:rPr/>
        <w:t>kitabxanasıdır.</w:t>
      </w:r>
      <w:r>
        <w:rPr>
          <w:spacing w:val="33"/>
        </w:rPr>
        <w:t> </w:t>
      </w:r>
      <w:r>
        <w:rPr/>
        <w:t>Bu</w:t>
      </w:r>
      <w:r>
        <w:rPr>
          <w:spacing w:val="35"/>
        </w:rPr>
        <w:t> </w:t>
      </w:r>
      <w:r>
        <w:rPr/>
        <w:t>kitabxananın</w:t>
      </w:r>
      <w:r>
        <w:rPr>
          <w:spacing w:val="35"/>
        </w:rPr>
        <w:t> </w:t>
      </w:r>
      <w:r>
        <w:rPr/>
        <w:t>içində</w:t>
      </w:r>
    </w:p>
    <w:p>
      <w:pPr>
        <w:pStyle w:val="BodyText"/>
        <w:spacing w:line="289" w:lineRule="exact" w:before="1"/>
        <w:jc w:val="both"/>
      </w:pPr>
      <w:r>
        <w:rPr/>
        <w:t>.NET – in verilənlər tipləri, standart sinifləri o cümlədən Console sinfi yerləşir. Ona  görə</w:t>
      </w:r>
    </w:p>
    <w:p>
      <w:pPr>
        <w:pStyle w:val="BodyText"/>
        <w:spacing w:line="289" w:lineRule="exact"/>
        <w:jc w:val="both"/>
      </w:pPr>
      <w:r>
        <w:rPr/>
        <w:t>də kitabxananı proqrama qoşmalıyıq. Sonra</w:t>
      </w:r>
    </w:p>
    <w:p>
      <w:pPr>
        <w:spacing w:before="0"/>
        <w:ind w:left="448" w:right="0" w:firstLine="0"/>
        <w:jc w:val="left"/>
        <w:rPr>
          <w:b/>
          <w:sz w:val="24"/>
        </w:rPr>
      </w:pPr>
      <w:r>
        <w:rPr>
          <w:b/>
          <w:color w:val="0000FF"/>
          <w:sz w:val="24"/>
        </w:rPr>
        <w:t>class </w:t>
      </w:r>
      <w:r>
        <w:rPr>
          <w:b/>
          <w:color w:val="2B90AE"/>
          <w:sz w:val="24"/>
        </w:rPr>
        <w:t>Program</w:t>
      </w:r>
    </w:p>
    <w:p>
      <w:pPr>
        <w:spacing w:line="289" w:lineRule="exact" w:before="0"/>
        <w:ind w:left="450" w:right="0" w:firstLine="0"/>
        <w:jc w:val="left"/>
        <w:rPr>
          <w:b/>
          <w:sz w:val="24"/>
        </w:rPr>
      </w:pPr>
      <w:r>
        <w:rPr>
          <w:b/>
          <w:sz w:val="24"/>
        </w:rPr>
        <w:t>{</w:t>
      </w:r>
    </w:p>
    <w:p>
      <w:pPr>
        <w:pStyle w:val="BodyText"/>
        <w:ind w:right="114"/>
        <w:jc w:val="both"/>
      </w:pPr>
      <w:r>
        <w:rPr/>
        <w:t>deyə bir sətir gəlir. Bu sətir Program adlı bir sinif təyin edir. Qeyd olunduğu kimi C# tamamilə obyekt yönümlü bir dildir olduğu üçün, hər şey bir sinfin içərisində olmalıdır. Ona</w:t>
      </w:r>
      <w:r>
        <w:rPr>
          <w:rFonts w:ascii="Times New Roman" w:hAnsi="Times New Roman"/>
        </w:rPr>
        <w:t>  </w:t>
      </w:r>
      <w:r>
        <w:rPr/>
        <w:t>gör</w:t>
      </w:r>
      <w:r>
        <w:rPr>
          <w:w w:val="99"/>
        </w:rPr>
        <w:t>ə</w:t>
      </w:r>
      <w:r>
        <w:rPr/>
        <w:t> d</w:t>
      </w:r>
      <w:r>
        <w:rPr>
          <w:w w:val="99"/>
        </w:rPr>
        <w:t>ə</w:t>
      </w:r>
      <w:r>
        <w:rPr/>
        <w:t> b</w:t>
      </w:r>
      <w:r>
        <w:rPr>
          <w:w w:val="99"/>
        </w:rPr>
        <w:t>ə</w:t>
      </w:r>
      <w:r>
        <w:rPr/>
        <w:t>sit</w:t>
      </w:r>
      <w:r>
        <w:rPr>
          <w:rFonts w:ascii="Times New Roman" w:hAnsi="Times New Roman"/>
        </w:rPr>
        <w:t>  </w:t>
      </w:r>
      <w:r>
        <w:rPr/>
        <w:t>d</w:t>
      </w:r>
      <w:r>
        <w:rPr>
          <w:w w:val="99"/>
        </w:rPr>
        <w:t>ə</w:t>
      </w:r>
      <w:r>
        <w:rPr/>
        <w:t> </w:t>
      </w:r>
      <w:r>
        <w:rPr>
          <w:w w:val="100"/>
        </w:rPr>
        <w:t>olsa</w:t>
      </w:r>
      <w:r>
        <w:rPr/>
        <w:t> </w:t>
      </w:r>
      <w:r>
        <w:rPr>
          <w:w w:val="100"/>
        </w:rPr>
        <w:t>bir</w:t>
      </w:r>
      <w:r>
        <w:rPr/>
        <w:t> </w:t>
      </w:r>
      <w:r>
        <w:rPr>
          <w:w w:val="99"/>
        </w:rPr>
        <w:t>s</w:t>
      </w:r>
      <w:r>
        <w:rPr>
          <w:w w:val="100"/>
        </w:rPr>
        <w:t>ini</w:t>
      </w:r>
      <w:r>
        <w:rPr>
          <w:w w:val="99"/>
        </w:rPr>
        <w:t>f</w:t>
      </w:r>
      <w:r>
        <w:rPr/>
        <w:t> ya</w:t>
      </w:r>
      <w:r>
        <w:rPr>
          <w:w w:val="99"/>
        </w:rPr>
        <w:t>ra</w:t>
      </w:r>
      <w:r>
        <w:rPr>
          <w:w w:val="99"/>
        </w:rPr>
        <w:t>t</w:t>
      </w:r>
      <w:r>
        <w:rPr>
          <w:w w:val="100"/>
        </w:rPr>
        <w:t>dıq</w:t>
      </w:r>
      <w:r>
        <w:rPr>
          <w:w w:val="100"/>
        </w:rPr>
        <w:t>.</w:t>
      </w:r>
      <w:r>
        <w:rPr/>
        <w:t> </w:t>
      </w:r>
      <w:r>
        <w:rPr>
          <w:w w:val="99"/>
        </w:rPr>
        <w:t>S</w:t>
      </w:r>
      <w:r>
        <w:rPr>
          <w:w w:val="100"/>
        </w:rPr>
        <w:t>onra is</w:t>
      </w:r>
      <w:r>
        <w:rPr>
          <w:w w:val="99"/>
        </w:rPr>
        <w:t>ə</w:t>
      </w:r>
      <w:r>
        <w:rPr/>
        <w:t> </w:t>
      </w:r>
      <w:r>
        <w:rPr>
          <w:w w:val="100"/>
        </w:rPr>
        <w:t>a</w:t>
      </w:r>
      <w:r>
        <w:rPr>
          <w:w w:val="100"/>
        </w:rPr>
        <w:t>çıl</w:t>
      </w:r>
      <w:r>
        <w:rPr>
          <w:w w:val="100"/>
        </w:rPr>
        <w:t>a</w:t>
      </w:r>
      <w:r>
        <w:rPr>
          <w:w w:val="100"/>
        </w:rPr>
        <w:t>n</w:t>
      </w:r>
      <w:r>
        <w:rPr/>
        <w:t> </w:t>
      </w:r>
      <w:r>
        <w:rPr>
          <w:w w:val="100"/>
        </w:rPr>
        <w:t>fi</w:t>
      </w:r>
      <w:r>
        <w:rPr>
          <w:w w:val="100"/>
        </w:rPr>
        <w:t>qurl</w:t>
      </w:r>
      <w:r>
        <w:rPr>
          <w:w w:val="100"/>
        </w:rPr>
        <w:t>u</w:t>
      </w:r>
      <w:r>
        <w:rPr/>
        <w:t> </w:t>
      </w:r>
      <w:r>
        <w:rPr>
          <w:w w:val="99"/>
        </w:rPr>
        <w:t>möt</w:t>
      </w:r>
      <w:r>
        <w:rPr>
          <w:w w:val="99"/>
        </w:rPr>
        <w:t>ə</w:t>
      </w:r>
      <w:r>
        <w:rPr/>
        <w:t>riz</w:t>
      </w:r>
      <w:r>
        <w:rPr>
          <w:w w:val="99"/>
        </w:rPr>
        <w:t>ə</w:t>
      </w:r>
      <w:r>
        <w:rPr/>
        <w:t> </w:t>
      </w:r>
      <w:r>
        <w:rPr>
          <w:w w:val="44"/>
        </w:rPr>
        <w:t>―</w:t>
      </w:r>
      <w:r>
        <w:rPr>
          <w:w w:val="102"/>
        </w:rPr>
        <w:t>{‖</w:t>
      </w:r>
      <w:r>
        <w:rPr/>
        <w:t> sinfin</w:t>
      </w:r>
      <w:r>
        <w:rPr>
          <w:rFonts w:ascii="Times New Roman" w:hAnsi="Times New Roman"/>
        </w:rPr>
        <w:t> </w:t>
      </w:r>
      <w:r>
        <w:rPr/>
        <w:t>gövd</w:t>
      </w:r>
      <w:r>
        <w:rPr>
          <w:w w:val="99"/>
        </w:rPr>
        <w:t>əs</w:t>
      </w:r>
      <w:r>
        <w:rPr>
          <w:w w:val="100"/>
        </w:rPr>
        <w:t>ini</w:t>
      </w:r>
      <w:r>
        <w:rPr>
          <w:w w:val="100"/>
        </w:rPr>
        <w:t>n</w:t>
      </w:r>
      <w:r>
        <w:rPr/>
        <w:t> </w:t>
      </w:r>
      <w:r>
        <w:rPr>
          <w:w w:val="100"/>
        </w:rPr>
        <w:t>a</w:t>
      </w:r>
      <w:r>
        <w:rPr>
          <w:w w:val="100"/>
        </w:rPr>
        <w:t>çılma</w:t>
      </w:r>
      <w:r>
        <w:rPr>
          <w:w w:val="99"/>
        </w:rPr>
        <w:t>s</w:t>
      </w:r>
      <w:r>
        <w:rPr>
          <w:w w:val="100"/>
        </w:rPr>
        <w:t>ı</w:t>
      </w:r>
      <w:r>
        <w:rPr/>
        <w:t> </w:t>
      </w:r>
      <w:r>
        <w:rPr>
          <w:w w:val="100"/>
        </w:rPr>
        <w:t>a</w:t>
      </w:r>
      <w:r>
        <w:rPr>
          <w:w w:val="100"/>
        </w:rPr>
        <w:t>nlamına</w:t>
      </w:r>
      <w:r>
        <w:rPr/>
        <w:t> </w:t>
      </w:r>
      <w:r>
        <w:rPr>
          <w:w w:val="100"/>
        </w:rPr>
        <w:t>g</w:t>
      </w:r>
      <w:r>
        <w:rPr>
          <w:w w:val="99"/>
        </w:rPr>
        <w:t>ə</w:t>
      </w:r>
      <w:r>
        <w:rPr>
          <w:w w:val="100"/>
        </w:rPr>
        <w:t>lir.</w:t>
      </w:r>
      <w:r>
        <w:rPr/>
        <w:t> </w:t>
      </w:r>
      <w:r>
        <w:rPr>
          <w:w w:val="100"/>
        </w:rPr>
        <w:t>Buna</w:t>
      </w:r>
      <w:r>
        <w:rPr/>
        <w:t> </w:t>
      </w:r>
      <w:r>
        <w:rPr>
          <w:w w:val="100"/>
        </w:rPr>
        <w:t>uy</w:t>
      </w:r>
      <w:r>
        <w:rPr>
          <w:w w:val="100"/>
        </w:rPr>
        <w:t>ğ</w:t>
      </w:r>
      <w:r>
        <w:rPr>
          <w:w w:val="100"/>
        </w:rPr>
        <w:t>un</w:t>
      </w:r>
      <w:r>
        <w:rPr/>
        <w:t> </w:t>
      </w:r>
      <w:r>
        <w:rPr>
          <w:w w:val="44"/>
        </w:rPr>
        <w:t>―</w:t>
      </w:r>
      <w:r>
        <w:rPr/>
        <w:t>}</w:t>
      </w:r>
      <w:r>
        <w:rPr>
          <w:w w:val="104"/>
        </w:rPr>
        <w:t>‖</w:t>
      </w:r>
      <w:r>
        <w:rPr/>
        <w:t> </w:t>
      </w:r>
      <w:r>
        <w:rPr>
          <w:w w:val="99"/>
        </w:rPr>
        <w:t>möt</w:t>
      </w:r>
      <w:r>
        <w:rPr>
          <w:w w:val="99"/>
        </w:rPr>
        <w:t>ə</w:t>
      </w:r>
      <w:r>
        <w:rPr/>
        <w:t>riz</w:t>
      </w:r>
      <w:r>
        <w:rPr>
          <w:w w:val="99"/>
        </w:rPr>
        <w:t>əs</w:t>
      </w:r>
      <w:r>
        <w:rPr>
          <w:w w:val="100"/>
        </w:rPr>
        <w:t>i</w:t>
      </w:r>
      <w:r>
        <w:rPr/>
        <w:t> </w:t>
      </w:r>
      <w:r>
        <w:rPr>
          <w:w w:val="100"/>
        </w:rPr>
        <w:t>a</w:t>
      </w:r>
      <w:r>
        <w:rPr>
          <w:w w:val="99"/>
        </w:rPr>
        <w:t>ra</w:t>
      </w:r>
      <w:r>
        <w:rPr>
          <w:w w:val="99"/>
        </w:rPr>
        <w:t>s</w:t>
      </w:r>
      <w:r>
        <w:rPr>
          <w:w w:val="100"/>
        </w:rPr>
        <w:t>ı</w:t>
      </w:r>
      <w:r>
        <w:rPr>
          <w:w w:val="100"/>
        </w:rPr>
        <w:t>nda</w:t>
      </w:r>
      <w:r>
        <w:rPr>
          <w:w w:val="100"/>
        </w:rPr>
        <w:t>kı</w:t>
      </w:r>
      <w:r>
        <w:rPr/>
        <w:t> </w:t>
      </w:r>
      <w:r>
        <w:rPr>
          <w:w w:val="100"/>
        </w:rPr>
        <w:t>his</w:t>
      </w:r>
      <w:r>
        <w:rPr>
          <w:w w:val="99"/>
        </w:rPr>
        <w:t>sə</w:t>
      </w:r>
      <w:r>
        <w:rPr/>
        <w:t>l</w:t>
      </w:r>
      <w:r>
        <w:rPr>
          <w:w w:val="99"/>
        </w:rPr>
        <w:t>ə</w:t>
      </w:r>
      <w:r>
        <w:rPr/>
        <w:t>r</w:t>
      </w:r>
      <w:r>
        <w:rPr>
          <w:rFonts w:ascii="Times New Roman" w:hAnsi="Times New Roman"/>
        </w:rPr>
        <w:t>  </w:t>
      </w:r>
      <w:r>
        <w:rPr/>
        <w:t>sinfin</w:t>
      </w:r>
      <w:r>
        <w:rPr>
          <w:rFonts w:ascii="Times New Roman" w:hAnsi="Times New Roman"/>
        </w:rPr>
        <w:t> </w:t>
      </w:r>
      <w:r>
        <w:rPr/>
        <w:t>bir üzvüdür. Məsələn növbəti gələn</w:t>
      </w:r>
    </w:p>
    <w:p>
      <w:pPr>
        <w:spacing w:before="1"/>
        <w:ind w:left="381" w:right="0" w:firstLine="0"/>
        <w:jc w:val="left"/>
        <w:rPr>
          <w:b/>
          <w:sz w:val="24"/>
        </w:rPr>
      </w:pPr>
      <w:r>
        <w:rPr>
          <w:b/>
          <w:color w:val="0000FF"/>
          <w:sz w:val="24"/>
        </w:rPr>
        <w:t>static void </w:t>
      </w:r>
      <w:r>
        <w:rPr>
          <w:b/>
          <w:sz w:val="24"/>
        </w:rPr>
        <w:t>Main()</w:t>
      </w:r>
    </w:p>
    <w:p>
      <w:pPr>
        <w:spacing w:line="289" w:lineRule="exact" w:before="0"/>
        <w:ind w:left="381" w:right="0" w:firstLine="0"/>
        <w:jc w:val="left"/>
        <w:rPr>
          <w:b/>
          <w:sz w:val="24"/>
        </w:rPr>
      </w:pPr>
      <w:r>
        <w:rPr>
          <w:b/>
          <w:sz w:val="24"/>
        </w:rPr>
        <w:t>{</w:t>
      </w:r>
    </w:p>
    <w:p>
      <w:pPr>
        <w:pStyle w:val="BodyText"/>
        <w:ind w:right="114"/>
        <w:jc w:val="both"/>
      </w:pPr>
      <w:r>
        <w:rPr/>
        <w:t>sətri Main adlı bir metod təyin etməyə uyğundur. Bu metod proqramın başlanğıc nöqtəsidir və hər C# proqramında hökmən bir dənə və yalnız və yalnız bir dənə </w:t>
      </w:r>
      <w:r>
        <w:rPr>
          <w:b/>
        </w:rPr>
        <w:t>static </w:t>
      </w:r>
      <w:r>
        <w:rPr/>
        <w:t>keyfiyyətə malik Main adlı metod olmalıdır. Buradakı </w:t>
      </w:r>
      <w:r>
        <w:rPr>
          <w:b/>
        </w:rPr>
        <w:t>static </w:t>
      </w:r>
      <w:r>
        <w:rPr/>
        <w:t>sözü, Main metodunun əməliyyat sistemi tərəfindən çağrıldığına görə qeyd olunmalıdır. Static sözünü silib proqramı icra etməyə çalışsanız, xəta ilə qarşılaşacaqsınız. </w:t>
      </w:r>
      <w:r>
        <w:rPr>
          <w:b/>
        </w:rPr>
        <w:t>void</w:t>
      </w:r>
      <w:r>
        <w:rPr>
          <w:b/>
          <w:spacing w:val="59"/>
        </w:rPr>
        <w:t> </w:t>
      </w:r>
      <w:r>
        <w:rPr/>
        <w:t>isə</w:t>
      </w:r>
      <w:r>
        <w:rPr>
          <w:spacing w:val="53"/>
        </w:rPr>
        <w:t> </w:t>
      </w:r>
      <w:r>
        <w:rPr/>
        <w:t>metodun heç bir</w:t>
      </w:r>
    </w:p>
    <w:p>
      <w:pPr>
        <w:spacing w:after="0"/>
        <w:jc w:val="both"/>
        <w:sectPr>
          <w:pgSz w:w="12240" w:h="15840"/>
          <w:pgMar w:top="1440" w:bottom="280" w:left="1340" w:right="1320"/>
        </w:sectPr>
      </w:pPr>
    </w:p>
    <w:p>
      <w:pPr>
        <w:pStyle w:val="BodyText"/>
        <w:spacing w:before="77"/>
        <w:ind w:right="114"/>
        <w:jc w:val="both"/>
      </w:pPr>
      <w:r>
        <w:rPr/>
        <w:t>qiymət qaytarmadığı anlamına gəlir. Yəni bu metod, müəyyən əməliyyat yerinə yetirir, amma nəticədə bizə qiymət olaraq bir şey vermir.</w:t>
      </w:r>
    </w:p>
    <w:p>
      <w:pPr>
        <w:pStyle w:val="BodyText"/>
        <w:spacing w:before="10"/>
        <w:ind w:left="0"/>
        <w:rPr>
          <w:sz w:val="23"/>
        </w:rPr>
      </w:pPr>
    </w:p>
    <w:p>
      <w:pPr>
        <w:pStyle w:val="BodyText"/>
        <w:ind w:right="115"/>
        <w:jc w:val="both"/>
      </w:pPr>
      <w:r>
        <w:rPr>
          <w:b/>
        </w:rPr>
        <w:t>DİQQƏT! </w:t>
      </w:r>
      <w:r>
        <w:rPr>
          <w:color w:val="6F2F9F"/>
        </w:rPr>
        <w:t>C#, böyük-kiçik hərfə həssas bir dildir, yəni C# -da ―a‖ ilə ―A‖ ayrı-ayrı şeylərdir. Buna görə də Main metodunun adını balaca hərflə yazıb (main) proqramı icra etməyə çalışdığınızda xəta mesajı alacaqsınız. Bu terminologiyanın ingiliscə adı ―Case Sensitive‖ – dir.</w:t>
      </w:r>
    </w:p>
    <w:p>
      <w:pPr>
        <w:pStyle w:val="BodyText"/>
        <w:ind w:left="0"/>
      </w:pPr>
    </w:p>
    <w:p>
      <w:pPr>
        <w:pStyle w:val="BodyText"/>
        <w:spacing w:line="289" w:lineRule="exact" w:before="1"/>
        <w:jc w:val="both"/>
      </w:pPr>
      <w:r>
        <w:rPr/>
        <w:t>Sonra gəlir</w:t>
      </w:r>
    </w:p>
    <w:p>
      <w:pPr>
        <w:spacing w:line="289" w:lineRule="exact" w:before="0"/>
        <w:ind w:left="100" w:right="0" w:firstLine="0"/>
        <w:jc w:val="both"/>
        <w:rPr>
          <w:b/>
          <w:sz w:val="24"/>
        </w:rPr>
      </w:pPr>
      <w:r>
        <w:rPr>
          <w:b/>
          <w:color w:val="2B90AE"/>
          <w:sz w:val="24"/>
        </w:rPr>
        <w:t>Console</w:t>
      </w:r>
      <w:r>
        <w:rPr>
          <w:b/>
          <w:sz w:val="24"/>
        </w:rPr>
        <w:t>.WriteLine(</w:t>
      </w:r>
      <w:r>
        <w:rPr>
          <w:b/>
          <w:color w:val="A21515"/>
          <w:sz w:val="24"/>
        </w:rPr>
        <w:t>"Salam, dunya!"</w:t>
      </w:r>
      <w:r>
        <w:rPr>
          <w:b/>
          <w:sz w:val="24"/>
        </w:rPr>
        <w:t>);</w:t>
      </w:r>
    </w:p>
    <w:p>
      <w:pPr>
        <w:pStyle w:val="BodyText"/>
        <w:ind w:right="112"/>
        <w:jc w:val="both"/>
      </w:pPr>
      <w:r>
        <w:rPr/>
        <w:t>sətri. Bu sətir Console sinfindəki WriteLine() metodunun ―Salam, dunya!‖ arqumenti ilə çağrılmasına uyğundur. Hələki belə başa düşək: </w:t>
      </w:r>
      <w:r>
        <w:rPr>
          <w:color w:val="2B90AE"/>
        </w:rPr>
        <w:t>Console</w:t>
      </w:r>
      <w:r>
        <w:rPr/>
        <w:t>.WriteLine() metodu, mötərizələrin içinə, dırnaq işarələri ilə yazılan sözləri ekrana çıxarmaq üçün istifadə olunur. (Əslində, arxa planda gedən əməliyyat kifayət qədər mürəkkəbdir). Beləliklə, </w:t>
      </w:r>
      <w:r>
        <w:rPr>
          <w:w w:val="99"/>
        </w:rPr>
        <w:t>e</w:t>
      </w:r>
      <w:r>
        <w:rPr>
          <w:w w:val="99"/>
        </w:rPr>
        <w:t>kra</w:t>
      </w:r>
      <w:r>
        <w:rPr>
          <w:w w:val="100"/>
        </w:rPr>
        <w:t>na</w:t>
      </w:r>
      <w:r>
        <w:rPr/>
        <w:t> </w:t>
      </w:r>
      <w:r>
        <w:rPr>
          <w:w w:val="44"/>
        </w:rPr>
        <w:t>―</w:t>
      </w:r>
      <w:r>
        <w:rPr>
          <w:w w:val="99"/>
        </w:rPr>
        <w:t>S</w:t>
      </w:r>
      <w:r>
        <w:rPr>
          <w:w w:val="100"/>
        </w:rPr>
        <w:t>a</w:t>
      </w:r>
      <w:r>
        <w:rPr>
          <w:w w:val="100"/>
        </w:rPr>
        <w:t>la</w:t>
      </w:r>
      <w:r>
        <w:rPr>
          <w:w w:val="100"/>
        </w:rPr>
        <w:t>m,</w:t>
      </w:r>
      <w:r>
        <w:rPr/>
        <w:t> </w:t>
      </w:r>
      <w:r>
        <w:rPr>
          <w:w w:val="100"/>
        </w:rPr>
        <w:t>d</w:t>
      </w:r>
      <w:r>
        <w:rPr>
          <w:w w:val="100"/>
        </w:rPr>
        <w:t>un</w:t>
      </w:r>
      <w:r>
        <w:rPr>
          <w:w w:val="100"/>
        </w:rPr>
        <w:t>ya</w:t>
      </w:r>
      <w:r>
        <w:rPr>
          <w:w w:val="99"/>
        </w:rPr>
        <w:t>!</w:t>
      </w:r>
      <w:r>
        <w:rPr>
          <w:w w:val="104"/>
        </w:rPr>
        <w:t>‖</w:t>
      </w:r>
      <w:r>
        <w:rPr/>
        <w:t> </w:t>
      </w:r>
      <w:r>
        <w:rPr>
          <w:w w:val="100"/>
        </w:rPr>
        <w:t>ifa</w:t>
      </w:r>
      <w:r>
        <w:rPr>
          <w:w w:val="100"/>
        </w:rPr>
        <w:t>d</w:t>
      </w:r>
      <w:r>
        <w:rPr>
          <w:w w:val="99"/>
        </w:rPr>
        <w:t>əs</w:t>
      </w:r>
      <w:r>
        <w:rPr>
          <w:w w:val="100"/>
        </w:rPr>
        <w:t>i</w:t>
      </w:r>
      <w:r>
        <w:rPr/>
        <w:t> </w:t>
      </w:r>
      <w:r>
        <w:rPr>
          <w:w w:val="99"/>
        </w:rPr>
        <w:t>ç</w:t>
      </w:r>
      <w:r>
        <w:rPr>
          <w:w w:val="100"/>
        </w:rPr>
        <w:t>ıxır.</w:t>
      </w:r>
    </w:p>
    <w:p>
      <w:pPr>
        <w:pStyle w:val="BodyText"/>
        <w:ind w:right="117" w:firstLine="372"/>
        <w:jc w:val="both"/>
      </w:pPr>
      <w:r>
        <w:rPr/>
        <w:t>Konsol proqramlarda əməliyyatlar icra olunduqdan sonra, proqram avtomatik bağlanır. Ona görə də konsol pəncərələrini, ekranda saxlamaq üçün müəyyən üsullardan istifadə edirlər. Növbəti gələn</w:t>
      </w:r>
    </w:p>
    <w:p>
      <w:pPr>
        <w:spacing w:line="289" w:lineRule="exact" w:before="0"/>
        <w:ind w:left="100" w:right="0" w:firstLine="0"/>
        <w:jc w:val="both"/>
        <w:rPr>
          <w:b/>
          <w:sz w:val="24"/>
        </w:rPr>
      </w:pPr>
      <w:r>
        <w:rPr>
          <w:b/>
          <w:color w:val="2B90AE"/>
          <w:sz w:val="24"/>
        </w:rPr>
        <w:t>Console</w:t>
      </w:r>
      <w:r>
        <w:rPr>
          <w:b/>
          <w:sz w:val="24"/>
        </w:rPr>
        <w:t>.ReadKey();</w:t>
      </w:r>
    </w:p>
    <w:p>
      <w:pPr>
        <w:pStyle w:val="BodyText"/>
        <w:spacing w:line="289" w:lineRule="exact"/>
        <w:jc w:val="both"/>
      </w:pPr>
      <w:r>
        <w:rPr/>
        <w:t>ifadəsi,</w:t>
      </w:r>
      <w:r>
        <w:rPr>
          <w:spacing w:val="64"/>
        </w:rPr>
        <w:t> </w:t>
      </w:r>
      <w:r>
        <w:rPr/>
        <w:t>bunu</w:t>
      </w:r>
      <w:r>
        <w:rPr>
          <w:spacing w:val="66"/>
        </w:rPr>
        <w:t> </w:t>
      </w:r>
      <w:r>
        <w:rPr/>
        <w:t>təmin</w:t>
      </w:r>
      <w:r>
        <w:rPr>
          <w:spacing w:val="66"/>
        </w:rPr>
        <w:t> </w:t>
      </w:r>
      <w:r>
        <w:rPr/>
        <w:t>etmək</w:t>
      </w:r>
      <w:r>
        <w:rPr>
          <w:spacing w:val="65"/>
        </w:rPr>
        <w:t> </w:t>
      </w:r>
      <w:r>
        <w:rPr/>
        <w:t>üçündür.</w:t>
      </w:r>
      <w:r>
        <w:rPr>
          <w:spacing w:val="64"/>
        </w:rPr>
        <w:t> </w:t>
      </w:r>
      <w:r>
        <w:rPr/>
        <w:t>Yəni,</w:t>
      </w:r>
      <w:r>
        <w:rPr>
          <w:spacing w:val="65"/>
        </w:rPr>
        <w:t> </w:t>
      </w:r>
      <w:r>
        <w:rPr/>
        <w:t>proqram</w:t>
      </w:r>
      <w:r>
        <w:rPr>
          <w:spacing w:val="67"/>
        </w:rPr>
        <w:t> </w:t>
      </w:r>
      <w:r>
        <w:rPr/>
        <w:t>ekrana</w:t>
      </w:r>
      <w:r>
        <w:rPr>
          <w:spacing w:val="64"/>
        </w:rPr>
        <w:t> </w:t>
      </w:r>
      <w:r>
        <w:rPr/>
        <w:t>gələn</w:t>
      </w:r>
      <w:r>
        <w:rPr>
          <w:spacing w:val="65"/>
        </w:rPr>
        <w:t> </w:t>
      </w:r>
      <w:r>
        <w:rPr/>
        <w:t>kimi</w:t>
      </w:r>
      <w:r>
        <w:rPr>
          <w:spacing w:val="65"/>
        </w:rPr>
        <w:t> </w:t>
      </w:r>
      <w:r>
        <w:rPr/>
        <w:t>itməsin,</w:t>
      </w:r>
      <w:r>
        <w:rPr>
          <w:spacing w:val="65"/>
        </w:rPr>
        <w:t> </w:t>
      </w:r>
      <w:r>
        <w:rPr/>
        <w:t>hər</w:t>
      </w:r>
    </w:p>
    <w:p>
      <w:pPr>
        <w:pStyle w:val="BodyText"/>
        <w:spacing w:before="1"/>
        <w:jc w:val="both"/>
      </w:pPr>
      <w:r>
        <w:rPr/>
        <w:t>hansısa bir düymə basılana qədər gözləsin.</w:t>
      </w:r>
    </w:p>
    <w:p>
      <w:pPr>
        <w:pStyle w:val="BodyText"/>
        <w:ind w:right="114" w:firstLine="372"/>
        <w:jc w:val="both"/>
      </w:pPr>
      <w:r>
        <w:rPr/>
        <w:t>Beləliklə, bu bizim ilk proqramımız oldu. Deməli, Microsoft Visual Studio – nin bir IDE olduğunu qeyd etmişdik. Mahiyyət etibarı ilə, Visual Studio (qısaca VS) əslində çox güclü bir mətn redaktorudur, biz proram yazanda kodlarımıza nəzarət edir, sintaktik xıtaları aşkarlayır və bunu bizə bildirir. Məsələn, </w:t>
      </w:r>
      <w:r>
        <w:rPr>
          <w:b/>
          <w:color w:val="2B90AE"/>
        </w:rPr>
        <w:t>Console</w:t>
      </w:r>
      <w:r>
        <w:rPr>
          <w:b/>
        </w:rPr>
        <w:t>.ReadKey() – </w:t>
      </w:r>
      <w:r>
        <w:rPr/>
        <w:t>dən sonrakı ―;‖ işarəsini silsək, VS həmin nöqtənin altında qırmızı xətt çəkəcək və Error List bölməsində müvafiq sintaktik xəta ilə bağlı mesaj görünəcək:</w:t>
      </w:r>
    </w:p>
    <w:p>
      <w:pPr>
        <w:pStyle w:val="BodyText"/>
        <w:rPr>
          <w:sz w:val="20"/>
        </w:rPr>
      </w:pPr>
      <w:r>
        <w:rPr>
          <w:sz w:val="20"/>
        </w:rPr>
        <w:drawing>
          <wp:inline distT="0" distB="0" distL="0" distR="0">
            <wp:extent cx="4630057" cy="3206115"/>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4630057" cy="3206115"/>
                    </a:xfrm>
                    <a:prstGeom prst="rect">
                      <a:avLst/>
                    </a:prstGeom>
                  </pic:spPr>
                </pic:pic>
              </a:graphicData>
            </a:graphic>
          </wp:inline>
        </w:drawing>
      </w:r>
      <w:r>
        <w:rPr>
          <w:sz w:val="20"/>
        </w:rPr>
      </w:r>
    </w:p>
    <w:p>
      <w:pPr>
        <w:spacing w:after="0"/>
        <w:rPr>
          <w:sz w:val="20"/>
        </w:rPr>
        <w:sectPr>
          <w:pgSz w:w="12240" w:h="15840"/>
          <w:pgMar w:top="1360" w:bottom="280" w:left="1340" w:right="1320"/>
        </w:sectPr>
      </w:pPr>
    </w:p>
    <w:p>
      <w:pPr>
        <w:pStyle w:val="BodyText"/>
        <w:spacing w:before="77"/>
        <w:ind w:right="115"/>
        <w:jc w:val="both"/>
      </w:pPr>
      <w:r>
        <w:rPr/>
        <w:t>―; expected‖, yəni ―; gözlənilmədi‖. Əgər, Error list sizdə görünmürsə, yuxarıda VIEW panelindən Error List naviqasiyasını seçin və ya Ctrl + W + E kombinasiyasını sıxın. Başa düşmək lazımdır ki, Visual Studio bir insan deyil və o, sintaktik xətaları kompilyatorun verdiyi mesajlara əsasən müəyyənləşdirir. Yəni, bəzən VS – in əks etdirdiyi xətalar düzgün olmaya bilər. Məsələn, </w:t>
      </w:r>
      <w:r>
        <w:rPr>
          <w:b/>
          <w:color w:val="2B90AE"/>
        </w:rPr>
        <w:t>Console</w:t>
      </w:r>
      <w:r>
        <w:rPr>
          <w:b/>
        </w:rPr>
        <w:t>.ReadKey); </w:t>
      </w:r>
      <w:r>
        <w:rPr/>
        <w:t>ifadəsindəki birinci mötərizəni silsək, VS bizə 4 ədəd xəta verəcək:</w:t>
      </w:r>
    </w:p>
    <w:p>
      <w:pPr>
        <w:pStyle w:val="BodyText"/>
        <w:rPr>
          <w:sz w:val="20"/>
        </w:rPr>
      </w:pPr>
      <w:r>
        <w:rPr>
          <w:sz w:val="20"/>
        </w:rPr>
        <w:drawing>
          <wp:inline distT="0" distB="0" distL="0" distR="0">
            <wp:extent cx="5967284" cy="3547872"/>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967284" cy="3547872"/>
                    </a:xfrm>
                    <a:prstGeom prst="rect">
                      <a:avLst/>
                    </a:prstGeom>
                  </pic:spPr>
                </pic:pic>
              </a:graphicData>
            </a:graphic>
          </wp:inline>
        </w:drawing>
      </w:r>
      <w:r>
        <w:rPr>
          <w:sz w:val="20"/>
        </w:rPr>
      </w:r>
    </w:p>
    <w:p>
      <w:pPr>
        <w:pStyle w:val="BodyText"/>
        <w:ind w:right="115"/>
        <w:jc w:val="both"/>
      </w:pPr>
      <w:r>
        <w:rPr/>
        <w:t>Göründüyü kimi, bircə dənə sintaktik səhv etməyimizə baxmayaraq, 4 ədəd xəta mesajı aldıq. Üstəlik, bu xətaların heç biri, müvafik siktaktik səhvi düzgün xarakterizə etmir. Yəni, VS xəta verdiyi zaman, xətanın baş verdiyi sətirlə yanaşı, ətrafındakı bir neçə  sətirə də nəzər</w:t>
      </w:r>
      <w:r>
        <w:rPr>
          <w:spacing w:val="-8"/>
        </w:rPr>
        <w:t> </w:t>
      </w:r>
      <w:r>
        <w:rPr/>
        <w:t>yetirin.</w:t>
      </w:r>
    </w:p>
    <w:p>
      <w:pPr>
        <w:pStyle w:val="Heading2"/>
        <w:spacing w:before="203"/>
        <w:ind w:left="170"/>
        <w:jc w:val="both"/>
        <w:rPr>
          <w:rFonts w:ascii="Cambria" w:hAnsi="Cambria"/>
        </w:rPr>
      </w:pPr>
      <w:bookmarkStart w:name="_bookmark4" w:id="5"/>
      <w:bookmarkEnd w:id="5"/>
      <w:r>
        <w:rPr>
          <w:b w:val="0"/>
        </w:rPr>
      </w:r>
      <w:r>
        <w:rPr>
          <w:rFonts w:ascii="Cambria" w:hAnsi="Cambria"/>
          <w:color w:val="4F80BC"/>
        </w:rPr>
        <w:t>İkinci Bəsit Proqram</w:t>
      </w:r>
    </w:p>
    <w:p>
      <w:pPr>
        <w:pStyle w:val="BodyText"/>
        <w:spacing w:before="3"/>
        <w:ind w:left="0"/>
        <w:rPr>
          <w:rFonts w:ascii="Cambria"/>
          <w:b/>
          <w:sz w:val="29"/>
        </w:rPr>
      </w:pPr>
    </w:p>
    <w:p>
      <w:pPr>
        <w:pStyle w:val="BodyText"/>
        <w:spacing w:before="1"/>
        <w:ind w:right="112" w:firstLine="374"/>
        <w:jc w:val="both"/>
      </w:pPr>
      <w:r>
        <w:rPr/>
        <w:t>İndi proqramda bir az dəyişiklik edək. Bir </w:t>
      </w:r>
      <w:r>
        <w:rPr>
          <w:b/>
        </w:rPr>
        <w:t>dəyişən </w:t>
      </w:r>
      <w:r>
        <w:rPr/>
        <w:t>təyin edək və buna qiymət </w:t>
      </w:r>
      <w:r>
        <w:rPr>
          <w:b/>
        </w:rPr>
        <w:t>mənimsədək</w:t>
      </w:r>
      <w:r>
        <w:rPr/>
        <w:t>. Bir dəyişənə qiymət mənimsətmə, proqramlaşdırma dillərindəki bəlkə də ən vacib əmliyyatlardan biridir. Dəyişənlər geniş bir şəkildə qeyd olunacaq. Hələki bəsit öyrənəcəyik. Dəyişən yaddaşın bir hissəsidir və sahib olduğu qiyməti bu yaddaş hissəsində saxlayır. Dəyişənin bir də </w:t>
      </w:r>
      <w:r>
        <w:rPr>
          <w:b/>
        </w:rPr>
        <w:t>tipi </w:t>
      </w:r>
      <w:r>
        <w:rPr/>
        <w:t>olur, tip dəyişənin nə kimi məlumatları özündə saxlayacağını təyin edir. Aşağıdakı proqrama baxaq:</w:t>
      </w:r>
    </w:p>
    <w:p>
      <w:pPr>
        <w:spacing w:before="1"/>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line="221" w:lineRule="exact" w:before="0"/>
        <w:ind w:left="100" w:right="0" w:firstLine="0"/>
        <w:jc w:val="both"/>
        <w:rPr>
          <w:rFonts w:ascii="Consolas"/>
          <w:sz w:val="19"/>
        </w:rPr>
      </w:pPr>
      <w:r>
        <w:rPr>
          <w:rFonts w:ascii="Consolas"/>
          <w:w w:val="99"/>
          <w:sz w:val="19"/>
        </w:rPr>
        <w:t>{</w:t>
      </w:r>
    </w:p>
    <w:p>
      <w:pPr>
        <w:spacing w:before="1"/>
        <w:ind w:left="518" w:right="0" w:firstLine="0"/>
        <w:jc w:val="left"/>
        <w:rPr>
          <w:rFonts w:ascii="Consolas"/>
          <w:sz w:val="19"/>
        </w:rPr>
      </w:pPr>
      <w:r>
        <w:rPr>
          <w:rFonts w:ascii="Consolas"/>
          <w:color w:val="0000FF"/>
          <w:sz w:val="19"/>
        </w:rPr>
        <w:t>static void </w:t>
      </w:r>
      <w:r>
        <w:rPr>
          <w:rFonts w:ascii="Consolas"/>
          <w:sz w:val="19"/>
        </w:rPr>
        <w:t>Main()</w:t>
      </w:r>
    </w:p>
    <w:p>
      <w:pPr>
        <w:spacing w:before="0"/>
        <w:ind w:left="518" w:right="0" w:firstLine="0"/>
        <w:jc w:val="left"/>
        <w:rPr>
          <w:rFonts w:ascii="Consolas"/>
          <w:sz w:val="19"/>
        </w:rPr>
      </w:pPr>
      <w:r>
        <w:rPr>
          <w:rFonts w:ascii="Consolas"/>
          <w:w w:val="99"/>
          <w:sz w:val="19"/>
        </w:rPr>
        <w:t>{</w:t>
      </w:r>
    </w:p>
    <w:p>
      <w:pPr>
        <w:tabs>
          <w:tab w:pos="7091" w:val="left" w:leader="none"/>
        </w:tabs>
        <w:spacing w:line="222" w:lineRule="exact" w:before="0"/>
        <w:ind w:left="935" w:right="0" w:firstLine="0"/>
        <w:jc w:val="left"/>
        <w:rPr>
          <w:rFonts w:ascii="Consolas"/>
          <w:sz w:val="19"/>
        </w:rPr>
      </w:pPr>
      <w:r>
        <w:rPr>
          <w:rFonts w:ascii="Consolas"/>
          <w:color w:val="0000FF"/>
          <w:sz w:val="19"/>
        </w:rPr>
        <w:t>int</w:t>
      </w:r>
      <w:r>
        <w:rPr>
          <w:rFonts w:ascii="Consolas"/>
          <w:color w:val="0000FF"/>
          <w:spacing w:val="-3"/>
          <w:sz w:val="19"/>
        </w:rPr>
        <w:t> </w:t>
      </w:r>
      <w:r>
        <w:rPr>
          <w:rFonts w:ascii="Consolas"/>
          <w:sz w:val="19"/>
        </w:rPr>
        <w:t>a;</w:t>
      </w:r>
      <w:r>
        <w:rPr>
          <w:rFonts w:ascii="Times New Roman"/>
          <w:sz w:val="19"/>
        </w:rPr>
        <w:tab/>
      </w:r>
      <w:r>
        <w:rPr>
          <w:rFonts w:ascii="Consolas"/>
          <w:sz w:val="19"/>
        </w:rPr>
        <w:t>(1)</w:t>
      </w:r>
    </w:p>
    <w:p>
      <w:pPr>
        <w:tabs>
          <w:tab w:pos="7091" w:val="left" w:leader="none"/>
        </w:tabs>
        <w:spacing w:line="222" w:lineRule="exact" w:before="0"/>
        <w:ind w:left="935" w:right="0" w:firstLine="0"/>
        <w:jc w:val="left"/>
        <w:rPr>
          <w:rFonts w:ascii="Consolas"/>
          <w:sz w:val="19"/>
        </w:rPr>
      </w:pPr>
      <w:r>
        <w:rPr>
          <w:rFonts w:ascii="Consolas"/>
          <w:sz w:val="19"/>
        </w:rPr>
        <w:t>a</w:t>
      </w:r>
      <w:r>
        <w:rPr>
          <w:rFonts w:ascii="Consolas"/>
          <w:spacing w:val="-2"/>
          <w:sz w:val="19"/>
        </w:rPr>
        <w:t> </w:t>
      </w:r>
      <w:r>
        <w:rPr>
          <w:rFonts w:ascii="Consolas"/>
          <w:sz w:val="19"/>
        </w:rPr>
        <w:t>=</w:t>
      </w:r>
      <w:r>
        <w:rPr>
          <w:rFonts w:ascii="Consolas"/>
          <w:spacing w:val="-2"/>
          <w:sz w:val="19"/>
        </w:rPr>
        <w:t> </w:t>
      </w:r>
      <w:r>
        <w:rPr>
          <w:rFonts w:ascii="Consolas"/>
          <w:sz w:val="19"/>
        </w:rPr>
        <w:t>50;</w:t>
      </w:r>
      <w:r>
        <w:rPr>
          <w:rFonts w:ascii="Times New Roman"/>
          <w:sz w:val="19"/>
        </w:rPr>
        <w:tab/>
      </w:r>
      <w:r>
        <w:rPr>
          <w:rFonts w:ascii="Consolas"/>
          <w:sz w:val="19"/>
        </w:rPr>
        <w:t>(2)</w:t>
      </w:r>
    </w:p>
    <w:p>
      <w:pPr>
        <w:tabs>
          <w:tab w:pos="7097" w:val="left" w:leader="none"/>
        </w:tabs>
        <w:spacing w:before="0"/>
        <w:ind w:left="935" w:right="0"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"a deyiseninin qiymeti: "</w:t>
      </w:r>
      <w:r>
        <w:rPr>
          <w:rFonts w:ascii="Consolas"/>
          <w:color w:val="A21515"/>
          <w:spacing w:val="-13"/>
          <w:sz w:val="19"/>
        </w:rPr>
        <w:t> </w:t>
      </w:r>
      <w:r>
        <w:rPr>
          <w:rFonts w:ascii="Consolas"/>
          <w:sz w:val="19"/>
        </w:rPr>
        <w:t>+</w:t>
      </w:r>
      <w:r>
        <w:rPr>
          <w:rFonts w:ascii="Consolas"/>
          <w:spacing w:val="-5"/>
          <w:sz w:val="19"/>
        </w:rPr>
        <w:t> </w:t>
      </w:r>
      <w:r>
        <w:rPr>
          <w:rFonts w:ascii="Consolas"/>
          <w:sz w:val="19"/>
        </w:rPr>
        <w:t>a);</w:t>
      </w:r>
      <w:r>
        <w:rPr>
          <w:rFonts w:ascii="Times New Roman"/>
          <w:sz w:val="19"/>
        </w:rPr>
        <w:tab/>
      </w:r>
      <w:r>
        <w:rPr>
          <w:rFonts w:ascii="Consolas"/>
          <w:sz w:val="19"/>
        </w:rPr>
        <w:t>(3)</w:t>
      </w:r>
    </w:p>
    <w:p>
      <w:pPr>
        <w:spacing w:after="0"/>
        <w:jc w:val="left"/>
        <w:rPr>
          <w:rFonts w:ascii="Consolas"/>
          <w:sz w:val="19"/>
        </w:rPr>
        <w:sectPr>
          <w:pgSz w:w="12240" w:h="15840"/>
          <w:pgMar w:top="1360" w:bottom="280" w:left="1340" w:right="1320"/>
        </w:sectPr>
      </w:pPr>
    </w:p>
    <w:p>
      <w:pPr>
        <w:spacing w:before="38"/>
        <w:ind w:left="935" w:right="0" w:firstLine="0"/>
        <w:jc w:val="left"/>
        <w:rPr>
          <w:rFonts w:ascii="Consolas"/>
          <w:sz w:val="19"/>
        </w:rPr>
      </w:pPr>
      <w:r>
        <w:rPr>
          <w:rFonts w:ascii="Consolas"/>
          <w:color w:val="2B90AE"/>
          <w:sz w:val="19"/>
        </w:rPr>
        <w:t>Console</w:t>
      </w:r>
      <w:r>
        <w:rPr>
          <w:rFonts w:ascii="Consolas"/>
          <w:sz w:val="19"/>
        </w:rPr>
        <w:t>.ReadKey();</w:t>
      </w:r>
    </w:p>
    <w:p>
      <w:pPr>
        <w:spacing w:line="222" w:lineRule="exact" w:before="1"/>
        <w:ind w:left="518" w:right="0" w:firstLine="0"/>
        <w:jc w:val="left"/>
        <w:rPr>
          <w:rFonts w:ascii="Consolas"/>
          <w:sz w:val="19"/>
        </w:rPr>
      </w:pPr>
      <w:r>
        <w:rPr>
          <w:rFonts w:ascii="Consolas"/>
          <w:w w:val="99"/>
          <w:sz w:val="19"/>
        </w:rPr>
        <w:t>}</w:t>
      </w:r>
    </w:p>
    <w:p>
      <w:pPr>
        <w:spacing w:line="222" w:lineRule="exact" w:before="0"/>
        <w:ind w:left="100" w:right="0" w:firstLine="0"/>
        <w:jc w:val="left"/>
        <w:rPr>
          <w:rFonts w:ascii="Consolas"/>
          <w:sz w:val="19"/>
        </w:rPr>
      </w:pPr>
      <w:r>
        <w:rPr>
          <w:rFonts w:ascii="Consolas"/>
          <w:w w:val="99"/>
          <w:sz w:val="19"/>
        </w:rPr>
        <w:t>}</w:t>
      </w:r>
    </w:p>
    <w:p>
      <w:pPr>
        <w:pStyle w:val="BodyText"/>
        <w:spacing w:after="3"/>
        <w:jc w:val="both"/>
      </w:pPr>
      <w:r>
        <w:rPr/>
        <w:t>Proqramı icra etdikdə nəticə belə olur:</w:t>
      </w:r>
    </w:p>
    <w:p>
      <w:pPr>
        <w:pStyle w:val="BodyText"/>
        <w:rPr>
          <w:sz w:val="20"/>
        </w:rPr>
      </w:pPr>
      <w:r>
        <w:rPr>
          <w:sz w:val="20"/>
        </w:rPr>
        <w:drawing>
          <wp:inline distT="0" distB="0" distL="0" distR="0">
            <wp:extent cx="3468159" cy="1247775"/>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3468159" cy="1247775"/>
                    </a:xfrm>
                    <a:prstGeom prst="rect">
                      <a:avLst/>
                    </a:prstGeom>
                  </pic:spPr>
                </pic:pic>
              </a:graphicData>
            </a:graphic>
          </wp:inline>
        </w:drawing>
      </w:r>
      <w:r>
        <w:rPr>
          <w:sz w:val="20"/>
        </w:rPr>
      </w:r>
    </w:p>
    <w:p>
      <w:pPr>
        <w:pStyle w:val="BodyText"/>
        <w:spacing w:before="11"/>
        <w:ind w:left="0"/>
      </w:pPr>
    </w:p>
    <w:p>
      <w:pPr>
        <w:pStyle w:val="BodyText"/>
        <w:ind w:right="114"/>
        <w:jc w:val="both"/>
      </w:pPr>
      <w:r>
        <w:rPr/>
        <w:t>(1) sətrindəki </w:t>
      </w:r>
      <w:r>
        <w:rPr>
          <w:color w:val="FF0000"/>
        </w:rPr>
        <w:t>int a; </w:t>
      </w:r>
      <w:r>
        <w:rPr/>
        <w:t>ifadəsi bir dəyişən təyin edir və bu dəyişənə ―a‖ adını verir. Bu dəyişənin tipi isə int- dir, yəni tam tip. Beləliklə yaddaşda (RAM) int tipinin xarakteristikalarına malik 4 bayt yer ayrılır və bu yaddaş sahəsinə ―a‖ adı verilir. (2) sətrindəki </w:t>
      </w:r>
      <w:r>
        <w:rPr>
          <w:color w:val="FF0000"/>
        </w:rPr>
        <w:t>a = 50; </w:t>
      </w:r>
      <w:r>
        <w:rPr/>
        <w:t>ifadəsi a dəyişəninə 50 qiymətini verir. Beləliklə, yaddaşın həmin hissəsinə 50 informasiyası yüklənir. (3) sətrində isə ―a deyiseninin qiymeti‖ ifadəsini, ardından a dəyişənin qiymətini (yəni, 50 - ni) ekrana yazdırdıq. Diqqət etməyimiz gərəkən, nüans: </w:t>
      </w:r>
      <w:r>
        <w:rPr>
          <w:color w:val="2B90AE"/>
        </w:rPr>
        <w:t>Console</w:t>
      </w:r>
      <w:r>
        <w:rPr/>
        <w:t>.WriteLine(</w:t>
      </w:r>
      <w:r>
        <w:rPr>
          <w:color w:val="A21515"/>
        </w:rPr>
        <w:t>"a deyiseninin qiymeti: " </w:t>
      </w:r>
      <w:r>
        <w:rPr/>
        <w:t>+ a); kdunda, ―a deyiseninin qiymeti: ‖ ifadəsini ekrana yazdırdıqdan sonra + a ilə, proqramdakı a adlı identifikatora müraciət etmiş oluruq. Yəni, + operatorundan sağdakı a, bir sətir kimi ekrana çıxmır, proqramdakı a dəyişəninin qiymətini ekrana çıxarır. İndi iki dəyişən də təyin edək və bu dəyişənlərin qiymətlərindən birini, digərinə bölək:</w:t>
      </w:r>
    </w:p>
    <w:p>
      <w:pPr>
        <w:spacing w:before="0"/>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2"/>
        <w:ind w:left="100" w:right="0" w:firstLine="0"/>
        <w:jc w:val="both"/>
        <w:rPr>
          <w:rFonts w:ascii="Consolas"/>
          <w:sz w:val="19"/>
        </w:rPr>
      </w:pPr>
      <w:r>
        <w:rPr>
          <w:rFonts w:ascii="Consolas"/>
          <w:w w:val="99"/>
          <w:sz w:val="19"/>
        </w:rPr>
        <w:t>{</w:t>
      </w:r>
    </w:p>
    <w:p>
      <w:pPr>
        <w:spacing w:line="220" w:lineRule="exact" w:before="0"/>
        <w:ind w:left="518" w:right="0" w:firstLine="0"/>
        <w:jc w:val="left"/>
        <w:rPr>
          <w:rFonts w:ascii="Consolas"/>
          <w:sz w:val="19"/>
        </w:rPr>
      </w:pPr>
      <w:r>
        <w:rPr>
          <w:rFonts w:ascii="Consolas"/>
          <w:color w:val="0000FF"/>
          <w:sz w:val="19"/>
        </w:rPr>
        <w:t>static void </w:t>
      </w:r>
      <w:r>
        <w:rPr>
          <w:rFonts w:ascii="Consolas"/>
          <w:sz w:val="19"/>
        </w:rPr>
        <w:t>Main()</w:t>
      </w:r>
    </w:p>
    <w:p>
      <w:pPr>
        <w:spacing w:before="0"/>
        <w:ind w:left="518" w:right="0" w:firstLine="0"/>
        <w:jc w:val="left"/>
        <w:rPr>
          <w:rFonts w:ascii="Consolas"/>
          <w:sz w:val="19"/>
        </w:rPr>
      </w:pPr>
      <w:r>
        <w:rPr>
          <w:rFonts w:ascii="Consolas"/>
          <w:w w:val="99"/>
          <w:sz w:val="19"/>
        </w:rPr>
        <w:t>{</w:t>
      </w:r>
    </w:p>
    <w:p>
      <w:pPr>
        <w:spacing w:before="0"/>
        <w:ind w:left="935" w:right="7912" w:firstLine="0"/>
        <w:jc w:val="both"/>
        <w:rPr>
          <w:rFonts w:ascii="Consolas"/>
          <w:sz w:val="19"/>
        </w:rPr>
      </w:pPr>
      <w:r>
        <w:rPr>
          <w:rFonts w:ascii="Consolas"/>
          <w:color w:val="0000FF"/>
          <w:sz w:val="19"/>
        </w:rPr>
        <w:t>int </w:t>
      </w:r>
      <w:r>
        <w:rPr>
          <w:rFonts w:ascii="Consolas"/>
          <w:sz w:val="19"/>
        </w:rPr>
        <w:t>a; </w:t>
      </w:r>
      <w:r>
        <w:rPr>
          <w:rFonts w:ascii="Consolas"/>
          <w:color w:val="0000FF"/>
          <w:sz w:val="19"/>
        </w:rPr>
        <w:t>int </w:t>
      </w:r>
      <w:r>
        <w:rPr>
          <w:rFonts w:ascii="Consolas"/>
          <w:sz w:val="19"/>
        </w:rPr>
        <w:t>b; </w:t>
      </w:r>
      <w:r>
        <w:rPr>
          <w:rFonts w:ascii="Consolas"/>
          <w:color w:val="0000FF"/>
          <w:sz w:val="19"/>
        </w:rPr>
        <w:t>int </w:t>
      </w:r>
      <w:r>
        <w:rPr>
          <w:rFonts w:ascii="Consolas"/>
          <w:sz w:val="19"/>
        </w:rPr>
        <w:t>c; a =</w:t>
      </w:r>
      <w:r>
        <w:rPr>
          <w:rFonts w:ascii="Consolas"/>
          <w:spacing w:val="-4"/>
          <w:sz w:val="19"/>
        </w:rPr>
        <w:t> </w:t>
      </w:r>
      <w:r>
        <w:rPr>
          <w:rFonts w:ascii="Consolas"/>
          <w:sz w:val="19"/>
        </w:rPr>
        <w:t>50;</w:t>
      </w:r>
    </w:p>
    <w:p>
      <w:pPr>
        <w:spacing w:line="221" w:lineRule="exact" w:before="0"/>
        <w:ind w:left="935" w:right="0" w:firstLine="0"/>
        <w:jc w:val="both"/>
        <w:rPr>
          <w:rFonts w:ascii="Consolas"/>
          <w:sz w:val="19"/>
        </w:rPr>
      </w:pPr>
      <w:r>
        <w:rPr>
          <w:rFonts w:ascii="Consolas"/>
          <w:sz w:val="19"/>
        </w:rPr>
        <w:t>b = 10;</w:t>
      </w:r>
    </w:p>
    <w:p>
      <w:pPr>
        <w:spacing w:before="0"/>
        <w:ind w:left="935" w:right="0" w:firstLine="0"/>
        <w:jc w:val="both"/>
        <w:rPr>
          <w:rFonts w:ascii="Consolas"/>
          <w:sz w:val="19"/>
        </w:rPr>
      </w:pPr>
      <w:r>
        <w:rPr>
          <w:rFonts w:ascii="Consolas"/>
          <w:sz w:val="19"/>
        </w:rPr>
        <w:t>c = a / b;</w:t>
      </w:r>
    </w:p>
    <w:p>
      <w:pPr>
        <w:spacing w:before="0"/>
        <w:ind w:left="935" w:right="4133"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"50 bolunsun 10 = " </w:t>
      </w:r>
      <w:r>
        <w:rPr>
          <w:rFonts w:ascii="Consolas"/>
          <w:sz w:val="19"/>
        </w:rPr>
        <w:t>+ c); </w:t>
      </w:r>
      <w:r>
        <w:rPr>
          <w:rFonts w:ascii="Consolas"/>
          <w:color w:val="2B90AE"/>
          <w:sz w:val="19"/>
        </w:rPr>
        <w:t>Console</w:t>
      </w:r>
      <w:r>
        <w:rPr>
          <w:rFonts w:ascii="Consolas"/>
          <w:sz w:val="19"/>
        </w:rPr>
        <w:t>.ReadKey();</w:t>
      </w:r>
    </w:p>
    <w:p>
      <w:pPr>
        <w:spacing w:line="221" w:lineRule="exact" w:before="0"/>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line="289" w:lineRule="exact"/>
        <w:jc w:val="both"/>
      </w:pPr>
      <w:r>
        <w:rPr/>
        <w:t>Nəticə aşağıdakı kimi olur:</w:t>
      </w:r>
    </w:p>
    <w:p>
      <w:pPr>
        <w:pStyle w:val="BodyText"/>
        <w:rPr>
          <w:sz w:val="20"/>
        </w:rPr>
      </w:pPr>
      <w:r>
        <w:rPr>
          <w:sz w:val="20"/>
        </w:rPr>
        <w:drawing>
          <wp:inline distT="0" distB="0" distL="0" distR="0">
            <wp:extent cx="5961081" cy="974407"/>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961081" cy="974407"/>
                    </a:xfrm>
                    <a:prstGeom prst="rect">
                      <a:avLst/>
                    </a:prstGeom>
                  </pic:spPr>
                </pic:pic>
              </a:graphicData>
            </a:graphic>
          </wp:inline>
        </w:drawing>
      </w:r>
      <w:r>
        <w:rPr>
          <w:sz w:val="20"/>
        </w:rPr>
      </w:r>
    </w:p>
    <w:p>
      <w:pPr>
        <w:pStyle w:val="BodyText"/>
        <w:ind w:right="114"/>
        <w:jc w:val="both"/>
      </w:pPr>
      <w:r>
        <w:rPr/>
        <w:t>Deməli, bu proqramda 3 dənə a, b və c adlı dəyişən təyin etdik. a dəyişəninə 50 qiymətini, b dəyişəninə 10 qiymətini mənimsətdik. C dəyişəninə isə a – nın b dəyişəninə bölünməsindən alınan qiyməti mənimsətdik, yəni c 5 dəyərinə sahib olur. Fikir versənir</w:t>
      </w:r>
    </w:p>
    <w:p>
      <w:pPr>
        <w:spacing w:after="0"/>
        <w:jc w:val="both"/>
        <w:sectPr>
          <w:pgSz w:w="12240" w:h="15840"/>
          <w:pgMar w:top="1400" w:bottom="280" w:left="1340" w:right="1320"/>
        </w:sectPr>
      </w:pPr>
    </w:p>
    <w:p>
      <w:pPr>
        <w:pStyle w:val="BodyText"/>
        <w:spacing w:before="77"/>
        <w:ind w:right="111"/>
        <w:jc w:val="both"/>
      </w:pPr>
      <w:r>
        <w:rPr>
          <w:color w:val="FF0000"/>
        </w:rPr>
        <w:t>c = a / b; </w:t>
      </w:r>
      <w:r>
        <w:rPr/>
        <w:t>sətrində ―/‖ deyə bir simvol var. Bu bir operatordur və vəzifəsi soldakı operandın qiymətini, sağdakına bölməkdir. Yəni a / b = 50 / 10 = 5 olur. Bu operator bir arifmetik operatordur, / ilə yanaşə digər arifmetik operatorlardan bəzilərini qeyd  </w:t>
      </w:r>
      <w:r>
        <w:rPr>
          <w:spacing w:val="59"/>
        </w:rPr>
        <w:t> </w:t>
      </w:r>
      <w:r>
        <w:rPr/>
        <w:t>edək:</w:t>
      </w:r>
    </w:p>
    <w:p>
      <w:pPr>
        <w:pStyle w:val="BodyText"/>
        <w:jc w:val="both"/>
      </w:pPr>
      <w:r>
        <w:rPr/>
        <w:t>+       toplama</w:t>
      </w:r>
    </w:p>
    <w:p>
      <w:pPr>
        <w:pStyle w:val="BodyText"/>
        <w:tabs>
          <w:tab w:pos="820" w:val="left" w:leader="none"/>
        </w:tabs>
        <w:jc w:val="both"/>
      </w:pPr>
      <w:r>
        <w:rPr/>
        <w:t>-</w:t>
      </w:r>
      <w:r>
        <w:rPr>
          <w:rFonts w:ascii="Times New Roman" w:hAnsi="Times New Roman"/>
        </w:rPr>
        <w:tab/>
      </w:r>
      <w:r>
        <w:rPr/>
        <w:t>çıxma</w:t>
      </w:r>
    </w:p>
    <w:p>
      <w:pPr>
        <w:pStyle w:val="ListParagraph"/>
        <w:numPr>
          <w:ilvl w:val="0"/>
          <w:numId w:val="2"/>
        </w:numPr>
        <w:tabs>
          <w:tab w:pos="821" w:val="left" w:leader="none"/>
        </w:tabs>
        <w:spacing w:line="289" w:lineRule="exact" w:before="0" w:after="0"/>
        <w:ind w:left="820" w:right="0" w:hanging="720"/>
        <w:jc w:val="both"/>
        <w:rPr>
          <w:sz w:val="24"/>
        </w:rPr>
      </w:pPr>
      <w:r>
        <w:rPr>
          <w:sz w:val="24"/>
        </w:rPr>
        <w:t>vurma</w:t>
      </w:r>
    </w:p>
    <w:p>
      <w:pPr>
        <w:pStyle w:val="BodyText"/>
        <w:spacing w:line="289" w:lineRule="exact"/>
        <w:jc w:val="both"/>
      </w:pPr>
      <w:r>
        <w:rPr/>
        <w:t>/        bölmə</w:t>
      </w:r>
    </w:p>
    <w:p>
      <w:pPr>
        <w:pStyle w:val="BodyText"/>
        <w:spacing w:before="1"/>
        <w:jc w:val="both"/>
      </w:pPr>
      <w:r>
        <w:rPr/>
        <w:t>İndi bu operatorların istifadəsini göstərən bir proqrama baxaq:</w:t>
      </w:r>
    </w:p>
    <w:p>
      <w:pPr>
        <w:spacing w:before="1"/>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0"/>
        <w:ind w:left="100" w:right="0" w:firstLine="0"/>
        <w:jc w:val="both"/>
        <w:rPr>
          <w:rFonts w:ascii="Consolas"/>
          <w:sz w:val="19"/>
        </w:rPr>
      </w:pPr>
      <w:r>
        <w:rPr>
          <w:rFonts w:ascii="Consolas"/>
          <w:w w:val="99"/>
          <w:sz w:val="19"/>
        </w:rPr>
        <w:t>{</w:t>
      </w:r>
    </w:p>
    <w:p>
      <w:pPr>
        <w:spacing w:line="222" w:lineRule="exact" w:before="0"/>
        <w:ind w:left="518" w:right="0" w:firstLine="0"/>
        <w:jc w:val="left"/>
        <w:rPr>
          <w:rFonts w:ascii="Consolas"/>
          <w:sz w:val="19"/>
        </w:rPr>
      </w:pPr>
      <w:r>
        <w:rPr>
          <w:rFonts w:ascii="Consolas"/>
          <w:color w:val="0000FF"/>
          <w:sz w:val="19"/>
        </w:rPr>
        <w:t>static void </w:t>
      </w:r>
      <w:r>
        <w:rPr>
          <w:rFonts w:ascii="Consolas"/>
          <w:sz w:val="19"/>
        </w:rPr>
        <w:t>Main()</w:t>
      </w:r>
    </w:p>
    <w:p>
      <w:pPr>
        <w:spacing w:line="222" w:lineRule="exact" w:before="0"/>
        <w:ind w:left="518" w:right="0" w:firstLine="0"/>
        <w:jc w:val="left"/>
        <w:rPr>
          <w:rFonts w:ascii="Consolas"/>
          <w:sz w:val="19"/>
        </w:rPr>
      </w:pPr>
      <w:r>
        <w:rPr>
          <w:rFonts w:ascii="Consolas"/>
          <w:w w:val="99"/>
          <w:sz w:val="19"/>
        </w:rPr>
        <w:t>{</w:t>
      </w:r>
    </w:p>
    <w:p>
      <w:pPr>
        <w:spacing w:before="1"/>
        <w:ind w:left="935" w:right="7912" w:firstLine="0"/>
        <w:jc w:val="both"/>
        <w:rPr>
          <w:rFonts w:ascii="Consolas"/>
          <w:sz w:val="19"/>
        </w:rPr>
      </w:pPr>
      <w:r>
        <w:rPr>
          <w:rFonts w:ascii="Consolas"/>
          <w:color w:val="0000FF"/>
          <w:sz w:val="19"/>
        </w:rPr>
        <w:t>int </w:t>
      </w:r>
      <w:r>
        <w:rPr>
          <w:rFonts w:ascii="Consolas"/>
          <w:sz w:val="19"/>
        </w:rPr>
        <w:t>a; </w:t>
      </w:r>
      <w:r>
        <w:rPr>
          <w:rFonts w:ascii="Consolas"/>
          <w:color w:val="0000FF"/>
          <w:sz w:val="19"/>
        </w:rPr>
        <w:t>int </w:t>
      </w:r>
      <w:r>
        <w:rPr>
          <w:rFonts w:ascii="Consolas"/>
          <w:sz w:val="19"/>
        </w:rPr>
        <w:t>b; </w:t>
      </w:r>
      <w:r>
        <w:rPr>
          <w:rFonts w:ascii="Consolas"/>
          <w:color w:val="0000FF"/>
          <w:sz w:val="19"/>
        </w:rPr>
        <w:t>int </w:t>
      </w:r>
      <w:r>
        <w:rPr>
          <w:rFonts w:ascii="Consolas"/>
          <w:sz w:val="19"/>
        </w:rPr>
        <w:t>c; a =</w:t>
      </w:r>
      <w:r>
        <w:rPr>
          <w:rFonts w:ascii="Consolas"/>
          <w:spacing w:val="-4"/>
          <w:sz w:val="19"/>
        </w:rPr>
        <w:t> </w:t>
      </w:r>
      <w:r>
        <w:rPr>
          <w:rFonts w:ascii="Consolas"/>
          <w:sz w:val="19"/>
        </w:rPr>
        <w:t>50;</w:t>
      </w:r>
    </w:p>
    <w:p>
      <w:pPr>
        <w:spacing w:before="0"/>
        <w:ind w:left="935" w:right="0" w:firstLine="0"/>
        <w:jc w:val="both"/>
        <w:rPr>
          <w:rFonts w:ascii="Consolas"/>
          <w:sz w:val="19"/>
        </w:rPr>
      </w:pPr>
      <w:r>
        <w:rPr>
          <w:rFonts w:ascii="Consolas"/>
          <w:sz w:val="19"/>
        </w:rPr>
        <w:t>b = 10;</w:t>
      </w:r>
    </w:p>
    <w:p>
      <w:pPr>
        <w:tabs>
          <w:tab w:pos="5741" w:val="left" w:leader="none"/>
        </w:tabs>
        <w:spacing w:line="222" w:lineRule="exact" w:before="0"/>
        <w:ind w:left="935" w:right="0" w:firstLine="0"/>
        <w:jc w:val="both"/>
        <w:rPr>
          <w:rFonts w:ascii="Consolas"/>
          <w:sz w:val="19"/>
        </w:rPr>
      </w:pPr>
      <w:r>
        <w:rPr>
          <w:rFonts w:ascii="Consolas"/>
          <w:sz w:val="19"/>
        </w:rPr>
        <w:t>c = a</w:t>
      </w:r>
      <w:r>
        <w:rPr>
          <w:rFonts w:ascii="Consolas"/>
          <w:spacing w:val="-2"/>
          <w:sz w:val="19"/>
        </w:rPr>
        <w:t> </w:t>
      </w:r>
      <w:r>
        <w:rPr>
          <w:rFonts w:ascii="Consolas"/>
          <w:sz w:val="19"/>
        </w:rPr>
        <w:t>/</w:t>
      </w:r>
      <w:r>
        <w:rPr>
          <w:rFonts w:ascii="Consolas"/>
          <w:spacing w:val="-1"/>
          <w:sz w:val="19"/>
        </w:rPr>
        <w:t> </w:t>
      </w:r>
      <w:r>
        <w:rPr>
          <w:rFonts w:ascii="Consolas"/>
          <w:sz w:val="19"/>
        </w:rPr>
        <w:t>b;</w:t>
      </w:r>
      <w:r>
        <w:rPr>
          <w:rFonts w:ascii="Times New Roman"/>
          <w:sz w:val="19"/>
        </w:rPr>
        <w:tab/>
      </w:r>
      <w:r>
        <w:rPr>
          <w:rFonts w:ascii="Consolas"/>
          <w:color w:val="007F00"/>
          <w:sz w:val="19"/>
        </w:rPr>
        <w:t>//c =</w:t>
      </w:r>
      <w:r>
        <w:rPr>
          <w:rFonts w:ascii="Consolas"/>
          <w:color w:val="007F00"/>
          <w:spacing w:val="-4"/>
          <w:sz w:val="19"/>
        </w:rPr>
        <w:t> </w:t>
      </w:r>
      <w:r>
        <w:rPr>
          <w:rFonts w:ascii="Consolas"/>
          <w:color w:val="007F00"/>
          <w:sz w:val="19"/>
        </w:rPr>
        <w:t>5</w:t>
      </w:r>
    </w:p>
    <w:p>
      <w:pPr>
        <w:spacing w:line="222" w:lineRule="exact" w:before="0"/>
        <w:ind w:left="935" w:right="0" w:firstLine="0"/>
        <w:jc w:val="both"/>
        <w:rPr>
          <w:rFonts w:ascii="Consolas"/>
          <w:sz w:val="19"/>
        </w:rPr>
      </w:pPr>
      <w:r>
        <w:rPr>
          <w:rFonts w:ascii="Consolas"/>
          <w:color w:val="2B90AE"/>
          <w:sz w:val="19"/>
        </w:rPr>
        <w:t>Console</w:t>
      </w:r>
      <w:r>
        <w:rPr>
          <w:rFonts w:ascii="Consolas"/>
          <w:sz w:val="19"/>
        </w:rPr>
        <w:t>.WriteLine(</w:t>
      </w:r>
      <w:r>
        <w:rPr>
          <w:rFonts w:ascii="Consolas"/>
          <w:color w:val="A21515"/>
          <w:sz w:val="19"/>
        </w:rPr>
        <w:t>"a bolunsun b = " </w:t>
      </w:r>
      <w:r>
        <w:rPr>
          <w:rFonts w:ascii="Consolas"/>
          <w:sz w:val="19"/>
        </w:rPr>
        <w:t>+ c);</w:t>
      </w:r>
    </w:p>
    <w:p>
      <w:pPr>
        <w:tabs>
          <w:tab w:pos="5635" w:val="left" w:leader="none"/>
        </w:tabs>
        <w:spacing w:before="1"/>
        <w:ind w:left="935" w:right="0" w:firstLine="0"/>
        <w:jc w:val="both"/>
        <w:rPr>
          <w:rFonts w:ascii="Consolas"/>
          <w:sz w:val="19"/>
        </w:rPr>
      </w:pPr>
      <w:r>
        <w:rPr>
          <w:rFonts w:ascii="Consolas"/>
          <w:sz w:val="19"/>
        </w:rPr>
        <w:t>c = a</w:t>
      </w:r>
      <w:r>
        <w:rPr>
          <w:rFonts w:ascii="Consolas"/>
          <w:spacing w:val="-2"/>
          <w:sz w:val="19"/>
        </w:rPr>
        <w:t> </w:t>
      </w:r>
      <w:r>
        <w:rPr>
          <w:rFonts w:ascii="Consolas"/>
          <w:sz w:val="19"/>
        </w:rPr>
        <w:t>*</w:t>
      </w:r>
      <w:r>
        <w:rPr>
          <w:rFonts w:ascii="Consolas"/>
          <w:spacing w:val="-1"/>
          <w:sz w:val="19"/>
        </w:rPr>
        <w:t> </w:t>
      </w:r>
      <w:r>
        <w:rPr>
          <w:rFonts w:ascii="Consolas"/>
          <w:sz w:val="19"/>
        </w:rPr>
        <w:t>b;</w:t>
      </w:r>
      <w:r>
        <w:rPr>
          <w:rFonts w:ascii="Times New Roman"/>
          <w:sz w:val="19"/>
        </w:rPr>
        <w:tab/>
      </w:r>
      <w:r>
        <w:rPr>
          <w:rFonts w:ascii="Consolas"/>
          <w:color w:val="007F00"/>
          <w:sz w:val="19"/>
        </w:rPr>
        <w:t>//c =</w:t>
      </w:r>
      <w:r>
        <w:rPr>
          <w:rFonts w:ascii="Consolas"/>
          <w:color w:val="007F00"/>
          <w:spacing w:val="-5"/>
          <w:sz w:val="19"/>
        </w:rPr>
        <w:t> </w:t>
      </w:r>
      <w:r>
        <w:rPr>
          <w:rFonts w:ascii="Consolas"/>
          <w:color w:val="007F00"/>
          <w:sz w:val="19"/>
        </w:rPr>
        <w:t>500</w:t>
      </w:r>
    </w:p>
    <w:p>
      <w:pPr>
        <w:spacing w:line="222" w:lineRule="exact" w:before="0"/>
        <w:ind w:left="935" w:right="0" w:firstLine="0"/>
        <w:jc w:val="both"/>
        <w:rPr>
          <w:rFonts w:ascii="Consolas"/>
          <w:sz w:val="19"/>
        </w:rPr>
      </w:pPr>
      <w:r>
        <w:rPr>
          <w:rFonts w:ascii="Consolas"/>
          <w:color w:val="2B90AE"/>
          <w:sz w:val="19"/>
        </w:rPr>
        <w:t>Console</w:t>
      </w:r>
      <w:r>
        <w:rPr>
          <w:rFonts w:ascii="Consolas"/>
          <w:sz w:val="19"/>
        </w:rPr>
        <w:t>.WriteLine(</w:t>
      </w:r>
      <w:r>
        <w:rPr>
          <w:rFonts w:ascii="Consolas"/>
          <w:color w:val="A21515"/>
          <w:sz w:val="19"/>
        </w:rPr>
        <w:t>"a vurulsun b = " </w:t>
      </w:r>
      <w:r>
        <w:rPr>
          <w:rFonts w:ascii="Consolas"/>
          <w:sz w:val="19"/>
        </w:rPr>
        <w:t>+ c);</w:t>
      </w:r>
    </w:p>
    <w:p>
      <w:pPr>
        <w:tabs>
          <w:tab w:pos="5635" w:val="left" w:leader="none"/>
        </w:tabs>
        <w:spacing w:line="222" w:lineRule="exact" w:before="0"/>
        <w:ind w:left="935" w:right="0" w:firstLine="0"/>
        <w:jc w:val="both"/>
        <w:rPr>
          <w:rFonts w:ascii="Consolas"/>
          <w:sz w:val="19"/>
        </w:rPr>
      </w:pPr>
      <w:r>
        <w:rPr>
          <w:rFonts w:ascii="Consolas"/>
          <w:sz w:val="19"/>
        </w:rPr>
        <w:t>c = a</w:t>
      </w:r>
      <w:r>
        <w:rPr>
          <w:rFonts w:ascii="Consolas"/>
          <w:spacing w:val="-2"/>
          <w:sz w:val="19"/>
        </w:rPr>
        <w:t> </w:t>
      </w:r>
      <w:r>
        <w:rPr>
          <w:rFonts w:ascii="Consolas"/>
          <w:sz w:val="19"/>
        </w:rPr>
        <w:t>+</w:t>
      </w:r>
      <w:r>
        <w:rPr>
          <w:rFonts w:ascii="Consolas"/>
          <w:spacing w:val="-1"/>
          <w:sz w:val="19"/>
        </w:rPr>
        <w:t> </w:t>
      </w:r>
      <w:r>
        <w:rPr>
          <w:rFonts w:ascii="Consolas"/>
          <w:sz w:val="19"/>
        </w:rPr>
        <w:t>b;</w:t>
      </w:r>
      <w:r>
        <w:rPr>
          <w:rFonts w:ascii="Times New Roman"/>
          <w:sz w:val="19"/>
        </w:rPr>
        <w:tab/>
      </w:r>
      <w:r>
        <w:rPr>
          <w:rFonts w:ascii="Consolas"/>
          <w:color w:val="007F00"/>
          <w:sz w:val="19"/>
        </w:rPr>
        <w:t>//c =</w:t>
      </w:r>
      <w:r>
        <w:rPr>
          <w:rFonts w:ascii="Consolas"/>
          <w:color w:val="007F00"/>
          <w:spacing w:val="-3"/>
          <w:sz w:val="19"/>
        </w:rPr>
        <w:t> </w:t>
      </w:r>
      <w:r>
        <w:rPr>
          <w:rFonts w:ascii="Consolas"/>
          <w:color w:val="007F00"/>
          <w:sz w:val="19"/>
        </w:rPr>
        <w:t>60</w:t>
      </w:r>
    </w:p>
    <w:p>
      <w:pPr>
        <w:spacing w:before="1"/>
        <w:ind w:left="935" w:right="0" w:firstLine="0"/>
        <w:jc w:val="both"/>
        <w:rPr>
          <w:rFonts w:ascii="Consolas"/>
          <w:sz w:val="19"/>
        </w:rPr>
      </w:pPr>
      <w:r>
        <w:rPr>
          <w:rFonts w:ascii="Consolas"/>
          <w:color w:val="2B90AE"/>
          <w:sz w:val="19"/>
        </w:rPr>
        <w:t>Console</w:t>
      </w:r>
      <w:r>
        <w:rPr>
          <w:rFonts w:ascii="Consolas"/>
          <w:sz w:val="19"/>
        </w:rPr>
        <w:t>.WriteLine(</w:t>
      </w:r>
      <w:r>
        <w:rPr>
          <w:rFonts w:ascii="Consolas"/>
          <w:color w:val="A21515"/>
          <w:sz w:val="19"/>
        </w:rPr>
        <w:t>"a ustegel b = " </w:t>
      </w:r>
      <w:r>
        <w:rPr>
          <w:rFonts w:ascii="Consolas"/>
          <w:sz w:val="19"/>
        </w:rPr>
        <w:t>+ c);</w:t>
      </w:r>
    </w:p>
    <w:p>
      <w:pPr>
        <w:tabs>
          <w:tab w:pos="5635" w:val="left" w:leader="none"/>
        </w:tabs>
        <w:spacing w:line="222" w:lineRule="exact" w:before="0"/>
        <w:ind w:left="935" w:right="0" w:firstLine="0"/>
        <w:jc w:val="both"/>
        <w:rPr>
          <w:rFonts w:ascii="Consolas"/>
          <w:sz w:val="19"/>
        </w:rPr>
      </w:pPr>
      <w:r>
        <w:rPr>
          <w:rFonts w:ascii="Consolas"/>
          <w:sz w:val="19"/>
        </w:rPr>
        <w:t>c = a</w:t>
      </w:r>
      <w:r>
        <w:rPr>
          <w:rFonts w:ascii="Consolas"/>
          <w:spacing w:val="-1"/>
          <w:sz w:val="19"/>
        </w:rPr>
        <w:t> </w:t>
      </w:r>
      <w:r>
        <w:rPr>
          <w:rFonts w:ascii="Consolas"/>
          <w:sz w:val="19"/>
        </w:rPr>
        <w:t>-</w:t>
      </w:r>
      <w:r>
        <w:rPr>
          <w:rFonts w:ascii="Consolas"/>
          <w:spacing w:val="-1"/>
          <w:sz w:val="19"/>
        </w:rPr>
        <w:t> </w:t>
      </w:r>
      <w:r>
        <w:rPr>
          <w:rFonts w:ascii="Consolas"/>
          <w:sz w:val="19"/>
        </w:rPr>
        <w:t>b;</w:t>
      </w:r>
      <w:r>
        <w:rPr>
          <w:rFonts w:ascii="Times New Roman"/>
          <w:sz w:val="19"/>
        </w:rPr>
        <w:tab/>
      </w:r>
      <w:r>
        <w:rPr>
          <w:rFonts w:ascii="Consolas"/>
          <w:color w:val="007F00"/>
          <w:sz w:val="19"/>
        </w:rPr>
        <w:t>//c =</w:t>
      </w:r>
      <w:r>
        <w:rPr>
          <w:rFonts w:ascii="Consolas"/>
          <w:color w:val="007F00"/>
          <w:spacing w:val="-3"/>
          <w:sz w:val="19"/>
        </w:rPr>
        <w:t> </w:t>
      </w:r>
      <w:r>
        <w:rPr>
          <w:rFonts w:ascii="Consolas"/>
          <w:color w:val="007F00"/>
          <w:sz w:val="19"/>
        </w:rPr>
        <w:t>40</w:t>
      </w:r>
    </w:p>
    <w:p>
      <w:pPr>
        <w:spacing w:before="0"/>
        <w:ind w:left="935" w:right="4342"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"a cixilsin b = " </w:t>
      </w:r>
      <w:r>
        <w:rPr>
          <w:rFonts w:ascii="Consolas"/>
          <w:sz w:val="19"/>
        </w:rPr>
        <w:t>+ c); </w:t>
      </w:r>
      <w:r>
        <w:rPr>
          <w:rFonts w:ascii="Consolas"/>
          <w:color w:val="2B90AE"/>
          <w:sz w:val="19"/>
        </w:rPr>
        <w:t>Console</w:t>
      </w:r>
      <w:r>
        <w:rPr>
          <w:rFonts w:ascii="Consolas"/>
          <w:sz w:val="19"/>
        </w:rPr>
        <w:t>.ReadKey();</w:t>
      </w:r>
    </w:p>
    <w:p>
      <w:pPr>
        <w:spacing w:before="2"/>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before="3"/>
        <w:ind w:left="0"/>
        <w:rPr>
          <w:rFonts w:ascii="Consolas"/>
          <w:sz w:val="10"/>
        </w:rPr>
      </w:pPr>
    </w:p>
    <w:p>
      <w:pPr>
        <w:pStyle w:val="BodyText"/>
        <w:spacing w:before="100"/>
      </w:pPr>
      <w:r>
        <w:rPr/>
        <w:t>Nəticə, aydındır ki, aşağıdakı kimi olacaq:</w:t>
      </w:r>
    </w:p>
    <w:p>
      <w:pPr>
        <w:pStyle w:val="BodyText"/>
        <w:spacing w:before="9"/>
        <w:ind w:left="0"/>
        <w:rPr>
          <w:sz w:val="20"/>
        </w:rPr>
      </w:pPr>
      <w:r>
        <w:rPr/>
        <w:drawing>
          <wp:anchor distT="0" distB="0" distL="0" distR="0" allowOverlap="1" layoutInCell="1" locked="0" behindDoc="0" simplePos="0" relativeHeight="1096">
            <wp:simplePos x="0" y="0"/>
            <wp:positionH relativeFrom="page">
              <wp:posOffset>914400</wp:posOffset>
            </wp:positionH>
            <wp:positionV relativeFrom="paragraph">
              <wp:posOffset>184059</wp:posOffset>
            </wp:positionV>
            <wp:extent cx="5951512" cy="974407"/>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951512" cy="974407"/>
                    </a:xfrm>
                    <a:prstGeom prst="rect">
                      <a:avLst/>
                    </a:prstGeom>
                  </pic:spPr>
                </pic:pic>
              </a:graphicData>
            </a:graphic>
          </wp:anchor>
        </w:drawing>
      </w:r>
    </w:p>
    <w:p>
      <w:pPr>
        <w:pStyle w:val="Heading2"/>
        <w:spacing w:before="168"/>
        <w:rPr>
          <w:rFonts w:ascii="Cambria" w:hAnsi="Cambria"/>
        </w:rPr>
      </w:pPr>
      <w:bookmarkStart w:name="_bookmark5" w:id="6"/>
      <w:bookmarkEnd w:id="6"/>
      <w:r>
        <w:rPr>
          <w:b w:val="0"/>
        </w:rPr>
      </w:r>
      <w:r>
        <w:rPr>
          <w:rFonts w:ascii="Cambria" w:hAnsi="Cambria"/>
          <w:color w:val="4F80BC"/>
        </w:rPr>
        <w:t>If şərt ifadəsi</w:t>
      </w:r>
    </w:p>
    <w:p>
      <w:pPr>
        <w:pStyle w:val="BodyText"/>
        <w:spacing w:line="276" w:lineRule="auto" w:before="53"/>
        <w:ind w:left="685" w:right="113" w:firstLine="372"/>
        <w:jc w:val="both"/>
      </w:pPr>
      <w:r>
        <w:rPr/>
        <w:t>Biz proqramımızı işə salanda, proqramımız yuxarıdan aşağı doğru (Main metodundan başlayaraq) sətir-sətir icra olunmağa başlayır. Bəzən vəziyyət elə olur ki, proqramın müəyyən hissəsinin icra olunub – olmaması, hansısa şərtə bağlı olsun. Şəni müəyyən bir şərt daxlində poqramın bir hissəsi icra olunsun, ya da icra olunmasın. Bu kimi proqramın icra olunma axışını idarə edən ifadələr mövcuddur  ki, bu ifadələrə proqram kontrol ifadələri (program control statements) deyilir. Bunlardan biri </w:t>
      </w:r>
      <w:r>
        <w:rPr>
          <w:b/>
        </w:rPr>
        <w:t>if </w:t>
      </w:r>
      <w:r>
        <w:rPr/>
        <w:t>– dir. If bir idarə etmə ifadəsidir və vəzifəsi ondan ibarətdir ki, hansısa bir şərtin doğru olduğu təqdirdə, hansısa kodlar icra olunsun, əks halda  </w:t>
      </w:r>
      <w:r>
        <w:rPr>
          <w:spacing w:val="2"/>
        </w:rPr>
        <w:t> </w:t>
      </w:r>
      <w:r>
        <w:rPr/>
        <w:t>–</w:t>
      </w:r>
    </w:p>
    <w:p>
      <w:pPr>
        <w:spacing w:after="0" w:line="276" w:lineRule="auto"/>
        <w:jc w:val="both"/>
        <w:sectPr>
          <w:pgSz w:w="12240" w:h="15840"/>
          <w:pgMar w:top="1360" w:bottom="280" w:left="1340" w:right="1320"/>
        </w:sectPr>
      </w:pPr>
    </w:p>
    <w:p>
      <w:pPr>
        <w:pStyle w:val="BodyText"/>
        <w:spacing w:before="77"/>
        <w:ind w:left="686"/>
      </w:pPr>
      <w:r>
        <w:rPr/>
        <w:t>şərt düzgün  olmadığı  halda  həmin  kodlar  icra olunmasın  (if  ifdəsini ―proqram</w:t>
      </w:r>
    </w:p>
    <w:p>
      <w:pPr>
        <w:pStyle w:val="BodyText"/>
        <w:spacing w:before="44"/>
        <w:ind w:left="686"/>
      </w:pPr>
      <w:r>
        <w:rPr/>
        <w:t>kontrol ifadələri‖ bölməsində geniş öyrənəcyik). Bu ifadənin sintaktik şəkli belədir:</w:t>
      </w:r>
    </w:p>
    <w:p>
      <w:pPr>
        <w:pStyle w:val="BodyText"/>
        <w:spacing w:before="1"/>
        <w:ind w:left="0"/>
        <w:rPr>
          <w:sz w:val="31"/>
        </w:rPr>
      </w:pPr>
    </w:p>
    <w:p>
      <w:pPr>
        <w:pStyle w:val="BodyText"/>
        <w:ind w:left="685"/>
      </w:pPr>
      <w:r>
        <w:rPr/>
        <w:t>if(şərt)</w:t>
      </w:r>
    </w:p>
    <w:p>
      <w:pPr>
        <w:pStyle w:val="BodyText"/>
        <w:spacing w:before="44"/>
        <w:ind w:left="685"/>
      </w:pPr>
      <w:r>
        <w:rPr/>
        <w:t>{</w:t>
      </w:r>
    </w:p>
    <w:p>
      <w:pPr>
        <w:pStyle w:val="BodyText"/>
        <w:spacing w:before="44"/>
        <w:ind w:left="1134"/>
      </w:pPr>
      <w:r>
        <w:rPr/>
        <w:t>//Əməliyyatlar</w:t>
      </w:r>
    </w:p>
    <w:p>
      <w:pPr>
        <w:pStyle w:val="BodyText"/>
        <w:spacing w:before="46"/>
        <w:ind w:left="685"/>
      </w:pPr>
      <w:r>
        <w:rPr/>
        <w:t>}</w:t>
      </w:r>
    </w:p>
    <w:p>
      <w:pPr>
        <w:pStyle w:val="BodyText"/>
        <w:spacing w:before="7"/>
        <w:ind w:left="0"/>
        <w:rPr>
          <w:sz w:val="11"/>
        </w:rPr>
      </w:pPr>
    </w:p>
    <w:p>
      <w:pPr>
        <w:pStyle w:val="BodyText"/>
        <w:spacing w:before="100"/>
        <w:ind w:right="147"/>
      </w:pPr>
      <w:r>
        <w:rPr/>
        <w:t>Burada şərt doğru olsa (true) müvafiq əməliyyatlar icra olunur. Əks halda əməliyyatlar icra olunmur. Burada </w:t>
      </w:r>
      <w:r>
        <w:rPr>
          <w:b/>
        </w:rPr>
        <w:t>şərt </w:t>
      </w:r>
      <w:r>
        <w:rPr/>
        <w:t>bool tipində bir qiymətdir. Bool tipinə aid dəyişənlər özündə iki qiymət saxlaya bilər: true, false. True doğru, false isə yalnış nəticəyə uyğundur. Yəni if ifadəsinin şərti true olarsa, bu ifadəyə aid kodlar icra olunacaq. Yalnış olsa, yəni false, gövdə icra olunmayacaq. Qeyd edək ki, əgər if ifadəsinin şərti düzgün olduğu halda yerinə yetiriləcək sadəcə bir kod sətri varsa, onda fiqurlu mötərizələr yazılmaya da bilər. Yəni,</w:t>
      </w:r>
    </w:p>
    <w:p>
      <w:pPr>
        <w:pStyle w:val="BodyText"/>
        <w:ind w:left="0"/>
      </w:pPr>
    </w:p>
    <w:p>
      <w:pPr>
        <w:pStyle w:val="BodyText"/>
        <w:ind w:right="8365" w:firstLine="74"/>
      </w:pPr>
      <w:r>
        <w:rPr>
          <w:color w:val="FF0000"/>
        </w:rPr>
        <w:t>if (şərt) əməliyyat;</w:t>
      </w:r>
    </w:p>
    <w:p>
      <w:pPr>
        <w:pStyle w:val="BodyText"/>
        <w:ind w:left="0"/>
      </w:pPr>
    </w:p>
    <w:p>
      <w:pPr>
        <w:pStyle w:val="BodyText"/>
      </w:pPr>
      <w:r>
        <w:rPr/>
        <w:t>düzgün bir kod parçasıdır.Məsələn aşağıdakı proqrama baxaq:</w:t>
      </w:r>
    </w:p>
    <w:p>
      <w:pPr>
        <w:pStyle w:val="BodyText"/>
        <w:spacing w:before="10"/>
        <w:ind w:left="0"/>
        <w:rPr>
          <w:sz w:val="23"/>
        </w:rPr>
      </w:pPr>
    </w:p>
    <w:p>
      <w:pPr>
        <w:pStyle w:val="BodyText"/>
        <w:ind w:right="7969"/>
      </w:pPr>
      <w:r>
        <w:rPr>
          <w:color w:val="0000FF"/>
        </w:rPr>
        <w:t>using </w:t>
      </w:r>
      <w:r>
        <w:rPr/>
        <w:t>System; </w:t>
      </w:r>
      <w:r>
        <w:rPr>
          <w:color w:val="0000FF"/>
        </w:rPr>
        <w:t>class </w:t>
      </w:r>
      <w:r>
        <w:rPr>
          <w:color w:val="2B90AE"/>
        </w:rPr>
        <w:t>Program</w:t>
      </w:r>
    </w:p>
    <w:p>
      <w:pPr>
        <w:pStyle w:val="BodyText"/>
        <w:spacing w:line="288" w:lineRule="exact"/>
      </w:pPr>
      <w:r>
        <w:rPr/>
        <w:t>{</w:t>
      </w:r>
    </w:p>
    <w:p>
      <w:pPr>
        <w:pStyle w:val="BodyText"/>
        <w:spacing w:line="289" w:lineRule="exact"/>
        <w:ind w:left="398"/>
      </w:pPr>
      <w:r>
        <w:rPr>
          <w:color w:val="0000FF"/>
        </w:rPr>
        <w:t>static void </w:t>
      </w:r>
      <w:r>
        <w:rPr/>
        <w:t>Main()</w:t>
      </w:r>
    </w:p>
    <w:p>
      <w:pPr>
        <w:pStyle w:val="BodyText"/>
        <w:ind w:left="398"/>
      </w:pPr>
      <w:r>
        <w:rPr/>
        <w:t>{</w:t>
      </w:r>
    </w:p>
    <w:p>
      <w:pPr>
        <w:pStyle w:val="BodyText"/>
        <w:spacing w:line="289" w:lineRule="exact"/>
        <w:ind w:left="698"/>
      </w:pPr>
      <w:r>
        <w:rPr>
          <w:color w:val="0000FF"/>
        </w:rPr>
        <w:t>if </w:t>
      </w:r>
      <w:r>
        <w:rPr/>
        <w:t>(10 &gt; 9)</w:t>
      </w:r>
    </w:p>
    <w:p>
      <w:pPr>
        <w:pStyle w:val="BodyText"/>
        <w:ind w:left="698" w:right="3619" w:firstLine="300"/>
      </w:pPr>
      <w:r>
        <w:rPr>
          <w:color w:val="2B90AE"/>
        </w:rPr>
        <w:t>Console</w:t>
      </w:r>
      <w:r>
        <w:rPr/>
        <w:t>.WriteLine(</w:t>
      </w:r>
      <w:r>
        <w:rPr>
          <w:color w:val="A21515"/>
        </w:rPr>
        <w:t>"10 &gt; 9 sherti duzgundur"</w:t>
      </w:r>
      <w:r>
        <w:rPr/>
        <w:t>); </w:t>
      </w:r>
      <w:r>
        <w:rPr>
          <w:color w:val="0000FF"/>
        </w:rPr>
        <w:t>if </w:t>
      </w:r>
      <w:r>
        <w:rPr/>
        <w:t>(10 &gt; 20)</w:t>
      </w:r>
    </w:p>
    <w:p>
      <w:pPr>
        <w:pStyle w:val="BodyText"/>
        <w:spacing w:before="1"/>
        <w:ind w:left="998" w:right="2848"/>
      </w:pPr>
      <w:r>
        <w:rPr>
          <w:color w:val="2B90AE"/>
        </w:rPr>
        <w:t>Console</w:t>
      </w:r>
      <w:r>
        <w:rPr/>
        <w:t>.WriteLine(</w:t>
      </w:r>
      <w:r>
        <w:rPr>
          <w:color w:val="A21515"/>
        </w:rPr>
        <w:t>"Bu setir ekranda gorunmeyecek"</w:t>
      </w:r>
      <w:r>
        <w:rPr/>
        <w:t>); </w:t>
      </w:r>
      <w:r>
        <w:rPr>
          <w:color w:val="2B90AE"/>
        </w:rPr>
        <w:t>Console</w:t>
      </w:r>
      <w:r>
        <w:rPr/>
        <w:t>.ReadKey();</w:t>
      </w:r>
    </w:p>
    <w:p>
      <w:pPr>
        <w:pStyle w:val="BodyText"/>
        <w:ind w:left="398"/>
      </w:pPr>
      <w:r>
        <w:rPr/>
        <w:t>}</w:t>
      </w:r>
    </w:p>
    <w:p>
      <w:pPr>
        <w:pStyle w:val="BodyText"/>
        <w:spacing w:before="3"/>
      </w:pPr>
      <w:r>
        <w:rPr/>
        <w:t>}</w:t>
      </w:r>
    </w:p>
    <w:p>
      <w:pPr>
        <w:pStyle w:val="BodyText"/>
        <w:spacing w:before="8"/>
        <w:ind w:left="0"/>
        <w:rPr>
          <w:sz w:val="11"/>
        </w:rPr>
      </w:pPr>
    </w:p>
    <w:p>
      <w:pPr>
        <w:pStyle w:val="BodyText"/>
        <w:spacing w:line="276" w:lineRule="auto" w:before="100"/>
        <w:ind w:right="114"/>
        <w:jc w:val="both"/>
      </w:pPr>
      <w:r>
        <w:rPr/>
        <w:t>Burada if( 10 &gt; 9) koduna fikir verək. 10 ədədi 9 ədədindən böyük olduğu üçün, 10 &gt; 9 bərabərsizliyi düzgün bir şeydir, yəni 10 &gt; 9 ifadəsinin nəticəsi doğrudur (true). Deməli, birinci if - ə aid kod icra olunacaq, ikinci if – in şərti düzgün olmadığı üçün isə, ikinci if - ə aid kod icra olunmayacaq. Beləliklə nəticə aşağıdakı kimi</w:t>
      </w:r>
      <w:r>
        <w:rPr>
          <w:spacing w:val="-24"/>
        </w:rPr>
        <w:t> </w:t>
      </w:r>
      <w:r>
        <w:rPr/>
        <w:t>olur:</w:t>
      </w:r>
    </w:p>
    <w:p>
      <w:pPr>
        <w:spacing w:after="0" w:line="276" w:lineRule="auto"/>
        <w:jc w:val="both"/>
        <w:sectPr>
          <w:pgSz w:w="12240" w:h="15840"/>
          <w:pgMar w:top="1360" w:bottom="280" w:left="1340" w:right="1320"/>
        </w:sectPr>
      </w:pPr>
    </w:p>
    <w:p>
      <w:pPr>
        <w:pStyle w:val="BodyText"/>
        <w:rPr>
          <w:sz w:val="20"/>
        </w:rPr>
      </w:pPr>
      <w:r>
        <w:rPr>
          <w:sz w:val="20"/>
        </w:rPr>
        <w:drawing>
          <wp:inline distT="0" distB="0" distL="0" distR="0">
            <wp:extent cx="4422281" cy="1524571"/>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422281" cy="1524571"/>
                    </a:xfrm>
                    <a:prstGeom prst="rect">
                      <a:avLst/>
                    </a:prstGeom>
                  </pic:spPr>
                </pic:pic>
              </a:graphicData>
            </a:graphic>
          </wp:inline>
        </w:drawing>
      </w:r>
      <w:r>
        <w:rPr>
          <w:sz w:val="20"/>
        </w:rPr>
      </w:r>
    </w:p>
    <w:p>
      <w:pPr>
        <w:pStyle w:val="BodyText"/>
        <w:spacing w:before="6"/>
        <w:ind w:left="0"/>
        <w:rPr>
          <w:sz w:val="11"/>
        </w:rPr>
      </w:pPr>
    </w:p>
    <w:p>
      <w:pPr>
        <w:pStyle w:val="BodyText"/>
        <w:spacing w:line="278" w:lineRule="auto" w:before="100"/>
        <w:ind w:right="114"/>
        <w:jc w:val="both"/>
      </w:pPr>
      <w:r>
        <w:rPr/>
        <w:t>Burada qarşımıza yeni bir şey çıxdı: 10 &gt; 9 ifadəsindəki ―&gt;‖ hissəsi. Bu bir müqaiyə operatorudur və vəzifəsi sağdakı ilə soldakını müqayisə etməkdir. Əgər, soldakı sağdakından kiçikdirsə, operator düzgün bir qiymət verir. Əks halda yalnış...</w:t>
      </w:r>
    </w:p>
    <w:p>
      <w:pPr>
        <w:pStyle w:val="BodyText"/>
        <w:spacing w:before="197"/>
        <w:jc w:val="both"/>
      </w:pPr>
      <w:r>
        <w:rPr>
          <w:spacing w:val="-1"/>
          <w:w w:val="44"/>
        </w:rPr>
        <w:t>―</w:t>
      </w:r>
      <w:r>
        <w:rPr/>
        <w:t>&gt;</w:t>
      </w:r>
      <w:r>
        <w:rPr>
          <w:w w:val="104"/>
        </w:rPr>
        <w:t>‖</w:t>
      </w:r>
      <w:r>
        <w:rPr>
          <w:spacing w:val="-1"/>
        </w:rPr>
        <w:t> </w:t>
      </w:r>
      <w:r>
        <w:rPr>
          <w:w w:val="100"/>
        </w:rPr>
        <w:t>il</w:t>
      </w:r>
      <w:r>
        <w:rPr>
          <w:w w:val="99"/>
        </w:rPr>
        <w:t>ə</w:t>
      </w:r>
      <w:r>
        <w:rPr/>
        <w:t> y</w:t>
      </w:r>
      <w:r>
        <w:rPr>
          <w:spacing w:val="-1"/>
        </w:rPr>
        <w:t>a</w:t>
      </w:r>
      <w:r>
        <w:rPr>
          <w:w w:val="100"/>
        </w:rPr>
        <w:t>n</w:t>
      </w:r>
      <w:r>
        <w:rPr>
          <w:spacing w:val="-1"/>
          <w:w w:val="100"/>
        </w:rPr>
        <w:t>a</w:t>
      </w:r>
      <w:r>
        <w:rPr>
          <w:w w:val="99"/>
        </w:rPr>
        <w:t>ş</w:t>
      </w:r>
      <w:r>
        <w:rPr>
          <w:w w:val="100"/>
        </w:rPr>
        <w:t>ı</w:t>
      </w:r>
      <w:r>
        <w:rPr/>
        <w:t> </w:t>
      </w:r>
      <w:r>
        <w:rPr>
          <w:spacing w:val="-2"/>
          <w:w w:val="100"/>
        </w:rPr>
        <w:t>d</w:t>
      </w:r>
      <w:r>
        <w:rPr>
          <w:w w:val="100"/>
        </w:rPr>
        <w:t>i</w:t>
      </w:r>
      <w:r>
        <w:rPr>
          <w:spacing w:val="-1"/>
          <w:w w:val="100"/>
        </w:rPr>
        <w:t>g</w:t>
      </w:r>
      <w:r>
        <w:rPr>
          <w:w w:val="99"/>
        </w:rPr>
        <w:t>ə</w:t>
      </w:r>
      <w:r>
        <w:rPr/>
        <w:t>r</w:t>
      </w:r>
      <w:r>
        <w:rPr>
          <w:rFonts w:ascii="Times New Roman" w:hAnsi="Times New Roman"/>
          <w:spacing w:val="15"/>
        </w:rPr>
        <w:t> </w:t>
      </w:r>
      <w:r>
        <w:rPr>
          <w:spacing w:val="-2"/>
        </w:rPr>
        <w:t>d</w:t>
      </w:r>
      <w:r>
        <w:rPr/>
        <w:t>i</w:t>
      </w:r>
      <w:r>
        <w:rPr>
          <w:spacing w:val="2"/>
        </w:rPr>
        <w:t>g</w:t>
      </w:r>
      <w:r>
        <w:rPr>
          <w:w w:val="99"/>
        </w:rPr>
        <w:t>ə</w:t>
      </w:r>
      <w:r>
        <w:rPr/>
        <w:t>r</w:t>
      </w:r>
      <w:r>
        <w:rPr>
          <w:rFonts w:ascii="Times New Roman" w:hAnsi="Times New Roman"/>
          <w:spacing w:val="15"/>
        </w:rPr>
        <w:t> </w:t>
      </w:r>
      <w:r>
        <w:rPr>
          <w:spacing w:val="-1"/>
        </w:rPr>
        <w:t>m</w:t>
      </w:r>
      <w:r>
        <w:rPr/>
        <w:t>üq</w:t>
      </w:r>
      <w:r>
        <w:rPr>
          <w:spacing w:val="-2"/>
        </w:rPr>
        <w:t>a</w:t>
      </w:r>
      <w:r>
        <w:rPr/>
        <w:t>yi</w:t>
      </w:r>
      <w:r>
        <w:rPr>
          <w:spacing w:val="1"/>
        </w:rPr>
        <w:t>s</w:t>
      </w:r>
      <w:r>
        <w:rPr>
          <w:w w:val="99"/>
        </w:rPr>
        <w:t>ə</w:t>
      </w:r>
      <w:r>
        <w:rPr/>
        <w:t> </w:t>
      </w:r>
      <w:r>
        <w:rPr>
          <w:w w:val="100"/>
        </w:rPr>
        <w:t>o</w:t>
      </w:r>
      <w:r>
        <w:rPr>
          <w:spacing w:val="-2"/>
          <w:w w:val="100"/>
        </w:rPr>
        <w:t>p</w:t>
      </w:r>
      <w:r>
        <w:rPr>
          <w:w w:val="99"/>
        </w:rPr>
        <w:t>e</w:t>
      </w:r>
      <w:r>
        <w:rPr>
          <w:w w:val="99"/>
        </w:rPr>
        <w:t>r</w:t>
      </w:r>
      <w:r>
        <w:rPr>
          <w:spacing w:val="-2"/>
          <w:w w:val="99"/>
        </w:rPr>
        <w:t>a</w:t>
      </w:r>
      <w:r>
        <w:rPr>
          <w:spacing w:val="-1"/>
          <w:w w:val="99"/>
        </w:rPr>
        <w:t>t</w:t>
      </w:r>
      <w:r>
        <w:rPr>
          <w:w w:val="100"/>
        </w:rPr>
        <w:t>or</w:t>
      </w:r>
      <w:r>
        <w:rPr>
          <w:spacing w:val="1"/>
          <w:w w:val="100"/>
        </w:rPr>
        <w:t>l</w:t>
      </w:r>
      <w:r>
        <w:rPr>
          <w:w w:val="100"/>
        </w:rPr>
        <w:t>arı</w:t>
      </w:r>
      <w:r>
        <w:rPr/>
        <w:t> </w:t>
      </w:r>
      <w:r>
        <w:rPr>
          <w:spacing w:val="-2"/>
          <w:w w:val="100"/>
        </w:rPr>
        <w:t>d</w:t>
      </w:r>
      <w:r>
        <w:rPr>
          <w:w w:val="100"/>
        </w:rPr>
        <w:t>a</w:t>
      </w:r>
      <w:r>
        <w:rPr>
          <w:spacing w:val="-2"/>
        </w:rPr>
        <w:t> </w:t>
      </w:r>
      <w:r>
        <w:rPr/>
        <w:t>va</w:t>
      </w:r>
      <w:r>
        <w:rPr>
          <w:w w:val="100"/>
        </w:rPr>
        <w:t>r:</w:t>
      </w:r>
    </w:p>
    <w:p>
      <w:pPr>
        <w:pStyle w:val="BodyText"/>
        <w:tabs>
          <w:tab w:pos="1540" w:val="left" w:leader="none"/>
        </w:tabs>
        <w:spacing w:before="243"/>
        <w:ind w:left="460"/>
      </w:pPr>
      <w:r>
        <w:rPr/>
        <w:t>&gt;</w:t>
      </w:r>
      <w:r>
        <w:rPr>
          <w:rFonts w:ascii="Times New Roman" w:hAnsi="Times New Roman"/>
        </w:rPr>
        <w:tab/>
      </w:r>
      <w:r>
        <w:rPr/>
        <w:t>böyükdür</w:t>
      </w:r>
    </w:p>
    <w:p>
      <w:pPr>
        <w:pStyle w:val="BodyText"/>
        <w:tabs>
          <w:tab w:pos="1540" w:val="left" w:leader="none"/>
        </w:tabs>
        <w:spacing w:before="243"/>
        <w:ind w:left="460"/>
      </w:pPr>
      <w:r>
        <w:rPr/>
        <w:t>&lt;</w:t>
      </w:r>
      <w:r>
        <w:rPr>
          <w:rFonts w:ascii="Times New Roman" w:hAnsi="Times New Roman"/>
        </w:rPr>
        <w:tab/>
      </w:r>
      <w:r>
        <w:rPr/>
        <w:t>kiçikdir</w:t>
      </w:r>
    </w:p>
    <w:p>
      <w:pPr>
        <w:pStyle w:val="BodyText"/>
        <w:tabs>
          <w:tab w:pos="1540" w:val="left" w:leader="none"/>
        </w:tabs>
        <w:spacing w:before="245"/>
        <w:ind w:left="460"/>
      </w:pPr>
      <w:r>
        <w:rPr/>
        <w:t>&gt;=</w:t>
      </w:r>
      <w:r>
        <w:rPr>
          <w:rFonts w:ascii="Times New Roman" w:hAnsi="Times New Roman"/>
        </w:rPr>
        <w:tab/>
      </w:r>
      <w:r>
        <w:rPr/>
        <w:t>böyükdür və ya</w:t>
      </w:r>
      <w:r>
        <w:rPr>
          <w:spacing w:val="-14"/>
        </w:rPr>
        <w:t> </w:t>
      </w:r>
      <w:r>
        <w:rPr/>
        <w:t>bərabərdir</w:t>
      </w:r>
    </w:p>
    <w:p>
      <w:pPr>
        <w:pStyle w:val="BodyText"/>
        <w:tabs>
          <w:tab w:pos="1540" w:val="left" w:leader="none"/>
        </w:tabs>
        <w:spacing w:before="242"/>
        <w:ind w:left="460"/>
      </w:pPr>
      <w:r>
        <w:rPr/>
        <w:t>&lt;=</w:t>
      </w:r>
      <w:r>
        <w:rPr>
          <w:rFonts w:ascii="Times New Roman" w:hAnsi="Times New Roman"/>
        </w:rPr>
        <w:tab/>
      </w:r>
      <w:r>
        <w:rPr/>
        <w:t>kiçikdir və ya</w:t>
      </w:r>
      <w:r>
        <w:rPr>
          <w:spacing w:val="-13"/>
        </w:rPr>
        <w:t> </w:t>
      </w:r>
      <w:r>
        <w:rPr/>
        <w:t>bərabərdir</w:t>
      </w:r>
    </w:p>
    <w:p>
      <w:pPr>
        <w:pStyle w:val="BodyText"/>
        <w:tabs>
          <w:tab w:pos="1540" w:val="left" w:leader="none"/>
        </w:tabs>
        <w:spacing w:before="242"/>
        <w:ind w:left="472"/>
      </w:pPr>
      <w:r>
        <w:rPr/>
        <w:t>==</w:t>
      </w:r>
      <w:r>
        <w:rPr>
          <w:rFonts w:ascii="Times New Roman" w:hAnsi="Times New Roman"/>
        </w:rPr>
        <w:tab/>
      </w:r>
      <w:r>
        <w:rPr/>
        <w:t>bərabərdir</w:t>
      </w:r>
    </w:p>
    <w:p>
      <w:pPr>
        <w:pStyle w:val="BodyText"/>
        <w:tabs>
          <w:tab w:pos="1540" w:val="left" w:leader="none"/>
        </w:tabs>
        <w:spacing w:before="243"/>
        <w:ind w:left="472"/>
      </w:pPr>
      <w:r>
        <w:rPr/>
        <w:t>!=</w:t>
      </w:r>
      <w:r>
        <w:rPr>
          <w:rFonts w:ascii="Times New Roman" w:hAnsi="Times New Roman"/>
        </w:rPr>
        <w:tab/>
      </w:r>
      <w:r>
        <w:rPr/>
        <w:t>bərabər</w:t>
      </w:r>
      <w:r>
        <w:rPr>
          <w:spacing w:val="-8"/>
        </w:rPr>
        <w:t> </w:t>
      </w:r>
      <w:r>
        <w:rPr/>
        <w:t>deyil</w:t>
      </w:r>
    </w:p>
    <w:p>
      <w:pPr>
        <w:pStyle w:val="BodyText"/>
        <w:spacing w:before="243"/>
        <w:jc w:val="both"/>
      </w:pPr>
      <w:r>
        <w:rPr/>
        <w:t>Aşağıdakı misala baxaq:</w:t>
      </w:r>
    </w:p>
    <w:p>
      <w:pPr>
        <w:spacing w:before="241"/>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0"/>
        <w:ind w:left="100" w:right="0" w:firstLine="0"/>
        <w:jc w:val="both"/>
        <w:rPr>
          <w:rFonts w:ascii="Consolas"/>
          <w:sz w:val="19"/>
        </w:rPr>
      </w:pPr>
      <w:r>
        <w:rPr>
          <w:rFonts w:ascii="Consolas"/>
          <w:w w:val="99"/>
          <w:sz w:val="19"/>
        </w:rPr>
        <w:t>{</w:t>
      </w:r>
    </w:p>
    <w:p>
      <w:pPr>
        <w:spacing w:line="220" w:lineRule="exact" w:before="0"/>
        <w:ind w:left="518" w:right="0" w:firstLine="0"/>
        <w:jc w:val="left"/>
        <w:rPr>
          <w:rFonts w:ascii="Consolas"/>
          <w:sz w:val="19"/>
        </w:rPr>
      </w:pPr>
      <w:r>
        <w:rPr>
          <w:rFonts w:ascii="Consolas"/>
          <w:color w:val="0000FF"/>
          <w:sz w:val="19"/>
        </w:rPr>
        <w:t>static void </w:t>
      </w:r>
      <w:r>
        <w:rPr>
          <w:rFonts w:ascii="Consolas"/>
          <w:sz w:val="19"/>
        </w:rPr>
        <w:t>Main()</w:t>
      </w:r>
    </w:p>
    <w:p>
      <w:pPr>
        <w:spacing w:before="0"/>
        <w:ind w:left="518" w:right="0" w:firstLine="0"/>
        <w:jc w:val="left"/>
        <w:rPr>
          <w:rFonts w:ascii="Consolas"/>
          <w:sz w:val="19"/>
        </w:rPr>
      </w:pPr>
      <w:r>
        <w:rPr>
          <w:rFonts w:ascii="Consolas"/>
          <w:w w:val="99"/>
          <w:sz w:val="19"/>
        </w:rPr>
        <w:t>{</w:t>
      </w:r>
    </w:p>
    <w:p>
      <w:pPr>
        <w:spacing w:before="0"/>
        <w:ind w:left="935" w:right="0" w:firstLine="0"/>
        <w:jc w:val="left"/>
        <w:rPr>
          <w:rFonts w:ascii="Consolas"/>
          <w:sz w:val="19"/>
        </w:rPr>
      </w:pPr>
      <w:r>
        <w:rPr>
          <w:rFonts w:ascii="Consolas"/>
          <w:color w:val="0000FF"/>
          <w:sz w:val="19"/>
        </w:rPr>
        <w:t>if </w:t>
      </w:r>
      <w:r>
        <w:rPr>
          <w:rFonts w:ascii="Consolas"/>
          <w:sz w:val="19"/>
        </w:rPr>
        <w:t>(5 &lt; 7)</w:t>
      </w:r>
    </w:p>
    <w:p>
      <w:pPr>
        <w:spacing w:before="0"/>
        <w:ind w:left="935" w:right="3611" w:firstLine="417"/>
        <w:jc w:val="left"/>
        <w:rPr>
          <w:rFonts w:ascii="Consolas"/>
          <w:sz w:val="19"/>
        </w:rPr>
      </w:pPr>
      <w:r>
        <w:rPr>
          <w:rFonts w:ascii="Consolas"/>
          <w:color w:val="2B90AE"/>
          <w:sz w:val="19"/>
        </w:rPr>
        <w:t>Console</w:t>
      </w:r>
      <w:r>
        <w:rPr>
          <w:rFonts w:ascii="Consolas"/>
          <w:sz w:val="19"/>
        </w:rPr>
        <w:t>.WriteLine(</w:t>
      </w:r>
      <w:r>
        <w:rPr>
          <w:rFonts w:ascii="Consolas"/>
          <w:color w:val="A21515"/>
          <w:sz w:val="19"/>
        </w:rPr>
        <w:t>"5 &lt; 7 sherti duzgundur"</w:t>
      </w:r>
      <w:r>
        <w:rPr>
          <w:rFonts w:ascii="Consolas"/>
          <w:sz w:val="19"/>
        </w:rPr>
        <w:t>); </w:t>
      </w:r>
      <w:r>
        <w:rPr>
          <w:rFonts w:ascii="Consolas"/>
          <w:color w:val="0000FF"/>
          <w:sz w:val="19"/>
        </w:rPr>
        <w:t>if </w:t>
      </w:r>
      <w:r>
        <w:rPr>
          <w:rFonts w:ascii="Consolas"/>
          <w:sz w:val="19"/>
        </w:rPr>
        <w:t>(8 == 8)</w:t>
      </w:r>
    </w:p>
    <w:p>
      <w:pPr>
        <w:spacing w:before="0"/>
        <w:ind w:left="935" w:right="4238" w:firstLine="417"/>
        <w:jc w:val="left"/>
        <w:rPr>
          <w:rFonts w:ascii="Consolas"/>
          <w:sz w:val="19"/>
        </w:rPr>
      </w:pPr>
      <w:r>
        <w:rPr>
          <w:rFonts w:ascii="Consolas"/>
          <w:color w:val="2B90AE"/>
          <w:sz w:val="19"/>
        </w:rPr>
        <w:t>Console</w:t>
      </w:r>
      <w:r>
        <w:rPr>
          <w:rFonts w:ascii="Consolas"/>
          <w:sz w:val="19"/>
        </w:rPr>
        <w:t>.WriteLine(</w:t>
      </w:r>
      <w:r>
        <w:rPr>
          <w:rFonts w:ascii="Consolas"/>
          <w:color w:val="A21515"/>
          <w:sz w:val="19"/>
        </w:rPr>
        <w:t>"8 == 8 duzgundur"</w:t>
      </w:r>
      <w:r>
        <w:rPr>
          <w:rFonts w:ascii="Consolas"/>
          <w:sz w:val="19"/>
        </w:rPr>
        <w:t>); </w:t>
      </w:r>
      <w:r>
        <w:rPr>
          <w:rFonts w:ascii="Consolas"/>
          <w:color w:val="0000FF"/>
          <w:sz w:val="19"/>
        </w:rPr>
        <w:t>if </w:t>
      </w:r>
      <w:r>
        <w:rPr>
          <w:rFonts w:ascii="Consolas"/>
          <w:sz w:val="19"/>
        </w:rPr>
        <w:t>(5 != 5)</w:t>
      </w:r>
    </w:p>
    <w:p>
      <w:pPr>
        <w:spacing w:before="0"/>
        <w:ind w:left="935" w:right="2880" w:firstLine="417"/>
        <w:jc w:val="left"/>
        <w:rPr>
          <w:rFonts w:ascii="Consolas"/>
          <w:sz w:val="19"/>
        </w:rPr>
      </w:pPr>
      <w:r>
        <w:rPr>
          <w:rFonts w:ascii="Consolas"/>
          <w:color w:val="2B90AE"/>
          <w:sz w:val="19"/>
        </w:rPr>
        <w:t>Console</w:t>
      </w:r>
      <w:r>
        <w:rPr>
          <w:rFonts w:ascii="Consolas"/>
          <w:sz w:val="19"/>
        </w:rPr>
        <w:t>.WriteLine(</w:t>
      </w:r>
      <w:r>
        <w:rPr>
          <w:rFonts w:ascii="Consolas"/>
          <w:color w:val="A21515"/>
          <w:sz w:val="19"/>
        </w:rPr>
        <w:t>"Bu setir ekranda gorunmeyecek"</w:t>
      </w:r>
      <w:r>
        <w:rPr>
          <w:rFonts w:ascii="Consolas"/>
          <w:sz w:val="19"/>
        </w:rPr>
        <w:t>); </w:t>
      </w:r>
      <w:r>
        <w:rPr>
          <w:rFonts w:ascii="Consolas"/>
          <w:color w:val="0000FF"/>
          <w:sz w:val="19"/>
        </w:rPr>
        <w:t>if </w:t>
      </w:r>
      <w:r>
        <w:rPr>
          <w:rFonts w:ascii="Consolas"/>
          <w:sz w:val="19"/>
        </w:rPr>
        <w:t>(3 &gt;= 3)</w:t>
      </w:r>
    </w:p>
    <w:p>
      <w:pPr>
        <w:spacing w:before="2"/>
        <w:ind w:left="935" w:right="0" w:firstLine="0"/>
        <w:jc w:val="left"/>
        <w:rPr>
          <w:rFonts w:ascii="Consolas"/>
          <w:sz w:val="19"/>
        </w:rPr>
      </w:pPr>
      <w:r>
        <w:rPr>
          <w:rFonts w:ascii="Consolas"/>
          <w:w w:val="99"/>
          <w:sz w:val="19"/>
        </w:rPr>
        <w:t>{</w:t>
      </w:r>
    </w:p>
    <w:p>
      <w:pPr>
        <w:spacing w:before="0"/>
        <w:ind w:left="1353" w:right="1521"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"3 ededi 3-den boyuk deyil, amma beraberdir"</w:t>
      </w:r>
      <w:r>
        <w:rPr>
          <w:rFonts w:ascii="Consolas"/>
          <w:sz w:val="19"/>
        </w:rPr>
        <w:t>); </w:t>
      </w:r>
      <w:r>
        <w:rPr>
          <w:rFonts w:ascii="Consolas"/>
          <w:color w:val="2B90AE"/>
          <w:sz w:val="19"/>
        </w:rPr>
        <w:t>Console</w:t>
      </w:r>
      <w:r>
        <w:rPr>
          <w:rFonts w:ascii="Consolas"/>
          <w:sz w:val="19"/>
        </w:rPr>
        <w:t>.WriteLine(</w:t>
      </w:r>
      <w:r>
        <w:rPr>
          <w:rFonts w:ascii="Consolas"/>
          <w:color w:val="A21515"/>
          <w:sz w:val="19"/>
        </w:rPr>
        <w:t>"Yeni, 3 &gt;= 3 duzgundur"</w:t>
      </w:r>
      <w:r>
        <w:rPr>
          <w:rFonts w:ascii="Consolas"/>
          <w:sz w:val="19"/>
        </w:rPr>
        <w:t>);</w:t>
      </w:r>
    </w:p>
    <w:p>
      <w:pPr>
        <w:spacing w:line="222" w:lineRule="exact" w:before="2"/>
        <w:ind w:left="935" w:right="0" w:firstLine="0"/>
        <w:jc w:val="left"/>
        <w:rPr>
          <w:rFonts w:ascii="Consolas"/>
          <w:sz w:val="19"/>
        </w:rPr>
      </w:pPr>
      <w:r>
        <w:rPr>
          <w:rFonts w:ascii="Consolas"/>
          <w:w w:val="99"/>
          <w:sz w:val="19"/>
        </w:rPr>
        <w:t>}</w:t>
      </w:r>
    </w:p>
    <w:p>
      <w:pPr>
        <w:spacing w:line="222" w:lineRule="exact" w:before="0"/>
        <w:ind w:left="1353" w:right="0" w:firstLine="0"/>
        <w:jc w:val="left"/>
        <w:rPr>
          <w:rFonts w:ascii="Consolas"/>
          <w:sz w:val="19"/>
        </w:rPr>
      </w:pPr>
      <w:r>
        <w:rPr>
          <w:rFonts w:ascii="Consolas"/>
          <w:color w:val="2B90AE"/>
          <w:sz w:val="19"/>
        </w:rPr>
        <w:t>Console</w:t>
      </w:r>
      <w:r>
        <w:rPr>
          <w:rFonts w:ascii="Consolas"/>
          <w:sz w:val="19"/>
        </w:rPr>
        <w:t>.ReadKey();</w:t>
      </w:r>
    </w:p>
    <w:p>
      <w:pPr>
        <w:spacing w:before="1"/>
        <w:ind w:left="518" w:right="0" w:firstLine="0"/>
        <w:jc w:val="left"/>
        <w:rPr>
          <w:rFonts w:ascii="Consolas"/>
          <w:sz w:val="19"/>
        </w:rPr>
      </w:pPr>
      <w:r>
        <w:rPr>
          <w:rFonts w:ascii="Consolas"/>
          <w:w w:val="99"/>
          <w:sz w:val="19"/>
        </w:rPr>
        <w:t>}</w:t>
      </w:r>
    </w:p>
    <w:p>
      <w:pPr>
        <w:spacing w:before="0"/>
        <w:ind w:left="100" w:right="0" w:firstLine="0"/>
        <w:jc w:val="left"/>
        <w:rPr>
          <w:rFonts w:ascii="Consolas"/>
          <w:sz w:val="19"/>
        </w:rPr>
      </w:pPr>
      <w:r>
        <w:rPr>
          <w:rFonts w:ascii="Consolas"/>
          <w:w w:val="99"/>
          <w:sz w:val="19"/>
        </w:rPr>
        <w:t>}</w:t>
      </w:r>
    </w:p>
    <w:p>
      <w:pPr>
        <w:pStyle w:val="BodyText"/>
        <w:spacing w:before="5"/>
        <w:ind w:left="0"/>
        <w:rPr>
          <w:rFonts w:ascii="Consolas"/>
          <w:sz w:val="10"/>
        </w:rPr>
      </w:pPr>
    </w:p>
    <w:p>
      <w:pPr>
        <w:pStyle w:val="BodyText"/>
        <w:spacing w:before="100"/>
      </w:pPr>
      <w:r>
        <w:rPr/>
        <w:t>Nəticə aşağıdakı kimidir:</w:t>
      </w:r>
    </w:p>
    <w:p>
      <w:pPr>
        <w:spacing w:after="0"/>
        <w:sectPr>
          <w:pgSz w:w="12240" w:h="15840"/>
          <w:pgMar w:top="1440" w:bottom="280" w:left="1340" w:right="1320"/>
        </w:sectPr>
      </w:pPr>
    </w:p>
    <w:p>
      <w:pPr>
        <w:pStyle w:val="BodyText"/>
        <w:rPr>
          <w:sz w:val="20"/>
        </w:rPr>
      </w:pPr>
      <w:r>
        <w:rPr>
          <w:sz w:val="20"/>
        </w:rPr>
        <w:drawing>
          <wp:inline distT="0" distB="0" distL="0" distR="0">
            <wp:extent cx="5429297" cy="1781175"/>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429297" cy="1781175"/>
                    </a:xfrm>
                    <a:prstGeom prst="rect">
                      <a:avLst/>
                    </a:prstGeom>
                  </pic:spPr>
                </pic:pic>
              </a:graphicData>
            </a:graphic>
          </wp:inline>
        </w:drawing>
      </w:r>
      <w:r>
        <w:rPr>
          <w:sz w:val="20"/>
        </w:rPr>
      </w:r>
    </w:p>
    <w:p>
      <w:pPr>
        <w:pStyle w:val="BodyText"/>
        <w:spacing w:before="12"/>
        <w:ind w:left="0"/>
        <w:rPr>
          <w:sz w:val="12"/>
        </w:rPr>
      </w:pPr>
    </w:p>
    <w:p>
      <w:pPr>
        <w:pStyle w:val="Heading2"/>
        <w:spacing w:before="99"/>
        <w:ind w:left="170"/>
        <w:jc w:val="both"/>
        <w:rPr>
          <w:rFonts w:ascii="Cambria" w:hAnsi="Cambria"/>
        </w:rPr>
      </w:pPr>
      <w:bookmarkStart w:name="_bookmark6" w:id="7"/>
      <w:bookmarkEnd w:id="7"/>
      <w:r>
        <w:rPr>
          <w:b w:val="0"/>
        </w:rPr>
      </w:r>
      <w:r>
        <w:rPr>
          <w:rFonts w:ascii="Cambria" w:hAnsi="Cambria"/>
          <w:color w:val="4F80BC"/>
        </w:rPr>
        <w:t>for dövr ifadəsi</w:t>
      </w:r>
    </w:p>
    <w:p>
      <w:pPr>
        <w:pStyle w:val="BodyText"/>
        <w:tabs>
          <w:tab w:pos="4128" w:val="left" w:leader="none"/>
          <w:tab w:pos="8671" w:val="left" w:leader="none"/>
        </w:tabs>
        <w:spacing w:line="276" w:lineRule="auto" w:before="56"/>
        <w:ind w:right="113"/>
        <w:jc w:val="both"/>
      </w:pPr>
      <w:r>
        <w:rPr/>
        <w:t>Proqramın axışını idarə edən növbəti kontrol ifadələrindən biri də dövr  ifadələridir.  Bəzən vəziyyət elə olur ki, poqramda bir əməliyyatı müəyyən sayda yerinə yetirmək – təkrar icra etmək lazım gəlir. Bunu etmək üçün qətiyyən ağlınıza, həmin təkrarlanacaq kodları</w:t>
      </w:r>
      <w:r>
        <w:rPr>
          <w:spacing w:val="-12"/>
        </w:rPr>
        <w:t> </w:t>
      </w:r>
      <w:r>
        <w:rPr/>
        <w:t>yenidən</w:t>
      </w:r>
      <w:r>
        <w:rPr>
          <w:spacing w:val="-12"/>
        </w:rPr>
        <w:t> </w:t>
      </w:r>
      <w:r>
        <w:rPr/>
        <w:t>alt-alta</w:t>
      </w:r>
      <w:r>
        <w:rPr>
          <w:spacing w:val="-11"/>
        </w:rPr>
        <w:t> </w:t>
      </w:r>
      <w:r>
        <w:rPr/>
        <w:t>yazmaq</w:t>
      </w:r>
      <w:r>
        <w:rPr>
          <w:spacing w:val="-11"/>
        </w:rPr>
        <w:t> </w:t>
      </w:r>
      <w:r>
        <w:rPr/>
        <w:t>üsulu</w:t>
      </w:r>
      <w:r>
        <w:rPr>
          <w:spacing w:val="-11"/>
        </w:rPr>
        <w:t> </w:t>
      </w:r>
      <w:r>
        <w:rPr/>
        <w:t>gəlməsin.</w:t>
      </w:r>
      <w:r>
        <w:rPr>
          <w:spacing w:val="-13"/>
        </w:rPr>
        <w:t> </w:t>
      </w:r>
      <w:r>
        <w:rPr/>
        <w:t>Bu</w:t>
      </w:r>
      <w:r>
        <w:rPr>
          <w:spacing w:val="-12"/>
        </w:rPr>
        <w:t> </w:t>
      </w:r>
      <w:r>
        <w:rPr/>
        <w:t>çox</w:t>
      </w:r>
      <w:r>
        <w:rPr>
          <w:spacing w:val="-12"/>
        </w:rPr>
        <w:t> </w:t>
      </w:r>
      <w:r>
        <w:rPr/>
        <w:t>mənasızdır.</w:t>
      </w:r>
      <w:r>
        <w:rPr>
          <w:spacing w:val="-10"/>
        </w:rPr>
        <w:t> </w:t>
      </w:r>
      <w:r>
        <w:rPr/>
        <w:t>Bir</w:t>
      </w:r>
      <w:r>
        <w:rPr>
          <w:spacing w:val="-12"/>
        </w:rPr>
        <w:t> </w:t>
      </w:r>
      <w:r>
        <w:rPr/>
        <w:t>fikirləşin,</w:t>
      </w:r>
      <w:r>
        <w:rPr>
          <w:spacing w:val="-13"/>
        </w:rPr>
        <w:t> </w:t>
      </w:r>
      <w:r>
        <w:rPr/>
        <w:t>―salam‖ sözünü</w:t>
      </w:r>
      <w:r>
        <w:rPr>
          <w:spacing w:val="-10"/>
        </w:rPr>
        <w:t> </w:t>
      </w:r>
      <w:r>
        <w:rPr/>
        <w:t>ekrana</w:t>
      </w:r>
      <w:r>
        <w:rPr>
          <w:spacing w:val="-11"/>
        </w:rPr>
        <w:t> </w:t>
      </w:r>
      <w:r>
        <w:rPr/>
        <w:t>50</w:t>
      </w:r>
      <w:r>
        <w:rPr>
          <w:spacing w:val="-10"/>
        </w:rPr>
        <w:t> </w:t>
      </w:r>
      <w:r>
        <w:rPr/>
        <w:t>dəfə</w:t>
      </w:r>
      <w:r>
        <w:rPr>
          <w:spacing w:val="-11"/>
        </w:rPr>
        <w:t> </w:t>
      </w:r>
      <w:r>
        <w:rPr/>
        <w:t>yazmaq</w:t>
      </w:r>
      <w:r>
        <w:rPr>
          <w:spacing w:val="-11"/>
        </w:rPr>
        <w:t> </w:t>
      </w:r>
      <w:r>
        <w:rPr/>
        <w:t>üçün,</w:t>
      </w:r>
      <w:r>
        <w:rPr>
          <w:spacing w:val="-10"/>
        </w:rPr>
        <w:t> </w:t>
      </w:r>
      <w:r>
        <w:rPr/>
        <w:t>Console.WriteLine(―salam‖);</w:t>
      </w:r>
      <w:r>
        <w:rPr>
          <w:spacing w:val="-7"/>
        </w:rPr>
        <w:t> </w:t>
      </w:r>
      <w:r>
        <w:rPr/>
        <w:t>sətrini</w:t>
      </w:r>
      <w:r>
        <w:rPr>
          <w:spacing w:val="-9"/>
        </w:rPr>
        <w:t> </w:t>
      </w:r>
      <w:r>
        <w:rPr/>
        <w:t>50</w:t>
      </w:r>
      <w:r>
        <w:rPr>
          <w:spacing w:val="-10"/>
        </w:rPr>
        <w:t> </w:t>
      </w:r>
      <w:r>
        <w:rPr/>
        <w:t>dəfə</w:t>
      </w:r>
      <w:r>
        <w:rPr>
          <w:spacing w:val="-9"/>
        </w:rPr>
        <w:t> </w:t>
      </w:r>
      <w:r>
        <w:rPr/>
        <w:t>yazası deyilsiniz ki? Özü də bəzən təkrarlamaların sayı, əvvəlcədən məlum olmur. Bax bu kimi bir işi dövrə salaraq təkrarən yerinə yetirmək üçün dövr kontrol ifadələrindən istifadə olunur. Bu ifadələrdən biri də </w:t>
      </w:r>
      <w:r>
        <w:rPr>
          <w:b/>
        </w:rPr>
        <w:t>for </w:t>
      </w:r>
      <w:r>
        <w:rPr/>
        <w:t>– dur. for ifadəsinin ən çox istifadə olunan sintaktik şəkli</w:t>
        <w:tab/>
        <w:t>aşağıdakı</w:t>
        <w:tab/>
        <w:t>kimidir: for(dövr dəyişəni; şərt; dövr dəyişənin</w:t>
      </w:r>
      <w:r>
        <w:rPr>
          <w:spacing w:val="-17"/>
        </w:rPr>
        <w:t> </w:t>
      </w:r>
      <w:r>
        <w:rPr/>
        <w:t>artımı)</w:t>
      </w:r>
    </w:p>
    <w:p>
      <w:pPr>
        <w:pStyle w:val="BodyText"/>
        <w:spacing w:before="202"/>
        <w:jc w:val="both"/>
      </w:pPr>
      <w:r>
        <w:rPr/>
        <w:t>{</w:t>
      </w:r>
    </w:p>
    <w:p>
      <w:pPr>
        <w:pStyle w:val="BodyText"/>
        <w:spacing w:before="10"/>
        <w:ind w:left="0"/>
        <w:rPr>
          <w:sz w:val="11"/>
        </w:rPr>
      </w:pPr>
    </w:p>
    <w:p>
      <w:pPr>
        <w:pStyle w:val="BodyText"/>
        <w:spacing w:before="100"/>
        <w:ind w:left="472"/>
      </w:pPr>
      <w:r>
        <w:rPr/>
        <w:t>Əməliyyatlar...</w:t>
      </w:r>
    </w:p>
    <w:p>
      <w:pPr>
        <w:pStyle w:val="BodyText"/>
        <w:spacing w:before="243"/>
      </w:pPr>
      <w:r>
        <w:rPr/>
        <w:t>}</w:t>
      </w:r>
    </w:p>
    <w:p>
      <w:pPr>
        <w:pStyle w:val="BodyText"/>
        <w:spacing w:before="8"/>
        <w:ind w:left="0"/>
        <w:rPr>
          <w:sz w:val="11"/>
        </w:rPr>
      </w:pPr>
    </w:p>
    <w:p>
      <w:pPr>
        <w:pStyle w:val="BodyText"/>
        <w:spacing w:line="276" w:lineRule="auto" w:before="100"/>
        <w:ind w:right="113"/>
        <w:jc w:val="both"/>
      </w:pPr>
      <w:r>
        <w:rPr/>
        <w:t>Burada </w:t>
      </w:r>
      <w:r>
        <w:rPr>
          <w:b/>
        </w:rPr>
        <w:t>dövr dəyişəni </w:t>
      </w:r>
      <w:r>
        <w:rPr/>
        <w:t>dövrü idarə edən dəyişəndir. </w:t>
      </w:r>
      <w:r>
        <w:rPr>
          <w:b/>
        </w:rPr>
        <w:t>Şərt </w:t>
      </w:r>
      <w:r>
        <w:rPr/>
        <w:t>hissəsi, dövrün şərtidir, yəni nə qədər ki bu şərt düzgündür, əməliyyatlar durmadan təkrar-təkrar icra olunur. Və dövr hər dəfə icra olunduqca dövrü idarə edən dəyişənin qiyməti, </w:t>
      </w:r>
      <w:r>
        <w:rPr>
          <w:b/>
        </w:rPr>
        <w:t>dövr dəyişənin artımı </w:t>
      </w:r>
      <w:r>
        <w:rPr/>
        <w:t>hissəsində qeyd olunduğu formada dəyişir. Məsələn, ―salam‖ sözünü ekrana 20 dəfə çıxaraq:</w:t>
      </w:r>
    </w:p>
    <w:p>
      <w:pPr>
        <w:spacing w:before="198"/>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0"/>
        <w:ind w:left="100" w:right="0" w:firstLine="0"/>
        <w:jc w:val="both"/>
        <w:rPr>
          <w:rFonts w:ascii="Consolas"/>
          <w:sz w:val="19"/>
        </w:rPr>
      </w:pPr>
      <w:r>
        <w:rPr>
          <w:rFonts w:ascii="Consolas"/>
          <w:w w:val="99"/>
          <w:sz w:val="19"/>
        </w:rPr>
        <w:t>{</w:t>
      </w:r>
    </w:p>
    <w:p>
      <w:pPr>
        <w:spacing w:line="222" w:lineRule="exact" w:before="0"/>
        <w:ind w:left="518" w:right="0" w:firstLine="0"/>
        <w:jc w:val="left"/>
        <w:rPr>
          <w:rFonts w:ascii="Consolas"/>
          <w:sz w:val="19"/>
        </w:rPr>
      </w:pPr>
      <w:r>
        <w:rPr>
          <w:rFonts w:ascii="Consolas"/>
          <w:color w:val="0000FF"/>
          <w:sz w:val="19"/>
        </w:rPr>
        <w:t>static void </w:t>
      </w:r>
      <w:r>
        <w:rPr>
          <w:rFonts w:ascii="Consolas"/>
          <w:sz w:val="19"/>
        </w:rPr>
        <w:t>Main()</w:t>
      </w:r>
    </w:p>
    <w:p>
      <w:pPr>
        <w:spacing w:line="222" w:lineRule="exact" w:before="0"/>
        <w:ind w:left="518" w:right="0" w:firstLine="0"/>
        <w:jc w:val="left"/>
        <w:rPr>
          <w:rFonts w:ascii="Consolas"/>
          <w:sz w:val="19"/>
        </w:rPr>
      </w:pPr>
      <w:r>
        <w:rPr>
          <w:rFonts w:ascii="Consolas"/>
          <w:w w:val="99"/>
          <w:sz w:val="19"/>
        </w:rPr>
        <w:t>{</w:t>
      </w:r>
    </w:p>
    <w:p>
      <w:pPr>
        <w:spacing w:before="1"/>
        <w:ind w:left="935" w:right="0" w:firstLine="0"/>
        <w:jc w:val="left"/>
        <w:rPr>
          <w:rFonts w:ascii="Consolas"/>
          <w:sz w:val="19"/>
        </w:rPr>
      </w:pPr>
      <w:r>
        <w:rPr>
          <w:rFonts w:ascii="Consolas"/>
          <w:color w:val="0000FF"/>
          <w:sz w:val="19"/>
        </w:rPr>
        <w:t>int </w:t>
      </w:r>
      <w:r>
        <w:rPr>
          <w:rFonts w:ascii="Consolas"/>
          <w:sz w:val="19"/>
        </w:rPr>
        <w:t>i;</w:t>
      </w:r>
    </w:p>
    <w:p>
      <w:pPr>
        <w:spacing w:before="0"/>
        <w:ind w:left="1353" w:right="4968" w:hanging="418"/>
        <w:jc w:val="left"/>
        <w:rPr>
          <w:rFonts w:ascii="Consolas"/>
          <w:sz w:val="19"/>
        </w:rPr>
      </w:pPr>
      <w:r>
        <w:rPr>
          <w:rFonts w:ascii="Consolas"/>
          <w:color w:val="0000FF"/>
          <w:sz w:val="19"/>
        </w:rPr>
        <w:t>for </w:t>
      </w:r>
      <w:r>
        <w:rPr>
          <w:rFonts w:ascii="Consolas"/>
          <w:sz w:val="19"/>
        </w:rPr>
        <w:t>(i = 0; i &lt; 20; i = i + 1) </w:t>
      </w:r>
      <w:r>
        <w:rPr>
          <w:rFonts w:ascii="Consolas"/>
          <w:color w:val="2B90AE"/>
          <w:w w:val="95"/>
          <w:sz w:val="19"/>
        </w:rPr>
        <w:t>Console</w:t>
      </w:r>
      <w:r>
        <w:rPr>
          <w:rFonts w:ascii="Consolas"/>
          <w:w w:val="95"/>
          <w:sz w:val="19"/>
        </w:rPr>
        <w:t>.WriteLine(</w:t>
      </w:r>
      <w:r>
        <w:rPr>
          <w:rFonts w:ascii="Consolas"/>
          <w:color w:val="A21515"/>
          <w:w w:val="95"/>
          <w:sz w:val="19"/>
        </w:rPr>
        <w:t>"salam"</w:t>
      </w:r>
      <w:r>
        <w:rPr>
          <w:rFonts w:ascii="Consolas"/>
          <w:w w:val="95"/>
          <w:sz w:val="19"/>
        </w:rPr>
        <w:t>); </w:t>
      </w:r>
      <w:r>
        <w:rPr>
          <w:rFonts w:ascii="Consolas"/>
          <w:color w:val="2B90AE"/>
          <w:sz w:val="19"/>
        </w:rPr>
        <w:t>Console</w:t>
      </w:r>
      <w:r>
        <w:rPr>
          <w:rFonts w:ascii="Consolas"/>
          <w:sz w:val="19"/>
        </w:rPr>
        <w:t>.ReadKey();</w:t>
      </w:r>
    </w:p>
    <w:p>
      <w:pPr>
        <w:spacing w:line="222" w:lineRule="exact" w:before="0"/>
        <w:ind w:left="518" w:right="0" w:firstLine="0"/>
        <w:jc w:val="left"/>
        <w:rPr>
          <w:rFonts w:ascii="Consolas"/>
          <w:sz w:val="19"/>
        </w:rPr>
      </w:pPr>
      <w:r>
        <w:rPr>
          <w:rFonts w:ascii="Consolas"/>
          <w:w w:val="99"/>
          <w:sz w:val="19"/>
        </w:rPr>
        <w:t>}</w:t>
      </w:r>
    </w:p>
    <w:p>
      <w:pPr>
        <w:spacing w:line="222" w:lineRule="exact" w:before="0"/>
        <w:ind w:left="100" w:right="0" w:firstLine="0"/>
        <w:jc w:val="left"/>
        <w:rPr>
          <w:rFonts w:ascii="Consolas"/>
          <w:sz w:val="19"/>
        </w:rPr>
      </w:pPr>
      <w:r>
        <w:rPr>
          <w:rFonts w:ascii="Consolas"/>
          <w:w w:val="99"/>
          <w:sz w:val="19"/>
        </w:rPr>
        <w:t>}</w:t>
      </w:r>
    </w:p>
    <w:p>
      <w:pPr>
        <w:spacing w:after="0" w:line="222" w:lineRule="exact"/>
        <w:jc w:val="left"/>
        <w:rPr>
          <w:rFonts w:ascii="Consolas"/>
          <w:sz w:val="19"/>
        </w:rPr>
        <w:sectPr>
          <w:pgSz w:w="12240" w:h="15840"/>
          <w:pgMar w:top="1440" w:bottom="280" w:left="1340" w:right="1320"/>
        </w:sectPr>
      </w:pPr>
    </w:p>
    <w:p>
      <w:pPr>
        <w:pStyle w:val="BodyText"/>
        <w:spacing w:line="276" w:lineRule="auto" w:before="161"/>
        <w:ind w:right="114"/>
        <w:jc w:val="both"/>
      </w:pPr>
      <w:r>
        <w:rPr>
          <w:color w:val="0000FF"/>
        </w:rPr>
        <w:t>for </w:t>
      </w:r>
      <w:r>
        <w:rPr/>
        <w:t>(i = 0; i &lt; 20; i++) hissəsinə fikir verin, deməli yuxarıda əvvəlcə bir dəyişən təyin etdik. Birinci hissəyə baxın, i dəyişəni dövrü idarə edən dəyişən olur, birinci hissədə bu dəyişənə 0 qiymətini verdik, i = 0. İkinci şərt hissəsinə baxın, nə qədər ki i &lt; 20 şərti ödənir, dövrü yerinə yetir. Üçüncü hissədə isə i dəyişənin qiymətini bir-bir artırırıq. Bu artım və beləliklə dövr o zamana qədər təkrarlanır ki, i dəyişənin qiyməti 20 – ni aşsın. Çünki bu zaman dövrün şərti pozulur. Beləliklə, nəticə aşağıdakı kimi olur:</w:t>
      </w:r>
    </w:p>
    <w:p>
      <w:pPr>
        <w:pStyle w:val="BodyText"/>
        <w:spacing w:before="3"/>
        <w:ind w:left="0"/>
        <w:rPr>
          <w:sz w:val="13"/>
        </w:rPr>
      </w:pPr>
      <w:r>
        <w:rPr/>
        <w:drawing>
          <wp:anchor distT="0" distB="0" distL="0" distR="0" allowOverlap="1" layoutInCell="1" locked="0" behindDoc="0" simplePos="0" relativeHeight="1120">
            <wp:simplePos x="0" y="0"/>
            <wp:positionH relativeFrom="page">
              <wp:posOffset>914400</wp:posOffset>
            </wp:positionH>
            <wp:positionV relativeFrom="paragraph">
              <wp:posOffset>126564</wp:posOffset>
            </wp:positionV>
            <wp:extent cx="5958583" cy="3160585"/>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958583" cy="3160585"/>
                    </a:xfrm>
                    <a:prstGeom prst="rect">
                      <a:avLst/>
                    </a:prstGeom>
                  </pic:spPr>
                </pic:pic>
              </a:graphicData>
            </a:graphic>
          </wp:anchor>
        </w:drawing>
      </w:r>
    </w:p>
    <w:p>
      <w:pPr>
        <w:pStyle w:val="BodyText"/>
        <w:spacing w:before="217"/>
        <w:jc w:val="both"/>
      </w:pPr>
      <w:r>
        <w:rPr/>
        <w:t>Növbəti misala baxaq:</w:t>
      </w:r>
    </w:p>
    <w:p>
      <w:pPr>
        <w:spacing w:before="241"/>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Program</w:t>
      </w:r>
    </w:p>
    <w:p>
      <w:pPr>
        <w:spacing w:before="1"/>
        <w:ind w:left="100" w:right="0" w:firstLine="0"/>
        <w:jc w:val="both"/>
        <w:rPr>
          <w:rFonts w:ascii="Consolas"/>
          <w:sz w:val="19"/>
        </w:rPr>
      </w:pPr>
      <w:r>
        <w:rPr>
          <w:rFonts w:ascii="Consolas"/>
          <w:w w:val="99"/>
          <w:sz w:val="19"/>
        </w:rPr>
        <w:t>{</w:t>
      </w:r>
    </w:p>
    <w:p>
      <w:pPr>
        <w:spacing w:line="222" w:lineRule="exact" w:before="1"/>
        <w:ind w:left="518" w:right="0" w:firstLine="0"/>
        <w:jc w:val="left"/>
        <w:rPr>
          <w:rFonts w:ascii="Consolas"/>
          <w:sz w:val="19"/>
        </w:rPr>
      </w:pPr>
      <w:r>
        <w:rPr>
          <w:rFonts w:ascii="Consolas"/>
          <w:color w:val="0000FF"/>
          <w:sz w:val="19"/>
        </w:rPr>
        <w:t>static void </w:t>
      </w:r>
      <w:r>
        <w:rPr>
          <w:rFonts w:ascii="Consolas"/>
          <w:sz w:val="19"/>
        </w:rPr>
        <w:t>Main()</w:t>
      </w:r>
    </w:p>
    <w:p>
      <w:pPr>
        <w:spacing w:line="222" w:lineRule="exact" w:before="0"/>
        <w:ind w:left="518" w:right="0" w:firstLine="0"/>
        <w:jc w:val="left"/>
        <w:rPr>
          <w:rFonts w:ascii="Consolas"/>
          <w:sz w:val="19"/>
        </w:rPr>
      </w:pPr>
      <w:r>
        <w:rPr>
          <w:rFonts w:ascii="Consolas"/>
          <w:w w:val="99"/>
          <w:sz w:val="19"/>
        </w:rPr>
        <w:t>{</w:t>
      </w:r>
    </w:p>
    <w:p>
      <w:pPr>
        <w:spacing w:before="0"/>
        <w:ind w:left="935" w:right="0" w:firstLine="0"/>
        <w:jc w:val="left"/>
        <w:rPr>
          <w:rFonts w:ascii="Consolas"/>
          <w:sz w:val="19"/>
        </w:rPr>
      </w:pPr>
      <w:r>
        <w:rPr>
          <w:rFonts w:ascii="Consolas"/>
          <w:color w:val="0000FF"/>
          <w:sz w:val="19"/>
        </w:rPr>
        <w:t>int </w:t>
      </w:r>
      <w:r>
        <w:rPr>
          <w:rFonts w:ascii="Consolas"/>
          <w:sz w:val="19"/>
        </w:rPr>
        <w:t>i;</w:t>
      </w:r>
    </w:p>
    <w:p>
      <w:pPr>
        <w:spacing w:line="222" w:lineRule="exact" w:before="0"/>
        <w:ind w:left="935" w:right="0" w:firstLine="0"/>
        <w:jc w:val="left"/>
        <w:rPr>
          <w:rFonts w:ascii="Consolas"/>
          <w:sz w:val="19"/>
        </w:rPr>
      </w:pPr>
      <w:r>
        <w:rPr>
          <w:rFonts w:ascii="Consolas"/>
          <w:color w:val="0000FF"/>
          <w:sz w:val="19"/>
        </w:rPr>
        <w:t>for </w:t>
      </w:r>
      <w:r>
        <w:rPr>
          <w:rFonts w:ascii="Consolas"/>
          <w:sz w:val="19"/>
        </w:rPr>
        <w:t>(i = 0; i &lt; 10; i++)</w:t>
      </w:r>
    </w:p>
    <w:p>
      <w:pPr>
        <w:spacing w:before="0"/>
        <w:ind w:left="1353" w:right="2983" w:firstLine="0"/>
        <w:jc w:val="left"/>
        <w:rPr>
          <w:rFonts w:ascii="Consolas"/>
          <w:sz w:val="19"/>
        </w:rPr>
      </w:pPr>
      <w:r>
        <w:rPr>
          <w:rFonts w:ascii="Consolas"/>
          <w:color w:val="2B90AE"/>
          <w:sz w:val="19"/>
        </w:rPr>
        <w:t>Console</w:t>
      </w:r>
      <w:r>
        <w:rPr>
          <w:rFonts w:ascii="Consolas"/>
          <w:sz w:val="19"/>
        </w:rPr>
        <w:t>.WriteLine((i+1) + </w:t>
      </w:r>
      <w:r>
        <w:rPr>
          <w:rFonts w:ascii="Consolas"/>
          <w:color w:val="A21515"/>
          <w:sz w:val="19"/>
        </w:rPr>
        <w:t>" -ci addim, i = " </w:t>
      </w:r>
      <w:r>
        <w:rPr>
          <w:rFonts w:ascii="Consolas"/>
          <w:sz w:val="19"/>
        </w:rPr>
        <w:t>+ i); </w:t>
      </w:r>
      <w:r>
        <w:rPr>
          <w:rFonts w:ascii="Consolas"/>
          <w:color w:val="2B90AE"/>
          <w:sz w:val="19"/>
        </w:rPr>
        <w:t>Console</w:t>
      </w:r>
      <w:r>
        <w:rPr>
          <w:rFonts w:ascii="Consolas"/>
          <w:sz w:val="19"/>
        </w:rPr>
        <w:t>.ReadKey();</w:t>
      </w:r>
    </w:p>
    <w:p>
      <w:pPr>
        <w:spacing w:line="222" w:lineRule="exact" w:before="2"/>
        <w:ind w:left="518" w:right="0" w:firstLine="0"/>
        <w:jc w:val="left"/>
        <w:rPr>
          <w:rFonts w:ascii="Consolas"/>
          <w:sz w:val="19"/>
        </w:rPr>
      </w:pPr>
      <w:r>
        <w:rPr>
          <w:rFonts w:ascii="Consolas"/>
          <w:w w:val="99"/>
          <w:sz w:val="19"/>
        </w:rPr>
        <w:t>}</w:t>
      </w:r>
    </w:p>
    <w:p>
      <w:pPr>
        <w:spacing w:line="222" w:lineRule="exact" w:before="0"/>
        <w:ind w:left="100" w:right="0" w:firstLine="0"/>
        <w:jc w:val="left"/>
        <w:rPr>
          <w:rFonts w:ascii="Consolas"/>
          <w:sz w:val="19"/>
        </w:rPr>
      </w:pPr>
      <w:r>
        <w:rPr>
          <w:rFonts w:ascii="Consolas"/>
          <w:w w:val="99"/>
          <w:sz w:val="19"/>
        </w:rPr>
        <w:t>}</w:t>
      </w:r>
    </w:p>
    <w:p>
      <w:pPr>
        <w:pStyle w:val="BodyText"/>
        <w:spacing w:before="9"/>
        <w:ind w:left="0"/>
        <w:rPr>
          <w:rFonts w:ascii="Consolas"/>
          <w:sz w:val="10"/>
        </w:rPr>
      </w:pPr>
    </w:p>
    <w:p>
      <w:pPr>
        <w:pStyle w:val="BodyText"/>
        <w:spacing w:before="100"/>
      </w:pPr>
      <w:r>
        <w:rPr/>
        <w:t>Aydındır ki, nəticə aşağıdakı kimi olacaq:</w:t>
      </w:r>
    </w:p>
    <w:p>
      <w:pPr>
        <w:spacing w:after="0"/>
        <w:sectPr>
          <w:pgSz w:w="12240" w:h="15840"/>
          <w:pgMar w:top="1500" w:bottom="280" w:left="1340" w:right="1320"/>
        </w:sectPr>
      </w:pPr>
    </w:p>
    <w:p>
      <w:pPr>
        <w:pStyle w:val="BodyText"/>
        <w:rPr>
          <w:sz w:val="20"/>
        </w:rPr>
      </w:pPr>
      <w:r>
        <w:rPr>
          <w:sz w:val="20"/>
        </w:rPr>
        <w:drawing>
          <wp:inline distT="0" distB="0" distL="0" distR="0">
            <wp:extent cx="5969045" cy="2994088"/>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969045" cy="2994088"/>
                    </a:xfrm>
                    <a:prstGeom prst="rect">
                      <a:avLst/>
                    </a:prstGeom>
                  </pic:spPr>
                </pic:pic>
              </a:graphicData>
            </a:graphic>
          </wp:inline>
        </w:drawing>
      </w:r>
      <w:r>
        <w:rPr>
          <w:sz w:val="20"/>
        </w:rPr>
      </w:r>
    </w:p>
    <w:p>
      <w:pPr>
        <w:pStyle w:val="BodyText"/>
        <w:spacing w:before="3"/>
        <w:ind w:left="0"/>
        <w:rPr>
          <w:sz w:val="11"/>
        </w:rPr>
      </w:pPr>
    </w:p>
    <w:p>
      <w:pPr>
        <w:pStyle w:val="BodyText"/>
        <w:spacing w:line="278" w:lineRule="auto" w:before="100"/>
        <w:ind w:right="113"/>
        <w:jc w:val="both"/>
      </w:pPr>
      <w:r>
        <w:rPr/>
        <w:t>Dövr kontrol ifadələrini, o cümlədən, for, ―proqram kontrol ifadələri‖ bölməsində, h</w:t>
      </w:r>
      <w:r>
        <w:rPr>
          <w:w w:val="99"/>
        </w:rPr>
        <w:t>ə</w:t>
      </w:r>
      <w:r>
        <w:rPr>
          <w:w w:val="100"/>
        </w:rPr>
        <w:t>mçinin</w:t>
      </w:r>
      <w:r>
        <w:rPr/>
        <w:t> </w:t>
      </w:r>
      <w:r>
        <w:rPr>
          <w:w w:val="100"/>
        </w:rPr>
        <w:t>op</w:t>
      </w:r>
      <w:r>
        <w:rPr>
          <w:w w:val="99"/>
        </w:rPr>
        <w:t>e</w:t>
      </w:r>
      <w:r>
        <w:rPr>
          <w:w w:val="99"/>
        </w:rPr>
        <w:t>ra</w:t>
      </w:r>
      <w:r>
        <w:rPr>
          <w:w w:val="99"/>
        </w:rPr>
        <w:t>t</w:t>
      </w:r>
      <w:r>
        <w:rPr>
          <w:w w:val="100"/>
        </w:rPr>
        <w:t>orla</w:t>
      </w:r>
      <w:r>
        <w:rPr>
          <w:w w:val="99"/>
        </w:rPr>
        <w:t>r</w:t>
      </w:r>
      <w:r>
        <w:rPr/>
        <w:t> </w:t>
      </w:r>
      <w:r>
        <w:rPr>
          <w:w w:val="44"/>
        </w:rPr>
        <w:t>―</w:t>
      </w:r>
      <w:r>
        <w:rPr>
          <w:w w:val="100"/>
        </w:rPr>
        <w:t>Ope</w:t>
      </w:r>
      <w:r>
        <w:rPr>
          <w:w w:val="99"/>
        </w:rPr>
        <w:t>ra</w:t>
      </w:r>
      <w:r>
        <w:rPr>
          <w:w w:val="99"/>
        </w:rPr>
        <w:t>t</w:t>
      </w:r>
      <w:r>
        <w:rPr>
          <w:w w:val="100"/>
        </w:rPr>
        <w:t>orla</w:t>
      </w:r>
      <w:r>
        <w:rPr>
          <w:w w:val="99"/>
        </w:rPr>
        <w:t>r</w:t>
      </w:r>
      <w:r>
        <w:rPr>
          <w:w w:val="104"/>
        </w:rPr>
        <w:t>‖</w:t>
      </w:r>
      <w:r>
        <w:rPr/>
        <w:t> </w:t>
      </w:r>
      <w:r>
        <w:rPr>
          <w:w w:val="100"/>
        </w:rPr>
        <w:t>bö</w:t>
      </w:r>
      <w:r>
        <w:rPr>
          <w:w w:val="100"/>
        </w:rPr>
        <w:t>lm</w:t>
      </w:r>
      <w:r>
        <w:rPr>
          <w:w w:val="99"/>
        </w:rPr>
        <w:t>ə</w:t>
      </w:r>
      <w:r>
        <w:rPr/>
        <w:t>sind</w:t>
      </w:r>
      <w:r>
        <w:rPr>
          <w:w w:val="99"/>
        </w:rPr>
        <w:t>ə</w:t>
      </w:r>
      <w:r>
        <w:rPr/>
        <w:t> </w:t>
      </w:r>
      <w:r>
        <w:rPr>
          <w:w w:val="100"/>
        </w:rPr>
        <w:t>geni</w:t>
      </w:r>
      <w:r>
        <w:rPr>
          <w:w w:val="99"/>
        </w:rPr>
        <w:t>ş</w:t>
      </w:r>
      <w:r>
        <w:rPr/>
        <w:t> qey</w:t>
      </w:r>
      <w:r>
        <w:rPr>
          <w:w w:val="100"/>
        </w:rPr>
        <w:t>d</w:t>
      </w:r>
      <w:r>
        <w:rPr/>
        <w:t> </w:t>
      </w:r>
      <w:r>
        <w:rPr>
          <w:w w:val="100"/>
        </w:rPr>
        <w:t>olu</w:t>
      </w:r>
      <w:r>
        <w:rPr>
          <w:w w:val="100"/>
        </w:rPr>
        <w:t>na</w:t>
      </w:r>
      <w:r>
        <w:rPr>
          <w:w w:val="99"/>
        </w:rPr>
        <w:t>ca</w:t>
      </w:r>
      <w:r>
        <w:rPr>
          <w:w w:val="100"/>
        </w:rPr>
        <w:t>q.</w:t>
      </w:r>
      <w:r>
        <w:rPr/>
        <w:t> </w:t>
      </w:r>
      <w:r>
        <w:rPr>
          <w:w w:val="99"/>
        </w:rPr>
        <w:t>H</w:t>
      </w:r>
      <w:r>
        <w:rPr>
          <w:w w:val="99"/>
        </w:rPr>
        <w:t>ə</w:t>
      </w:r>
      <w:r>
        <w:rPr/>
        <w:t>l</w:t>
      </w:r>
      <w:r>
        <w:rPr>
          <w:w w:val="99"/>
        </w:rPr>
        <w:t>ə</w:t>
      </w:r>
      <w:r>
        <w:rPr/>
        <w:t>ki</w:t>
      </w:r>
      <w:r>
        <w:rPr>
          <w:rFonts w:ascii="Times New Roman" w:hAnsi="Times New Roman"/>
        </w:rPr>
        <w:t>  </w:t>
      </w:r>
      <w:r>
        <w:rPr/>
        <w:t>b</w:t>
      </w:r>
      <w:r>
        <w:rPr>
          <w:w w:val="99"/>
        </w:rPr>
        <w:t>əz</w:t>
      </w:r>
      <w:r>
        <w:rPr>
          <w:w w:val="100"/>
        </w:rPr>
        <w:t>i</w:t>
      </w:r>
      <w:r>
        <w:rPr/>
        <w:t> </w:t>
      </w:r>
      <w:r>
        <w:rPr>
          <w:w w:val="99"/>
        </w:rPr>
        <w:t>şe</w:t>
      </w:r>
      <w:r>
        <w:rPr>
          <w:w w:val="100"/>
        </w:rPr>
        <w:t>yl</w:t>
      </w:r>
      <w:r>
        <w:rPr>
          <w:w w:val="99"/>
        </w:rPr>
        <w:t>ə</w:t>
      </w:r>
      <w:r>
        <w:rPr/>
        <w:t>ri</w:t>
      </w:r>
      <w:r>
        <w:rPr>
          <w:rFonts w:ascii="Times New Roman" w:hAnsi="Times New Roman"/>
        </w:rPr>
        <w:t> </w:t>
      </w:r>
      <w:r>
        <w:rPr/>
        <w:t>başa düşmək üçün, qısa şəkildə qeyd olundu.</w:t>
      </w:r>
    </w:p>
    <w:p>
      <w:pPr>
        <w:pStyle w:val="BodyText"/>
        <w:ind w:left="0"/>
        <w:rPr>
          <w:sz w:val="28"/>
        </w:rPr>
      </w:pPr>
    </w:p>
    <w:p>
      <w:pPr>
        <w:pStyle w:val="BodyText"/>
        <w:ind w:left="0"/>
        <w:rPr>
          <w:sz w:val="28"/>
        </w:rPr>
      </w:pPr>
    </w:p>
    <w:p>
      <w:pPr>
        <w:pStyle w:val="BodyText"/>
        <w:spacing w:before="5"/>
        <w:ind w:left="0"/>
        <w:rPr>
          <w:sz w:val="27"/>
        </w:rPr>
      </w:pPr>
    </w:p>
    <w:p>
      <w:pPr>
        <w:pStyle w:val="Heading1"/>
        <w:spacing w:before="1"/>
        <w:jc w:val="both"/>
        <w:rPr>
          <w:rFonts w:ascii="Cambria" w:hAnsi="Cambria"/>
        </w:rPr>
      </w:pPr>
      <w:bookmarkStart w:name="_bookmark7" w:id="8"/>
      <w:bookmarkEnd w:id="8"/>
      <w:r>
        <w:rPr>
          <w:b w:val="0"/>
        </w:rPr>
      </w:r>
      <w:r>
        <w:rPr>
          <w:rFonts w:ascii="Cambria" w:hAnsi="Cambria"/>
          <w:color w:val="365F90"/>
        </w:rPr>
        <w:t>BÖLMƏ 2. Verilənlər tipləri və Dəyişənlər</w:t>
      </w:r>
    </w:p>
    <w:p>
      <w:pPr>
        <w:pStyle w:val="Heading2"/>
        <w:spacing w:before="280"/>
        <w:jc w:val="both"/>
        <w:rPr>
          <w:rFonts w:ascii="Cambria" w:hAnsi="Cambria"/>
        </w:rPr>
      </w:pPr>
      <w:bookmarkStart w:name="_bookmark8" w:id="9"/>
      <w:bookmarkEnd w:id="9"/>
      <w:r>
        <w:rPr>
          <w:b w:val="0"/>
        </w:rPr>
      </w:r>
      <w:r>
        <w:rPr>
          <w:rFonts w:ascii="Cambria" w:hAnsi="Cambria"/>
          <w:color w:val="4F80BC"/>
        </w:rPr>
        <w:t>Verilənlər tipi, tip nədir?</w:t>
      </w:r>
    </w:p>
    <w:p>
      <w:pPr>
        <w:pStyle w:val="BodyText"/>
        <w:spacing w:line="276" w:lineRule="auto" w:before="53"/>
        <w:ind w:right="111"/>
        <w:jc w:val="both"/>
      </w:pPr>
      <w:r>
        <w:rPr/>
        <w:t>Proqramlaşdırma dilləri üçün </w:t>
      </w:r>
      <w:r>
        <w:rPr>
          <w:b/>
        </w:rPr>
        <w:t>tip </w:t>
      </w:r>
      <w:r>
        <w:rPr/>
        <w:t>vacib bir anlayışdır. Bu, xüsusilə də C# üçün belədir. Çünki, C# verilənlər tipinə tam bağlı bir dildir. Verilənlər tipi, bir dəyişənin nə kimi məumatları özündə saxlaya biləcəyini, həmin dəyişənin yaddaşdakı nüfuzunu və həmin dəyişən üzərində hansı əməliyyatları yerinə yetirə biləcəyimizi təyin edən bir məntiqi anlayışdır. Bu tərifi bir az açıqlayaq: Tutaq ki, tam (int) tipində bir dəyişən təyin etdik. Deməli bu dəyişən özündə tam ədədləri saxlaya biləcək, çünki onun tipi tamdır. Digər tərəfdən, tam ədədlər üzərində nə kimi əməlləri yerinə yetirə bilərik? Gəlin birlikdə sayaq: tam ədədləri toplaya bilərik, vura, bölə, çıxa bilərik, onlardan kök ala bilərik, qüvvətə yüksəldə bilərik və s. Digər tərəfdən, tam tipə aid bir dəyişən yaddaşda 4bayt =</w:t>
      </w:r>
    </w:p>
    <w:p>
      <w:pPr>
        <w:pStyle w:val="BodyText"/>
        <w:spacing w:line="276" w:lineRule="auto"/>
        <w:ind w:right="114"/>
        <w:jc w:val="both"/>
      </w:pPr>
      <w:r>
        <w:rPr/>
        <w:t>32 bit yer ayırır. Bax bu sadalanan mühakimələr, yəni dəyişəni necə manipulyasiya edəcəyimiz və yaddaşın strukturunu həmin dəyişənin tipi müəyyən etdi. ―Aaa…‖ dediyinizi eşidirəm sanki, bəli, tip dediyimiz şey məhz dəyişənlərin kimliyidir. Tam tipdə dəyişəndən kök ala bilərik, çünki onun tipi tamdır. Amma eyni əməliyyatı ―Tamerlan‖ sətri üçün edə bilmərik, çünki onun tipi String-dir.</w:t>
      </w:r>
    </w:p>
    <w:p>
      <w:pPr>
        <w:spacing w:after="0" w:line="276" w:lineRule="auto"/>
        <w:jc w:val="both"/>
        <w:sectPr>
          <w:pgSz w:w="12240" w:h="15840"/>
          <w:pgMar w:top="1440" w:bottom="280" w:left="1340" w:right="1320"/>
        </w:sectPr>
      </w:pPr>
    </w:p>
    <w:p>
      <w:pPr>
        <w:pStyle w:val="Heading2"/>
        <w:spacing w:before="78"/>
        <w:ind w:left="292" w:right="6845"/>
        <w:jc w:val="center"/>
        <w:rPr>
          <w:rFonts w:ascii="Cambria" w:hAnsi="Cambria"/>
        </w:rPr>
      </w:pPr>
      <w:bookmarkStart w:name="_bookmark9" w:id="10"/>
      <w:bookmarkEnd w:id="10"/>
      <w:r>
        <w:rPr>
          <w:b w:val="0"/>
        </w:rPr>
      </w:r>
      <w:r>
        <w:rPr>
          <w:rFonts w:ascii="Cambria" w:hAnsi="Cambria"/>
          <w:color w:val="4F80BC"/>
        </w:rPr>
        <w:t>Dəyişən anlayışı</w:t>
      </w:r>
    </w:p>
    <w:p>
      <w:pPr>
        <w:pStyle w:val="BodyText"/>
        <w:spacing w:line="276" w:lineRule="auto" w:before="55"/>
        <w:ind w:right="114" w:firstLine="372"/>
        <w:jc w:val="both"/>
      </w:pPr>
      <w:r>
        <w:rPr/>
        <w:t>Dəyişən anlayışını yuxarıda qeyd etmişdik. Bir daha təkrar edək. Dəyişən özündə hansısa bir məlumatı saxlayır. Həmin məlumat aydındır ki, yaddaşda (RAM - da) saxlanılır. Beləliklə, bir dəyişən yaddaşın bir hissəsidir. Məsələn, int a = 5; sətri  yaddaşda 4 bayt həcmində adı ―a‖ olan bir sahə ayırır və həmin yaddaş sahəsinə 5 informasiyasını</w:t>
      </w:r>
      <w:r>
        <w:rPr>
          <w:spacing w:val="-10"/>
        </w:rPr>
        <w:t> </w:t>
      </w:r>
      <w:r>
        <w:rPr/>
        <w:t>yükləyir.</w:t>
      </w:r>
    </w:p>
    <w:p>
      <w:pPr>
        <w:pStyle w:val="BodyText"/>
        <w:spacing w:before="199"/>
        <w:ind w:left="472"/>
      </w:pPr>
      <w:r>
        <w:rPr/>
        <w:t>C# - da dəyişənlər iki qrupa bölünür:</w:t>
      </w:r>
    </w:p>
    <w:p>
      <w:pPr>
        <w:pStyle w:val="BodyText"/>
        <w:spacing w:before="242"/>
        <w:jc w:val="both"/>
      </w:pPr>
      <w:r>
        <w:rPr/>
        <w:t>-Lokal dəyişənlər</w:t>
      </w:r>
    </w:p>
    <w:p>
      <w:pPr>
        <w:pStyle w:val="BodyText"/>
        <w:spacing w:before="243"/>
        <w:jc w:val="both"/>
      </w:pPr>
      <w:r>
        <w:rPr/>
        <w:t>- Qlobal dəyişənlər</w:t>
      </w:r>
    </w:p>
    <w:p>
      <w:pPr>
        <w:pStyle w:val="BodyText"/>
        <w:spacing w:line="276" w:lineRule="auto" w:before="243"/>
        <w:ind w:left="78" w:right="113"/>
        <w:jc w:val="right"/>
      </w:pPr>
      <w:r>
        <w:rPr/>
        <w:t>Qlobal dəyişənlər bir sinfə aid örnək (instance) dəyişənlərdir.</w:t>
      </w:r>
      <w:r>
        <w:rPr>
          <w:spacing w:val="34"/>
        </w:rPr>
        <w:t> </w:t>
      </w:r>
      <w:r>
        <w:rPr/>
        <w:t>Qlobal</w:t>
      </w:r>
      <w:r>
        <w:rPr>
          <w:spacing w:val="35"/>
        </w:rPr>
        <w:t> </w:t>
      </w:r>
      <w:r>
        <w:rPr/>
        <w:t>dəyişənləri</w:t>
      </w:r>
      <w:r>
        <w:rPr>
          <w:rFonts w:ascii="Times New Roman" w:hAnsi="Times New Roman"/>
        </w:rPr>
        <w:t> </w:t>
      </w:r>
      <w:r>
        <w:rPr/>
        <w:t>yerləşdiyi</w:t>
      </w:r>
      <w:r>
        <w:rPr>
          <w:spacing w:val="44"/>
        </w:rPr>
        <w:t> </w:t>
      </w:r>
      <w:r>
        <w:rPr/>
        <w:t>sinfin</w:t>
      </w:r>
      <w:r>
        <w:rPr>
          <w:spacing w:val="44"/>
        </w:rPr>
        <w:t> </w:t>
      </w:r>
      <w:r>
        <w:rPr/>
        <w:t>hər</w:t>
      </w:r>
      <w:r>
        <w:rPr>
          <w:spacing w:val="44"/>
        </w:rPr>
        <w:t> </w:t>
      </w:r>
      <w:r>
        <w:rPr/>
        <w:t>bir</w:t>
      </w:r>
      <w:r>
        <w:rPr>
          <w:spacing w:val="44"/>
        </w:rPr>
        <w:t> </w:t>
      </w:r>
      <w:r>
        <w:rPr/>
        <w:t>nöqtəsindən</w:t>
      </w:r>
      <w:r>
        <w:rPr>
          <w:spacing w:val="44"/>
        </w:rPr>
        <w:t> </w:t>
      </w:r>
      <w:r>
        <w:rPr/>
        <w:t>müraciət</w:t>
      </w:r>
      <w:r>
        <w:rPr>
          <w:spacing w:val="43"/>
        </w:rPr>
        <w:t> </w:t>
      </w:r>
      <w:r>
        <w:rPr/>
        <w:t>etmək</w:t>
      </w:r>
      <w:r>
        <w:rPr>
          <w:spacing w:val="44"/>
        </w:rPr>
        <w:t> </w:t>
      </w:r>
      <w:r>
        <w:rPr/>
        <w:t>olur.</w:t>
      </w:r>
      <w:r>
        <w:rPr>
          <w:spacing w:val="43"/>
        </w:rPr>
        <w:t> </w:t>
      </w:r>
      <w:r>
        <w:rPr/>
        <w:t>Qlobal</w:t>
      </w:r>
      <w:r>
        <w:rPr>
          <w:spacing w:val="46"/>
        </w:rPr>
        <w:t> </w:t>
      </w:r>
      <w:r>
        <w:rPr/>
        <w:t>dəyişənlərə</w:t>
      </w:r>
      <w:r>
        <w:rPr>
          <w:spacing w:val="45"/>
        </w:rPr>
        <w:t> </w:t>
      </w:r>
      <w:r>
        <w:rPr/>
        <w:t>sahələr</w:t>
      </w:r>
      <w:r>
        <w:rPr>
          <w:rFonts w:ascii="Times New Roman" w:hAnsi="Times New Roman"/>
        </w:rPr>
        <w:t> </w:t>
      </w:r>
      <w:r>
        <w:rPr/>
        <w:t>(fields)</w:t>
      </w:r>
      <w:r>
        <w:rPr>
          <w:spacing w:val="-16"/>
        </w:rPr>
        <w:t> </w:t>
      </w:r>
      <w:r>
        <w:rPr/>
        <w:t>də</w:t>
      </w:r>
      <w:r>
        <w:rPr>
          <w:spacing w:val="-14"/>
        </w:rPr>
        <w:t> </w:t>
      </w:r>
      <w:r>
        <w:rPr/>
        <w:t>deyilir.</w:t>
      </w:r>
      <w:r>
        <w:rPr>
          <w:spacing w:val="-16"/>
        </w:rPr>
        <w:t> </w:t>
      </w:r>
      <w:r>
        <w:rPr/>
        <w:t>Qobal</w:t>
      </w:r>
      <w:r>
        <w:rPr>
          <w:spacing w:val="-14"/>
        </w:rPr>
        <w:t> </w:t>
      </w:r>
      <w:r>
        <w:rPr/>
        <w:t>dəyişənləri</w:t>
      </w:r>
      <w:r>
        <w:rPr>
          <w:spacing w:val="-14"/>
        </w:rPr>
        <w:t> </w:t>
      </w:r>
      <w:r>
        <w:rPr/>
        <w:t>―Siniflər‖</w:t>
      </w:r>
      <w:r>
        <w:rPr>
          <w:spacing w:val="-17"/>
        </w:rPr>
        <w:t> </w:t>
      </w:r>
      <w:r>
        <w:rPr/>
        <w:t>mövzusunda</w:t>
      </w:r>
      <w:r>
        <w:rPr>
          <w:spacing w:val="-16"/>
        </w:rPr>
        <w:t> </w:t>
      </w:r>
      <w:r>
        <w:rPr/>
        <w:t>daha</w:t>
      </w:r>
      <w:r>
        <w:rPr>
          <w:spacing w:val="-16"/>
        </w:rPr>
        <w:t> </w:t>
      </w:r>
      <w:r>
        <w:rPr/>
        <w:t>yaxşı</w:t>
      </w:r>
      <w:r>
        <w:rPr>
          <w:spacing w:val="-14"/>
        </w:rPr>
        <w:t> </w:t>
      </w:r>
      <w:r>
        <w:rPr/>
        <w:t>başa</w:t>
      </w:r>
      <w:r>
        <w:rPr>
          <w:spacing w:val="-16"/>
        </w:rPr>
        <w:t> </w:t>
      </w:r>
      <w:r>
        <w:rPr/>
        <w:t>düşəcəksiniz.</w:t>
      </w:r>
    </w:p>
    <w:p>
      <w:pPr>
        <w:pStyle w:val="BodyText"/>
        <w:spacing w:line="276" w:lineRule="auto" w:before="197"/>
        <w:ind w:right="113" w:firstLine="372"/>
        <w:jc w:val="both"/>
      </w:pPr>
      <w:r>
        <w:rPr/>
        <w:t>Lokal dəyişənlər, bir sinif daxilindəki hər hansısa kontekst içərisində təyin olunan və ancaq həmin kontekst (buna əhatə dairəsi də deyilir) içərisində müraciət edilə bilər dəyişənlərdir. Məsələn metodların parametrləri, metodların gövdələrində təyin olunan dəyişənlər lokal dəyişənlərdir. Bir lokal dəyişənə, bütün sinif daxilində müraciət etmək olmaz.</w:t>
      </w:r>
    </w:p>
    <w:p>
      <w:pPr>
        <w:pStyle w:val="BodyText"/>
        <w:spacing w:before="197"/>
        <w:ind w:left="78" w:right="121"/>
        <w:jc w:val="right"/>
      </w:pPr>
      <w:r>
        <w:rPr/>
        <w:t>Bildiyimiz kimi bir dəyişənin tipi olur və tipin də nə olduğunu yuxarıda qeyd etdik. Bir</w:t>
      </w:r>
    </w:p>
    <w:p>
      <w:pPr>
        <w:pStyle w:val="BodyText"/>
        <w:spacing w:before="45"/>
        <w:jc w:val="both"/>
      </w:pPr>
      <w:r>
        <w:rPr/>
        <w:t>dəyişəni aşağıdakı kimi bir deklorasiya (təyin) edirlər:</w:t>
      </w:r>
    </w:p>
    <w:p>
      <w:pPr>
        <w:spacing w:before="242"/>
        <w:ind w:left="100" w:right="0" w:firstLine="0"/>
        <w:jc w:val="both"/>
        <w:rPr>
          <w:sz w:val="24"/>
        </w:rPr>
      </w:pPr>
      <w:r>
        <w:rPr>
          <w:sz w:val="24"/>
        </w:rPr>
        <w:t>&lt;</w:t>
      </w:r>
      <w:r>
        <w:rPr>
          <w:b/>
          <w:sz w:val="24"/>
        </w:rPr>
        <w:t>Tip</w:t>
      </w:r>
      <w:r>
        <w:rPr>
          <w:sz w:val="24"/>
        </w:rPr>
        <w:t>&gt; &lt;</w:t>
      </w:r>
      <w:r>
        <w:rPr>
          <w:b/>
          <w:sz w:val="24"/>
        </w:rPr>
        <w:t>dəyişənin adı</w:t>
      </w:r>
      <w:r>
        <w:rPr>
          <w:sz w:val="24"/>
        </w:rPr>
        <w:t>&gt;;</w:t>
      </w:r>
    </w:p>
    <w:p>
      <w:pPr>
        <w:pStyle w:val="BodyText"/>
        <w:spacing w:before="240"/>
        <w:jc w:val="both"/>
      </w:pPr>
      <w:r>
        <w:rPr/>
        <w:t>Burada tip, dəyişənin tipidir. Məsələn, int, string, byte və s. String tipdə ―str‖ adlı bir</w:t>
      </w:r>
    </w:p>
    <w:p>
      <w:pPr>
        <w:pStyle w:val="BodyText"/>
        <w:spacing w:before="46"/>
        <w:jc w:val="both"/>
      </w:pPr>
      <w:r>
        <w:rPr/>
        <w:t>dəyişəni aşağıdakı kimi təyin edirlər:</w:t>
      </w:r>
    </w:p>
    <w:p>
      <w:pPr>
        <w:spacing w:before="243"/>
        <w:ind w:left="100" w:right="0" w:firstLine="0"/>
        <w:jc w:val="both"/>
        <w:rPr>
          <w:sz w:val="24"/>
        </w:rPr>
      </w:pPr>
      <w:r>
        <w:rPr>
          <w:b/>
          <w:color w:val="1F487C"/>
          <w:sz w:val="24"/>
        </w:rPr>
        <w:t>String </w:t>
      </w:r>
      <w:r>
        <w:rPr>
          <w:sz w:val="24"/>
        </w:rPr>
        <w:t>str;</w:t>
      </w:r>
    </w:p>
    <w:p>
      <w:pPr>
        <w:pStyle w:val="BodyText"/>
        <w:spacing w:line="278" w:lineRule="auto" w:before="240"/>
        <w:ind w:right="147"/>
      </w:pPr>
      <w:r>
        <w:rPr/>
        <w:t>Hələki dəyişənlərə bu nöqtədə son qoyaq və tiplərə davam edək. C# - da verilənlər tipləri 2 yerə ayrılır:</w:t>
      </w:r>
    </w:p>
    <w:p>
      <w:pPr>
        <w:pStyle w:val="ListParagraph"/>
        <w:numPr>
          <w:ilvl w:val="0"/>
          <w:numId w:val="3"/>
        </w:numPr>
        <w:tabs>
          <w:tab w:pos="262" w:val="left" w:leader="none"/>
        </w:tabs>
        <w:spacing w:line="240" w:lineRule="auto" w:before="196" w:after="0"/>
        <w:ind w:left="261" w:right="0" w:hanging="161"/>
        <w:jc w:val="both"/>
        <w:rPr>
          <w:sz w:val="24"/>
        </w:rPr>
      </w:pPr>
      <w:r>
        <w:rPr>
          <w:sz w:val="24"/>
        </w:rPr>
        <w:t>Dəyər tipləri (valuable</w:t>
      </w:r>
      <w:r>
        <w:rPr>
          <w:spacing w:val="-9"/>
          <w:sz w:val="24"/>
        </w:rPr>
        <w:t> </w:t>
      </w:r>
      <w:r>
        <w:rPr>
          <w:sz w:val="24"/>
        </w:rPr>
        <w:t>types)</w:t>
      </w:r>
    </w:p>
    <w:p>
      <w:pPr>
        <w:pStyle w:val="ListParagraph"/>
        <w:numPr>
          <w:ilvl w:val="0"/>
          <w:numId w:val="3"/>
        </w:numPr>
        <w:tabs>
          <w:tab w:pos="262" w:val="left" w:leader="none"/>
        </w:tabs>
        <w:spacing w:line="240" w:lineRule="auto" w:before="243" w:after="0"/>
        <w:ind w:left="261" w:right="0" w:hanging="161"/>
        <w:jc w:val="both"/>
        <w:rPr>
          <w:sz w:val="24"/>
        </w:rPr>
      </w:pPr>
      <w:r>
        <w:rPr>
          <w:sz w:val="24"/>
        </w:rPr>
        <w:t>Referans tipləri (reference</w:t>
      </w:r>
      <w:r>
        <w:rPr>
          <w:spacing w:val="-11"/>
          <w:sz w:val="24"/>
        </w:rPr>
        <w:t> </w:t>
      </w:r>
      <w:r>
        <w:rPr>
          <w:sz w:val="24"/>
        </w:rPr>
        <w:t>types)</w:t>
      </w:r>
    </w:p>
    <w:p>
      <w:pPr>
        <w:pStyle w:val="BodyText"/>
        <w:spacing w:line="276" w:lineRule="auto" w:before="241"/>
        <w:ind w:right="117"/>
        <w:jc w:val="both"/>
      </w:pPr>
      <w:r>
        <w:rPr/>
        <w:t>Bu tiplər bir-birlərindən çox fərqlənir əslində. Dəyər tipləri, C# - ın standart tipləridir. Dəyər tiplərinə aid bir dəyişən, özünə mənimsədilən qiyməti birbaşa özündə saxlayır. Referans tipinə aid  olan bir  dəyişən isə, məlumatları birbaşa özündə saxlamır,    bunun</w:t>
      </w:r>
    </w:p>
    <w:p>
      <w:pPr>
        <w:spacing w:after="0" w:line="276" w:lineRule="auto"/>
        <w:jc w:val="both"/>
        <w:sectPr>
          <w:pgSz w:w="12240" w:h="15840"/>
          <w:pgMar w:top="1360" w:bottom="280" w:left="1340" w:right="1320"/>
        </w:sectPr>
      </w:pPr>
    </w:p>
    <w:p>
      <w:pPr>
        <w:pStyle w:val="BodyText"/>
        <w:spacing w:line="276" w:lineRule="auto" w:before="77"/>
        <w:ind w:right="113"/>
        <w:jc w:val="both"/>
      </w:pPr>
      <w:r>
        <w:rPr/>
        <w:t>yerinə həmin məmulatın saxanıldığı yaddaşın ünvanını özündə saxlayır, yəni həmin yaddaşa</w:t>
      </w:r>
      <w:r>
        <w:rPr>
          <w:spacing w:val="-10"/>
        </w:rPr>
        <w:t> </w:t>
      </w:r>
      <w:r>
        <w:rPr/>
        <w:t>istinad</w:t>
      </w:r>
      <w:r>
        <w:rPr>
          <w:spacing w:val="-9"/>
        </w:rPr>
        <w:t> </w:t>
      </w:r>
      <w:r>
        <w:rPr/>
        <w:t>edir.</w:t>
      </w:r>
      <w:r>
        <w:rPr>
          <w:spacing w:val="-10"/>
        </w:rPr>
        <w:t> </w:t>
      </w:r>
      <w:r>
        <w:rPr/>
        <w:t>Buna</w:t>
      </w:r>
      <w:r>
        <w:rPr>
          <w:spacing w:val="-10"/>
        </w:rPr>
        <w:t> </w:t>
      </w:r>
      <w:r>
        <w:rPr/>
        <w:t>görə</w:t>
      </w:r>
      <w:r>
        <w:rPr>
          <w:spacing w:val="-8"/>
        </w:rPr>
        <w:t> </w:t>
      </w:r>
      <w:r>
        <w:rPr/>
        <w:t>onlara</w:t>
      </w:r>
      <w:r>
        <w:rPr>
          <w:spacing w:val="-10"/>
        </w:rPr>
        <w:t> </w:t>
      </w:r>
      <w:r>
        <w:rPr/>
        <w:t>―refrans‖</w:t>
      </w:r>
      <w:r>
        <w:rPr>
          <w:spacing w:val="-9"/>
        </w:rPr>
        <w:t> </w:t>
      </w:r>
      <w:r>
        <w:rPr/>
        <w:t>tipli</w:t>
      </w:r>
      <w:r>
        <w:rPr>
          <w:spacing w:val="-9"/>
        </w:rPr>
        <w:t> </w:t>
      </w:r>
      <w:r>
        <w:rPr/>
        <w:t>dəyişənlər</w:t>
      </w:r>
      <w:r>
        <w:rPr>
          <w:spacing w:val="-11"/>
        </w:rPr>
        <w:t> </w:t>
      </w:r>
      <w:r>
        <w:rPr/>
        <w:t>deyilir.</w:t>
      </w:r>
      <w:r>
        <w:rPr>
          <w:spacing w:val="-9"/>
        </w:rPr>
        <w:t> </w:t>
      </w:r>
      <w:r>
        <w:rPr/>
        <w:t>Referans</w:t>
      </w:r>
      <w:r>
        <w:rPr>
          <w:spacing w:val="-8"/>
        </w:rPr>
        <w:t> </w:t>
      </w:r>
      <w:r>
        <w:rPr/>
        <w:t>tiplərini geniş</w:t>
      </w:r>
      <w:r>
        <w:rPr>
          <w:spacing w:val="-10"/>
        </w:rPr>
        <w:t> </w:t>
      </w:r>
      <w:r>
        <w:rPr/>
        <w:t>şəkildə</w:t>
      </w:r>
      <w:r>
        <w:rPr>
          <w:spacing w:val="-12"/>
        </w:rPr>
        <w:t> </w:t>
      </w:r>
      <w:r>
        <w:rPr/>
        <w:t>―Siniflər‖</w:t>
      </w:r>
      <w:r>
        <w:rPr>
          <w:spacing w:val="-12"/>
        </w:rPr>
        <w:t> </w:t>
      </w:r>
      <w:r>
        <w:rPr/>
        <w:t>bölməsində</w:t>
      </w:r>
      <w:r>
        <w:rPr>
          <w:spacing w:val="-9"/>
        </w:rPr>
        <w:t> </w:t>
      </w:r>
      <w:r>
        <w:rPr/>
        <w:t>qeyd</w:t>
      </w:r>
      <w:r>
        <w:rPr>
          <w:spacing w:val="-11"/>
        </w:rPr>
        <w:t> </w:t>
      </w:r>
      <w:r>
        <w:rPr/>
        <w:t>olunacaq.</w:t>
      </w:r>
      <w:r>
        <w:rPr>
          <w:spacing w:val="-12"/>
        </w:rPr>
        <w:t> </w:t>
      </w:r>
      <w:r>
        <w:rPr/>
        <w:t>Hələki</w:t>
      </w:r>
      <w:r>
        <w:rPr>
          <w:spacing w:val="-10"/>
        </w:rPr>
        <w:t> </w:t>
      </w:r>
      <w:r>
        <w:rPr/>
        <w:t>dəyər</w:t>
      </w:r>
      <w:r>
        <w:rPr>
          <w:spacing w:val="-12"/>
        </w:rPr>
        <w:t> </w:t>
      </w:r>
      <w:r>
        <w:rPr/>
        <w:t>tipləri</w:t>
      </w:r>
      <w:r>
        <w:rPr>
          <w:spacing w:val="-10"/>
        </w:rPr>
        <w:t> </w:t>
      </w:r>
      <w:r>
        <w:rPr/>
        <w:t>bizi</w:t>
      </w:r>
      <w:r>
        <w:rPr>
          <w:spacing w:val="-10"/>
        </w:rPr>
        <w:t> </w:t>
      </w:r>
      <w:r>
        <w:rPr/>
        <w:t>maraqlandırır. C# - da dəyər tiplərinin özü 4 yerə</w:t>
      </w:r>
      <w:r>
        <w:rPr>
          <w:spacing w:val="-13"/>
        </w:rPr>
        <w:t> </w:t>
      </w:r>
      <w:r>
        <w:rPr/>
        <w:t>bölünür:</w:t>
      </w:r>
    </w:p>
    <w:p>
      <w:pPr>
        <w:pStyle w:val="ListParagraph"/>
        <w:numPr>
          <w:ilvl w:val="0"/>
          <w:numId w:val="4"/>
        </w:numPr>
        <w:tabs>
          <w:tab w:pos="380" w:val="left" w:leader="none"/>
        </w:tabs>
        <w:spacing w:line="240" w:lineRule="auto" w:before="201" w:after="0"/>
        <w:ind w:left="379" w:right="0" w:hanging="279"/>
        <w:jc w:val="both"/>
        <w:rPr>
          <w:sz w:val="24"/>
        </w:rPr>
      </w:pPr>
      <w:r>
        <w:rPr>
          <w:sz w:val="24"/>
        </w:rPr>
        <w:t>Tam</w:t>
      </w:r>
      <w:r>
        <w:rPr>
          <w:spacing w:val="-6"/>
          <w:sz w:val="24"/>
        </w:rPr>
        <w:t> </w:t>
      </w:r>
      <w:r>
        <w:rPr>
          <w:sz w:val="24"/>
        </w:rPr>
        <w:t>tiplər</w:t>
      </w:r>
    </w:p>
    <w:p>
      <w:pPr>
        <w:pStyle w:val="ListParagraph"/>
        <w:numPr>
          <w:ilvl w:val="0"/>
          <w:numId w:val="4"/>
        </w:numPr>
        <w:tabs>
          <w:tab w:pos="380" w:val="left" w:leader="none"/>
        </w:tabs>
        <w:spacing w:line="240" w:lineRule="auto" w:before="242" w:after="0"/>
        <w:ind w:left="379" w:right="0" w:hanging="279"/>
        <w:jc w:val="both"/>
        <w:rPr>
          <w:sz w:val="24"/>
        </w:rPr>
      </w:pPr>
      <w:r>
        <w:rPr>
          <w:sz w:val="24"/>
        </w:rPr>
        <w:t>Kərs</w:t>
      </w:r>
      <w:r>
        <w:rPr>
          <w:spacing w:val="-5"/>
          <w:sz w:val="24"/>
        </w:rPr>
        <w:t> </w:t>
      </w:r>
      <w:r>
        <w:rPr>
          <w:sz w:val="24"/>
        </w:rPr>
        <w:t>tiplər</w:t>
      </w:r>
    </w:p>
    <w:p>
      <w:pPr>
        <w:pStyle w:val="ListParagraph"/>
        <w:numPr>
          <w:ilvl w:val="0"/>
          <w:numId w:val="4"/>
        </w:numPr>
        <w:tabs>
          <w:tab w:pos="380" w:val="left" w:leader="none"/>
        </w:tabs>
        <w:spacing w:line="240" w:lineRule="auto" w:before="242" w:after="0"/>
        <w:ind w:left="379" w:right="0" w:hanging="279"/>
        <w:jc w:val="both"/>
        <w:rPr>
          <w:sz w:val="24"/>
        </w:rPr>
      </w:pPr>
      <w:r>
        <w:rPr>
          <w:sz w:val="24"/>
        </w:rPr>
        <w:t>Simvol</w:t>
      </w:r>
      <w:r>
        <w:rPr>
          <w:spacing w:val="-7"/>
          <w:sz w:val="24"/>
        </w:rPr>
        <w:t> </w:t>
      </w:r>
      <w:r>
        <w:rPr>
          <w:sz w:val="24"/>
        </w:rPr>
        <w:t>tiplər</w:t>
      </w:r>
    </w:p>
    <w:p>
      <w:pPr>
        <w:pStyle w:val="ListParagraph"/>
        <w:numPr>
          <w:ilvl w:val="0"/>
          <w:numId w:val="4"/>
        </w:numPr>
        <w:tabs>
          <w:tab w:pos="380" w:val="left" w:leader="none"/>
        </w:tabs>
        <w:spacing w:line="240" w:lineRule="auto" w:before="242" w:after="0"/>
        <w:ind w:left="379" w:right="0" w:hanging="279"/>
        <w:jc w:val="both"/>
        <w:rPr>
          <w:sz w:val="24"/>
        </w:rPr>
      </w:pPr>
      <w:r>
        <w:rPr>
          <w:sz w:val="24"/>
        </w:rPr>
        <w:t>Məntiqi</w:t>
      </w:r>
      <w:r>
        <w:rPr>
          <w:spacing w:val="-7"/>
          <w:sz w:val="24"/>
        </w:rPr>
        <w:t> </w:t>
      </w:r>
      <w:r>
        <w:rPr>
          <w:sz w:val="24"/>
        </w:rPr>
        <w:t>tiplər</w:t>
      </w:r>
    </w:p>
    <w:p>
      <w:pPr>
        <w:spacing w:before="243"/>
        <w:ind w:left="100" w:right="0" w:firstLine="0"/>
        <w:jc w:val="both"/>
        <w:rPr>
          <w:b/>
          <w:sz w:val="24"/>
        </w:rPr>
      </w:pPr>
      <w:r>
        <w:rPr>
          <w:b/>
          <w:sz w:val="24"/>
        </w:rPr>
        <w:t>Tam tiplər aşağıdakılardır:</w:t>
      </w:r>
    </w:p>
    <w:p>
      <w:pPr>
        <w:pStyle w:val="ListParagraph"/>
        <w:numPr>
          <w:ilvl w:val="0"/>
          <w:numId w:val="5"/>
        </w:numPr>
        <w:tabs>
          <w:tab w:pos="380" w:val="left" w:leader="none"/>
        </w:tabs>
        <w:spacing w:line="240" w:lineRule="auto" w:before="243" w:after="0"/>
        <w:ind w:left="100" w:right="0" w:firstLine="0"/>
        <w:jc w:val="both"/>
        <w:rPr>
          <w:sz w:val="24"/>
        </w:rPr>
      </w:pPr>
      <w:r>
        <w:rPr>
          <w:sz w:val="24"/>
        </w:rPr>
        <w:t>byte – 8 bit (1 bayt) həcmə maikdir [0-255] parçasında tam qiymət</w:t>
      </w:r>
      <w:r>
        <w:rPr>
          <w:spacing w:val="-22"/>
          <w:sz w:val="24"/>
        </w:rPr>
        <w:t> </w:t>
      </w:r>
      <w:r>
        <w:rPr>
          <w:sz w:val="24"/>
        </w:rPr>
        <w:t>alır.</w:t>
      </w:r>
    </w:p>
    <w:p>
      <w:pPr>
        <w:pStyle w:val="ListParagraph"/>
        <w:numPr>
          <w:ilvl w:val="0"/>
          <w:numId w:val="5"/>
        </w:numPr>
        <w:tabs>
          <w:tab w:pos="380" w:val="left" w:leader="none"/>
        </w:tabs>
        <w:spacing w:line="240" w:lineRule="auto" w:before="243" w:after="0"/>
        <w:ind w:left="379" w:right="0" w:hanging="279"/>
        <w:jc w:val="both"/>
        <w:rPr>
          <w:sz w:val="24"/>
        </w:rPr>
      </w:pPr>
      <w:r>
        <w:rPr>
          <w:sz w:val="24"/>
        </w:rPr>
        <w:t>sbyte – 8 bit həcmə malikdir, [-128-127] parçasında tam qiymət</w:t>
      </w:r>
      <w:r>
        <w:rPr>
          <w:spacing w:val="-22"/>
          <w:sz w:val="24"/>
        </w:rPr>
        <w:t> </w:t>
      </w:r>
      <w:r>
        <w:rPr>
          <w:sz w:val="24"/>
        </w:rPr>
        <w:t>alır.</w:t>
      </w:r>
    </w:p>
    <w:p>
      <w:pPr>
        <w:pStyle w:val="ListParagraph"/>
        <w:numPr>
          <w:ilvl w:val="0"/>
          <w:numId w:val="5"/>
        </w:numPr>
        <w:tabs>
          <w:tab w:pos="306" w:val="left" w:leader="none"/>
        </w:tabs>
        <w:spacing w:line="276" w:lineRule="auto" w:before="243" w:after="0"/>
        <w:ind w:left="100" w:right="117" w:firstLine="0"/>
        <w:jc w:val="left"/>
        <w:rPr>
          <w:sz w:val="24"/>
        </w:rPr>
      </w:pPr>
      <w:r>
        <w:rPr>
          <w:sz w:val="24"/>
        </w:rPr>
        <w:t>ushort – işarəsiz (unsigned) tipdir, 16 bit həcmə malikdir və [0 - 65535] parçasında qiymət</w:t>
      </w:r>
      <w:r>
        <w:rPr>
          <w:spacing w:val="-3"/>
          <w:sz w:val="24"/>
        </w:rPr>
        <w:t> </w:t>
      </w:r>
      <w:r>
        <w:rPr>
          <w:sz w:val="24"/>
        </w:rPr>
        <w:t>alır.</w:t>
      </w:r>
    </w:p>
    <w:p>
      <w:pPr>
        <w:pStyle w:val="ListParagraph"/>
        <w:numPr>
          <w:ilvl w:val="0"/>
          <w:numId w:val="6"/>
        </w:numPr>
        <w:tabs>
          <w:tab w:pos="380" w:val="left" w:leader="none"/>
        </w:tabs>
        <w:spacing w:line="240" w:lineRule="auto" w:before="202" w:after="0"/>
        <w:ind w:left="379" w:right="0" w:hanging="279"/>
        <w:jc w:val="both"/>
        <w:rPr>
          <w:sz w:val="24"/>
        </w:rPr>
      </w:pPr>
      <w:r>
        <w:rPr>
          <w:sz w:val="24"/>
        </w:rPr>
        <w:t>short – işrəlidir, 16 bit həcmi var, [-32,768 - 32,767] parçasında tam qiymət</w:t>
      </w:r>
      <w:r>
        <w:rPr>
          <w:spacing w:val="-33"/>
          <w:sz w:val="24"/>
        </w:rPr>
        <w:t> </w:t>
      </w:r>
      <w:r>
        <w:rPr>
          <w:sz w:val="24"/>
        </w:rPr>
        <w:t>alır.</w:t>
      </w:r>
    </w:p>
    <w:p>
      <w:pPr>
        <w:pStyle w:val="ListParagraph"/>
        <w:numPr>
          <w:ilvl w:val="0"/>
          <w:numId w:val="6"/>
        </w:numPr>
        <w:tabs>
          <w:tab w:pos="461" w:val="left" w:leader="none"/>
        </w:tabs>
        <w:spacing w:line="240" w:lineRule="auto" w:before="240" w:after="0"/>
        <w:ind w:left="460" w:right="0" w:hanging="360"/>
        <w:jc w:val="both"/>
        <w:rPr>
          <w:sz w:val="24"/>
        </w:rPr>
      </w:pPr>
      <w:r>
        <w:rPr>
          <w:sz w:val="24"/>
        </w:rPr>
        <w:t>uint  –  işarəsiz  (unsigned)  tap  tipdir,  32  bit  həcmə  malik  [0  - </w:t>
      </w:r>
      <w:r>
        <w:rPr>
          <w:spacing w:val="64"/>
          <w:sz w:val="24"/>
        </w:rPr>
        <w:t> </w:t>
      </w:r>
      <w:r>
        <w:rPr>
          <w:sz w:val="24"/>
        </w:rPr>
        <w:t>4,294,967,295]</w:t>
      </w:r>
    </w:p>
    <w:p>
      <w:pPr>
        <w:pStyle w:val="BodyText"/>
        <w:spacing w:before="43"/>
        <w:jc w:val="both"/>
      </w:pPr>
      <w:r>
        <w:rPr/>
        <w:t>parçasında qiymət alır.</w:t>
      </w:r>
    </w:p>
    <w:p>
      <w:pPr>
        <w:pStyle w:val="BodyText"/>
        <w:spacing w:before="244"/>
        <w:jc w:val="both"/>
      </w:pPr>
      <w:r>
        <w:rPr/>
        <w:t>5. int – 32 tam həcmi var, [-2,147,483,648  --  2,147,483,647] parçasında qiymət alır.</w:t>
      </w:r>
    </w:p>
    <w:p>
      <w:pPr>
        <w:pStyle w:val="BodyText"/>
        <w:spacing w:before="242"/>
        <w:jc w:val="both"/>
      </w:pPr>
      <w:r>
        <w:rPr/>
        <w:t>6. ulong – 64 bit işarəsiz və [0 - 18,446,744,073,709,551,615] parçasında qiymət alır.</w:t>
      </w:r>
    </w:p>
    <w:p>
      <w:pPr>
        <w:pStyle w:val="BodyText"/>
        <w:tabs>
          <w:tab w:pos="709" w:val="left" w:leader="none"/>
          <w:tab w:pos="1566" w:val="left" w:leader="none"/>
          <w:tab w:pos="2104" w:val="left" w:leader="none"/>
          <w:tab w:pos="2773" w:val="left" w:leader="none"/>
          <w:tab w:pos="3444" w:val="left" w:leader="none"/>
          <w:tab w:pos="4463" w:val="left" w:leader="none"/>
          <w:tab w:pos="5413" w:val="left" w:leader="none"/>
          <w:tab w:pos="6067" w:val="left" w:leader="none"/>
          <w:tab w:pos="9378" w:val="left" w:leader="none"/>
        </w:tabs>
        <w:spacing w:line="278" w:lineRule="auto" w:before="240"/>
        <w:ind w:right="112"/>
      </w:pPr>
      <w:r>
        <w:rPr/>
        <w:t>7.</w:t>
      </w:r>
      <w:r>
        <w:rPr>
          <w:rFonts w:ascii="Times New Roman" w:hAnsi="Times New Roman"/>
        </w:rPr>
        <w:tab/>
      </w:r>
      <w:r>
        <w:rPr/>
        <w:t>long</w:t>
      </w:r>
      <w:r>
        <w:rPr>
          <w:rFonts w:ascii="Times New Roman" w:hAnsi="Times New Roman"/>
        </w:rPr>
        <w:tab/>
      </w:r>
      <w:r>
        <w:rPr/>
        <w:t>–</w:t>
        <w:tab/>
        <w:t>64</w:t>
        <w:tab/>
        <w:t>bit</w:t>
        <w:tab/>
        <w:t>işarəli</w:t>
      </w:r>
      <w:r>
        <w:rPr>
          <w:rFonts w:ascii="Times New Roman" w:hAnsi="Times New Roman"/>
        </w:rPr>
        <w:tab/>
      </w:r>
      <w:r>
        <w:rPr/>
        <w:t>tipdir</w:t>
      </w:r>
      <w:r>
        <w:rPr>
          <w:rFonts w:ascii="Times New Roman" w:hAnsi="Times New Roman"/>
        </w:rPr>
        <w:tab/>
      </w:r>
      <w:r>
        <w:rPr/>
        <w:t>və</w:t>
        <w:tab/>
        <w:t>[-923,372,036,854,775,808</w:t>
      </w:r>
      <w:r>
        <w:rPr>
          <w:rFonts w:ascii="Times New Roman" w:hAnsi="Times New Roman"/>
        </w:rPr>
        <w:tab/>
      </w:r>
      <w:r>
        <w:rPr/>
        <w:t>- 9,223,372,036,854,775,807] parçasında qiymət</w:t>
      </w:r>
      <w:r>
        <w:rPr>
          <w:spacing w:val="-24"/>
        </w:rPr>
        <w:t> </w:t>
      </w:r>
      <w:r>
        <w:rPr/>
        <w:t>alır.</w:t>
      </w:r>
    </w:p>
    <w:p>
      <w:pPr>
        <w:pStyle w:val="BodyText"/>
        <w:ind w:left="0"/>
        <w:rPr>
          <w:sz w:val="28"/>
        </w:rPr>
      </w:pPr>
    </w:p>
    <w:p>
      <w:pPr>
        <w:pStyle w:val="BodyText"/>
        <w:spacing w:before="5"/>
        <w:ind w:left="0"/>
        <w:rPr>
          <w:sz w:val="32"/>
        </w:rPr>
      </w:pPr>
    </w:p>
    <w:p>
      <w:pPr>
        <w:spacing w:before="0"/>
        <w:ind w:left="100" w:right="0" w:firstLine="0"/>
        <w:jc w:val="both"/>
        <w:rPr>
          <w:b/>
          <w:sz w:val="24"/>
        </w:rPr>
      </w:pPr>
      <w:r>
        <w:rPr>
          <w:b/>
          <w:sz w:val="24"/>
        </w:rPr>
        <w:t>Kərs tiplər aşağıdakılardır:</w:t>
      </w:r>
    </w:p>
    <w:p>
      <w:pPr>
        <w:pStyle w:val="ListParagraph"/>
        <w:numPr>
          <w:ilvl w:val="0"/>
          <w:numId w:val="7"/>
        </w:numPr>
        <w:tabs>
          <w:tab w:pos="441" w:val="left" w:leader="none"/>
        </w:tabs>
        <w:spacing w:line="240" w:lineRule="auto" w:before="241" w:after="0"/>
        <w:ind w:left="100" w:right="0" w:firstLine="0"/>
        <w:jc w:val="both"/>
        <w:rPr>
          <w:sz w:val="24"/>
        </w:rPr>
      </w:pPr>
      <w:r>
        <w:rPr>
          <w:sz w:val="24"/>
        </w:rPr>
        <w:t>float   -  32  bit  həcmə  malikdir.  Vergüldən  sonra  6  mərtəbə  dəqiqliyinə</w:t>
      </w:r>
      <w:r>
        <w:rPr>
          <w:spacing w:val="-29"/>
          <w:sz w:val="24"/>
        </w:rPr>
        <w:t> </w:t>
      </w:r>
      <w:r>
        <w:rPr>
          <w:sz w:val="24"/>
        </w:rPr>
        <w:t>malikdir.</w:t>
      </w:r>
    </w:p>
    <w:p>
      <w:pPr>
        <w:pStyle w:val="BodyText"/>
        <w:spacing w:before="46"/>
        <w:jc w:val="both"/>
      </w:pPr>
      <w:r>
        <w:rPr/>
        <w:t>İşarəlidir, yəni həm mənfi həm də müsbət qiymətlər ala bilər.</w:t>
      </w:r>
    </w:p>
    <w:p>
      <w:pPr>
        <w:pStyle w:val="ListParagraph"/>
        <w:numPr>
          <w:ilvl w:val="0"/>
          <w:numId w:val="7"/>
        </w:numPr>
        <w:tabs>
          <w:tab w:pos="380" w:val="left" w:leader="none"/>
        </w:tabs>
        <w:spacing w:line="240" w:lineRule="auto" w:before="243" w:after="0"/>
        <w:ind w:left="379" w:right="0" w:hanging="279"/>
        <w:jc w:val="both"/>
        <w:rPr>
          <w:sz w:val="24"/>
        </w:rPr>
      </w:pPr>
      <w:r>
        <w:rPr>
          <w:sz w:val="24"/>
        </w:rPr>
        <w:t>double – 64 bit həcmə var, vergüldən sonra 14 mərtəbə dəqiqliyə malikdir.</w:t>
      </w:r>
      <w:r>
        <w:rPr>
          <w:spacing w:val="-30"/>
          <w:sz w:val="24"/>
        </w:rPr>
        <w:t> </w:t>
      </w:r>
      <w:r>
        <w:rPr>
          <w:sz w:val="24"/>
        </w:rPr>
        <w:t>İşarəlidir.</w:t>
      </w:r>
    </w:p>
    <w:p>
      <w:pPr>
        <w:pStyle w:val="ListParagraph"/>
        <w:numPr>
          <w:ilvl w:val="0"/>
          <w:numId w:val="7"/>
        </w:numPr>
        <w:tabs>
          <w:tab w:pos="439" w:val="left" w:leader="none"/>
        </w:tabs>
        <w:spacing w:line="278" w:lineRule="auto" w:before="240" w:after="0"/>
        <w:ind w:left="100" w:right="114" w:firstLine="0"/>
        <w:jc w:val="left"/>
        <w:rPr>
          <w:sz w:val="24"/>
        </w:rPr>
      </w:pPr>
      <w:r>
        <w:rPr>
          <w:sz w:val="24"/>
        </w:rPr>
        <w:t>decimal – 128 bit həcmi var, vergüldən sonra 27 mərtəbə dəqiqliyə malikdir və işarəlidir.</w:t>
      </w:r>
    </w:p>
    <w:p>
      <w:pPr>
        <w:spacing w:after="0" w:line="278" w:lineRule="auto"/>
        <w:jc w:val="left"/>
        <w:rPr>
          <w:sz w:val="24"/>
        </w:rPr>
        <w:sectPr>
          <w:pgSz w:w="12240" w:h="15840"/>
          <w:pgMar w:top="1360" w:bottom="280" w:left="1340" w:right="1320"/>
        </w:sectPr>
      </w:pPr>
    </w:p>
    <w:p>
      <w:pPr>
        <w:spacing w:before="80"/>
        <w:ind w:left="249" w:right="0" w:firstLine="0"/>
        <w:jc w:val="left"/>
        <w:rPr>
          <w:b/>
          <w:sz w:val="24"/>
        </w:rPr>
      </w:pPr>
      <w:r>
        <w:rPr>
          <w:b/>
          <w:sz w:val="24"/>
        </w:rPr>
        <w:t>Simvol tiplər aşağıdakılardır:</w:t>
      </w:r>
    </w:p>
    <w:p>
      <w:pPr>
        <w:pStyle w:val="BodyText"/>
        <w:spacing w:line="278" w:lineRule="auto" w:before="241"/>
      </w:pPr>
      <w:r>
        <w:rPr/>
        <w:t>1. char – bu tip özündə bir tək Unicode massivinə daxil olan simvolu saxlaya bilər və 16 bit həcmə malikdir.</w:t>
      </w:r>
    </w:p>
    <w:p>
      <w:pPr>
        <w:spacing w:before="196"/>
        <w:ind w:left="100" w:right="0" w:firstLine="0"/>
        <w:jc w:val="both"/>
        <w:rPr>
          <w:b/>
          <w:sz w:val="24"/>
        </w:rPr>
      </w:pPr>
      <w:r>
        <w:rPr>
          <w:b/>
          <w:sz w:val="24"/>
        </w:rPr>
        <w:t>Məntiqi tiplər aşağıdakılardır:</w:t>
      </w:r>
    </w:p>
    <w:p>
      <w:pPr>
        <w:pStyle w:val="BodyText"/>
        <w:spacing w:line="278" w:lineRule="auto" w:before="240"/>
        <w:ind w:right="118"/>
        <w:jc w:val="both"/>
      </w:pPr>
      <w:r>
        <w:rPr/>
        <w:t>bool – bu tipə aid dəyişən sadəcə ―true‖ və ya ―false‖ (doğru və ya yanlış) qiymətlərindən birini ala bilər. Məntiqi əməliyyatlarda istifadə olunur, bir şərtin düzgün olub olmamağını müəyyənləşdirmək və s. Hallarda özünü göstərir.</w:t>
      </w:r>
    </w:p>
    <w:p>
      <w:pPr>
        <w:pStyle w:val="BodyText"/>
        <w:spacing w:before="194"/>
        <w:ind w:left="472"/>
      </w:pPr>
      <w:r>
        <w:rPr/>
        <w:t>Bir  dəyişənə  mənimsədilən  qiymətlər,  həmin  dəyişənin  tipi  ilə  uyumlu olmalıdır.</w:t>
      </w:r>
    </w:p>
    <w:p>
      <w:pPr>
        <w:pStyle w:val="BodyText"/>
        <w:spacing w:before="46"/>
        <w:jc w:val="both"/>
      </w:pPr>
      <w:r>
        <w:rPr/>
        <w:t>Məsələn</w:t>
      </w:r>
    </w:p>
    <w:p>
      <w:pPr>
        <w:pStyle w:val="BodyText"/>
        <w:spacing w:before="242"/>
        <w:jc w:val="both"/>
      </w:pPr>
      <w:r>
        <w:rPr>
          <w:color w:val="FF0000"/>
        </w:rPr>
        <w:t>int a = 45.5;</w:t>
      </w:r>
    </w:p>
    <w:p>
      <w:pPr>
        <w:pStyle w:val="BodyText"/>
        <w:spacing w:line="278" w:lineRule="auto" w:before="240"/>
        <w:ind w:firstLine="74"/>
      </w:pPr>
      <w:r>
        <w:rPr/>
        <w:t>kod sətri düzgün deyil, çünki tam tipdə bir dəyişənə, tam olmayan bir qiymət verməyə çalışdıq. Eyniylə</w:t>
      </w:r>
    </w:p>
    <w:p>
      <w:pPr>
        <w:pStyle w:val="BodyText"/>
        <w:spacing w:line="441" w:lineRule="auto" w:before="196"/>
        <w:ind w:right="8123"/>
      </w:pPr>
      <w:r>
        <w:rPr/>
        <w:t>bool a = 50; char b = 45;</w:t>
      </w:r>
    </w:p>
    <w:p>
      <w:pPr>
        <w:pStyle w:val="BodyText"/>
        <w:spacing w:line="289" w:lineRule="exact"/>
        <w:jc w:val="both"/>
      </w:pPr>
      <w:r>
        <w:rPr/>
        <w:t>char c = ―Salam‖;</w:t>
      </w:r>
    </w:p>
    <w:p>
      <w:pPr>
        <w:pStyle w:val="BodyText"/>
        <w:spacing w:before="244"/>
        <w:jc w:val="both"/>
      </w:pPr>
      <w:r>
        <w:rPr/>
        <w:t>string f = 456.85;</w:t>
      </w:r>
    </w:p>
    <w:p>
      <w:pPr>
        <w:pStyle w:val="BodyText"/>
        <w:spacing w:line="276" w:lineRule="auto" w:before="243"/>
        <w:ind w:right="114"/>
        <w:jc w:val="both"/>
      </w:pPr>
      <w:r>
        <w:rPr/>
        <w:t>sətirlərinin hər biri səhvdir. Qeyd olunduğu kimi char simvol tipi, özündə tək bir simvolu saxlaya bilər və char dəyişənə mənimsədilən qiymət tək dırnaq işarəsi arasında yazılmalıdır. Məsələn</w:t>
      </w:r>
    </w:p>
    <w:p>
      <w:pPr>
        <w:pStyle w:val="BodyText"/>
        <w:spacing w:line="441" w:lineRule="auto" w:before="199"/>
        <w:ind w:right="8067"/>
      </w:pPr>
      <w:r>
        <w:rPr/>
        <w:t>char a = ‗A‘; </w:t>
      </w:r>
      <w:r>
        <w:rPr>
          <w:w w:val="100"/>
        </w:rPr>
        <w:t>cha</w:t>
      </w:r>
      <w:r>
        <w:rPr>
          <w:w w:val="99"/>
        </w:rPr>
        <w:t>r</w:t>
      </w:r>
      <w:r>
        <w:rPr/>
        <w:t> </w:t>
      </w:r>
      <w:r>
        <w:rPr>
          <w:w w:val="100"/>
        </w:rPr>
        <w:t>b</w:t>
      </w:r>
      <w:r>
        <w:rPr/>
        <w:t> </w:t>
      </w:r>
      <w:r>
        <w:rPr>
          <w:w w:val="100"/>
        </w:rPr>
        <w:t>=</w:t>
      </w:r>
      <w:r>
        <w:rPr/>
        <w:t> </w:t>
      </w:r>
      <w:r>
        <w:rPr>
          <w:w w:val="38"/>
        </w:rPr>
        <w:t>‗</w:t>
      </w:r>
      <w:r>
        <w:rPr>
          <w:w w:val="100"/>
        </w:rPr>
        <w:t>b‘</w:t>
      </w:r>
      <w:r>
        <w:rPr>
          <w:w w:val="100"/>
        </w:rPr>
        <w:t>;</w:t>
      </w:r>
    </w:p>
    <w:p>
      <w:pPr>
        <w:pStyle w:val="BodyText"/>
        <w:spacing w:before="1"/>
        <w:jc w:val="both"/>
      </w:pPr>
      <w:r>
        <w:rPr/>
        <w:t>kod sətirlərinin hər biri düzgündür. Amma</w:t>
      </w:r>
    </w:p>
    <w:p>
      <w:pPr>
        <w:pStyle w:val="BodyText"/>
        <w:spacing w:line="441" w:lineRule="auto" w:before="243"/>
        <w:ind w:right="7886"/>
      </w:pPr>
      <w:r>
        <w:rPr/>
        <w:t>char a = ―A‖; </w:t>
      </w:r>
      <w:r>
        <w:rPr>
          <w:w w:val="100"/>
        </w:rPr>
        <w:t>cha</w:t>
      </w:r>
      <w:r>
        <w:rPr>
          <w:w w:val="99"/>
        </w:rPr>
        <w:t>r</w:t>
      </w:r>
      <w:r>
        <w:rPr/>
        <w:t> </w:t>
      </w:r>
      <w:r>
        <w:rPr>
          <w:w w:val="100"/>
        </w:rPr>
        <w:t>b</w:t>
      </w:r>
      <w:r>
        <w:rPr/>
        <w:t> </w:t>
      </w:r>
      <w:r>
        <w:rPr>
          <w:w w:val="100"/>
        </w:rPr>
        <w:t>=</w:t>
      </w:r>
      <w:r>
        <w:rPr/>
        <w:t> </w:t>
      </w:r>
      <w:r>
        <w:rPr>
          <w:w w:val="38"/>
        </w:rPr>
        <w:t>‗</w:t>
      </w:r>
      <w:r>
        <w:rPr>
          <w:w w:val="100"/>
        </w:rPr>
        <w:t>bbb‘</w:t>
      </w:r>
      <w:r>
        <w:rPr/>
        <w:t>;</w:t>
      </w:r>
    </w:p>
    <w:p>
      <w:pPr>
        <w:pStyle w:val="BodyText"/>
        <w:spacing w:line="289" w:lineRule="exact"/>
        <w:jc w:val="both"/>
      </w:pPr>
      <w:r>
        <w:rPr/>
        <w:t>ifadələri düzgün deyil.</w:t>
      </w:r>
    </w:p>
    <w:p>
      <w:pPr>
        <w:pStyle w:val="BodyText"/>
        <w:spacing w:line="276" w:lineRule="auto" w:before="240"/>
        <w:ind w:firstLine="372"/>
      </w:pPr>
      <w:r>
        <w:rPr/>
        <w:t>Bir dəyişənə, onun tuta biləcəyi qiymətdən böyük qiymət verməməliyik. Məsələn, int tipinin ala biləcəyi ən böyük müsbət qiymət 2,147,483,647 olduğundan aşağıdakı kod</w:t>
      </w:r>
    </w:p>
    <w:p>
      <w:pPr>
        <w:spacing w:after="0" w:line="276" w:lineRule="auto"/>
        <w:sectPr>
          <w:pgSz w:w="12240" w:h="15840"/>
          <w:pgMar w:top="1360" w:bottom="280" w:left="1340" w:right="1320"/>
        </w:sectPr>
      </w:pPr>
    </w:p>
    <w:p>
      <w:pPr>
        <w:pStyle w:val="BodyText"/>
        <w:spacing w:before="77"/>
      </w:pPr>
      <w:r>
        <w:rPr/>
        <w:t>s</w:t>
      </w:r>
      <w:r>
        <w:rPr>
          <w:w w:val="99"/>
        </w:rPr>
        <w:t>ə</w:t>
      </w:r>
      <w:r>
        <w:rPr>
          <w:spacing w:val="-2"/>
        </w:rPr>
        <w:t>t</w:t>
      </w:r>
      <w:r>
        <w:rPr>
          <w:spacing w:val="-1"/>
        </w:rPr>
        <w:t>ri</w:t>
      </w:r>
      <w:r>
        <w:rPr/>
        <w:t>,</w:t>
      </w:r>
      <w:r>
        <w:rPr>
          <w:rFonts w:ascii="Times New Roman" w:hAnsi="Times New Roman"/>
          <w:spacing w:val="19"/>
        </w:rPr>
        <w:t> </w:t>
      </w:r>
      <w:r>
        <w:rPr/>
        <w:t>bi</w:t>
      </w:r>
      <w:r>
        <w:rPr>
          <w:spacing w:val="-2"/>
        </w:rPr>
        <w:t>z</w:t>
      </w:r>
      <w:r>
        <w:rPr>
          <w:w w:val="99"/>
        </w:rPr>
        <w:t>ə</w:t>
      </w:r>
      <w:r>
        <w:rPr>
          <w:spacing w:val="5"/>
        </w:rPr>
        <w:t> </w:t>
      </w:r>
      <w:r>
        <w:rPr>
          <w:spacing w:val="-1"/>
          <w:w w:val="44"/>
        </w:rPr>
        <w:t>―</w:t>
      </w:r>
      <w:r>
        <w:rPr>
          <w:color w:val="FF0000"/>
        </w:rPr>
        <w:t>C</w:t>
      </w:r>
      <w:r>
        <w:rPr>
          <w:color w:val="FF0000"/>
          <w:spacing w:val="-2"/>
        </w:rPr>
        <w:t>a</w:t>
      </w:r>
      <w:r>
        <w:rPr>
          <w:color w:val="FF0000"/>
        </w:rPr>
        <w:t>nnot</w:t>
      </w:r>
      <w:r>
        <w:rPr>
          <w:rFonts w:ascii="Times New Roman" w:hAnsi="Times New Roman"/>
          <w:color w:val="FF0000"/>
          <w:spacing w:val="17"/>
        </w:rPr>
        <w:t> </w:t>
      </w:r>
      <w:r>
        <w:rPr>
          <w:color w:val="FF0000"/>
        </w:rPr>
        <w:t>im</w:t>
      </w:r>
      <w:r>
        <w:rPr>
          <w:color w:val="FF0000"/>
          <w:spacing w:val="1"/>
        </w:rPr>
        <w:t>p</w:t>
      </w:r>
      <w:r>
        <w:rPr>
          <w:color w:val="FF0000"/>
        </w:rPr>
        <w:t>licitly</w:t>
      </w:r>
      <w:r>
        <w:rPr>
          <w:rFonts w:ascii="Times New Roman" w:hAnsi="Times New Roman"/>
          <w:color w:val="FF0000"/>
          <w:spacing w:val="18"/>
        </w:rPr>
        <w:t> </w:t>
      </w:r>
      <w:r>
        <w:rPr>
          <w:color w:val="FF0000"/>
          <w:spacing w:val="-1"/>
        </w:rPr>
        <w:t>co</w:t>
      </w:r>
      <w:r>
        <w:rPr>
          <w:color w:val="FF0000"/>
        </w:rPr>
        <w:t>nve</w:t>
      </w:r>
      <w:r>
        <w:rPr>
          <w:color w:val="FF0000"/>
          <w:spacing w:val="-1"/>
        </w:rPr>
        <w:t>r</w:t>
      </w:r>
      <w:r>
        <w:rPr>
          <w:color w:val="FF0000"/>
        </w:rPr>
        <w:t>t</w:t>
      </w:r>
      <w:r>
        <w:rPr>
          <w:rFonts w:ascii="Times New Roman" w:hAnsi="Times New Roman"/>
          <w:color w:val="FF0000"/>
          <w:spacing w:val="17"/>
        </w:rPr>
        <w:t> </w:t>
      </w:r>
      <w:r>
        <w:rPr>
          <w:color w:val="FF0000"/>
          <w:spacing w:val="-2"/>
        </w:rPr>
        <w:t>t</w:t>
      </w:r>
      <w:r>
        <w:rPr>
          <w:color w:val="FF0000"/>
          <w:spacing w:val="-1"/>
        </w:rPr>
        <w:t>yp</w:t>
      </w:r>
      <w:r>
        <w:rPr>
          <w:color w:val="FF0000"/>
        </w:rPr>
        <w:t>e</w:t>
      </w:r>
      <w:r>
        <w:rPr>
          <w:rFonts w:ascii="Times New Roman" w:hAnsi="Times New Roman"/>
          <w:color w:val="FF0000"/>
          <w:spacing w:val="19"/>
        </w:rPr>
        <w:t> </w:t>
      </w:r>
      <w:r>
        <w:rPr>
          <w:color w:val="FF0000"/>
        </w:rPr>
        <w:t>'lon</w:t>
      </w:r>
      <w:r>
        <w:rPr>
          <w:color w:val="FF0000"/>
          <w:spacing w:val="-1"/>
        </w:rPr>
        <w:t>g</w:t>
      </w:r>
      <w:r>
        <w:rPr>
          <w:color w:val="FF0000"/>
        </w:rPr>
        <w:t>'</w:t>
      </w:r>
      <w:r>
        <w:rPr>
          <w:rFonts w:ascii="Times New Roman" w:hAnsi="Times New Roman"/>
          <w:color w:val="FF0000"/>
          <w:spacing w:val="18"/>
        </w:rPr>
        <w:t> </w:t>
      </w:r>
      <w:r>
        <w:rPr>
          <w:color w:val="FF0000"/>
          <w:spacing w:val="-2"/>
        </w:rPr>
        <w:t>t</w:t>
      </w:r>
      <w:r>
        <w:rPr>
          <w:color w:val="FF0000"/>
        </w:rPr>
        <w:t>o</w:t>
      </w:r>
      <w:r>
        <w:rPr>
          <w:rFonts w:ascii="Times New Roman" w:hAnsi="Times New Roman"/>
          <w:color w:val="FF0000"/>
          <w:spacing w:val="18"/>
        </w:rPr>
        <w:t> </w:t>
      </w:r>
      <w:r>
        <w:rPr>
          <w:color w:val="FF0000"/>
        </w:rPr>
        <w:t>'int'.</w:t>
      </w:r>
      <w:r>
        <w:rPr>
          <w:rFonts w:ascii="Times New Roman" w:hAnsi="Times New Roman"/>
          <w:color w:val="FF0000"/>
          <w:spacing w:val="17"/>
        </w:rPr>
        <w:t> </w:t>
      </w:r>
      <w:r>
        <w:rPr>
          <w:color w:val="FF0000"/>
        </w:rPr>
        <w:t>An</w:t>
      </w:r>
      <w:r>
        <w:rPr>
          <w:rFonts w:ascii="Times New Roman" w:hAnsi="Times New Roman"/>
          <w:color w:val="FF0000"/>
          <w:spacing w:val="19"/>
        </w:rPr>
        <w:t> </w:t>
      </w:r>
      <w:r>
        <w:rPr>
          <w:color w:val="FF0000"/>
        </w:rPr>
        <w:t>explicit</w:t>
      </w:r>
      <w:r>
        <w:rPr>
          <w:rFonts w:ascii="Times New Roman" w:hAnsi="Times New Roman"/>
          <w:color w:val="FF0000"/>
          <w:spacing w:val="17"/>
        </w:rPr>
        <w:t> </w:t>
      </w:r>
      <w:r>
        <w:rPr>
          <w:color w:val="FF0000"/>
          <w:spacing w:val="1"/>
        </w:rPr>
        <w:t>c</w:t>
      </w:r>
      <w:r>
        <w:rPr>
          <w:color w:val="FF0000"/>
        </w:rPr>
        <w:t>onve</w:t>
      </w:r>
      <w:r>
        <w:rPr>
          <w:color w:val="FF0000"/>
          <w:spacing w:val="-1"/>
        </w:rPr>
        <w:t>r</w:t>
      </w:r>
      <w:r>
        <w:rPr>
          <w:color w:val="FF0000"/>
        </w:rPr>
        <w:t>sion</w:t>
      </w:r>
      <w:r>
        <w:rPr>
          <w:rFonts w:ascii="Times New Roman" w:hAnsi="Times New Roman"/>
          <w:color w:val="FF0000"/>
          <w:spacing w:val="18"/>
        </w:rPr>
        <w:t> </w:t>
      </w:r>
      <w:r>
        <w:rPr>
          <w:color w:val="FF0000"/>
          <w:spacing w:val="-2"/>
        </w:rPr>
        <w:t>e</w:t>
      </w:r>
      <w:r>
        <w:rPr>
          <w:color w:val="FF0000"/>
        </w:rPr>
        <w:t>xis</w:t>
      </w:r>
      <w:r>
        <w:rPr>
          <w:color w:val="FF0000"/>
          <w:spacing w:val="-2"/>
        </w:rPr>
        <w:t>t</w:t>
      </w:r>
      <w:r>
        <w:rPr>
          <w:color w:val="FF0000"/>
        </w:rPr>
        <w:t>s</w:t>
      </w:r>
      <w:r>
        <w:rPr>
          <w:rFonts w:ascii="Times New Roman" w:hAnsi="Times New Roman"/>
          <w:color w:val="FF0000"/>
          <w:spacing w:val="19"/>
        </w:rPr>
        <w:t> </w:t>
      </w:r>
      <w:r>
        <w:rPr>
          <w:color w:val="FF0000"/>
        </w:rPr>
        <w:t>(</w:t>
      </w:r>
      <w:r>
        <w:rPr>
          <w:color w:val="FF0000"/>
          <w:spacing w:val="-2"/>
        </w:rPr>
        <w:t>a</w:t>
      </w:r>
      <w:r>
        <w:rPr>
          <w:color w:val="FF0000"/>
          <w:spacing w:val="-3"/>
        </w:rPr>
        <w:t>r</w:t>
      </w:r>
      <w:r>
        <w:rPr>
          <w:color w:val="FF0000"/>
        </w:rPr>
        <w:t>e</w:t>
      </w:r>
    </w:p>
    <w:p>
      <w:pPr>
        <w:pStyle w:val="BodyText"/>
        <w:spacing w:line="441" w:lineRule="auto" w:before="46"/>
        <w:ind w:right="4855"/>
      </w:pPr>
      <w:r>
        <w:rPr>
          <w:color w:val="FF0000"/>
        </w:rPr>
        <w:t>you missing a cast?)‖ </w:t>
      </w:r>
      <w:r>
        <w:rPr/>
        <w:t>kimi bir xəta verəcək: int a = 88444488444;</w:t>
      </w:r>
    </w:p>
    <w:p>
      <w:pPr>
        <w:pStyle w:val="BodyText"/>
        <w:spacing w:line="278" w:lineRule="auto"/>
      </w:pPr>
      <w:r>
        <w:rPr/>
        <w:t>88444488444 ədədi int tipinin qiymətlər diapazonunu aşır, bu ədədi long tip özündə saxlaya bilər.</w:t>
      </w:r>
    </w:p>
    <w:p>
      <w:pPr>
        <w:pStyle w:val="BodyText"/>
        <w:spacing w:before="199"/>
      </w:pPr>
      <w:r>
        <w:rPr/>
        <w:t>long a =  88444488444; tamamilə düzgündür.</w:t>
      </w:r>
    </w:p>
    <w:p>
      <w:pPr>
        <w:pStyle w:val="BodyText"/>
        <w:spacing w:before="242"/>
      </w:pPr>
      <w:r>
        <w:rPr/>
        <w:t>Tam və kəsr tipləri əks etdirən bir proqram nümunəsinə baxaq:</w:t>
      </w:r>
    </w:p>
    <w:p>
      <w:pPr>
        <w:pStyle w:val="BodyText"/>
        <w:tabs>
          <w:tab w:pos="8765" w:val="left" w:leader="none"/>
        </w:tabs>
        <w:spacing w:before="240"/>
        <w:ind w:right="114"/>
        <w:jc w:val="both"/>
      </w:pPr>
      <w:r>
        <w:rPr/>
        <w:t>Radiusu tam olan bir dairənin sahəsini hesablayan proqrama baxaq. Bildirimiz kimi, dairənin sahəsi, onun radiusununun kvadratının pi ədədinə hasilinə bərabərdir. Proqramımızı</w:t>
        <w:tab/>
        <w:t>yazaq:</w:t>
      </w:r>
    </w:p>
    <w:p>
      <w:pPr>
        <w:pStyle w:val="BodyText"/>
        <w:ind w:right="7637"/>
      </w:pPr>
      <w:r>
        <w:rPr>
          <w:color w:val="0000FF"/>
        </w:rPr>
        <w:t>using </w:t>
      </w:r>
      <w:r>
        <w:rPr/>
        <w:t>System; </w:t>
      </w:r>
      <w:r>
        <w:rPr>
          <w:color w:val="0000FF"/>
        </w:rPr>
        <w:t>using </w:t>
      </w:r>
      <w:r>
        <w:rPr/>
        <w:t>System.IO; </w:t>
      </w:r>
      <w:r>
        <w:rPr>
          <w:color w:val="0000FF"/>
        </w:rPr>
        <w:t>class </w:t>
      </w:r>
      <w:r>
        <w:rPr>
          <w:color w:val="2B90AE"/>
        </w:rPr>
        <w:t>Soft</w:t>
      </w:r>
    </w:p>
    <w:p>
      <w:pPr>
        <w:pStyle w:val="BodyText"/>
        <w:spacing w:line="288" w:lineRule="exact" w:before="2"/>
      </w:pPr>
      <w:r>
        <w:rPr/>
        <w:t>{</w:t>
      </w:r>
    </w:p>
    <w:p>
      <w:pPr>
        <w:pStyle w:val="BodyText"/>
        <w:spacing w:line="289" w:lineRule="exact"/>
        <w:ind w:left="398"/>
      </w:pPr>
      <w:r>
        <w:rPr>
          <w:color w:val="0000FF"/>
        </w:rPr>
        <w:t>public static void </w:t>
      </w:r>
      <w:r>
        <w:rPr/>
        <w:t>Main()</w:t>
      </w:r>
    </w:p>
    <w:p>
      <w:pPr>
        <w:pStyle w:val="BodyText"/>
        <w:ind w:left="398"/>
      </w:pPr>
      <w:r>
        <w:rPr/>
        <w:t>{</w:t>
      </w:r>
    </w:p>
    <w:p>
      <w:pPr>
        <w:pStyle w:val="BodyText"/>
        <w:spacing w:line="289" w:lineRule="exact"/>
        <w:ind w:left="698"/>
      </w:pPr>
      <w:r>
        <w:rPr>
          <w:color w:val="0000FF"/>
        </w:rPr>
        <w:t>int </w:t>
      </w:r>
      <w:r>
        <w:rPr/>
        <w:t>radius = 5;</w:t>
      </w:r>
    </w:p>
    <w:p>
      <w:pPr>
        <w:pStyle w:val="BodyText"/>
        <w:tabs>
          <w:tab w:pos="4029" w:val="left" w:leader="none"/>
        </w:tabs>
        <w:ind w:left="698" w:right="4974"/>
      </w:pPr>
      <w:r>
        <w:rPr>
          <w:color w:val="0000FF"/>
        </w:rPr>
        <w:t>float </w:t>
      </w:r>
      <w:r>
        <w:rPr/>
        <w:t>pi</w:t>
      </w:r>
      <w:r>
        <w:rPr>
          <w:spacing w:val="-3"/>
        </w:rPr>
        <w:t> </w:t>
      </w:r>
      <w:r>
        <w:rPr/>
        <w:t>=</w:t>
      </w:r>
      <w:r>
        <w:rPr>
          <w:spacing w:val="-2"/>
        </w:rPr>
        <w:t> </w:t>
      </w:r>
      <w:r>
        <w:rPr/>
        <w:t>3.14f;</w:t>
      </w:r>
      <w:r>
        <w:rPr>
          <w:rFonts w:ascii="Times New Roman"/>
        </w:rPr>
        <w:tab/>
      </w:r>
      <w:r>
        <w:rPr/>
        <w:t>//</w:t>
      </w:r>
      <w:r>
        <w:rPr>
          <w:spacing w:val="-1"/>
        </w:rPr>
        <w:t> </w:t>
      </w:r>
      <w:r>
        <w:rPr/>
        <w:t>(*)</w:t>
      </w:r>
      <w:r>
        <w:rPr>
          <w:rFonts w:ascii="Times New Roman"/>
        </w:rPr>
        <w:t> </w:t>
      </w:r>
      <w:r>
        <w:rPr>
          <w:color w:val="0000FF"/>
        </w:rPr>
        <w:t>double </w:t>
      </w:r>
      <w:r>
        <w:rPr/>
        <w:t>sahe =</w:t>
      </w:r>
      <w:r>
        <w:rPr>
          <w:spacing w:val="-2"/>
        </w:rPr>
        <w:t> </w:t>
      </w:r>
      <w:r>
        <w:rPr/>
        <w:t>0;</w:t>
      </w:r>
    </w:p>
    <w:p>
      <w:pPr>
        <w:pStyle w:val="BodyText"/>
        <w:spacing w:line="289" w:lineRule="exact" w:before="2"/>
        <w:ind w:left="697"/>
      </w:pPr>
      <w:r>
        <w:rPr/>
        <w:t>sahe = radius * radius * pi;</w:t>
      </w:r>
    </w:p>
    <w:p>
      <w:pPr>
        <w:pStyle w:val="BodyText"/>
        <w:ind w:left="698" w:right="754"/>
      </w:pPr>
      <w:r>
        <w:rPr>
          <w:color w:val="2B90AE"/>
        </w:rPr>
        <w:t>Console</w:t>
      </w:r>
      <w:r>
        <w:rPr/>
        <w:t>.WriteLine(</w:t>
      </w:r>
      <w:r>
        <w:rPr>
          <w:color w:val="A21515"/>
        </w:rPr>
        <w:t>"Radiusu " </w:t>
      </w:r>
      <w:r>
        <w:rPr/>
        <w:t>+ radius + </w:t>
      </w:r>
      <w:r>
        <w:rPr>
          <w:color w:val="A21515"/>
        </w:rPr>
        <w:t>"m olan dairenin sahesi: " </w:t>
      </w:r>
      <w:r>
        <w:rPr/>
        <w:t>+ sahe); </w:t>
      </w:r>
      <w:r>
        <w:rPr>
          <w:color w:val="2B90AE"/>
        </w:rPr>
        <w:t>Console</w:t>
      </w:r>
      <w:r>
        <w:rPr/>
        <w:t>.ReadKey();</w:t>
      </w:r>
    </w:p>
    <w:p>
      <w:pPr>
        <w:pStyle w:val="BodyText"/>
        <w:spacing w:before="1"/>
        <w:ind w:left="398"/>
      </w:pPr>
      <w:r>
        <w:rPr/>
        <w:t>}</w:t>
      </w:r>
    </w:p>
    <w:p>
      <w:pPr>
        <w:pStyle w:val="BodyText"/>
        <w:spacing w:before="2"/>
      </w:pPr>
      <w:r>
        <w:rPr/>
        <w:t>}</w:t>
      </w:r>
    </w:p>
    <w:p>
      <w:pPr>
        <w:spacing w:after="0"/>
        <w:sectPr>
          <w:pgSz w:w="12240" w:h="15840"/>
          <w:pgMar w:top="1360" w:bottom="280" w:left="1340" w:right="1320"/>
        </w:sectPr>
      </w:pPr>
    </w:p>
    <w:p>
      <w:pPr>
        <w:pStyle w:val="BodyText"/>
        <w:tabs>
          <w:tab w:pos="2932" w:val="left" w:leader="none"/>
          <w:tab w:pos="6088" w:val="left" w:leader="none"/>
          <w:tab w:pos="8695" w:val="left" w:leader="none"/>
        </w:tabs>
        <w:spacing w:before="77"/>
      </w:pPr>
      <w:r>
        <w:rPr/>
        <w:drawing>
          <wp:anchor distT="0" distB="0" distL="0" distR="0" allowOverlap="1" layoutInCell="1" locked="0" behindDoc="0" simplePos="0" relativeHeight="1144">
            <wp:simplePos x="0" y="0"/>
            <wp:positionH relativeFrom="page">
              <wp:posOffset>914400</wp:posOffset>
            </wp:positionH>
            <wp:positionV relativeFrom="paragraph">
              <wp:posOffset>262092</wp:posOffset>
            </wp:positionV>
            <wp:extent cx="5200650" cy="2724150"/>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200650" cy="2724150"/>
                    </a:xfrm>
                    <a:prstGeom prst="rect">
                      <a:avLst/>
                    </a:prstGeom>
                  </pic:spPr>
                </pic:pic>
              </a:graphicData>
            </a:graphic>
          </wp:anchor>
        </w:drawing>
      </w:r>
      <w:r>
        <w:rPr/>
        <w:t>Nəticə</w:t>
        <w:tab/>
        <w:t>aşağıdakı</w:t>
        <w:tab/>
        <w:t>kimi</w:t>
        <w:tab/>
        <w:t>olacaq:</w:t>
      </w:r>
    </w:p>
    <w:p>
      <w:pPr>
        <w:pStyle w:val="BodyText"/>
        <w:spacing w:before="216"/>
      </w:pPr>
      <w:r>
        <w:rPr/>
        <w:t>Beləliklə, radiusu 5m olan dairənin sahəsi təqribən 78.5 kvadrat metrdir.</w:t>
      </w:r>
    </w:p>
    <w:p>
      <w:pPr>
        <w:pStyle w:val="BodyText"/>
        <w:spacing w:line="276" w:lineRule="auto" w:before="241"/>
        <w:ind w:right="115"/>
        <w:jc w:val="both"/>
      </w:pPr>
      <w:r>
        <w:rPr/>
        <w:t>Burada (*) sətrinə diqqət edin. Mənimsədilən qiymətin sonunda ―f‖ simvolu qeyd olunub. Buna literal deyilir. Mənimsədilən qiymətin həqiqətən də float tipə uyğun olduğunu</w:t>
      </w:r>
      <w:r>
        <w:rPr>
          <w:spacing w:val="-18"/>
        </w:rPr>
        <w:t> </w:t>
      </w:r>
      <w:r>
        <w:rPr/>
        <w:t>dəqiqləşdirmək</w:t>
      </w:r>
      <w:r>
        <w:rPr>
          <w:spacing w:val="-18"/>
        </w:rPr>
        <w:t> </w:t>
      </w:r>
      <w:r>
        <w:rPr/>
        <w:t>üçündür.</w:t>
      </w:r>
      <w:r>
        <w:rPr>
          <w:spacing w:val="-20"/>
        </w:rPr>
        <w:t> </w:t>
      </w:r>
      <w:r>
        <w:rPr/>
        <w:t>Double</w:t>
      </w:r>
      <w:r>
        <w:rPr>
          <w:spacing w:val="-18"/>
        </w:rPr>
        <w:t> </w:t>
      </w:r>
      <w:r>
        <w:rPr/>
        <w:t>tipi</w:t>
      </w:r>
      <w:r>
        <w:rPr>
          <w:spacing w:val="-19"/>
        </w:rPr>
        <w:t> </w:t>
      </w:r>
      <w:r>
        <w:rPr/>
        <w:t>üçün</w:t>
      </w:r>
      <w:r>
        <w:rPr>
          <w:spacing w:val="-18"/>
        </w:rPr>
        <w:t> </w:t>
      </w:r>
      <w:r>
        <w:rPr/>
        <w:t>bu</w:t>
      </w:r>
      <w:r>
        <w:rPr>
          <w:spacing w:val="-19"/>
        </w:rPr>
        <w:t> </w:t>
      </w:r>
      <w:r>
        <w:rPr/>
        <w:t>suffiks</w:t>
      </w:r>
      <w:r>
        <w:rPr>
          <w:spacing w:val="-18"/>
        </w:rPr>
        <w:t> </w:t>
      </w:r>
      <w:r>
        <w:rPr/>
        <w:t>―d‖,</w:t>
      </w:r>
      <w:r>
        <w:rPr>
          <w:spacing w:val="-20"/>
        </w:rPr>
        <w:t> </w:t>
      </w:r>
      <w:r>
        <w:rPr/>
        <w:t>decimal</w:t>
      </w:r>
      <w:r>
        <w:rPr>
          <w:spacing w:val="-19"/>
        </w:rPr>
        <w:t> </w:t>
      </w:r>
      <w:r>
        <w:rPr/>
        <w:t>üçün</w:t>
      </w:r>
      <w:r>
        <w:rPr>
          <w:spacing w:val="-18"/>
        </w:rPr>
        <w:t> </w:t>
      </w:r>
      <w:r>
        <w:rPr/>
        <w:t>isə</w:t>
      </w:r>
      <w:r>
        <w:rPr>
          <w:spacing w:val="-17"/>
        </w:rPr>
        <w:t> </w:t>
      </w:r>
      <w:r>
        <w:rPr/>
        <w:t>―m‖</w:t>
      </w:r>
    </w:p>
    <w:p>
      <w:pPr>
        <w:pStyle w:val="BodyText"/>
      </w:pPr>
      <w:r>
        <w:rPr/>
        <w:t>– dir.</w:t>
      </w:r>
    </w:p>
    <w:p>
      <w:pPr>
        <w:pStyle w:val="Heading2"/>
        <w:spacing w:before="241"/>
        <w:rPr>
          <w:rFonts w:ascii="Cambria" w:hAnsi="Cambria"/>
        </w:rPr>
      </w:pPr>
      <w:bookmarkStart w:name="_bookmark10" w:id="11"/>
      <w:bookmarkEnd w:id="11"/>
      <w:r>
        <w:rPr>
          <w:b w:val="0"/>
        </w:rPr>
      </w:r>
      <w:r>
        <w:rPr>
          <w:rFonts w:ascii="Cambria" w:hAnsi="Cambria"/>
          <w:color w:val="4F80BC"/>
        </w:rPr>
        <w:t>Mənimsətmələrə yaxından baxış</w:t>
      </w:r>
    </w:p>
    <w:p>
      <w:pPr>
        <w:pStyle w:val="BodyText"/>
        <w:spacing w:line="276" w:lineRule="auto" w:before="55"/>
        <w:ind w:right="112" w:firstLine="372"/>
        <w:jc w:val="both"/>
      </w:pPr>
      <w:r>
        <w:rPr/>
        <w:t>Bəlkə də heç bir proqramlaşdırma dilində mənimsətmə kimi vacib bir ikinci əməliyyat yoxdur. Bir dəyişənə bir qiymətin mənimsədilməsi, ən fundamental proqramlaşdırma prosesidir. Dəyişənlərə mənimsədilən qiymət onun tipi ilə uyğun olmalıdır.  Tam tipdə  bir dəyişən təyin edək və ona qiymət</w:t>
      </w:r>
      <w:r>
        <w:rPr>
          <w:spacing w:val="-12"/>
        </w:rPr>
        <w:t> </w:t>
      </w:r>
      <w:r>
        <w:rPr/>
        <w:t>verək:</w:t>
      </w:r>
    </w:p>
    <w:p>
      <w:pPr>
        <w:pStyle w:val="BodyText"/>
        <w:spacing w:line="441" w:lineRule="auto" w:before="199"/>
        <w:ind w:right="8793"/>
      </w:pPr>
      <w:r>
        <w:rPr/>
        <w:t>Int a; a = 5;</w:t>
      </w:r>
    </w:p>
    <w:p>
      <w:pPr>
        <w:pStyle w:val="BodyText"/>
        <w:spacing w:line="287" w:lineRule="exact"/>
      </w:pPr>
      <w:r>
        <w:rPr/>
        <w:t>C# - da mənimsətməni, dəyişənin təyin olunma sətrində də birbaşa yerinə yetirə bilərik.</w:t>
      </w:r>
    </w:p>
    <w:p>
      <w:pPr>
        <w:pStyle w:val="BodyText"/>
        <w:spacing w:line="441" w:lineRule="auto" w:before="47"/>
        <w:ind w:right="3892"/>
      </w:pPr>
      <w:r>
        <w:rPr/>
        <w:t>Yuxarıdakı iki kod sətrini bir sətirdə belə yaza bilərik: Int a = 5;</w:t>
      </w:r>
    </w:p>
    <w:p>
      <w:pPr>
        <w:pStyle w:val="BodyText"/>
        <w:spacing w:line="441" w:lineRule="auto"/>
        <w:ind w:right="8643"/>
      </w:pPr>
      <w:r>
        <w:rPr/>
        <w:t>Eyniylə, Int a; Int b;</w:t>
      </w:r>
    </w:p>
    <w:p>
      <w:pPr>
        <w:spacing w:after="0" w:line="441" w:lineRule="auto"/>
        <w:sectPr>
          <w:pgSz w:w="12240" w:h="15840"/>
          <w:pgMar w:top="1360" w:bottom="280" w:left="1340" w:right="1320"/>
        </w:sectPr>
      </w:pPr>
    </w:p>
    <w:p>
      <w:pPr>
        <w:pStyle w:val="BodyText"/>
        <w:spacing w:before="80"/>
        <w:jc w:val="both"/>
      </w:pPr>
      <w:r>
        <w:rPr/>
        <w:t>Int c;</w:t>
      </w:r>
    </w:p>
    <w:p>
      <w:pPr>
        <w:pStyle w:val="BodyText"/>
        <w:spacing w:before="243"/>
        <w:jc w:val="both"/>
      </w:pPr>
      <w:r>
        <w:rPr/>
        <w:t>a = 10;</w:t>
      </w:r>
    </w:p>
    <w:p>
      <w:pPr>
        <w:pStyle w:val="BodyText"/>
        <w:spacing w:before="242"/>
        <w:jc w:val="both"/>
      </w:pPr>
      <w:r>
        <w:rPr/>
        <w:t>b = 15;</w:t>
      </w:r>
    </w:p>
    <w:p>
      <w:pPr>
        <w:pStyle w:val="BodyText"/>
        <w:spacing w:before="242"/>
        <w:jc w:val="both"/>
      </w:pPr>
      <w:r>
        <w:rPr/>
        <w:t>c = 76;</w:t>
      </w:r>
    </w:p>
    <w:p>
      <w:pPr>
        <w:pStyle w:val="BodyText"/>
        <w:spacing w:line="441" w:lineRule="auto" w:before="245"/>
        <w:ind w:right="4106"/>
      </w:pPr>
      <w:r>
        <w:rPr/>
        <w:t>kodarını, aşağıdakı kimi tək bir sətirdə yaza bilərik; int a = 10, b = 15, c = 76;</w:t>
      </w:r>
    </w:p>
    <w:p>
      <w:pPr>
        <w:pStyle w:val="BodyText"/>
        <w:spacing w:line="276" w:lineRule="auto"/>
        <w:ind w:right="115"/>
        <w:jc w:val="both"/>
      </w:pPr>
      <w:r>
        <w:rPr/>
        <w:t>Gördüyünüz kimi, dəyişənlərə qiymət, təyin olunma sətrində dəyişənin adı qeyd olunduqdan sonra mənimsədildi. Bu nümunə həm də göstərir ki, eyni tipə malik bir neçə dəyişəni, bir-birindən vergüllə ayıraraq eyni bir sətirdə təyin etmək olar.</w:t>
      </w:r>
    </w:p>
    <w:p>
      <w:pPr>
        <w:pStyle w:val="Heading2"/>
        <w:spacing w:before="203"/>
        <w:jc w:val="both"/>
        <w:rPr>
          <w:rFonts w:ascii="Cambria" w:hAnsi="Cambria"/>
        </w:rPr>
      </w:pPr>
      <w:bookmarkStart w:name="_bookmark11" w:id="12"/>
      <w:bookmarkEnd w:id="12"/>
      <w:r>
        <w:rPr>
          <w:b w:val="0"/>
        </w:rPr>
      </w:r>
      <w:r>
        <w:rPr>
          <w:rFonts w:ascii="Cambria" w:hAnsi="Cambria"/>
          <w:color w:val="4F80BC"/>
        </w:rPr>
        <w:t>Dəyişənlərin yaşama müddəti</w:t>
      </w:r>
    </w:p>
    <w:p>
      <w:pPr>
        <w:pStyle w:val="BodyText"/>
        <w:spacing w:line="276" w:lineRule="auto" w:before="53"/>
        <w:ind w:right="114"/>
        <w:jc w:val="both"/>
      </w:pPr>
      <w:r>
        <w:rPr/>
        <w:t>Başa düşmək lazımdır ki, bir dəyişən, təyin olunduqdan sonra, həmişə mövcud olmur. Bütün insanların ömrü olduğu kimi, dəyişənlərin də ömrü var. Dəyişənlər, təyin olunduqları kontekst və ya skop daxilində mövcuddurlar. Məsələn aşağıdakı nümunəyə baxaq:</w:t>
      </w:r>
    </w:p>
    <w:p>
      <w:pPr>
        <w:pStyle w:val="BodyText"/>
        <w:spacing w:before="196"/>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spacing w:before="1"/>
        <w:ind w:left="398"/>
      </w:pPr>
      <w:r>
        <w:rPr>
          <w:color w:val="0000FF"/>
        </w:rPr>
        <w:t>public static void </w:t>
      </w:r>
      <w:r>
        <w:rPr/>
        <w:t>Main()</w:t>
      </w:r>
    </w:p>
    <w:p>
      <w:pPr>
        <w:pStyle w:val="BodyText"/>
        <w:spacing w:line="288" w:lineRule="exact"/>
        <w:ind w:left="398"/>
      </w:pPr>
      <w:r>
        <w:rPr/>
        <w:t>{</w:t>
      </w:r>
    </w:p>
    <w:p>
      <w:pPr>
        <w:pStyle w:val="BodyText"/>
        <w:spacing w:line="289" w:lineRule="exact"/>
        <w:ind w:left="698"/>
      </w:pPr>
      <w:r>
        <w:rPr>
          <w:color w:val="0000FF"/>
        </w:rPr>
        <w:t>for </w:t>
      </w:r>
      <w:r>
        <w:rPr/>
        <w:t>(</w:t>
      </w:r>
      <w:r>
        <w:rPr>
          <w:color w:val="0000FF"/>
        </w:rPr>
        <w:t>int </w:t>
      </w:r>
      <w:r>
        <w:rPr/>
        <w:t>i = 0; i &lt; 10; i++)</w:t>
      </w:r>
    </w:p>
    <w:p>
      <w:pPr>
        <w:pStyle w:val="BodyText"/>
        <w:ind w:left="697"/>
      </w:pPr>
      <w:r>
        <w:rPr/>
        <w:t>{</w:t>
      </w:r>
    </w:p>
    <w:p>
      <w:pPr>
        <w:pStyle w:val="BodyText"/>
        <w:ind w:left="998"/>
      </w:pPr>
      <w:r>
        <w:rPr>
          <w:color w:val="2B90AE"/>
        </w:rPr>
        <w:t>Console</w:t>
      </w:r>
      <w:r>
        <w:rPr/>
        <w:t>.WriteLine(i);</w:t>
      </w:r>
    </w:p>
    <w:p>
      <w:pPr>
        <w:pStyle w:val="BodyText"/>
        <w:ind w:left="697"/>
      </w:pPr>
      <w:r>
        <w:rPr/>
        <w:t>}</w:t>
      </w:r>
    </w:p>
    <w:p>
      <w:pPr>
        <w:pStyle w:val="BodyText"/>
        <w:spacing w:before="6"/>
        <w:ind w:left="0"/>
        <w:rPr>
          <w:sz w:val="15"/>
        </w:rPr>
      </w:pPr>
    </w:p>
    <w:p>
      <w:pPr>
        <w:pStyle w:val="BodyText"/>
        <w:spacing w:before="101"/>
        <w:ind w:left="697"/>
      </w:pPr>
      <w:r>
        <w:rPr/>
        <w:t>i = 50;</w:t>
      </w:r>
    </w:p>
    <w:p>
      <w:pPr>
        <w:pStyle w:val="BodyText"/>
        <w:spacing w:line="289" w:lineRule="exact"/>
        <w:ind w:left="698"/>
      </w:pPr>
      <w:r>
        <w:rPr>
          <w:color w:val="007F00"/>
        </w:rPr>
        <w:t>/*Xəta var, i dəyişəninə ancaq</w:t>
      </w:r>
    </w:p>
    <w:p>
      <w:pPr>
        <w:pStyle w:val="BodyText"/>
        <w:spacing w:line="289" w:lineRule="exact"/>
        <w:ind w:left="772"/>
      </w:pPr>
      <w:r>
        <w:rPr>
          <w:color w:val="007F00"/>
        </w:rPr>
        <w:t>* dövrün gövdəsində müraciət edilə bilər */</w:t>
      </w:r>
    </w:p>
    <w:p>
      <w:pPr>
        <w:pStyle w:val="BodyText"/>
        <w:spacing w:before="2"/>
        <w:ind w:left="398"/>
      </w:pPr>
      <w:r>
        <w:rPr/>
        <w:t>}</w:t>
      </w:r>
    </w:p>
    <w:p>
      <w:pPr>
        <w:pStyle w:val="BodyText"/>
        <w:spacing w:before="3"/>
      </w:pPr>
      <w:r>
        <w:rPr/>
        <w:t>}</w:t>
      </w:r>
    </w:p>
    <w:p>
      <w:pPr>
        <w:pStyle w:val="BodyText"/>
        <w:spacing w:before="7"/>
        <w:ind w:left="0"/>
        <w:rPr>
          <w:sz w:val="11"/>
        </w:rPr>
      </w:pPr>
    </w:p>
    <w:p>
      <w:pPr>
        <w:pStyle w:val="BodyText"/>
        <w:spacing w:line="278" w:lineRule="auto" w:before="101"/>
        <w:ind w:right="116"/>
        <w:jc w:val="both"/>
      </w:pPr>
      <w:r>
        <w:rPr/>
        <w:t>Bu</w:t>
      </w:r>
      <w:r>
        <w:rPr>
          <w:rFonts w:ascii="Times New Roman" w:hAnsi="Times New Roman"/>
        </w:rPr>
        <w:t> </w:t>
      </w:r>
      <w:r>
        <w:rPr/>
        <w:t>kod</w:t>
      </w:r>
      <w:r>
        <w:rPr>
          <w:rFonts w:ascii="Times New Roman" w:hAnsi="Times New Roman"/>
        </w:rPr>
        <w:t> </w:t>
      </w:r>
      <w:r>
        <w:rPr/>
        <w:t>biz</w:t>
      </w:r>
      <w:r>
        <w:rPr>
          <w:w w:val="99"/>
        </w:rPr>
        <w:t>ə</w:t>
      </w:r>
      <w:r>
        <w:rPr/>
        <w:t> </w:t>
      </w:r>
      <w:r>
        <w:rPr>
          <w:w w:val="44"/>
        </w:rPr>
        <w:t>―</w:t>
      </w:r>
      <w:r>
        <w:rPr/>
        <w:t>The</w:t>
      </w:r>
      <w:r>
        <w:rPr>
          <w:rFonts w:ascii="Times New Roman" w:hAnsi="Times New Roman"/>
        </w:rPr>
        <w:t> </w:t>
      </w:r>
      <w:r>
        <w:rPr/>
        <w:t>name</w:t>
      </w:r>
      <w:r>
        <w:rPr>
          <w:rFonts w:ascii="Times New Roman" w:hAnsi="Times New Roman"/>
        </w:rPr>
        <w:t> </w:t>
      </w:r>
      <w:r>
        <w:rPr/>
        <w:t>'i'</w:t>
      </w:r>
      <w:r>
        <w:rPr>
          <w:rFonts w:ascii="Times New Roman" w:hAnsi="Times New Roman"/>
        </w:rPr>
        <w:t> </w:t>
      </w:r>
      <w:r>
        <w:rPr/>
        <w:t>does</w:t>
      </w:r>
      <w:r>
        <w:rPr>
          <w:rFonts w:ascii="Times New Roman" w:hAnsi="Times New Roman"/>
        </w:rPr>
        <w:t> </w:t>
      </w:r>
      <w:r>
        <w:rPr/>
        <w:t>not</w:t>
      </w:r>
      <w:r>
        <w:rPr>
          <w:rFonts w:ascii="Times New Roman" w:hAnsi="Times New Roman"/>
        </w:rPr>
        <w:t> </w:t>
      </w:r>
      <w:r>
        <w:rPr/>
        <w:t>exist</w:t>
      </w:r>
      <w:r>
        <w:rPr>
          <w:rFonts w:ascii="Times New Roman" w:hAnsi="Times New Roman"/>
        </w:rPr>
        <w:t> </w:t>
      </w:r>
      <w:r>
        <w:rPr/>
        <w:t>in</w:t>
      </w:r>
      <w:r>
        <w:rPr>
          <w:rFonts w:ascii="Times New Roman" w:hAnsi="Times New Roman"/>
        </w:rPr>
        <w:t> </w:t>
      </w:r>
      <w:r>
        <w:rPr/>
        <w:t>the</w:t>
      </w:r>
      <w:r>
        <w:rPr>
          <w:rFonts w:ascii="Times New Roman" w:hAnsi="Times New Roman"/>
        </w:rPr>
        <w:t> </w:t>
      </w:r>
      <w:r>
        <w:rPr/>
        <w:t>current</w:t>
      </w:r>
      <w:r>
        <w:rPr>
          <w:rFonts w:ascii="Times New Roman" w:hAnsi="Times New Roman"/>
        </w:rPr>
        <w:t> </w:t>
      </w:r>
      <w:r>
        <w:rPr/>
        <w:t>context</w:t>
      </w:r>
      <w:r>
        <w:rPr>
          <w:w w:val="104"/>
        </w:rPr>
        <w:t>‖</w:t>
      </w:r>
      <w:r>
        <w:rPr/>
        <w:t> </w:t>
      </w:r>
      <w:r>
        <w:rPr>
          <w:w w:val="99"/>
        </w:rPr>
        <w:t>x</w:t>
      </w:r>
      <w:r>
        <w:rPr>
          <w:w w:val="99"/>
        </w:rPr>
        <w:t>ə</w:t>
      </w:r>
      <w:r>
        <w:rPr>
          <w:w w:val="99"/>
        </w:rPr>
        <w:t>t</w:t>
      </w:r>
      <w:r>
        <w:rPr>
          <w:w w:val="100"/>
        </w:rPr>
        <w:t>a</w:t>
      </w:r>
      <w:r>
        <w:rPr>
          <w:w w:val="99"/>
        </w:rPr>
        <w:t>s</w:t>
      </w:r>
      <w:r>
        <w:rPr>
          <w:w w:val="100"/>
        </w:rPr>
        <w:t>ını</w:t>
      </w:r>
      <w:r>
        <w:rPr/>
        <w:t> </w:t>
      </w:r>
      <w:r>
        <w:rPr>
          <w:w w:val="99"/>
        </w:rPr>
        <w:t>ve</w:t>
      </w:r>
      <w:r>
        <w:rPr>
          <w:w w:val="99"/>
        </w:rPr>
        <w:t>r</w:t>
      </w:r>
      <w:r>
        <w:rPr>
          <w:w w:val="99"/>
        </w:rPr>
        <w:t>ə</w:t>
      </w:r>
      <w:r>
        <w:rPr/>
        <w:t>c</w:t>
      </w:r>
      <w:r>
        <w:rPr>
          <w:w w:val="99"/>
        </w:rPr>
        <w:t>ə</w:t>
      </w:r>
      <w:r>
        <w:rPr/>
        <w:t>k.</w:t>
      </w:r>
      <w:r>
        <w:rPr>
          <w:rFonts w:ascii="Times New Roman" w:hAnsi="Times New Roman"/>
        </w:rPr>
        <w:t> </w:t>
      </w:r>
      <w:r>
        <w:rPr/>
        <w:t>Çünki</w:t>
      </w:r>
      <w:r>
        <w:rPr>
          <w:rFonts w:ascii="Times New Roman" w:hAnsi="Times New Roman"/>
        </w:rPr>
        <w:t> </w:t>
      </w:r>
      <w:r>
        <w:rPr/>
        <w:t>i</w:t>
      </w:r>
      <w:r>
        <w:rPr>
          <w:rFonts w:ascii="Times New Roman" w:hAnsi="Times New Roman"/>
        </w:rPr>
        <w:t> </w:t>
      </w:r>
      <w:r>
        <w:rPr/>
        <w:t>dəyişəni, ancaq for dövrünün gövdəsi üçün keçərlidir. Dövrdən çıxdıqda artıq ―i‖ adlı bir dəyişən olmayacaq. İndi aşağıdakı proqrama baxaq:</w:t>
      </w:r>
    </w:p>
    <w:p>
      <w:pPr>
        <w:pStyle w:val="BodyText"/>
        <w:spacing w:before="194"/>
        <w:ind w:right="7969"/>
      </w:pPr>
      <w:r>
        <w:rPr>
          <w:color w:val="0000FF"/>
        </w:rPr>
        <w:t>using </w:t>
      </w:r>
      <w:r>
        <w:rPr/>
        <w:t>System; </w:t>
      </w:r>
      <w:r>
        <w:rPr>
          <w:color w:val="0000FF"/>
        </w:rPr>
        <w:t>class </w:t>
      </w:r>
      <w:r>
        <w:rPr>
          <w:color w:val="2B90AE"/>
        </w:rPr>
        <w:t>Soft</w:t>
      </w:r>
    </w:p>
    <w:p>
      <w:pPr>
        <w:spacing w:after="0"/>
        <w:sectPr>
          <w:pgSz w:w="12240" w:h="15840"/>
          <w:pgMar w:top="1360" w:bottom="280" w:left="1340" w:right="1320"/>
        </w:sectPr>
      </w:pPr>
    </w:p>
    <w:p>
      <w:pPr>
        <w:pStyle w:val="BodyText"/>
        <w:spacing w:before="77"/>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0000FF"/>
        </w:rPr>
        <w:t>int </w:t>
      </w:r>
      <w:r>
        <w:rPr/>
        <w:t>i;</w:t>
      </w:r>
    </w:p>
    <w:p>
      <w:pPr>
        <w:pStyle w:val="BodyText"/>
        <w:ind w:left="698"/>
      </w:pPr>
      <w:r>
        <w:rPr>
          <w:color w:val="0000FF"/>
        </w:rPr>
        <w:t>for </w:t>
      </w:r>
      <w:r>
        <w:rPr/>
        <w:t>(i = 0; i &lt; 10; i++)</w:t>
      </w:r>
    </w:p>
    <w:p>
      <w:pPr>
        <w:pStyle w:val="BodyText"/>
        <w:spacing w:line="288" w:lineRule="exact"/>
        <w:ind w:left="697"/>
      </w:pPr>
      <w:r>
        <w:rPr/>
        <w:t>{</w:t>
      </w:r>
    </w:p>
    <w:p>
      <w:pPr>
        <w:pStyle w:val="BodyText"/>
        <w:ind w:left="998" w:right="6340"/>
      </w:pPr>
      <w:r>
        <w:rPr>
          <w:color w:val="0000FF"/>
        </w:rPr>
        <w:t>int </w:t>
      </w:r>
      <w:r>
        <w:rPr/>
        <w:t>a = 50; </w:t>
      </w:r>
      <w:r>
        <w:rPr>
          <w:color w:val="2B90AE"/>
        </w:rPr>
        <w:t>Console</w:t>
      </w:r>
      <w:r>
        <w:rPr/>
        <w:t>.WriteLine(i);</w:t>
      </w:r>
    </w:p>
    <w:p>
      <w:pPr>
        <w:pStyle w:val="BodyText"/>
        <w:spacing w:before="1"/>
        <w:ind w:left="697"/>
      </w:pPr>
      <w:r>
        <w:rPr/>
        <w:t>}</w:t>
      </w:r>
    </w:p>
    <w:p>
      <w:pPr>
        <w:pStyle w:val="BodyText"/>
        <w:spacing w:before="7"/>
        <w:ind w:left="0"/>
        <w:rPr>
          <w:sz w:val="15"/>
        </w:rPr>
      </w:pPr>
    </w:p>
    <w:p>
      <w:pPr>
        <w:pStyle w:val="BodyText"/>
        <w:spacing w:before="100"/>
        <w:ind w:left="697"/>
      </w:pPr>
      <w:r>
        <w:rPr/>
        <w:t>i = 50;</w:t>
      </w:r>
    </w:p>
    <w:p>
      <w:pPr>
        <w:pStyle w:val="BodyText"/>
        <w:spacing w:line="289" w:lineRule="exact"/>
        <w:ind w:left="700"/>
      </w:pPr>
      <w:r>
        <w:rPr/>
        <w:t>a = 10; //xəta var</w:t>
      </w:r>
    </w:p>
    <w:p>
      <w:pPr>
        <w:pStyle w:val="BodyText"/>
        <w:spacing w:line="289" w:lineRule="exact"/>
        <w:ind w:left="398"/>
      </w:pPr>
      <w:r>
        <w:rPr/>
        <w:t>}</w:t>
      </w:r>
    </w:p>
    <w:p>
      <w:pPr>
        <w:pStyle w:val="BodyText"/>
        <w:spacing w:before="3"/>
      </w:pPr>
      <w:r>
        <w:rPr/>
        <w:t>}</w:t>
      </w:r>
    </w:p>
    <w:p>
      <w:pPr>
        <w:pStyle w:val="BodyText"/>
        <w:spacing w:before="7"/>
        <w:ind w:left="0"/>
        <w:rPr>
          <w:sz w:val="11"/>
        </w:rPr>
      </w:pPr>
    </w:p>
    <w:p>
      <w:pPr>
        <w:pStyle w:val="BodyText"/>
        <w:spacing w:line="276" w:lineRule="auto" w:before="100"/>
        <w:ind w:right="113"/>
        <w:jc w:val="both"/>
      </w:pPr>
      <w:r>
        <w:rPr/>
        <w:t>Burada i adlı dəyişən, Main() metodunun gövdəsində təyin olunduğu üçün, həmin dəyişən,</w:t>
      </w:r>
      <w:r>
        <w:rPr>
          <w:spacing w:val="-9"/>
        </w:rPr>
        <w:t> </w:t>
      </w:r>
      <w:r>
        <w:rPr/>
        <w:t>Main</w:t>
      </w:r>
      <w:r>
        <w:rPr>
          <w:spacing w:val="-8"/>
        </w:rPr>
        <w:t> </w:t>
      </w:r>
      <w:r>
        <w:rPr/>
        <w:t>–</w:t>
      </w:r>
      <w:r>
        <w:rPr>
          <w:spacing w:val="-10"/>
        </w:rPr>
        <w:t> </w:t>
      </w:r>
      <w:r>
        <w:rPr/>
        <w:t>in</w:t>
      </w:r>
      <w:r>
        <w:rPr>
          <w:spacing w:val="-8"/>
        </w:rPr>
        <w:t> </w:t>
      </w:r>
      <w:r>
        <w:rPr/>
        <w:t>içərsində</w:t>
      </w:r>
      <w:r>
        <w:rPr>
          <w:spacing w:val="-8"/>
        </w:rPr>
        <w:t> </w:t>
      </w:r>
      <w:r>
        <w:rPr/>
        <w:t>hər</w:t>
      </w:r>
      <w:r>
        <w:rPr>
          <w:spacing w:val="-10"/>
        </w:rPr>
        <w:t> </w:t>
      </w:r>
      <w:r>
        <w:rPr/>
        <w:t>yerdə</w:t>
      </w:r>
      <w:r>
        <w:rPr>
          <w:spacing w:val="-8"/>
        </w:rPr>
        <w:t> </w:t>
      </w:r>
      <w:r>
        <w:rPr/>
        <w:t>―yaşayır‖.</w:t>
      </w:r>
      <w:r>
        <w:rPr>
          <w:spacing w:val="-9"/>
        </w:rPr>
        <w:t> </w:t>
      </w:r>
      <w:r>
        <w:rPr/>
        <w:t>a</w:t>
      </w:r>
      <w:r>
        <w:rPr>
          <w:spacing w:val="-10"/>
        </w:rPr>
        <w:t> </w:t>
      </w:r>
      <w:r>
        <w:rPr/>
        <w:t>dəyişəninə</w:t>
      </w:r>
      <w:r>
        <w:rPr>
          <w:spacing w:val="-10"/>
        </w:rPr>
        <w:t> </w:t>
      </w:r>
      <w:r>
        <w:rPr/>
        <w:t>fikir</w:t>
      </w:r>
      <w:r>
        <w:rPr>
          <w:spacing w:val="-9"/>
        </w:rPr>
        <w:t> </w:t>
      </w:r>
      <w:r>
        <w:rPr/>
        <w:t>verək,</w:t>
      </w:r>
      <w:r>
        <w:rPr>
          <w:spacing w:val="-9"/>
        </w:rPr>
        <w:t> </w:t>
      </w:r>
      <w:r>
        <w:rPr/>
        <w:t>bu</w:t>
      </w:r>
      <w:r>
        <w:rPr>
          <w:spacing w:val="-9"/>
        </w:rPr>
        <w:t> </w:t>
      </w:r>
      <w:r>
        <w:rPr/>
        <w:t>dəyişən,</w:t>
      </w:r>
      <w:r>
        <w:rPr>
          <w:spacing w:val="-9"/>
        </w:rPr>
        <w:t> </w:t>
      </w:r>
      <w:r>
        <w:rPr/>
        <w:t>for</w:t>
      </w:r>
    </w:p>
    <w:p>
      <w:pPr>
        <w:pStyle w:val="BodyText"/>
        <w:spacing w:line="278" w:lineRule="auto"/>
        <w:ind w:right="115"/>
        <w:jc w:val="both"/>
      </w:pPr>
      <w:r>
        <w:rPr/>
        <w:t>– un gövdəsi içərisində təyin olunub. Yəni bu dəyişən, ancaq for – un govdəsi üçün keçərlidir, dövrdən kənarda a = 10; ifadəsi xətaya səbəb olacaq. Bir də aşağıdakı nümunəyə baxaq:</w:t>
      </w:r>
    </w:p>
    <w:p>
      <w:pPr>
        <w:pStyle w:val="BodyText"/>
        <w:spacing w:before="194"/>
        <w:ind w:right="7969"/>
      </w:pPr>
      <w:r>
        <w:rPr>
          <w:color w:val="0000FF"/>
        </w:rPr>
        <w:t>using </w:t>
      </w:r>
      <w:r>
        <w:rPr/>
        <w:t>System; </w:t>
      </w:r>
      <w:r>
        <w:rPr>
          <w:color w:val="0000FF"/>
        </w:rPr>
        <w:t>class </w:t>
      </w:r>
      <w:r>
        <w:rPr>
          <w:color w:val="2B90AE"/>
        </w:rPr>
        <w:t>Soft</w:t>
      </w:r>
    </w:p>
    <w:p>
      <w:pPr>
        <w:pStyle w:val="BodyText"/>
        <w:jc w:val="both"/>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0000FF"/>
        </w:rPr>
        <w:t>int </w:t>
      </w:r>
      <w:r>
        <w:rPr/>
        <w:t>i;</w:t>
      </w:r>
    </w:p>
    <w:p>
      <w:pPr>
        <w:pStyle w:val="BodyText"/>
        <w:ind w:left="698"/>
      </w:pPr>
      <w:r>
        <w:rPr>
          <w:color w:val="0000FF"/>
        </w:rPr>
        <w:t>for </w:t>
      </w:r>
      <w:r>
        <w:rPr/>
        <w:t>(</w:t>
      </w:r>
      <w:r>
        <w:rPr>
          <w:color w:val="0000FF"/>
        </w:rPr>
        <w:t>int </w:t>
      </w:r>
      <w:r>
        <w:rPr/>
        <w:t>i  = 0; i &lt; 10; i++)</w:t>
      </w:r>
    </w:p>
    <w:p>
      <w:pPr>
        <w:pStyle w:val="BodyText"/>
        <w:spacing w:line="288" w:lineRule="exact"/>
        <w:ind w:left="697"/>
      </w:pPr>
      <w:r>
        <w:rPr/>
        <w:t>{</w:t>
      </w:r>
    </w:p>
    <w:p>
      <w:pPr>
        <w:pStyle w:val="BodyText"/>
        <w:ind w:left="998" w:right="6340"/>
      </w:pPr>
      <w:r>
        <w:rPr>
          <w:color w:val="0000FF"/>
        </w:rPr>
        <w:t>int </w:t>
      </w:r>
      <w:r>
        <w:rPr/>
        <w:t>a = 50; </w:t>
      </w:r>
      <w:r>
        <w:rPr>
          <w:color w:val="2B90AE"/>
        </w:rPr>
        <w:t>Console</w:t>
      </w:r>
      <w:r>
        <w:rPr/>
        <w:t>.WriteLine(i);</w:t>
      </w:r>
    </w:p>
    <w:p>
      <w:pPr>
        <w:pStyle w:val="BodyText"/>
        <w:spacing w:line="289" w:lineRule="exact"/>
        <w:ind w:left="697"/>
      </w:pPr>
      <w:r>
        <w:rPr/>
        <w:t>}</w:t>
      </w:r>
    </w:p>
    <w:p>
      <w:pPr>
        <w:pStyle w:val="BodyText"/>
        <w:spacing w:line="289" w:lineRule="exact"/>
        <w:ind w:left="398"/>
      </w:pPr>
      <w:r>
        <w:rPr/>
        <w:t>}</w:t>
      </w:r>
    </w:p>
    <w:p>
      <w:pPr>
        <w:pStyle w:val="BodyText"/>
        <w:spacing w:before="3"/>
      </w:pPr>
      <w:r>
        <w:rPr/>
        <w:t>}</w:t>
      </w:r>
    </w:p>
    <w:p>
      <w:pPr>
        <w:pStyle w:val="BodyText"/>
        <w:spacing w:before="7"/>
        <w:ind w:left="0"/>
        <w:rPr>
          <w:sz w:val="11"/>
        </w:rPr>
      </w:pPr>
    </w:p>
    <w:p>
      <w:pPr>
        <w:pStyle w:val="BodyText"/>
        <w:spacing w:line="276" w:lineRule="auto" w:before="100"/>
        <w:ind w:right="113"/>
        <w:jc w:val="both"/>
      </w:pPr>
      <w:r>
        <w:rPr>
          <w:spacing w:val="-1"/>
        </w:rPr>
        <w:t>B</w:t>
      </w:r>
      <w:r>
        <w:rPr/>
        <w:t>u</w:t>
      </w:r>
      <w:r>
        <w:rPr>
          <w:rFonts w:ascii="Times New Roman" w:hAnsi="Times New Roman"/>
          <w:spacing w:val="27"/>
        </w:rPr>
        <w:t> </w:t>
      </w:r>
      <w:r>
        <w:rPr/>
        <w:t>pr</w:t>
      </w:r>
      <w:r>
        <w:rPr>
          <w:spacing w:val="-2"/>
        </w:rPr>
        <w:t>o</w:t>
      </w:r>
      <w:r>
        <w:rPr/>
        <w:t>qr</w:t>
      </w:r>
      <w:r>
        <w:rPr>
          <w:spacing w:val="-3"/>
        </w:rPr>
        <w:t>a</w:t>
      </w:r>
      <w:r>
        <w:rPr/>
        <w:t>m</w:t>
      </w:r>
      <w:r>
        <w:rPr>
          <w:rFonts w:ascii="Times New Roman" w:hAnsi="Times New Roman"/>
          <w:spacing w:val="28"/>
        </w:rPr>
        <w:t> </w:t>
      </w:r>
      <w:r>
        <w:rPr/>
        <w:t>bi</w:t>
      </w:r>
      <w:r>
        <w:rPr>
          <w:spacing w:val="-1"/>
        </w:rPr>
        <w:t>z</w:t>
      </w:r>
      <w:r>
        <w:rPr>
          <w:w w:val="99"/>
        </w:rPr>
        <w:t>ə</w:t>
      </w:r>
      <w:r>
        <w:rPr>
          <w:spacing w:val="12"/>
        </w:rPr>
        <w:t> </w:t>
      </w:r>
      <w:r>
        <w:rPr>
          <w:spacing w:val="-1"/>
          <w:w w:val="44"/>
        </w:rPr>
        <w:t>―</w:t>
      </w:r>
      <w:r>
        <w:rPr>
          <w:color w:val="FF0000"/>
        </w:rPr>
        <w:t>A</w:t>
      </w:r>
      <w:r>
        <w:rPr>
          <w:rFonts w:ascii="Times New Roman" w:hAnsi="Times New Roman"/>
          <w:color w:val="FF0000"/>
          <w:spacing w:val="28"/>
        </w:rPr>
        <w:t> </w:t>
      </w:r>
      <w:r>
        <w:rPr>
          <w:color w:val="FF0000"/>
        </w:rPr>
        <w:t>l</w:t>
      </w:r>
      <w:r>
        <w:rPr>
          <w:color w:val="FF0000"/>
          <w:spacing w:val="1"/>
        </w:rPr>
        <w:t>o</w:t>
      </w:r>
      <w:r>
        <w:rPr>
          <w:color w:val="FF0000"/>
          <w:spacing w:val="-1"/>
        </w:rPr>
        <w:t>c</w:t>
      </w:r>
      <w:r>
        <w:rPr>
          <w:color w:val="FF0000"/>
          <w:spacing w:val="-2"/>
        </w:rPr>
        <w:t>a</w:t>
      </w:r>
      <w:r>
        <w:rPr>
          <w:color w:val="FF0000"/>
        </w:rPr>
        <w:t>l</w:t>
      </w:r>
      <w:r>
        <w:rPr>
          <w:rFonts w:ascii="Times New Roman" w:hAnsi="Times New Roman"/>
          <w:color w:val="FF0000"/>
          <w:spacing w:val="26"/>
        </w:rPr>
        <w:t> </w:t>
      </w:r>
      <w:r>
        <w:rPr>
          <w:color w:val="FF0000"/>
        </w:rPr>
        <w:t>v</w:t>
      </w:r>
      <w:r>
        <w:rPr>
          <w:color w:val="FF0000"/>
          <w:spacing w:val="-1"/>
        </w:rPr>
        <w:t>ar</w:t>
      </w:r>
      <w:r>
        <w:rPr>
          <w:color w:val="FF0000"/>
          <w:spacing w:val="2"/>
        </w:rPr>
        <w:t>i</w:t>
      </w:r>
      <w:r>
        <w:rPr>
          <w:color w:val="FF0000"/>
          <w:spacing w:val="-2"/>
        </w:rPr>
        <w:t>a</w:t>
      </w:r>
      <w:r>
        <w:rPr>
          <w:color w:val="FF0000"/>
        </w:rPr>
        <w:t>ble</w:t>
      </w:r>
      <w:r>
        <w:rPr>
          <w:rFonts w:ascii="Times New Roman" w:hAnsi="Times New Roman"/>
          <w:color w:val="FF0000"/>
          <w:spacing w:val="26"/>
        </w:rPr>
        <w:t> </w:t>
      </w:r>
      <w:r>
        <w:rPr>
          <w:color w:val="FF0000"/>
        </w:rPr>
        <w:t>n</w:t>
      </w:r>
      <w:r>
        <w:rPr>
          <w:color w:val="FF0000"/>
          <w:spacing w:val="-1"/>
        </w:rPr>
        <w:t>a</w:t>
      </w:r>
      <w:r>
        <w:rPr>
          <w:color w:val="FF0000"/>
        </w:rPr>
        <w:t>med</w:t>
      </w:r>
      <w:r>
        <w:rPr>
          <w:rFonts w:ascii="Times New Roman" w:hAnsi="Times New Roman"/>
          <w:color w:val="FF0000"/>
          <w:spacing w:val="25"/>
        </w:rPr>
        <w:t> </w:t>
      </w:r>
      <w:r>
        <w:rPr>
          <w:color w:val="FF0000"/>
        </w:rPr>
        <w:t>'i'</w:t>
      </w:r>
      <w:r>
        <w:rPr>
          <w:rFonts w:ascii="Times New Roman" w:hAnsi="Times New Roman"/>
          <w:color w:val="FF0000"/>
          <w:spacing w:val="28"/>
        </w:rPr>
        <w:t> </w:t>
      </w:r>
      <w:r>
        <w:rPr>
          <w:color w:val="FF0000"/>
          <w:spacing w:val="1"/>
        </w:rPr>
        <w:t>c</w:t>
      </w:r>
      <w:r>
        <w:rPr>
          <w:color w:val="FF0000"/>
          <w:spacing w:val="-2"/>
        </w:rPr>
        <w:t>a</w:t>
      </w:r>
      <w:r>
        <w:rPr>
          <w:color w:val="FF0000"/>
        </w:rPr>
        <w:t>nnot</w:t>
      </w:r>
      <w:r>
        <w:rPr>
          <w:rFonts w:ascii="Times New Roman" w:hAnsi="Times New Roman"/>
          <w:color w:val="FF0000"/>
          <w:spacing w:val="24"/>
        </w:rPr>
        <w:t> </w:t>
      </w:r>
      <w:r>
        <w:rPr>
          <w:color w:val="FF0000"/>
        </w:rPr>
        <w:t>be</w:t>
      </w:r>
      <w:r>
        <w:rPr>
          <w:rFonts w:ascii="Times New Roman" w:hAnsi="Times New Roman"/>
          <w:color w:val="FF0000"/>
          <w:spacing w:val="28"/>
        </w:rPr>
        <w:t> </w:t>
      </w:r>
      <w:r>
        <w:rPr>
          <w:color w:val="FF0000"/>
        </w:rPr>
        <w:t>decl</w:t>
      </w:r>
      <w:r>
        <w:rPr>
          <w:color w:val="FF0000"/>
          <w:spacing w:val="-2"/>
        </w:rPr>
        <w:t>a</w:t>
      </w:r>
      <w:r>
        <w:rPr>
          <w:color w:val="FF0000"/>
          <w:spacing w:val="-1"/>
        </w:rPr>
        <w:t>r</w:t>
      </w:r>
      <w:r>
        <w:rPr>
          <w:color w:val="FF0000"/>
        </w:rPr>
        <w:t>ed</w:t>
      </w:r>
      <w:r>
        <w:rPr>
          <w:rFonts w:ascii="Times New Roman" w:hAnsi="Times New Roman"/>
          <w:color w:val="FF0000"/>
          <w:spacing w:val="25"/>
        </w:rPr>
        <w:t> </w:t>
      </w:r>
      <w:r>
        <w:rPr>
          <w:color w:val="FF0000"/>
        </w:rPr>
        <w:t>in</w:t>
      </w:r>
      <w:r>
        <w:rPr>
          <w:rFonts w:ascii="Times New Roman" w:hAnsi="Times New Roman"/>
          <w:color w:val="FF0000"/>
          <w:spacing w:val="26"/>
        </w:rPr>
        <w:t> </w:t>
      </w:r>
      <w:r>
        <w:rPr>
          <w:color w:val="FF0000"/>
          <w:spacing w:val="1"/>
        </w:rPr>
        <w:t>t</w:t>
      </w:r>
      <w:r>
        <w:rPr>
          <w:color w:val="FF0000"/>
        </w:rPr>
        <w:t>his</w:t>
      </w:r>
      <w:r>
        <w:rPr>
          <w:rFonts w:ascii="Times New Roman" w:hAnsi="Times New Roman"/>
          <w:color w:val="FF0000"/>
          <w:spacing w:val="27"/>
        </w:rPr>
        <w:t> </w:t>
      </w:r>
      <w:r>
        <w:rPr>
          <w:color w:val="FF0000"/>
        </w:rPr>
        <w:t>s</w:t>
      </w:r>
      <w:r>
        <w:rPr>
          <w:color w:val="FF0000"/>
          <w:spacing w:val="-1"/>
        </w:rPr>
        <w:t>co</w:t>
      </w:r>
      <w:r>
        <w:rPr>
          <w:color w:val="FF0000"/>
        </w:rPr>
        <w:t>pe</w:t>
      </w:r>
      <w:r>
        <w:rPr>
          <w:rFonts w:ascii="Times New Roman" w:hAnsi="Times New Roman"/>
          <w:color w:val="FF0000"/>
          <w:spacing w:val="26"/>
        </w:rPr>
        <w:t> </w:t>
      </w:r>
      <w:r>
        <w:rPr>
          <w:color w:val="FF0000"/>
        </w:rPr>
        <w:t>bec</w:t>
      </w:r>
      <w:r>
        <w:rPr>
          <w:color w:val="FF0000"/>
          <w:spacing w:val="-2"/>
        </w:rPr>
        <w:t>a</w:t>
      </w:r>
      <w:r>
        <w:rPr>
          <w:color w:val="FF0000"/>
        </w:rPr>
        <w:t>u</w:t>
      </w:r>
      <w:r>
        <w:rPr>
          <w:color w:val="FF0000"/>
          <w:spacing w:val="1"/>
        </w:rPr>
        <w:t>s</w:t>
      </w:r>
      <w:r>
        <w:rPr>
          <w:color w:val="FF0000"/>
        </w:rPr>
        <w:t>e</w:t>
      </w:r>
      <w:r>
        <w:rPr>
          <w:rFonts w:ascii="Times New Roman" w:hAnsi="Times New Roman"/>
          <w:color w:val="FF0000"/>
          <w:spacing w:val="26"/>
        </w:rPr>
        <w:t> </w:t>
      </w:r>
      <w:r>
        <w:rPr>
          <w:color w:val="FF0000"/>
        </w:rPr>
        <w:t>it</w:t>
      </w:r>
      <w:r>
        <w:rPr>
          <w:rFonts w:ascii="Times New Roman" w:hAnsi="Times New Roman"/>
          <w:color w:val="FF0000"/>
        </w:rPr>
        <w:t> </w:t>
      </w:r>
      <w:r>
        <w:rPr>
          <w:color w:val="FF0000"/>
        </w:rPr>
        <w:t>would give a different meaning to 'i', which is already used in a 'parent or current' scope to denote something else</w:t>
      </w:r>
      <w:r>
        <w:rPr/>
        <w:t>‖ xətasını verəcək. Deməli, i dəyişəni Main() metodu içərisində təyin olunduğu üçün, bu dəyişən Main() – in gövdəsi içərisində hər yerdə tanınır, o cümlədən for dövrü üçün də bu dəyişən tanınır. Təzədən for dövrü üçün ―i‖ adlı</w:t>
      </w:r>
      <w:r>
        <w:rPr>
          <w:spacing w:val="-45"/>
        </w:rPr>
        <w:t> </w:t>
      </w:r>
      <w:r>
        <w:rPr/>
        <w:t>dəyişən təyin etmək, bu dəyişənlə Main() içərisində təyin olunmuş eyni adlı dəyişənin toqquşmasına səbəb olacaq. Buna görə də dəyişənləri təyin edəndə, o dəyişənin hansı müddətdə lazım olacağını nəzərə almaq</w:t>
      </w:r>
      <w:r>
        <w:rPr>
          <w:spacing w:val="-13"/>
        </w:rPr>
        <w:t> </w:t>
      </w:r>
      <w:r>
        <w:rPr/>
        <w:t>lazımdır.</w:t>
      </w:r>
    </w:p>
    <w:p>
      <w:pPr>
        <w:spacing w:after="0" w:line="276" w:lineRule="auto"/>
        <w:jc w:val="both"/>
        <w:sectPr>
          <w:pgSz w:w="12240" w:h="15840"/>
          <w:pgMar w:top="1360" w:bottom="280" w:left="1340" w:right="1320"/>
        </w:sectPr>
      </w:pPr>
    </w:p>
    <w:p>
      <w:pPr>
        <w:pStyle w:val="Heading2"/>
        <w:spacing w:before="78"/>
        <w:jc w:val="both"/>
        <w:rPr>
          <w:rFonts w:ascii="Cambria" w:hAnsi="Cambria"/>
        </w:rPr>
      </w:pPr>
      <w:bookmarkStart w:name="_bookmark12" w:id="13"/>
      <w:bookmarkEnd w:id="13"/>
      <w:r>
        <w:rPr>
          <w:b w:val="0"/>
        </w:rPr>
      </w:r>
      <w:r>
        <w:rPr>
          <w:rFonts w:ascii="Cambria" w:hAnsi="Cambria"/>
          <w:color w:val="4F80BC"/>
        </w:rPr>
        <w:t>Tip Çevrilmələri və Tip Mənimsətmələr</w:t>
      </w:r>
    </w:p>
    <w:p>
      <w:pPr>
        <w:pStyle w:val="Heading3"/>
        <w:spacing w:before="257"/>
        <w:jc w:val="both"/>
        <w:rPr>
          <w:rFonts w:ascii="Cambria" w:hAnsi="Cambria"/>
        </w:rPr>
      </w:pPr>
      <w:bookmarkStart w:name="_bookmark13" w:id="14"/>
      <w:bookmarkEnd w:id="14"/>
      <w:r>
        <w:rPr>
          <w:b w:val="0"/>
        </w:rPr>
      </w:r>
      <w:r>
        <w:rPr>
          <w:rFonts w:ascii="Cambria" w:hAnsi="Cambria"/>
        </w:rPr>
        <w:t>Avtomatik Tip çevrilmələri</w:t>
      </w:r>
    </w:p>
    <w:p>
      <w:pPr>
        <w:pStyle w:val="BodyText"/>
        <w:spacing w:line="278" w:lineRule="auto" w:before="40"/>
        <w:ind w:right="113"/>
        <w:jc w:val="both"/>
      </w:pPr>
      <w:r>
        <w:rPr/>
        <w:t>Bir çox halarda bir tipə aid dəyişəni, başqa bir tipə aid olan dəyişənə mənimsətmə zərurəti yaranır. Məsələn aşağıdakı proqramda bir tam tipdə dəyişənə byte tipdə dəyişən mənimsədilib:</w:t>
      </w:r>
    </w:p>
    <w:p>
      <w:pPr>
        <w:pStyle w:val="BodyText"/>
        <w:spacing w:before="194"/>
        <w:ind w:right="7969"/>
      </w:pPr>
      <w:r>
        <w:rPr>
          <w:color w:val="0000FF"/>
        </w:rPr>
        <w:t>using </w:t>
      </w:r>
      <w:r>
        <w:rPr/>
        <w:t>System; </w:t>
      </w:r>
      <w:r>
        <w:rPr>
          <w:color w:val="0000FF"/>
        </w:rPr>
        <w:t>class </w:t>
      </w:r>
      <w:r>
        <w:rPr>
          <w:color w:val="2B90AE"/>
        </w:rPr>
        <w:t>Soft</w:t>
      </w:r>
    </w:p>
    <w:p>
      <w:pPr>
        <w:pStyle w:val="BodyText"/>
        <w:jc w:val="both"/>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0000FF"/>
        </w:rPr>
        <w:t>int </w:t>
      </w:r>
      <w:r>
        <w:rPr/>
        <w:t>a;</w:t>
      </w:r>
    </w:p>
    <w:p>
      <w:pPr>
        <w:pStyle w:val="BodyText"/>
        <w:ind w:left="700" w:right="7525" w:hanging="3"/>
      </w:pPr>
      <w:r>
        <w:rPr>
          <w:color w:val="0000FF"/>
        </w:rPr>
        <w:t>byte </w:t>
      </w:r>
      <w:r>
        <w:rPr/>
        <w:t>b = 20; a = b;</w:t>
      </w:r>
    </w:p>
    <w:p>
      <w:pPr>
        <w:pStyle w:val="BodyText"/>
        <w:spacing w:line="288" w:lineRule="exact"/>
        <w:ind w:left="398"/>
      </w:pPr>
      <w:r>
        <w:rPr/>
        <w:t>}</w:t>
      </w:r>
    </w:p>
    <w:p>
      <w:pPr>
        <w:pStyle w:val="BodyText"/>
        <w:spacing w:before="3"/>
      </w:pPr>
      <w:r>
        <w:rPr/>
        <w:t>}</w:t>
      </w:r>
    </w:p>
    <w:p>
      <w:pPr>
        <w:pStyle w:val="BodyText"/>
        <w:spacing w:before="9"/>
        <w:ind w:left="0"/>
        <w:rPr>
          <w:sz w:val="11"/>
        </w:rPr>
      </w:pPr>
    </w:p>
    <w:p>
      <w:pPr>
        <w:pStyle w:val="BodyText"/>
        <w:spacing w:line="276" w:lineRule="auto" w:before="101"/>
        <w:ind w:right="113"/>
        <w:jc w:val="both"/>
      </w:pPr>
      <w:r>
        <w:rPr/>
        <w:t>Bu şəkildə mənimsətmə zamanı bir çevrilmə əməliyyatı həyata keçir. Yəni, byte</w:t>
      </w:r>
      <w:r>
        <w:rPr>
          <w:rFonts w:ascii="Wingdings" w:hAnsi="Wingdings"/>
        </w:rPr>
        <w:t></w:t>
      </w:r>
      <w:r>
        <w:rPr/>
        <w:t>int çevrilməsi baş verir. byte tipi 8 bit, int 32 bit həcmə malikdir və ikisi də tam tipdir. Yəni, int tipi onsuz da byte tipini öz içərisində saxlayır. Yəni bu kimi mənimsətmədə heç bir problem yoxdur. Bax bu kimi mənimsətmələrdə həyat keçirilən çevrilmələrə avtomatik tip çevrilmələr deyilir. Çünki, bir byte dəyişənini int dəyişəninə mənimsətmək üçün əlavə bir şey etmədik. Beləliklə, sizin də təxmin edəcəyiniz kimi, avtomatik tip çevrilməsinin həyata keçməsi üçün aşağıdakı iki şərtin ödənilməsi zəruri və</w:t>
      </w:r>
      <w:r>
        <w:rPr>
          <w:spacing w:val="-25"/>
        </w:rPr>
        <w:t> </w:t>
      </w:r>
      <w:r>
        <w:rPr/>
        <w:t>kafidir:</w:t>
      </w:r>
    </w:p>
    <w:p>
      <w:pPr>
        <w:pStyle w:val="BodyText"/>
        <w:spacing w:before="202"/>
        <w:jc w:val="both"/>
      </w:pPr>
      <w:r>
        <w:rPr/>
        <w:t>-Hər iki tip uyumlu olmalıdır</w:t>
      </w:r>
    </w:p>
    <w:p>
      <w:pPr>
        <w:pStyle w:val="BodyText"/>
        <w:spacing w:before="243"/>
        <w:jc w:val="both"/>
      </w:pPr>
      <w:r>
        <w:rPr/>
        <w:t>-Hədəf tip, dönüşdürülən tipdən böyük olmalıdır</w:t>
      </w:r>
    </w:p>
    <w:p>
      <w:pPr>
        <w:pStyle w:val="BodyText"/>
        <w:spacing w:line="276" w:lineRule="auto" w:before="240"/>
        <w:ind w:right="113"/>
        <w:jc w:val="both"/>
      </w:pPr>
      <w:r>
        <w:rPr/>
        <w:t>Hədəf tip dönüşdürülən tipdən böyük olduğu üçün, dönüşdürülən tipə aid dəyişənin yaddaş sahəsi artır. Buna görə də avtomatik çevrilmələrə genişlədici çevrilmə (widening conversation) deyilir. Beləliklə, byte</w:t>
      </w:r>
      <w:r>
        <w:rPr>
          <w:rFonts w:ascii="Wingdings" w:hAnsi="Wingdings"/>
        </w:rPr>
        <w:t></w:t>
      </w:r>
      <w:r>
        <w:rPr/>
        <w:t>int, int </w:t>
      </w:r>
      <w:r>
        <w:rPr>
          <w:rFonts w:ascii="Wingdings" w:hAnsi="Wingdings"/>
        </w:rPr>
        <w:t></w:t>
      </w:r>
      <w:r>
        <w:rPr>
          <w:rFonts w:ascii="Times New Roman" w:hAnsi="Times New Roman"/>
        </w:rPr>
        <w:t> </w:t>
      </w:r>
      <w:r>
        <w:rPr/>
        <w:t>long, uint</w:t>
      </w:r>
      <w:r>
        <w:rPr>
          <w:rFonts w:ascii="Wingdings" w:hAnsi="Wingdings"/>
        </w:rPr>
        <w:t></w:t>
      </w:r>
      <w:r>
        <w:rPr/>
        <w:t>ulong, short</w:t>
      </w:r>
      <w:r>
        <w:rPr>
          <w:rFonts w:ascii="Wingdings" w:hAnsi="Wingdings"/>
        </w:rPr>
        <w:t></w:t>
      </w:r>
      <w:r>
        <w:rPr/>
        <w:t>int kimi çevrilmələr, avtomatik həyata keçəcək. Buraya qədər hər şey aydındır elə deyilmi? Nə gözəl.</w:t>
      </w:r>
    </w:p>
    <w:p>
      <w:pPr>
        <w:pStyle w:val="Heading3"/>
        <w:spacing w:before="196"/>
        <w:jc w:val="both"/>
        <w:rPr>
          <w:rFonts w:ascii="Cambria" w:hAnsi="Cambria"/>
        </w:rPr>
      </w:pPr>
      <w:bookmarkStart w:name="_bookmark14" w:id="15"/>
      <w:bookmarkEnd w:id="15"/>
      <w:r>
        <w:rPr>
          <w:b w:val="0"/>
        </w:rPr>
      </w:r>
      <w:r>
        <w:rPr>
          <w:rFonts w:ascii="Cambria" w:hAnsi="Cambria"/>
        </w:rPr>
        <w:t>Açıq tip mənimsətmələr</w:t>
      </w:r>
    </w:p>
    <w:p>
      <w:pPr>
        <w:pStyle w:val="BodyText"/>
        <w:spacing w:line="278" w:lineRule="auto" w:before="39"/>
        <w:ind w:firstLine="374"/>
      </w:pPr>
      <w:r>
        <w:rPr/>
        <w:t>İndi maraqlı bir məqama toxunaq. Avtomatik tip çevrilmələrini başa düşdünüz, çətin bir şey yoxdur. Aşağıdakı proqrama bir baxın:</w:t>
      </w:r>
    </w:p>
    <w:p>
      <w:pPr>
        <w:pStyle w:val="BodyText"/>
        <w:spacing w:before="194"/>
        <w:ind w:right="7969"/>
      </w:pPr>
      <w:r>
        <w:rPr>
          <w:color w:val="0000FF"/>
        </w:rPr>
        <w:t>using </w:t>
      </w:r>
      <w:r>
        <w:rPr/>
        <w:t>System; </w:t>
      </w:r>
      <w:r>
        <w:rPr>
          <w:color w:val="0000FF"/>
        </w:rPr>
        <w:t>class </w:t>
      </w:r>
      <w:r>
        <w:rPr>
          <w:color w:val="2B90AE"/>
        </w:rPr>
        <w:t>Soft</w:t>
      </w:r>
    </w:p>
    <w:p>
      <w:pPr>
        <w:pStyle w:val="BodyText"/>
        <w:spacing w:before="1"/>
        <w:jc w:val="both"/>
      </w:pPr>
      <w:r>
        <w:rPr/>
        <w:t>{</w:t>
      </w:r>
    </w:p>
    <w:p>
      <w:pPr>
        <w:spacing w:after="0"/>
        <w:jc w:val="both"/>
        <w:sectPr>
          <w:pgSz w:w="12240" w:h="15840"/>
          <w:pgMar w:top="1360" w:bottom="280" w:left="1340" w:right="1320"/>
        </w:sectPr>
      </w:pPr>
    </w:p>
    <w:p>
      <w:pPr>
        <w:pStyle w:val="BodyText"/>
        <w:spacing w:before="77"/>
        <w:ind w:left="398"/>
      </w:pPr>
      <w:r>
        <w:rPr>
          <w:color w:val="0000FF"/>
        </w:rPr>
        <w:t>public static void </w:t>
      </w:r>
      <w:r>
        <w:rPr/>
        <w:t>Main()</w:t>
      </w:r>
    </w:p>
    <w:p>
      <w:pPr>
        <w:pStyle w:val="BodyText"/>
        <w:spacing w:line="288" w:lineRule="exact"/>
        <w:ind w:left="398"/>
      </w:pPr>
      <w:r>
        <w:rPr/>
        <w:t>{</w:t>
      </w:r>
    </w:p>
    <w:p>
      <w:pPr>
        <w:pStyle w:val="BodyText"/>
        <w:ind w:left="698" w:right="7589"/>
      </w:pPr>
      <w:r>
        <w:rPr>
          <w:color w:val="0000FF"/>
        </w:rPr>
        <w:t>int </w:t>
      </w:r>
      <w:r>
        <w:rPr/>
        <w:t>a = 100; </w:t>
      </w:r>
      <w:r>
        <w:rPr>
          <w:color w:val="0000FF"/>
        </w:rPr>
        <w:t>byte </w:t>
      </w:r>
      <w:r>
        <w:rPr/>
        <w:t>b = a;</w:t>
      </w:r>
    </w:p>
    <w:p>
      <w:pPr>
        <w:pStyle w:val="BodyText"/>
        <w:spacing w:before="1"/>
        <w:ind w:left="398"/>
      </w:pPr>
      <w:r>
        <w:rPr/>
        <w:t>}</w:t>
      </w:r>
    </w:p>
    <w:p>
      <w:pPr>
        <w:pStyle w:val="BodyText"/>
        <w:spacing w:before="2"/>
      </w:pPr>
      <w:r>
        <w:rPr/>
        <w:t>}</w:t>
      </w:r>
    </w:p>
    <w:p>
      <w:pPr>
        <w:pStyle w:val="BodyText"/>
        <w:spacing w:before="7"/>
        <w:ind w:left="0"/>
        <w:rPr>
          <w:sz w:val="11"/>
        </w:rPr>
      </w:pPr>
    </w:p>
    <w:p>
      <w:pPr>
        <w:pStyle w:val="BodyText"/>
        <w:spacing w:line="276" w:lineRule="auto" w:before="100"/>
        <w:ind w:right="113"/>
        <w:jc w:val="both"/>
      </w:pPr>
      <w:r>
        <w:rPr/>
        <w:t>Ağlınıza nə gəlir? Sizcə avtomatik çevrilmə olacaq? Bəli, düz fikirləşirsiz avtomatik tip çevrilməsi yerinə yetirilməyəcək. Çünki, avtomatik çevrilmə üçün zəruri olan ikinci şərt ödənmir. Amma belə baxanda byte tipində olan dəyişən [0 - 255] parçasında qiymət alırdı. Biz də b dəyişəninə tam tipdə də olsa, qiyməti 255-i aşmayan bir dəyişən mənimsətdik. Niyə də olmasın? Hər şeydən başqa byte 100 – ü özündə saxlayır. Amma bu tip mənimsətmələri bu formada aşkar (açıq) şəkildə yaza bilmərik. Bu yazılış bizə</w:t>
      </w:r>
    </w:p>
    <w:p>
      <w:pPr>
        <w:pStyle w:val="BodyText"/>
        <w:spacing w:line="276" w:lineRule="auto"/>
        <w:ind w:right="113"/>
        <w:jc w:val="both"/>
      </w:pPr>
      <w:r>
        <w:rPr>
          <w:w w:val="44"/>
        </w:rPr>
        <w:t>―</w:t>
      </w:r>
      <w:r>
        <w:rPr>
          <w:color w:val="FF0000"/>
        </w:rPr>
        <w:t>Cannot</w:t>
      </w:r>
      <w:r>
        <w:rPr>
          <w:rFonts w:ascii="Times New Roman" w:hAnsi="Times New Roman"/>
          <w:color w:val="FF0000"/>
        </w:rPr>
        <w:t>  </w:t>
      </w:r>
      <w:r>
        <w:rPr>
          <w:color w:val="FF0000"/>
        </w:rPr>
        <w:t>implicitly</w:t>
      </w:r>
      <w:r>
        <w:rPr>
          <w:rFonts w:ascii="Times New Roman" w:hAnsi="Times New Roman"/>
          <w:color w:val="FF0000"/>
        </w:rPr>
        <w:t>  </w:t>
      </w:r>
      <w:r>
        <w:rPr>
          <w:color w:val="FF0000"/>
        </w:rPr>
        <w:t>convert</w:t>
      </w:r>
      <w:r>
        <w:rPr>
          <w:rFonts w:ascii="Times New Roman" w:hAnsi="Times New Roman"/>
          <w:color w:val="FF0000"/>
        </w:rPr>
        <w:t>  </w:t>
      </w:r>
      <w:r>
        <w:rPr>
          <w:color w:val="FF0000"/>
        </w:rPr>
        <w:t>type</w:t>
      </w:r>
      <w:r>
        <w:rPr>
          <w:rFonts w:ascii="Times New Roman" w:hAnsi="Times New Roman"/>
          <w:color w:val="FF0000"/>
        </w:rPr>
        <w:t>  </w:t>
      </w:r>
      <w:r>
        <w:rPr>
          <w:color w:val="FF0000"/>
        </w:rPr>
        <w:t>'int'</w:t>
      </w:r>
      <w:r>
        <w:rPr>
          <w:rFonts w:ascii="Times New Roman" w:hAnsi="Times New Roman"/>
          <w:color w:val="FF0000"/>
        </w:rPr>
        <w:t>  </w:t>
      </w:r>
      <w:r>
        <w:rPr>
          <w:color w:val="FF0000"/>
        </w:rPr>
        <w:t>to</w:t>
      </w:r>
      <w:r>
        <w:rPr>
          <w:rFonts w:ascii="Times New Roman" w:hAnsi="Times New Roman"/>
          <w:color w:val="FF0000"/>
        </w:rPr>
        <w:t>  </w:t>
      </w:r>
      <w:r>
        <w:rPr>
          <w:color w:val="FF0000"/>
        </w:rPr>
        <w:t>'byte'.</w:t>
      </w:r>
      <w:r>
        <w:rPr>
          <w:rFonts w:ascii="Times New Roman" w:hAnsi="Times New Roman"/>
          <w:color w:val="FF0000"/>
        </w:rPr>
        <w:t>  </w:t>
      </w:r>
      <w:r>
        <w:rPr>
          <w:color w:val="FF0000"/>
        </w:rPr>
        <w:t>An</w:t>
      </w:r>
      <w:r>
        <w:rPr>
          <w:rFonts w:ascii="Times New Roman" w:hAnsi="Times New Roman"/>
          <w:color w:val="FF0000"/>
        </w:rPr>
        <w:t>  </w:t>
      </w:r>
      <w:r>
        <w:rPr>
          <w:color w:val="FF0000"/>
        </w:rPr>
        <w:t>explicit</w:t>
      </w:r>
      <w:r>
        <w:rPr>
          <w:rFonts w:ascii="Times New Roman" w:hAnsi="Times New Roman"/>
          <w:color w:val="FF0000"/>
        </w:rPr>
        <w:t>  </w:t>
      </w:r>
      <w:r>
        <w:rPr>
          <w:color w:val="FF0000"/>
        </w:rPr>
        <w:t>conversion</w:t>
      </w:r>
      <w:r>
        <w:rPr>
          <w:rFonts w:ascii="Times New Roman" w:hAnsi="Times New Roman"/>
          <w:color w:val="FF0000"/>
        </w:rPr>
        <w:t>  </w:t>
      </w:r>
      <w:r>
        <w:rPr>
          <w:color w:val="FF0000"/>
        </w:rPr>
        <w:t>exists</w:t>
      </w:r>
      <w:r>
        <w:rPr>
          <w:w w:val="104"/>
        </w:rPr>
        <w:t>‖</w:t>
      </w:r>
      <w:r>
        <w:rPr/>
        <w:t>  </w:t>
      </w:r>
      <w:r>
        <w:rPr>
          <w:w w:val="99"/>
        </w:rPr>
        <w:t>x</w:t>
      </w:r>
      <w:r>
        <w:rPr>
          <w:w w:val="99"/>
        </w:rPr>
        <w:t>ə</w:t>
      </w:r>
      <w:r>
        <w:rPr>
          <w:w w:val="99"/>
        </w:rPr>
        <w:t>t</w:t>
      </w:r>
      <w:r>
        <w:rPr>
          <w:w w:val="100"/>
        </w:rPr>
        <w:t>a</w:t>
      </w:r>
      <w:r>
        <w:rPr>
          <w:w w:val="99"/>
        </w:rPr>
        <w:t>s</w:t>
      </w:r>
      <w:r>
        <w:rPr>
          <w:w w:val="100"/>
        </w:rPr>
        <w:t>ını </w:t>
      </w:r>
      <w:r>
        <w:rPr/>
        <w:t>verəcək. Belə çevrilmələr üçün açıq (aşkar) tip mənimsətmələrindən istifadə etmək lazımdır. Bu zaman mənimsətmə operatorunun sağ tərəfində mötərizələr  içərisində hədəf tipin adı qeyd olunmalıdır. Yuxarıdakı proqamı aşağıdakı kimi yazaq:</w:t>
      </w:r>
    </w:p>
    <w:p>
      <w:pPr>
        <w:pStyle w:val="BodyText"/>
        <w:spacing w:before="197"/>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ind w:left="398"/>
      </w:pPr>
      <w:r>
        <w:rPr>
          <w:color w:val="0000FF"/>
        </w:rPr>
        <w:t>public static void </w:t>
      </w:r>
      <w:r>
        <w:rPr/>
        <w:t>Main()</w:t>
      </w:r>
    </w:p>
    <w:p>
      <w:pPr>
        <w:pStyle w:val="BodyText"/>
        <w:ind w:left="398"/>
      </w:pPr>
      <w:r>
        <w:rPr/>
        <w:t>{</w:t>
      </w:r>
    </w:p>
    <w:p>
      <w:pPr>
        <w:pStyle w:val="BodyText"/>
        <w:spacing w:line="289" w:lineRule="exact" w:before="1"/>
        <w:ind w:left="698"/>
      </w:pPr>
      <w:r>
        <w:rPr>
          <w:color w:val="0000FF"/>
        </w:rPr>
        <w:t>int </w:t>
      </w:r>
      <w:r>
        <w:rPr/>
        <w:t>a = 100;</w:t>
      </w:r>
    </w:p>
    <w:p>
      <w:pPr>
        <w:pStyle w:val="BodyText"/>
        <w:spacing w:line="289" w:lineRule="exact"/>
        <w:ind w:left="698"/>
      </w:pPr>
      <w:r>
        <w:rPr>
          <w:color w:val="0000FF"/>
        </w:rPr>
        <w:t>byte </w:t>
      </w:r>
      <w:r>
        <w:rPr/>
        <w:t>b = (</w:t>
      </w:r>
      <w:r>
        <w:rPr>
          <w:color w:val="0000FF"/>
        </w:rPr>
        <w:t>byte</w:t>
      </w:r>
      <w:r>
        <w:rPr/>
        <w:t>) a;</w:t>
      </w:r>
    </w:p>
    <w:p>
      <w:pPr>
        <w:pStyle w:val="BodyText"/>
        <w:spacing w:before="1"/>
        <w:ind w:left="398"/>
      </w:pPr>
      <w:r>
        <w:rPr/>
        <w:t>}</w:t>
      </w:r>
    </w:p>
    <w:p>
      <w:pPr>
        <w:pStyle w:val="BodyText"/>
        <w:spacing w:before="3"/>
      </w:pPr>
      <w:r>
        <w:rPr/>
        <w:t>}</w:t>
      </w:r>
    </w:p>
    <w:p>
      <w:pPr>
        <w:pStyle w:val="BodyText"/>
        <w:spacing w:before="7"/>
        <w:ind w:left="0"/>
        <w:rPr>
          <w:sz w:val="11"/>
        </w:rPr>
      </w:pPr>
    </w:p>
    <w:p>
      <w:pPr>
        <w:pStyle w:val="BodyText"/>
        <w:spacing w:line="278" w:lineRule="auto" w:before="100"/>
      </w:pPr>
      <w:r>
        <w:rPr/>
        <w:t>Beləiklə, xəta aradan qalxacaq. Sizin də təxmin etdiyiniz kimi, açıq tip mənimsətməni həyata keçirmək üçün aşağıdakı şərtin ödənməsi zəruri və kafidir:</w:t>
      </w:r>
    </w:p>
    <w:p>
      <w:pPr>
        <w:pStyle w:val="BodyText"/>
        <w:spacing w:before="196"/>
      </w:pPr>
      <w:r>
        <w:rPr/>
        <w:t>-Hədəf tip, çevrilən tiplə uyğun olmalıdır</w:t>
      </w:r>
    </w:p>
    <w:p>
      <w:pPr>
        <w:pStyle w:val="BodyText"/>
        <w:spacing w:line="441" w:lineRule="auto" w:before="243"/>
        <w:ind w:right="754"/>
      </w:pPr>
      <w:r>
        <w:rPr/>
        <w:t>Odur ki, string </w:t>
      </w:r>
      <w:r>
        <w:rPr>
          <w:rFonts w:ascii="Wingdings" w:hAnsi="Wingdings"/>
        </w:rPr>
        <w:t></w:t>
      </w:r>
      <w:r>
        <w:rPr>
          <w:rFonts w:ascii="Times New Roman" w:hAnsi="Times New Roman"/>
        </w:rPr>
        <w:t> </w:t>
      </w:r>
      <w:r>
        <w:rPr/>
        <w:t>int kimi bir çevrilməni, açıq tip mənimsətmə ilə edə bilmərik. Buraya qədər hər çey çox yaxşı, bir də aşağıdakı proqrama baxaq:</w:t>
      </w:r>
    </w:p>
    <w:p>
      <w:pPr>
        <w:pStyle w:val="BodyText"/>
        <w:spacing w:line="288" w:lineRule="exact" w:before="7"/>
        <w:ind w:right="7969"/>
      </w:pPr>
      <w:r>
        <w:rPr>
          <w:color w:val="0000FF"/>
        </w:rPr>
        <w:t>using </w:t>
      </w:r>
      <w:r>
        <w:rPr/>
        <w:t>System; </w:t>
      </w:r>
      <w:r>
        <w:rPr>
          <w:color w:val="0000FF"/>
        </w:rPr>
        <w:t>class </w:t>
      </w:r>
      <w:r>
        <w:rPr>
          <w:color w:val="2B90AE"/>
        </w:rPr>
        <w:t>Soft</w:t>
      </w:r>
    </w:p>
    <w:p>
      <w:pPr>
        <w:pStyle w:val="BodyText"/>
        <w:spacing w:line="282" w:lineRule="exact"/>
      </w:pPr>
      <w:r>
        <w:rPr/>
        <w:t>{</w:t>
      </w:r>
    </w:p>
    <w:p>
      <w:pPr>
        <w:pStyle w:val="BodyText"/>
        <w:spacing w:line="289" w:lineRule="exact" w:before="1"/>
        <w:ind w:left="398"/>
      </w:pPr>
      <w:r>
        <w:rPr>
          <w:color w:val="0000FF"/>
        </w:rPr>
        <w:t>public static void </w:t>
      </w:r>
      <w:r>
        <w:rPr/>
        <w:t>Main()</w:t>
      </w:r>
    </w:p>
    <w:p>
      <w:pPr>
        <w:pStyle w:val="BodyText"/>
        <w:spacing w:line="289" w:lineRule="exact"/>
        <w:ind w:left="398"/>
      </w:pPr>
      <w:r>
        <w:rPr/>
        <w:t>{</w:t>
      </w:r>
    </w:p>
    <w:p>
      <w:pPr>
        <w:pStyle w:val="BodyText"/>
        <w:ind w:left="698"/>
      </w:pPr>
      <w:r>
        <w:rPr>
          <w:color w:val="0000FF"/>
        </w:rPr>
        <w:t>int </w:t>
      </w:r>
      <w:r>
        <w:rPr/>
        <w:t>a = 300;</w:t>
      </w:r>
    </w:p>
    <w:p>
      <w:pPr>
        <w:pStyle w:val="BodyText"/>
        <w:ind w:left="698"/>
      </w:pPr>
      <w:r>
        <w:rPr>
          <w:color w:val="0000FF"/>
        </w:rPr>
        <w:t>byte </w:t>
      </w:r>
      <w:r>
        <w:rPr/>
        <w:t>b = (</w:t>
      </w:r>
      <w:r>
        <w:rPr>
          <w:color w:val="0000FF"/>
        </w:rPr>
        <w:t>byte</w:t>
      </w:r>
      <w:r>
        <w:rPr/>
        <w:t>) a;</w:t>
      </w:r>
    </w:p>
    <w:p>
      <w:pPr>
        <w:spacing w:after="0"/>
        <w:sectPr>
          <w:pgSz w:w="12240" w:h="15840"/>
          <w:pgMar w:top="1360" w:bottom="280" w:left="1340" w:right="1320"/>
        </w:sectPr>
      </w:pPr>
    </w:p>
    <w:p>
      <w:pPr>
        <w:pStyle w:val="BodyText"/>
        <w:spacing w:before="77"/>
        <w:ind w:left="764"/>
      </w:pPr>
      <w:r>
        <w:rPr>
          <w:color w:val="2B90AE"/>
        </w:rPr>
        <w:t>Console</w:t>
      </w:r>
      <w:r>
        <w:rPr/>
        <w:t>.WriteLine(b);</w:t>
      </w:r>
    </w:p>
    <w:p>
      <w:pPr>
        <w:pStyle w:val="BodyText"/>
        <w:ind w:left="438"/>
      </w:pPr>
      <w:r>
        <w:rPr/>
        <w:t>}</w:t>
      </w:r>
    </w:p>
    <w:p>
      <w:pPr>
        <w:pStyle w:val="BodyText"/>
        <w:ind w:left="140"/>
      </w:pPr>
      <w:r>
        <w:rPr/>
        <w:t>}</w:t>
      </w:r>
    </w:p>
    <w:p>
      <w:pPr>
        <w:pStyle w:val="BodyText"/>
        <w:spacing w:before="10"/>
        <w:ind w:left="0"/>
        <w:rPr>
          <w:sz w:val="11"/>
        </w:rPr>
      </w:pPr>
    </w:p>
    <w:p>
      <w:pPr>
        <w:pStyle w:val="BodyText"/>
        <w:spacing w:before="100"/>
        <w:ind w:left="140"/>
      </w:pPr>
      <w:r>
        <w:rPr/>
        <w:t>Aha! a dəyişənin qiymətinə fikir verin, 300 bayt tipinin qiymətlər diapazonunu aşır. Bu</w:t>
      </w:r>
    </w:p>
    <w:p>
      <w:pPr>
        <w:pStyle w:val="BodyText"/>
        <w:spacing w:before="43"/>
        <w:ind w:left="140"/>
      </w:pPr>
      <w:r>
        <w:rPr/>
        <w:t>proqramı icra etsək, ekrana 44 çıxacaq. Bəs niyə 300 yox, 44? Gəlin araşdıraq:</w:t>
      </w:r>
    </w:p>
    <w:p>
      <w:pPr>
        <w:pStyle w:val="BodyText"/>
        <w:spacing w:line="278" w:lineRule="auto" w:before="240"/>
        <w:ind w:left="140"/>
      </w:pPr>
      <w:r>
        <w:rPr/>
        <w:t>Byte tipi 8 bit yer tutduğu üçün, 8 mərtəbəli bit sistemində (ikilik say sistemində) ifadə olunan ən böyük ədəd, aydındır ki, bütün bitlərin ―1‖ olduğu haldır. Yəni</w:t>
      </w:r>
    </w:p>
    <w:p>
      <w:pPr>
        <w:pStyle w:val="BodyText"/>
        <w:spacing w:before="196"/>
        <w:ind w:left="140"/>
      </w:pPr>
      <w:r>
        <w:rPr/>
        <w:t>11111111 = 255</w:t>
      </w:r>
    </w:p>
    <w:p>
      <w:pPr>
        <w:pStyle w:val="BodyText"/>
        <w:spacing w:line="441" w:lineRule="auto" w:before="245"/>
        <w:ind w:left="140" w:right="4699"/>
      </w:pPr>
      <w:r>
        <w:rPr/>
        <w:t>İndi, 300 ədədinin ikilik sistemdə təsvir edək: 100101100</w:t>
      </w:r>
    </w:p>
    <w:p>
      <w:pPr>
        <w:pStyle w:val="BodyText"/>
        <w:spacing w:line="287" w:lineRule="exact"/>
        <w:ind w:left="140"/>
      </w:pPr>
      <w:r>
        <w:rPr/>
        <w:t>İndi bu ikilik təsvir ilə 255- in iliklik təsvirini məntiqi VƏ (konyunksiya) əməliyyatından</w:t>
      </w:r>
    </w:p>
    <w:p>
      <w:pPr>
        <w:pStyle w:val="BodyText"/>
        <w:spacing w:before="46"/>
        <w:ind w:left="140"/>
      </w:pPr>
      <w:r>
        <w:rPr/>
        <w:t>keçirək:</w:t>
      </w:r>
    </w:p>
    <w:p>
      <w:pPr>
        <w:pStyle w:val="BodyText"/>
        <w:spacing w:before="242"/>
        <w:ind w:left="438"/>
      </w:pPr>
      <w:r>
        <w:rPr/>
        <w:t>011111111</w:t>
      </w:r>
    </w:p>
    <w:p>
      <w:pPr>
        <w:pStyle w:val="BodyText"/>
        <w:spacing w:before="242"/>
        <w:ind w:left="140"/>
      </w:pPr>
      <w:r>
        <w:rPr/>
        <w:pict>
          <v:line style="position:absolute;mso-position-horizontal-relative:page;mso-position-vertical-relative:paragraph;z-index:1168;mso-wrap-distance-left:0;mso-wrap-distance-right:0" from="70.58448pt,30.226604pt" to="541.56287pt,30.226604pt" stroked="true" strokeweight=".72pt" strokecolor="#000000">
            <v:stroke dashstyle="solid"/>
            <w10:wrap type="topAndBottom"/>
          </v:line>
        </w:pict>
      </w:r>
      <w:r>
        <w:rPr/>
        <w:t>&amp;</w:t>
      </w:r>
      <w:r>
        <w:rPr>
          <w:spacing w:val="68"/>
        </w:rPr>
        <w:t> </w:t>
      </w:r>
      <w:r>
        <w:rPr/>
        <w:t>100101100</w:t>
      </w:r>
    </w:p>
    <w:p>
      <w:pPr>
        <w:pStyle w:val="BodyText"/>
        <w:spacing w:before="169"/>
        <w:ind w:left="438"/>
      </w:pPr>
      <w:r>
        <w:rPr/>
        <w:t>000101100 = 44</w:t>
      </w:r>
    </w:p>
    <w:p>
      <w:pPr>
        <w:pStyle w:val="BodyText"/>
        <w:spacing w:line="278" w:lineRule="auto" w:before="240"/>
        <w:ind w:left="140" w:right="100"/>
      </w:pPr>
      <w:r>
        <w:rPr/>
        <w:t>Maraqlıdır elə deyil mi? Məncə də çox maraqlıdır. Qeyd edim ki, mən sizin ikilik say sistemi ilə bağlı məlumatınızın olduğunu güman edirəm.</w:t>
      </w:r>
    </w:p>
    <w:p>
      <w:pPr>
        <w:pStyle w:val="BodyText"/>
        <w:spacing w:line="276" w:lineRule="auto" w:before="194"/>
        <w:ind w:left="140" w:right="134" w:firstLine="372"/>
        <w:jc w:val="both"/>
      </w:pPr>
      <w:r>
        <w:rPr/>
        <w:t>Qayıdaq əsas mövzuya, deməli 300 əvəzinə 44 çıxdı ekrana. Yəni, məlumat düzgün təsvir olunmadı – məlumat itkisi oldu. Buna görə də açıq tip mənimsətməni həyata keçirərkən, diqqət etmək lazımdır ki, hədəf tip mənimsədilən qiyməti özündə saxlaya bilsin. Çünki, əks hada məlmat itkisi (data lost) olacaq və proqramınız istədiyiniz kimi nəticə verməyə bilər.</w:t>
      </w:r>
    </w:p>
    <w:p>
      <w:pPr>
        <w:pStyle w:val="Heading2"/>
        <w:spacing w:before="198"/>
        <w:ind w:left="140"/>
        <w:rPr>
          <w:rFonts w:ascii="Cambria" w:hAnsi="Cambria"/>
        </w:rPr>
      </w:pPr>
      <w:bookmarkStart w:name="_bookmark15" w:id="16"/>
      <w:bookmarkEnd w:id="16"/>
      <w:r>
        <w:rPr>
          <w:b w:val="0"/>
        </w:rPr>
      </w:r>
      <w:r>
        <w:rPr>
          <w:rFonts w:ascii="Cambria" w:hAnsi="Cambria"/>
          <w:color w:val="4F80BC"/>
        </w:rPr>
        <w:t>Manual Tip Çevrilmələri</w:t>
      </w:r>
    </w:p>
    <w:p>
      <w:pPr>
        <w:pStyle w:val="BodyText"/>
        <w:spacing w:line="276" w:lineRule="auto" w:before="56"/>
        <w:ind w:left="140" w:right="133" w:firstLine="252"/>
        <w:jc w:val="both"/>
      </w:pPr>
      <w:r>
        <w:rPr/>
        <w:t>Bir tipdə olan dəyişəni, başqa tipdə olan dəyişənə mənimsətmək, proqramlaşdırmada tez-tez istfadə olunur. Amma bəzən mənimsədilən dəyişənin tipi, hədəf tipdən fərqli  olur. Məsələn, string </w:t>
      </w:r>
      <w:r>
        <w:rPr>
          <w:rFonts w:ascii="Wingdings" w:hAnsi="Wingdings"/>
        </w:rPr>
        <w:t></w:t>
      </w:r>
      <w:r>
        <w:rPr>
          <w:rFonts w:ascii="Times New Roman" w:hAnsi="Times New Roman"/>
        </w:rPr>
        <w:t> </w:t>
      </w:r>
      <w:r>
        <w:rPr/>
        <w:t>int çevrilməsi heç vaxt avtomatik yerinə yetirilə bilməz. Avtomatik çevrilmənin qaydalarını yadınıza salın, belə vəziyyətdə qaydaların heç biri ödənmir. Hətta açıq tip mənimsətmədən də istifadə edə bilmərik. Bəs, məsələn simvol olaraq sadəcə rəqəmlərdən ibarət olan bir string dəyişəni tam tipə necə çevirək? Niyə də olmasın?</w:t>
      </w:r>
      <w:r>
        <w:rPr>
          <w:spacing w:val="-4"/>
        </w:rPr>
        <w:t> </w:t>
      </w:r>
      <w:r>
        <w:rPr/>
        <w:t>Məsələn,</w:t>
      </w:r>
    </w:p>
    <w:p>
      <w:pPr>
        <w:pStyle w:val="BodyText"/>
        <w:spacing w:before="199"/>
        <w:ind w:left="140"/>
      </w:pPr>
      <w:r>
        <w:rPr/>
        <w:t>String str = ―4589‖;</w:t>
      </w:r>
    </w:p>
    <w:p>
      <w:pPr>
        <w:spacing w:after="0"/>
        <w:sectPr>
          <w:pgSz w:w="12240" w:h="15840"/>
          <w:pgMar w:top="1360" w:bottom="280" w:left="1300" w:right="1300"/>
        </w:sectPr>
      </w:pPr>
    </w:p>
    <w:p>
      <w:pPr>
        <w:pStyle w:val="BodyText"/>
        <w:spacing w:before="77"/>
      </w:pPr>
      <w:r>
        <w:rPr/>
        <w:t>dəyişənini bir tam tipdə olan dəyişənə mənimsətmək istəyə bilərik. Burada mənasız  </w:t>
      </w:r>
      <w:r>
        <w:rPr>
          <w:spacing w:val="50"/>
        </w:rPr>
        <w:t> </w:t>
      </w:r>
      <w:r>
        <w:rPr/>
        <w:t>bir</w:t>
      </w:r>
    </w:p>
    <w:p>
      <w:pPr>
        <w:pStyle w:val="BodyText"/>
        <w:spacing w:line="441" w:lineRule="auto" w:before="46"/>
        <w:ind w:right="991"/>
      </w:pPr>
      <w:r>
        <w:rPr/>
        <w:t>çey yoxdur. Nəticə etibarilə, str dəyişəni sadəcə rəqəmlərdən ibarətdir. Bu halda int a = str; və ya int a = (int) str;</w:t>
      </w:r>
    </w:p>
    <w:p>
      <w:pPr>
        <w:pStyle w:val="BodyText"/>
        <w:spacing w:line="276" w:lineRule="auto"/>
        <w:ind w:right="113"/>
        <w:jc w:val="both"/>
      </w:pPr>
      <w:r>
        <w:rPr/>
        <w:t>ifadələrinin hər biri xətaya səbəb olacaq. Deməli, alternativ çıxış yolu lazımdır. .NET Framework işərisində gələn Convert sinfi məhz bu iş üçün nəzərdə tutulub. Bu sinfin içərisində müxtəlif metodlar var ki, bu şəkildə uyumsuz tiplər arasında çevrilməni təmin edir (hələki sinif və metod anlayışınız yoxdur, narahat olmayın, rahat nəfəs alın və hələki müəyyən şeyləri əzbərləyin). Həmin metodlar aşağıdakılardır:</w:t>
      </w:r>
    </w:p>
    <w:p>
      <w:pPr>
        <w:pStyle w:val="BodyText"/>
        <w:spacing w:line="441" w:lineRule="auto" w:before="202"/>
        <w:ind w:right="341"/>
      </w:pPr>
      <w:r>
        <w:rPr>
          <w:b/>
        </w:rPr>
        <w:t>ToByte(qiymət) </w:t>
      </w:r>
      <w:r>
        <w:rPr/>
        <w:t>– parametrinə ötürülən qiyməti byte tipinə çevirir və geri qaytarır. </w:t>
      </w:r>
      <w:r>
        <w:rPr>
          <w:b/>
        </w:rPr>
        <w:t>ToInt16(qiymət) </w:t>
      </w:r>
      <w:r>
        <w:rPr/>
        <w:t>– parametrinə ötürülən qiyməti short tipinə çevirir və geri qaytarır. </w:t>
      </w:r>
      <w:r>
        <w:rPr>
          <w:b/>
        </w:rPr>
        <w:t>ToInt32(qiymət) </w:t>
      </w:r>
      <w:r>
        <w:rPr/>
        <w:t>– parametrinə ötürülən qiyməti int tipinə çevirir və geri qaytarır.</w:t>
      </w:r>
    </w:p>
    <w:p>
      <w:pPr>
        <w:pStyle w:val="BodyText"/>
        <w:spacing w:line="278" w:lineRule="auto"/>
        <w:ind w:right="147"/>
      </w:pPr>
      <w:r>
        <w:rPr>
          <w:b/>
        </w:rPr>
        <w:t>ToInt64(qiymət) </w:t>
      </w:r>
      <w:r>
        <w:rPr/>
        <w:t>– parametrinə ötürülən qiyməti long tipinə (yəni 64 bitlik int- ə) çevirir və geri qaytarır.</w:t>
      </w:r>
    </w:p>
    <w:p>
      <w:pPr>
        <w:spacing w:before="197"/>
        <w:ind w:left="100" w:right="0" w:firstLine="0"/>
        <w:jc w:val="left"/>
        <w:rPr>
          <w:sz w:val="24"/>
        </w:rPr>
      </w:pPr>
      <w:r>
        <w:rPr>
          <w:b/>
          <w:sz w:val="24"/>
        </w:rPr>
        <w:t>ToDouble(qiymət)  </w:t>
      </w:r>
      <w:r>
        <w:rPr>
          <w:sz w:val="24"/>
        </w:rPr>
        <w:t>–  parametrinə  ötürülən  qiyməti  double  tipinə  çevirir  və    geri</w:t>
      </w:r>
    </w:p>
    <w:p>
      <w:pPr>
        <w:pStyle w:val="BodyText"/>
        <w:spacing w:before="46"/>
      </w:pPr>
      <w:r>
        <w:rPr/>
        <w:t>qaytarır.</w:t>
      </w:r>
    </w:p>
    <w:p>
      <w:pPr>
        <w:spacing w:before="243"/>
        <w:ind w:left="100" w:right="0" w:firstLine="0"/>
        <w:jc w:val="left"/>
        <w:rPr>
          <w:sz w:val="24"/>
        </w:rPr>
      </w:pPr>
      <w:r>
        <w:rPr>
          <w:b/>
          <w:sz w:val="24"/>
        </w:rPr>
        <w:t>ToUInit32(qiymət) </w:t>
      </w:r>
      <w:r>
        <w:rPr>
          <w:sz w:val="24"/>
        </w:rPr>
        <w:t>– parametrinə ötürülən qiyməti uint tipinə çevirir və geri qaytarır.</w:t>
      </w:r>
    </w:p>
    <w:p>
      <w:pPr>
        <w:pStyle w:val="BodyText"/>
        <w:spacing w:before="243"/>
      </w:pPr>
      <w:r>
        <w:rPr>
          <w:b/>
        </w:rPr>
        <w:t>ToString(qiymət) </w:t>
      </w:r>
      <w:r>
        <w:rPr/>
        <w:t>– parametrinə ötürülən qiyməti string tipinə çevirir və geri qaytarır.</w:t>
      </w:r>
    </w:p>
    <w:p>
      <w:pPr>
        <w:pStyle w:val="BodyText"/>
        <w:spacing w:line="278" w:lineRule="auto" w:before="240"/>
        <w:ind w:right="147"/>
      </w:pPr>
      <w:r>
        <w:rPr/>
        <w:t>Buraya hamısını yazmadım. Digərlərini də adlarına görə müəyyənləşdirmək üçün, çox kiçik məntiq lazımdır. İndi bir nümunəyə baxaq:</w:t>
      </w:r>
    </w:p>
    <w:p>
      <w:pPr>
        <w:pStyle w:val="BodyText"/>
        <w:spacing w:before="194"/>
        <w:ind w:right="796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ind w:left="398"/>
      </w:pPr>
      <w:r>
        <w:rPr>
          <w:color w:val="0000FF"/>
        </w:rPr>
        <w:t>public static void </w:t>
      </w:r>
      <w:r>
        <w:rPr/>
        <w:t>Main()</w:t>
      </w:r>
    </w:p>
    <w:p>
      <w:pPr>
        <w:pStyle w:val="BodyText"/>
        <w:ind w:left="398"/>
      </w:pPr>
      <w:r>
        <w:rPr/>
        <w:t>{</w:t>
      </w:r>
    </w:p>
    <w:p>
      <w:pPr>
        <w:pStyle w:val="BodyText"/>
        <w:ind w:left="698" w:right="6922"/>
      </w:pPr>
      <w:r>
        <w:rPr>
          <w:color w:val="0000FF"/>
        </w:rPr>
        <w:t>string </w:t>
      </w:r>
      <w:r>
        <w:rPr/>
        <w:t>str1 = </w:t>
      </w:r>
      <w:r>
        <w:rPr>
          <w:color w:val="A21515"/>
        </w:rPr>
        <w:t>"64"</w:t>
      </w:r>
      <w:r>
        <w:rPr/>
        <w:t>; </w:t>
      </w:r>
      <w:r>
        <w:rPr>
          <w:color w:val="0000FF"/>
        </w:rPr>
        <w:t>string </w:t>
      </w:r>
      <w:r>
        <w:rPr/>
        <w:t>str2 = </w:t>
      </w:r>
      <w:r>
        <w:rPr>
          <w:color w:val="A21515"/>
        </w:rPr>
        <w:t>"10"</w:t>
      </w:r>
      <w:r>
        <w:rPr/>
        <w:t>;</w:t>
      </w:r>
    </w:p>
    <w:p>
      <w:pPr>
        <w:pStyle w:val="BodyText"/>
        <w:ind w:left="698" w:right="4263"/>
        <w:jc w:val="both"/>
      </w:pPr>
      <w:r>
        <w:rPr>
          <w:color w:val="0000FF"/>
        </w:rPr>
        <w:t>int </w:t>
      </w:r>
      <w:r>
        <w:rPr/>
        <w:t>eded = </w:t>
      </w:r>
      <w:r>
        <w:rPr>
          <w:color w:val="2B90AE"/>
        </w:rPr>
        <w:t>Convert</w:t>
      </w:r>
      <w:r>
        <w:rPr/>
        <w:t>.ToInt32(str1);    </w:t>
      </w:r>
      <w:r>
        <w:rPr>
          <w:color w:val="007F00"/>
        </w:rPr>
        <w:t>//(1) </w:t>
      </w:r>
      <w:r>
        <w:rPr>
          <w:color w:val="0000FF"/>
        </w:rPr>
        <w:t>int </w:t>
      </w:r>
      <w:r>
        <w:rPr/>
        <w:t>quvvet = </w:t>
      </w:r>
      <w:r>
        <w:rPr>
          <w:color w:val="2B90AE"/>
        </w:rPr>
        <w:t>Convert</w:t>
      </w:r>
      <w:r>
        <w:rPr/>
        <w:t>.ToInt32(str2); </w:t>
      </w:r>
      <w:r>
        <w:rPr>
          <w:color w:val="007F00"/>
        </w:rPr>
        <w:t>//(2) </w:t>
      </w:r>
      <w:r>
        <w:rPr>
          <w:color w:val="0000FF"/>
        </w:rPr>
        <w:t>long </w:t>
      </w:r>
      <w:r>
        <w:rPr/>
        <w:t>netice = 1;</w:t>
      </w:r>
    </w:p>
    <w:p>
      <w:pPr>
        <w:pStyle w:val="BodyText"/>
        <w:ind w:left="698"/>
        <w:jc w:val="both"/>
      </w:pPr>
      <w:r>
        <w:rPr>
          <w:color w:val="0000FF"/>
        </w:rPr>
        <w:t>for </w:t>
      </w:r>
      <w:r>
        <w:rPr/>
        <w:t>(</w:t>
      </w:r>
      <w:r>
        <w:rPr>
          <w:color w:val="0000FF"/>
        </w:rPr>
        <w:t>int </w:t>
      </w:r>
      <w:r>
        <w:rPr/>
        <w:t>i = 0; i &lt; quvvet; i++)</w:t>
      </w:r>
    </w:p>
    <w:p>
      <w:pPr>
        <w:pStyle w:val="BodyText"/>
        <w:spacing w:line="288" w:lineRule="exact"/>
        <w:ind w:left="697"/>
        <w:jc w:val="both"/>
      </w:pPr>
      <w:r>
        <w:rPr/>
        <w:t>{</w:t>
      </w:r>
    </w:p>
    <w:p>
      <w:pPr>
        <w:pStyle w:val="BodyText"/>
        <w:ind w:left="997"/>
      </w:pPr>
      <w:r>
        <w:rPr/>
        <w:t>netice = netice * eded;</w:t>
      </w:r>
    </w:p>
    <w:p>
      <w:pPr>
        <w:pStyle w:val="BodyText"/>
        <w:ind w:left="697"/>
      </w:pPr>
      <w:r>
        <w:rPr/>
        <w:t>}</w:t>
      </w:r>
    </w:p>
    <w:p>
      <w:pPr>
        <w:pStyle w:val="BodyText"/>
        <w:ind w:left="698"/>
      </w:pPr>
      <w:r>
        <w:rPr>
          <w:color w:val="2B90AE"/>
        </w:rPr>
        <w:t>Console</w:t>
      </w:r>
      <w:r>
        <w:rPr/>
        <w:t>.WriteLine(</w:t>
      </w:r>
      <w:r>
        <w:rPr>
          <w:color w:val="A21515"/>
        </w:rPr>
        <w:t>"64 ededinin 10-cu quvveti: " </w:t>
      </w:r>
      <w:r>
        <w:rPr/>
        <w:t>+ netice);</w:t>
      </w:r>
    </w:p>
    <w:p>
      <w:pPr>
        <w:spacing w:after="0"/>
        <w:sectPr>
          <w:pgSz w:w="12240" w:h="15840"/>
          <w:pgMar w:top="1360" w:bottom="280" w:left="1340" w:right="1320"/>
        </w:sectPr>
      </w:pPr>
    </w:p>
    <w:p>
      <w:pPr>
        <w:pStyle w:val="BodyText"/>
        <w:spacing w:before="77"/>
        <w:ind w:left="698"/>
      </w:pPr>
      <w:r>
        <w:rPr>
          <w:color w:val="2B90AE"/>
        </w:rPr>
        <w:t>Console</w:t>
      </w:r>
      <w:r>
        <w:rPr/>
        <w:t>.ReadKey();</w:t>
      </w:r>
    </w:p>
    <w:p>
      <w:pPr>
        <w:pStyle w:val="BodyText"/>
        <w:ind w:left="398"/>
      </w:pPr>
      <w:r>
        <w:rPr/>
        <w:t>}</w:t>
      </w:r>
    </w:p>
    <w:p>
      <w:pPr>
        <w:pStyle w:val="BodyText"/>
      </w:pPr>
      <w:r>
        <w:rPr/>
        <w:t>}</w:t>
      </w:r>
    </w:p>
    <w:p>
      <w:pPr>
        <w:pStyle w:val="BodyText"/>
        <w:spacing w:before="10"/>
        <w:ind w:left="0"/>
        <w:rPr>
          <w:sz w:val="11"/>
        </w:rPr>
      </w:pPr>
    </w:p>
    <w:p>
      <w:pPr>
        <w:pStyle w:val="BodyText"/>
        <w:spacing w:line="276" w:lineRule="auto" w:before="100"/>
        <w:ind w:right="113"/>
        <w:jc w:val="both"/>
      </w:pPr>
      <w:r>
        <w:rPr/>
        <w:t>Bu proqram eded adlı dəyişənin quvvet adlı qüvvətini hesablayır. A dədinin N – ci qüvvəti, a ədədini N dəfə öz-özünə vurmaq deməkdir. Məsələn, 10  ədədinin  4-cü qüvvəti 10^4 = 10*10*10*10 = 10000 edir. Buna görə də dövr qurduq və hər dövrdə eded dəyişənini özünə vurduq. Burada xüsusilə (1) və (2) sətirlərinə diqqət edin. str1 və str2 dəyişənlərinin hər biri string tipdədir. Ona görə str1-i tam ədədə çevirmək üçün</w:t>
      </w:r>
    </w:p>
    <w:p>
      <w:pPr>
        <w:pStyle w:val="BodyText"/>
        <w:spacing w:before="199"/>
        <w:ind w:left="174"/>
        <w:jc w:val="both"/>
      </w:pPr>
      <w:r>
        <w:rPr>
          <w:color w:val="0000FF"/>
        </w:rPr>
        <w:t>int </w:t>
      </w:r>
      <w:r>
        <w:rPr/>
        <w:t>eded =</w:t>
      </w:r>
      <w:r>
        <w:rPr>
          <w:color w:val="2B90AE"/>
        </w:rPr>
        <w:t>Convert</w:t>
      </w:r>
      <w:r>
        <w:rPr/>
        <w:t>.ToInt32(str1);</w:t>
      </w:r>
    </w:p>
    <w:p>
      <w:pPr>
        <w:pStyle w:val="BodyText"/>
        <w:spacing w:line="278" w:lineRule="auto" w:before="241"/>
        <w:ind w:right="116"/>
        <w:jc w:val="both"/>
      </w:pPr>
      <w:r>
        <w:rPr/>
        <w:t>şəklində</w:t>
      </w:r>
      <w:r>
        <w:rPr>
          <w:spacing w:val="-9"/>
        </w:rPr>
        <w:t> </w:t>
      </w:r>
      <w:r>
        <w:rPr/>
        <w:t>kod</w:t>
      </w:r>
      <w:r>
        <w:rPr>
          <w:spacing w:val="-11"/>
        </w:rPr>
        <w:t> </w:t>
      </w:r>
      <w:r>
        <w:rPr/>
        <w:t>yazdıq.</w:t>
      </w:r>
      <w:r>
        <w:rPr>
          <w:spacing w:val="-11"/>
        </w:rPr>
        <w:t> </w:t>
      </w:r>
      <w:r>
        <w:rPr/>
        <w:t>Bu</w:t>
      </w:r>
      <w:r>
        <w:rPr>
          <w:spacing w:val="-9"/>
        </w:rPr>
        <w:t> </w:t>
      </w:r>
      <w:r>
        <w:rPr/>
        <w:t>kodun</w:t>
      </w:r>
      <w:r>
        <w:rPr>
          <w:spacing w:val="-9"/>
        </w:rPr>
        <w:t> </w:t>
      </w:r>
      <w:r>
        <w:rPr/>
        <w:t>mənası</w:t>
      </w:r>
      <w:r>
        <w:rPr>
          <w:spacing w:val="-10"/>
        </w:rPr>
        <w:t> </w:t>
      </w:r>
      <w:r>
        <w:rPr/>
        <w:t>belədir:</w:t>
      </w:r>
      <w:r>
        <w:rPr>
          <w:spacing w:val="-11"/>
        </w:rPr>
        <w:t> </w:t>
      </w:r>
      <w:r>
        <w:rPr/>
        <w:t>―str1</w:t>
      </w:r>
      <w:r>
        <w:rPr>
          <w:spacing w:val="-9"/>
        </w:rPr>
        <w:t> </w:t>
      </w:r>
      <w:r>
        <w:rPr/>
        <w:t>dəyişəninin</w:t>
      </w:r>
      <w:r>
        <w:rPr>
          <w:spacing w:val="-9"/>
        </w:rPr>
        <w:t> </w:t>
      </w:r>
      <w:r>
        <w:rPr/>
        <w:t>qiymətinin</w:t>
      </w:r>
      <w:r>
        <w:rPr>
          <w:spacing w:val="-9"/>
        </w:rPr>
        <w:t> </w:t>
      </w:r>
      <w:r>
        <w:rPr/>
        <w:t>bir</w:t>
      </w:r>
      <w:r>
        <w:rPr>
          <w:spacing w:val="-11"/>
        </w:rPr>
        <w:t> </w:t>
      </w:r>
      <w:r>
        <w:rPr/>
        <w:t>tam</w:t>
      </w:r>
      <w:r>
        <w:rPr>
          <w:spacing w:val="-9"/>
        </w:rPr>
        <w:t> </w:t>
      </w:r>
      <w:r>
        <w:rPr/>
        <w:t>ədəd versiyasını əldə et və onu eded adlı dəyişənə mənimsət‖. (2) kod sətri də eyni cür  işləyir. Beləliklə, proqramın nəticəsi aşağıdakı kimi</w:t>
      </w:r>
      <w:r>
        <w:rPr>
          <w:spacing w:val="-22"/>
        </w:rPr>
        <w:t> </w:t>
      </w:r>
      <w:r>
        <w:rPr/>
        <w:t>olur:</w:t>
      </w:r>
    </w:p>
    <w:p>
      <w:pPr>
        <w:pStyle w:val="BodyText"/>
        <w:spacing w:before="197"/>
        <w:jc w:val="both"/>
      </w:pPr>
      <w:r>
        <w:rPr>
          <w:shd w:fill="D2D2D2" w:color="auto" w:val="clear"/>
        </w:rPr>
        <w:t>64 ededinin 10-cu quvveti: 1152921504606846976</w:t>
      </w:r>
    </w:p>
    <w:p>
      <w:pPr>
        <w:pStyle w:val="BodyText"/>
        <w:spacing w:line="276" w:lineRule="auto" w:before="241"/>
        <w:ind w:right="113" w:firstLine="372"/>
        <w:jc w:val="both"/>
      </w:pPr>
      <w:r>
        <w:rPr/>
        <w:t>Bu nöqtəyə qədər ədədləri əvvəlcədən daxil edirdik. İndi proqram açılanda klaviaturadan daxi edilən məlumatlar üzərində işləyək. Məsələn klaviaturadan  daxil edilən ədədin faktorialını hesablayan proqram yazaq. Klaviaturada olan hər şey bir simvol olduğu üçün, klaviaturadan daxil edilənlər əslində birbaşa string kimi qəbul olunur. Ona görə də klaviaturadan daxi edilən məlumatı əvvəlcə tama çevirməliyik. Klaviaturanı oxumaq üçün Console sinfindəki statik ReadLine() metodundan istifadə edilir. Bu metod klaviaturadan daxil olunan simvolları yan-yana düzür və ―Enter‖ düyməsi basılanda yan-yana düzülmüş simvolları bütov string kimi geri</w:t>
      </w:r>
      <w:r>
        <w:rPr>
          <w:spacing w:val="-18"/>
        </w:rPr>
        <w:t> </w:t>
      </w:r>
      <w:r>
        <w:rPr/>
        <w:t>qaytarır.</w:t>
      </w:r>
    </w:p>
    <w:p>
      <w:pPr>
        <w:pStyle w:val="BodyText"/>
        <w:spacing w:line="276" w:lineRule="auto" w:before="197"/>
        <w:ind w:right="118" w:firstLine="372"/>
        <w:jc w:val="both"/>
      </w:pPr>
      <w:r>
        <w:rPr/>
        <w:t>Bir ədədin faktorialı, 1-dən həmin ədədə qədər (həmin ədəd də daxil olmaqla) olan ədədlərin hasilinə bərabərdir. Məsələn 4! = 1 * 2 * 3 * 4 = 24 edir. Beləliklə, faktorial hesablayan proqrammımız aşağıdakı kimi olacaq:</w:t>
      </w:r>
    </w:p>
    <w:p>
      <w:pPr>
        <w:pStyle w:val="BodyText"/>
        <w:spacing w:before="199"/>
        <w:ind w:right="7969"/>
      </w:pPr>
      <w:r>
        <w:rPr>
          <w:color w:val="0000FF"/>
        </w:rPr>
        <w:t>using </w:t>
      </w:r>
      <w:r>
        <w:rPr/>
        <w:t>System; </w:t>
      </w:r>
      <w:r>
        <w:rPr>
          <w:color w:val="0000FF"/>
        </w:rPr>
        <w:t>class </w:t>
      </w:r>
      <w:r>
        <w:rPr>
          <w:color w:val="2B90AE"/>
        </w:rPr>
        <w:t>Soft</w:t>
      </w:r>
    </w:p>
    <w:p>
      <w:pPr>
        <w:pStyle w:val="BodyText"/>
        <w:jc w:val="both"/>
      </w:pPr>
      <w:r>
        <w:rPr/>
        <w:t>{</w:t>
      </w:r>
    </w:p>
    <w:p>
      <w:pPr>
        <w:pStyle w:val="BodyText"/>
        <w:spacing w:line="289" w:lineRule="exact" w:before="1"/>
        <w:ind w:left="398"/>
      </w:pPr>
      <w:r>
        <w:rPr>
          <w:color w:val="0000FF"/>
        </w:rPr>
        <w:t>public static void </w:t>
      </w:r>
      <w:r>
        <w:rPr/>
        <w:t>Main()</w:t>
      </w:r>
    </w:p>
    <w:p>
      <w:pPr>
        <w:pStyle w:val="BodyText"/>
        <w:spacing w:line="289" w:lineRule="exact"/>
        <w:ind w:left="398"/>
      </w:pPr>
      <w:r>
        <w:rPr/>
        <w:t>{</w:t>
      </w:r>
    </w:p>
    <w:p>
      <w:pPr>
        <w:pStyle w:val="BodyText"/>
        <w:ind w:left="697" w:right="4801"/>
      </w:pPr>
      <w:r>
        <w:rPr>
          <w:color w:val="0000FF"/>
        </w:rPr>
        <w:t>string </w:t>
      </w:r>
      <w:r>
        <w:rPr/>
        <w:t>klaviatura; </w:t>
      </w:r>
      <w:r>
        <w:rPr>
          <w:color w:val="007F00"/>
        </w:rPr>
        <w:t>// (1) </w:t>
      </w:r>
      <w:r>
        <w:rPr>
          <w:color w:val="2B90AE"/>
        </w:rPr>
        <w:t>Console</w:t>
      </w:r>
      <w:r>
        <w:rPr/>
        <w:t>.Write(</w:t>
      </w:r>
      <w:r>
        <w:rPr>
          <w:color w:val="A21515"/>
        </w:rPr>
        <w:t>"Eded daxil edin: "</w:t>
      </w:r>
      <w:r>
        <w:rPr/>
        <w:t>); klaviatura = </w:t>
      </w:r>
      <w:r>
        <w:rPr>
          <w:color w:val="2B90AE"/>
        </w:rPr>
        <w:t>Console</w:t>
      </w:r>
      <w:r>
        <w:rPr/>
        <w:t>.ReadLine(); </w:t>
      </w:r>
      <w:r>
        <w:rPr>
          <w:color w:val="007F00"/>
        </w:rPr>
        <w:t>//(2)</w:t>
      </w:r>
    </w:p>
    <w:p>
      <w:pPr>
        <w:pStyle w:val="BodyText"/>
        <w:ind w:left="698" w:right="4076"/>
      </w:pPr>
      <w:r>
        <w:rPr>
          <w:color w:val="0000FF"/>
        </w:rPr>
        <w:t>int </w:t>
      </w:r>
      <w:r>
        <w:rPr/>
        <w:t>eded = </w:t>
      </w:r>
      <w:r>
        <w:rPr>
          <w:color w:val="2B90AE"/>
        </w:rPr>
        <w:t>Convert</w:t>
      </w:r>
      <w:r>
        <w:rPr/>
        <w:t>.ToInt32(klaviatura); </w:t>
      </w:r>
      <w:r>
        <w:rPr>
          <w:color w:val="007F00"/>
        </w:rPr>
        <w:t>//(3) </w:t>
      </w:r>
      <w:r>
        <w:rPr>
          <w:color w:val="0000FF"/>
        </w:rPr>
        <w:t>long </w:t>
      </w:r>
      <w:r>
        <w:rPr/>
        <w:t>netice = 1;</w:t>
      </w:r>
    </w:p>
    <w:p>
      <w:pPr>
        <w:pStyle w:val="BodyText"/>
        <w:spacing w:line="289" w:lineRule="exact"/>
        <w:ind w:left="698"/>
      </w:pPr>
      <w:r>
        <w:rPr>
          <w:color w:val="0000FF"/>
        </w:rPr>
        <w:t>for </w:t>
      </w:r>
      <w:r>
        <w:rPr/>
        <w:t>(</w:t>
      </w:r>
      <w:r>
        <w:rPr>
          <w:color w:val="0000FF"/>
        </w:rPr>
        <w:t>int </w:t>
      </w:r>
      <w:r>
        <w:rPr/>
        <w:t>i= 1; i &lt;= eded; i++)</w:t>
      </w:r>
    </w:p>
    <w:p>
      <w:pPr>
        <w:pStyle w:val="BodyText"/>
        <w:spacing w:line="289" w:lineRule="exact"/>
        <w:ind w:left="697"/>
      </w:pPr>
      <w:r>
        <w:rPr/>
        <w:t>{</w:t>
      </w:r>
    </w:p>
    <w:p>
      <w:pPr>
        <w:spacing w:after="0" w:line="289" w:lineRule="exact"/>
        <w:sectPr>
          <w:pgSz w:w="12240" w:h="15840"/>
          <w:pgMar w:top="1360" w:bottom="280" w:left="1340" w:right="1320"/>
        </w:sectPr>
      </w:pPr>
    </w:p>
    <w:p>
      <w:pPr>
        <w:pStyle w:val="BodyText"/>
        <w:spacing w:before="77"/>
        <w:ind w:left="997"/>
      </w:pPr>
      <w:r>
        <w:rPr/>
        <w:t>netice = netice * i;</w:t>
      </w:r>
    </w:p>
    <w:p>
      <w:pPr>
        <w:pStyle w:val="BodyText"/>
        <w:spacing w:line="288" w:lineRule="exact"/>
        <w:ind w:left="697"/>
      </w:pPr>
      <w:r>
        <w:rPr/>
        <w:t>}</w:t>
      </w:r>
    </w:p>
    <w:p>
      <w:pPr>
        <w:pStyle w:val="BodyText"/>
        <w:ind w:left="698" w:right="4298"/>
      </w:pPr>
      <w:r>
        <w:rPr>
          <w:color w:val="2B90AE"/>
        </w:rPr>
        <w:t>Console</w:t>
      </w:r>
      <w:r>
        <w:rPr/>
        <w:t>.WriteLine(eded + </w:t>
      </w:r>
      <w:r>
        <w:rPr>
          <w:color w:val="A21515"/>
        </w:rPr>
        <w:t>"! = " </w:t>
      </w:r>
      <w:r>
        <w:rPr/>
        <w:t>+ netice); </w:t>
      </w:r>
      <w:r>
        <w:rPr>
          <w:color w:val="2B90AE"/>
        </w:rPr>
        <w:t>Console</w:t>
      </w:r>
      <w:r>
        <w:rPr/>
        <w:t>.ReadKey();</w:t>
      </w:r>
    </w:p>
    <w:p>
      <w:pPr>
        <w:pStyle w:val="BodyText"/>
        <w:spacing w:before="1"/>
        <w:ind w:left="398"/>
      </w:pPr>
      <w:r>
        <w:rPr/>
        <w:t>}</w:t>
      </w:r>
    </w:p>
    <w:p>
      <w:pPr>
        <w:pStyle w:val="BodyText"/>
        <w:spacing w:before="2"/>
      </w:pPr>
      <w:r>
        <w:rPr/>
        <w:t>}</w:t>
      </w:r>
    </w:p>
    <w:p>
      <w:pPr>
        <w:pStyle w:val="BodyText"/>
        <w:spacing w:before="7"/>
        <w:ind w:left="0"/>
        <w:rPr>
          <w:sz w:val="11"/>
        </w:rPr>
      </w:pPr>
    </w:p>
    <w:p>
      <w:pPr>
        <w:pStyle w:val="BodyText"/>
        <w:spacing w:line="276" w:lineRule="auto" w:before="100"/>
        <w:ind w:right="114"/>
        <w:jc w:val="both"/>
      </w:pPr>
      <w:r>
        <w:rPr/>
        <w:t>Bu proqramda (1) sətri bir string dıyişən təyin edir, bu dəyişən klavituradan daxi olunanları özündə saxlayacaq. (2) sətri bu dıyişənə klaviaturadan daxil olunanları mənimsədir. (3) sətri bu dəyişənin və deməli klaviaturadan daxil olunanların qiymətini tam ədəd kimi eded dəyişəninə mənimsədir. Nəhayət faktorial hesablanır və ekran nəticəsi aşağıdakı kimi olur:</w:t>
      </w:r>
    </w:p>
    <w:p>
      <w:pPr>
        <w:pStyle w:val="BodyText"/>
        <w:spacing w:line="441" w:lineRule="auto" w:before="200"/>
        <w:ind w:right="7558"/>
      </w:pPr>
      <w:r>
        <w:rPr>
          <w:shd w:fill="D2D2D2" w:color="auto" w:val="clear"/>
        </w:rPr>
        <w:t>Eded daxil edin: 5 5! = 120</w:t>
      </w:r>
    </w:p>
    <w:p>
      <w:pPr>
        <w:spacing w:line="289" w:lineRule="exact" w:before="0"/>
        <w:ind w:left="100" w:right="0" w:firstLine="0"/>
        <w:jc w:val="both"/>
        <w:rPr>
          <w:sz w:val="24"/>
        </w:rPr>
      </w:pPr>
      <w:r>
        <w:rPr>
          <w:b/>
          <w:sz w:val="24"/>
        </w:rPr>
        <w:t>QEYD: </w:t>
      </w:r>
      <w:r>
        <w:rPr>
          <w:sz w:val="24"/>
        </w:rPr>
        <w:t>0! = 1;</w:t>
      </w:r>
    </w:p>
    <w:p>
      <w:pPr>
        <w:pStyle w:val="BodyText"/>
        <w:spacing w:line="276" w:lineRule="auto" w:before="240"/>
        <w:ind w:right="115" w:firstLine="372"/>
        <w:jc w:val="both"/>
      </w:pPr>
      <w:r>
        <w:rPr/>
        <w:t>Diqqətli olmağımız gərəkən bəzi nüanslar var. Deməli Məsələn ToInt32 metodu hansısa</w:t>
      </w:r>
      <w:r>
        <w:rPr>
          <w:spacing w:val="-9"/>
        </w:rPr>
        <w:t> </w:t>
      </w:r>
      <w:r>
        <w:rPr/>
        <w:t>dəyişəni</w:t>
      </w:r>
      <w:r>
        <w:rPr>
          <w:spacing w:val="-7"/>
        </w:rPr>
        <w:t> </w:t>
      </w:r>
      <w:r>
        <w:rPr/>
        <w:t>―zorla‖</w:t>
      </w:r>
      <w:r>
        <w:rPr>
          <w:spacing w:val="-8"/>
        </w:rPr>
        <w:t> </w:t>
      </w:r>
      <w:r>
        <w:rPr/>
        <w:t>tam</w:t>
      </w:r>
      <w:r>
        <w:rPr>
          <w:spacing w:val="-7"/>
        </w:rPr>
        <w:t> </w:t>
      </w:r>
      <w:r>
        <w:rPr/>
        <w:t>ədədə</w:t>
      </w:r>
      <w:r>
        <w:rPr>
          <w:spacing w:val="-7"/>
        </w:rPr>
        <w:t> </w:t>
      </w:r>
      <w:r>
        <w:rPr/>
        <w:t>çevirir.</w:t>
      </w:r>
      <w:r>
        <w:rPr>
          <w:spacing w:val="-9"/>
        </w:rPr>
        <w:t> </w:t>
      </w:r>
      <w:r>
        <w:rPr/>
        <w:t>Yuxarıda</w:t>
      </w:r>
      <w:r>
        <w:rPr>
          <w:spacing w:val="-9"/>
        </w:rPr>
        <w:t> </w:t>
      </w:r>
      <w:r>
        <w:rPr/>
        <w:t>string</w:t>
      </w:r>
      <w:r>
        <w:rPr>
          <w:spacing w:val="-8"/>
        </w:rPr>
        <w:t> </w:t>
      </w:r>
      <w:r>
        <w:rPr/>
        <w:t>dəyişənlərin</w:t>
      </w:r>
      <w:r>
        <w:rPr>
          <w:spacing w:val="-7"/>
        </w:rPr>
        <w:t> </w:t>
      </w:r>
      <w:r>
        <w:rPr/>
        <w:t>qiymətləri</w:t>
      </w:r>
      <w:r>
        <w:rPr>
          <w:spacing w:val="-8"/>
        </w:rPr>
        <w:t> </w:t>
      </w:r>
      <w:r>
        <w:rPr/>
        <w:t>ancaq rəqəmlərdən ibarət idi və bu rəqəmlərin əmələ gətirdiyi tam ədəd, int tipinin qiymətlər diapazonunu aşmır. Bununla belə aşağıdakı proqrama</w:t>
      </w:r>
      <w:r>
        <w:rPr>
          <w:spacing w:val="-22"/>
        </w:rPr>
        <w:t> </w:t>
      </w:r>
      <w:r>
        <w:rPr/>
        <w:t>baxaq:</w:t>
      </w:r>
    </w:p>
    <w:p>
      <w:pPr>
        <w:pStyle w:val="BodyText"/>
        <w:spacing w:before="197"/>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ind w:left="398"/>
      </w:pPr>
      <w:r>
        <w:rPr>
          <w:color w:val="0000FF"/>
        </w:rPr>
        <w:t>public static void </w:t>
      </w:r>
      <w:r>
        <w:rPr/>
        <w:t>Main()</w:t>
      </w:r>
    </w:p>
    <w:p>
      <w:pPr>
        <w:pStyle w:val="BodyText"/>
        <w:ind w:left="398"/>
      </w:pPr>
      <w:r>
        <w:rPr/>
        <w:t>{</w:t>
      </w:r>
    </w:p>
    <w:p>
      <w:pPr>
        <w:pStyle w:val="BodyText"/>
        <w:spacing w:line="289" w:lineRule="exact"/>
        <w:ind w:left="698"/>
      </w:pPr>
      <w:r>
        <w:rPr>
          <w:color w:val="0000FF"/>
        </w:rPr>
        <w:t>string </w:t>
      </w:r>
      <w:r>
        <w:rPr/>
        <w:t>s1 = </w:t>
      </w:r>
      <w:r>
        <w:rPr>
          <w:color w:val="A21515"/>
        </w:rPr>
        <w:t>"Laliko"</w:t>
      </w:r>
      <w:r>
        <w:rPr/>
        <w:t>; //(1)</w:t>
      </w:r>
    </w:p>
    <w:p>
      <w:pPr>
        <w:pStyle w:val="BodyText"/>
        <w:spacing w:line="289" w:lineRule="exact"/>
        <w:ind w:left="698"/>
      </w:pPr>
      <w:r>
        <w:rPr>
          <w:color w:val="0000FF"/>
        </w:rPr>
        <w:t>string </w:t>
      </w:r>
      <w:r>
        <w:rPr/>
        <w:t>s2 = </w:t>
      </w:r>
      <w:r>
        <w:rPr>
          <w:color w:val="A21515"/>
        </w:rPr>
        <w:t>"878964568415894561986451845"</w:t>
      </w:r>
      <w:r>
        <w:rPr/>
        <w:t>; //(2)</w:t>
      </w:r>
    </w:p>
    <w:p>
      <w:pPr>
        <w:pStyle w:val="BodyText"/>
        <w:spacing w:before="1"/>
        <w:ind w:left="697" w:right="5440"/>
      </w:pPr>
      <w:r>
        <w:rPr>
          <w:color w:val="0000FF"/>
        </w:rPr>
        <w:t>int </w:t>
      </w:r>
      <w:r>
        <w:rPr/>
        <w:t>eded = </w:t>
      </w:r>
      <w:r>
        <w:rPr>
          <w:color w:val="2B90AE"/>
        </w:rPr>
        <w:t>Convert</w:t>
      </w:r>
      <w:r>
        <w:rPr/>
        <w:t>.ToInt32(s1); eded = </w:t>
      </w:r>
      <w:r>
        <w:rPr>
          <w:color w:val="2B90AE"/>
        </w:rPr>
        <w:t>Convert</w:t>
      </w:r>
      <w:r>
        <w:rPr/>
        <w:t>.ToInt32(s2); </w:t>
      </w:r>
      <w:r>
        <w:rPr>
          <w:color w:val="2B90AE"/>
        </w:rPr>
        <w:t>Console</w:t>
      </w:r>
      <w:r>
        <w:rPr/>
        <w:t>.ReadKey();</w:t>
      </w:r>
    </w:p>
    <w:p>
      <w:pPr>
        <w:pStyle w:val="BodyText"/>
        <w:ind w:left="398"/>
      </w:pPr>
      <w:r>
        <w:rPr/>
        <w:t>}</w:t>
      </w:r>
    </w:p>
    <w:p>
      <w:pPr>
        <w:pStyle w:val="BodyText"/>
        <w:spacing w:before="3"/>
      </w:pPr>
      <w:r>
        <w:rPr/>
        <w:t>}</w:t>
      </w:r>
    </w:p>
    <w:p>
      <w:pPr>
        <w:pStyle w:val="BodyText"/>
        <w:spacing w:before="7"/>
        <w:ind w:left="0"/>
        <w:rPr>
          <w:sz w:val="11"/>
        </w:rPr>
      </w:pPr>
    </w:p>
    <w:p>
      <w:pPr>
        <w:pStyle w:val="BodyText"/>
        <w:spacing w:line="276" w:lineRule="auto" w:before="100"/>
        <w:ind w:right="115"/>
        <w:jc w:val="both"/>
      </w:pPr>
      <w:r>
        <w:rPr/>
        <w:t>Burada (1) sətrinə fikir verək. ―Laliko‖ ifadəsi, bir tam ədəd kimi necə təsvir olunsun axı? Bu sətir bizə ―FormatException‖ xətasını verəcək. Yəni format düzgün deyil. (2) sətrində isə str2 dəyişəninin qiyməti ancaq rəqəmlərdən ibarət olsa da, onun qiyməti int tipinin diapazonunu aşır. Bu isə bizə ―OverflowException‖ xətasını verəcək.</w:t>
      </w:r>
    </w:p>
    <w:p>
      <w:pPr>
        <w:spacing w:after="0" w:line="276" w:lineRule="auto"/>
        <w:jc w:val="both"/>
        <w:sectPr>
          <w:pgSz w:w="12240" w:h="15840"/>
          <w:pgMar w:top="1360" w:bottom="280" w:left="1340" w:right="1320"/>
        </w:sectPr>
      </w:pPr>
    </w:p>
    <w:p>
      <w:pPr>
        <w:pStyle w:val="Heading2"/>
        <w:spacing w:before="78"/>
        <w:rPr>
          <w:rFonts w:ascii="Cambria" w:hAnsi="Cambria"/>
        </w:rPr>
      </w:pPr>
      <w:bookmarkStart w:name="_bookmark16" w:id="17"/>
      <w:bookmarkEnd w:id="17"/>
      <w:r>
        <w:rPr>
          <w:b w:val="0"/>
        </w:rPr>
      </w:r>
      <w:r>
        <w:rPr>
          <w:rFonts w:ascii="Cambria" w:hAnsi="Cambria"/>
          <w:color w:val="4F80BC"/>
        </w:rPr>
        <w:t>İdentifikatorlar</w:t>
      </w:r>
    </w:p>
    <w:p>
      <w:pPr>
        <w:pStyle w:val="BodyText"/>
        <w:spacing w:before="55"/>
        <w:ind w:left="352"/>
      </w:pPr>
      <w:r>
        <w:rPr/>
        <w:t>İdentifiktor proqram</w:t>
      </w:r>
      <w:r>
        <w:rPr>
          <w:spacing w:val="51"/>
        </w:rPr>
        <w:t> </w:t>
      </w:r>
      <w:r>
        <w:rPr/>
        <w:t>yazarkən, bir sinfin üzvlərinə</w:t>
      </w:r>
      <w:r>
        <w:rPr>
          <w:spacing w:val="50"/>
        </w:rPr>
        <w:t> </w:t>
      </w:r>
      <w:r>
        <w:rPr/>
        <w:t>və</w:t>
      </w:r>
      <w:r>
        <w:rPr>
          <w:spacing w:val="50"/>
        </w:rPr>
        <w:t> </w:t>
      </w:r>
      <w:r>
        <w:rPr/>
        <w:t>dəyişənlərə</w:t>
      </w:r>
      <w:r>
        <w:rPr>
          <w:spacing w:val="50"/>
        </w:rPr>
        <w:t> </w:t>
      </w:r>
      <w:r>
        <w:rPr/>
        <w:t>verdiyimiz addır.</w:t>
      </w:r>
    </w:p>
    <w:p>
      <w:pPr>
        <w:pStyle w:val="BodyText"/>
        <w:spacing w:line="441" w:lineRule="auto" w:before="46"/>
        <w:ind w:right="3435"/>
      </w:pPr>
      <w:r>
        <w:rPr/>
        <w:t>İdentifikator, proqramdakı obyektlərin kimliyidir. Məsələn Int a = 50;</w:t>
      </w:r>
    </w:p>
    <w:p>
      <w:pPr>
        <w:pStyle w:val="BodyText"/>
        <w:spacing w:line="287" w:lineRule="exact"/>
      </w:pPr>
      <w:r>
        <w:rPr/>
        <w:t>Ifadəsinə ―a‖ bir identifikatordur. Yəni, o bir dıyişənin adıdır. Aşağıdakı kiçik   proqrama</w:t>
      </w:r>
    </w:p>
    <w:p>
      <w:pPr>
        <w:pStyle w:val="BodyText"/>
        <w:spacing w:before="46"/>
      </w:pPr>
      <w:r>
        <w:rPr/>
        <w:t>baxaq:</w:t>
      </w:r>
    </w:p>
    <w:p>
      <w:pPr>
        <w:pStyle w:val="BodyText"/>
        <w:spacing w:before="240"/>
        <w:ind w:right="796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spacing w:before="1"/>
        <w:ind w:left="398"/>
      </w:pPr>
      <w:r>
        <w:rPr>
          <w:color w:val="0000FF"/>
        </w:rPr>
        <w:t>public static void </w:t>
      </w:r>
      <w:r>
        <w:rPr/>
        <w:t>Main()</w:t>
      </w:r>
    </w:p>
    <w:p>
      <w:pPr>
        <w:pStyle w:val="BodyText"/>
        <w:spacing w:line="288" w:lineRule="exact"/>
        <w:ind w:left="398"/>
      </w:pPr>
      <w:r>
        <w:rPr/>
        <w:t>{</w:t>
      </w:r>
    </w:p>
    <w:p>
      <w:pPr>
        <w:pStyle w:val="BodyText"/>
        <w:ind w:left="698" w:right="7645"/>
      </w:pPr>
      <w:r>
        <w:rPr>
          <w:color w:val="0000FF"/>
        </w:rPr>
        <w:t>int </w:t>
      </w:r>
      <w:r>
        <w:rPr/>
        <w:t>a = 50; </w:t>
      </w:r>
      <w:r>
        <w:rPr>
          <w:color w:val="0000FF"/>
        </w:rPr>
        <w:t>char </w:t>
      </w:r>
      <w:r>
        <w:rPr/>
        <w:t>l = </w:t>
      </w:r>
      <w:r>
        <w:rPr>
          <w:color w:val="A21515"/>
        </w:rPr>
        <w:t>'L'</w:t>
      </w:r>
      <w:r>
        <w:rPr/>
        <w:t>;</w:t>
      </w:r>
    </w:p>
    <w:p>
      <w:pPr>
        <w:pStyle w:val="BodyText"/>
        <w:spacing w:line="289" w:lineRule="exact"/>
        <w:ind w:left="698"/>
      </w:pPr>
      <w:r>
        <w:rPr>
          <w:color w:val="2B90AE"/>
        </w:rPr>
        <w:t>Console</w:t>
      </w:r>
      <w:r>
        <w:rPr/>
        <w:t>.ReadKey();</w:t>
      </w:r>
    </w:p>
    <w:p>
      <w:pPr>
        <w:pStyle w:val="BodyText"/>
        <w:spacing w:line="289" w:lineRule="exact"/>
        <w:ind w:left="398"/>
      </w:pPr>
      <w:r>
        <w:rPr/>
        <w:t>}</w:t>
      </w:r>
    </w:p>
    <w:p>
      <w:pPr>
        <w:pStyle w:val="BodyText"/>
        <w:spacing w:before="4"/>
      </w:pPr>
      <w:r>
        <w:rPr/>
        <w:t>}</w:t>
      </w:r>
    </w:p>
    <w:p>
      <w:pPr>
        <w:pStyle w:val="BodyText"/>
        <w:spacing w:before="10"/>
        <w:ind w:left="0"/>
        <w:rPr>
          <w:sz w:val="11"/>
        </w:rPr>
      </w:pPr>
    </w:p>
    <w:p>
      <w:pPr>
        <w:pStyle w:val="BodyText"/>
        <w:spacing w:before="100"/>
      </w:pPr>
      <w:r>
        <w:rPr/>
        <w:t>Bu proqramda 6 ədəd identifikator var. Gəlin birlikdə sayaq:</w:t>
      </w:r>
    </w:p>
    <w:p>
      <w:pPr>
        <w:pStyle w:val="ListParagraph"/>
        <w:numPr>
          <w:ilvl w:val="0"/>
          <w:numId w:val="8"/>
        </w:numPr>
        <w:tabs>
          <w:tab w:pos="380" w:val="left" w:leader="none"/>
        </w:tabs>
        <w:spacing w:line="240" w:lineRule="auto" w:before="242" w:after="0"/>
        <w:ind w:left="379" w:right="0" w:hanging="279"/>
        <w:jc w:val="left"/>
        <w:rPr>
          <w:sz w:val="24"/>
        </w:rPr>
      </w:pPr>
      <w:r>
        <w:rPr>
          <w:w w:val="100"/>
          <w:sz w:val="24"/>
        </w:rPr>
        <w:t>Sinf</w:t>
      </w:r>
      <w:r>
        <w:rPr>
          <w:w w:val="100"/>
          <w:sz w:val="24"/>
        </w:rPr>
        <w:t>imizin</w:t>
      </w:r>
      <w:r>
        <w:rPr>
          <w:sz w:val="24"/>
        </w:rPr>
        <w:t> </w:t>
      </w:r>
      <w:r>
        <w:rPr>
          <w:spacing w:val="-2"/>
          <w:w w:val="100"/>
          <w:sz w:val="24"/>
        </w:rPr>
        <w:t>a</w:t>
      </w:r>
      <w:r>
        <w:rPr>
          <w:w w:val="100"/>
          <w:sz w:val="24"/>
        </w:rPr>
        <w:t>dı:</w:t>
      </w:r>
      <w:r>
        <w:rPr>
          <w:spacing w:val="-2"/>
          <w:sz w:val="24"/>
        </w:rPr>
        <w:t> </w:t>
      </w:r>
      <w:r>
        <w:rPr>
          <w:spacing w:val="-1"/>
          <w:w w:val="44"/>
          <w:sz w:val="24"/>
        </w:rPr>
        <w:t>―</w:t>
      </w:r>
      <w:r>
        <w:rPr>
          <w:w w:val="99"/>
          <w:sz w:val="24"/>
        </w:rPr>
        <w:t>S</w:t>
      </w:r>
      <w:r>
        <w:rPr>
          <w:w w:val="99"/>
          <w:sz w:val="24"/>
        </w:rPr>
        <w:t>of</w:t>
      </w:r>
      <w:r>
        <w:rPr>
          <w:spacing w:val="-2"/>
          <w:w w:val="99"/>
          <w:sz w:val="24"/>
        </w:rPr>
        <w:t>t</w:t>
      </w:r>
      <w:r>
        <w:rPr>
          <w:w w:val="104"/>
          <w:sz w:val="24"/>
        </w:rPr>
        <w:t>‖</w:t>
      </w:r>
    </w:p>
    <w:p>
      <w:pPr>
        <w:pStyle w:val="ListParagraph"/>
        <w:numPr>
          <w:ilvl w:val="0"/>
          <w:numId w:val="8"/>
        </w:numPr>
        <w:tabs>
          <w:tab w:pos="380" w:val="left" w:leader="none"/>
        </w:tabs>
        <w:spacing w:line="240" w:lineRule="auto" w:before="245" w:after="0"/>
        <w:ind w:left="379" w:right="0" w:hanging="279"/>
        <w:jc w:val="left"/>
        <w:rPr>
          <w:sz w:val="24"/>
        </w:rPr>
      </w:pPr>
      <w:r>
        <w:rPr>
          <w:w w:val="99"/>
          <w:sz w:val="24"/>
        </w:rPr>
        <w:t>B</w:t>
      </w:r>
      <w:r>
        <w:rPr>
          <w:spacing w:val="-2"/>
          <w:w w:val="99"/>
          <w:sz w:val="24"/>
        </w:rPr>
        <w:t>a</w:t>
      </w:r>
      <w:r>
        <w:rPr>
          <w:w w:val="99"/>
          <w:sz w:val="24"/>
        </w:rPr>
        <w:t>ş</w:t>
      </w:r>
      <w:r>
        <w:rPr>
          <w:w w:val="100"/>
          <w:sz w:val="24"/>
        </w:rPr>
        <w:t>l</w:t>
      </w:r>
      <w:r>
        <w:rPr>
          <w:spacing w:val="-1"/>
          <w:w w:val="100"/>
          <w:sz w:val="24"/>
        </w:rPr>
        <w:t>a</w:t>
      </w:r>
      <w:r>
        <w:rPr>
          <w:w w:val="100"/>
          <w:sz w:val="24"/>
        </w:rPr>
        <w:t>nğıc</w:t>
      </w:r>
      <w:r>
        <w:rPr>
          <w:spacing w:val="-1"/>
          <w:sz w:val="24"/>
        </w:rPr>
        <w:t> </w:t>
      </w:r>
      <w:r>
        <w:rPr>
          <w:w w:val="99"/>
          <w:sz w:val="24"/>
        </w:rPr>
        <w:t>me</w:t>
      </w:r>
      <w:r>
        <w:rPr>
          <w:spacing w:val="-1"/>
          <w:w w:val="99"/>
          <w:sz w:val="24"/>
        </w:rPr>
        <w:t>t</w:t>
      </w:r>
      <w:r>
        <w:rPr>
          <w:w w:val="100"/>
          <w:sz w:val="24"/>
        </w:rPr>
        <w:t>o</w:t>
      </w:r>
      <w:r>
        <w:rPr>
          <w:spacing w:val="-2"/>
          <w:w w:val="100"/>
          <w:sz w:val="24"/>
        </w:rPr>
        <w:t>d</w:t>
      </w:r>
      <w:r>
        <w:rPr>
          <w:w w:val="100"/>
          <w:sz w:val="24"/>
        </w:rPr>
        <w:t>un</w:t>
      </w:r>
      <w:r>
        <w:rPr>
          <w:spacing w:val="2"/>
          <w:sz w:val="24"/>
        </w:rPr>
        <w:t> </w:t>
      </w:r>
      <w:r>
        <w:rPr>
          <w:spacing w:val="-2"/>
          <w:w w:val="100"/>
          <w:sz w:val="24"/>
        </w:rPr>
        <w:t>a</w:t>
      </w:r>
      <w:r>
        <w:rPr>
          <w:w w:val="100"/>
          <w:sz w:val="24"/>
        </w:rPr>
        <w:t>dı:</w:t>
      </w:r>
      <w:r>
        <w:rPr>
          <w:spacing w:val="-2"/>
          <w:sz w:val="24"/>
        </w:rPr>
        <w:t> </w:t>
      </w:r>
      <w:r>
        <w:rPr>
          <w:spacing w:val="-1"/>
          <w:w w:val="44"/>
          <w:sz w:val="24"/>
        </w:rPr>
        <w:t>―</w:t>
      </w:r>
      <w:r>
        <w:rPr>
          <w:spacing w:val="1"/>
          <w:w w:val="100"/>
          <w:sz w:val="24"/>
        </w:rPr>
        <w:t>M</w:t>
      </w:r>
      <w:r>
        <w:rPr>
          <w:spacing w:val="-2"/>
          <w:w w:val="100"/>
          <w:sz w:val="24"/>
        </w:rPr>
        <w:t>a</w:t>
      </w:r>
      <w:r>
        <w:rPr>
          <w:w w:val="101"/>
          <w:sz w:val="24"/>
        </w:rPr>
        <w:t>in‖</w:t>
      </w:r>
    </w:p>
    <w:p>
      <w:pPr>
        <w:pStyle w:val="ListParagraph"/>
        <w:numPr>
          <w:ilvl w:val="0"/>
          <w:numId w:val="8"/>
        </w:numPr>
        <w:tabs>
          <w:tab w:pos="380" w:val="left" w:leader="none"/>
        </w:tabs>
        <w:spacing w:line="240" w:lineRule="auto" w:before="243" w:after="0"/>
        <w:ind w:left="379" w:right="0" w:hanging="279"/>
        <w:jc w:val="left"/>
        <w:rPr>
          <w:sz w:val="24"/>
        </w:rPr>
      </w:pPr>
      <w:r>
        <w:rPr>
          <w:spacing w:val="-2"/>
          <w:sz w:val="24"/>
        </w:rPr>
        <w:t>Ta</w:t>
      </w:r>
      <w:r>
        <w:rPr>
          <w:sz w:val="24"/>
        </w:rPr>
        <w:t>m</w:t>
      </w:r>
      <w:r>
        <w:rPr>
          <w:rFonts w:ascii="Times New Roman" w:hAnsi="Times New Roman"/>
          <w:spacing w:val="16"/>
          <w:sz w:val="24"/>
        </w:rPr>
        <w:t> </w:t>
      </w:r>
      <w:r>
        <w:rPr>
          <w:spacing w:val="-1"/>
          <w:sz w:val="24"/>
        </w:rPr>
        <w:t>d</w:t>
      </w:r>
      <w:r>
        <w:rPr>
          <w:w w:val="99"/>
          <w:sz w:val="24"/>
        </w:rPr>
        <w:t>ə</w:t>
      </w:r>
      <w:r>
        <w:rPr>
          <w:sz w:val="24"/>
        </w:rPr>
        <w:t>y</w:t>
      </w:r>
      <w:r>
        <w:rPr>
          <w:w w:val="100"/>
          <w:sz w:val="24"/>
        </w:rPr>
        <w:t>iş</w:t>
      </w:r>
      <w:r>
        <w:rPr>
          <w:w w:val="99"/>
          <w:sz w:val="24"/>
        </w:rPr>
        <w:t>ə</w:t>
      </w:r>
      <w:r>
        <w:rPr>
          <w:w w:val="100"/>
          <w:sz w:val="24"/>
        </w:rPr>
        <w:t>nin</w:t>
      </w:r>
      <w:r>
        <w:rPr>
          <w:spacing w:val="1"/>
          <w:sz w:val="24"/>
        </w:rPr>
        <w:t> </w:t>
      </w:r>
      <w:r>
        <w:rPr>
          <w:spacing w:val="-2"/>
          <w:w w:val="100"/>
          <w:sz w:val="24"/>
        </w:rPr>
        <w:t>a</w:t>
      </w:r>
      <w:r>
        <w:rPr>
          <w:w w:val="100"/>
          <w:sz w:val="24"/>
        </w:rPr>
        <w:t>dı:</w:t>
      </w:r>
      <w:r>
        <w:rPr>
          <w:spacing w:val="-2"/>
          <w:sz w:val="24"/>
        </w:rPr>
        <w:t> </w:t>
      </w:r>
      <w:r>
        <w:rPr>
          <w:spacing w:val="-1"/>
          <w:w w:val="44"/>
          <w:sz w:val="24"/>
        </w:rPr>
        <w:t>―</w:t>
      </w:r>
      <w:r>
        <w:rPr>
          <w:spacing w:val="-2"/>
          <w:w w:val="100"/>
          <w:sz w:val="24"/>
        </w:rPr>
        <w:t>a</w:t>
      </w:r>
      <w:r>
        <w:rPr>
          <w:w w:val="104"/>
          <w:sz w:val="24"/>
        </w:rPr>
        <w:t>‖</w:t>
      </w:r>
    </w:p>
    <w:p>
      <w:pPr>
        <w:pStyle w:val="ListParagraph"/>
        <w:numPr>
          <w:ilvl w:val="0"/>
          <w:numId w:val="8"/>
        </w:numPr>
        <w:tabs>
          <w:tab w:pos="380" w:val="left" w:leader="none"/>
        </w:tabs>
        <w:spacing w:line="240" w:lineRule="auto" w:before="243" w:after="0"/>
        <w:ind w:left="379" w:right="0" w:hanging="279"/>
        <w:jc w:val="left"/>
        <w:rPr>
          <w:sz w:val="24"/>
        </w:rPr>
      </w:pPr>
      <w:r>
        <w:rPr>
          <w:spacing w:val="-2"/>
          <w:sz w:val="24"/>
        </w:rPr>
        <w:t>c</w:t>
      </w:r>
      <w:r>
        <w:rPr>
          <w:sz w:val="24"/>
        </w:rPr>
        <w:t>h</w:t>
      </w:r>
      <w:r>
        <w:rPr>
          <w:spacing w:val="-1"/>
          <w:sz w:val="24"/>
        </w:rPr>
        <w:t>a</w:t>
      </w:r>
      <w:r>
        <w:rPr>
          <w:sz w:val="24"/>
        </w:rPr>
        <w:t>r</w:t>
      </w:r>
      <w:r>
        <w:rPr>
          <w:rFonts w:ascii="Times New Roman" w:hAnsi="Times New Roman"/>
          <w:spacing w:val="15"/>
          <w:sz w:val="24"/>
        </w:rPr>
        <w:t> </w:t>
      </w:r>
      <w:r>
        <w:rPr>
          <w:spacing w:val="-2"/>
          <w:sz w:val="24"/>
        </w:rPr>
        <w:t>d</w:t>
      </w:r>
      <w:r>
        <w:rPr>
          <w:w w:val="99"/>
          <w:sz w:val="24"/>
        </w:rPr>
        <w:t>ə</w:t>
      </w:r>
      <w:r>
        <w:rPr>
          <w:w w:val="100"/>
          <w:sz w:val="24"/>
        </w:rPr>
        <w:t>yi</w:t>
      </w:r>
      <w:r>
        <w:rPr>
          <w:spacing w:val="1"/>
          <w:w w:val="99"/>
          <w:sz w:val="24"/>
        </w:rPr>
        <w:t>ş</w:t>
      </w:r>
      <w:r>
        <w:rPr>
          <w:w w:val="99"/>
          <w:sz w:val="24"/>
        </w:rPr>
        <w:t>ə</w:t>
      </w:r>
      <w:r>
        <w:rPr>
          <w:w w:val="100"/>
          <w:sz w:val="24"/>
        </w:rPr>
        <w:t>nin</w:t>
      </w:r>
      <w:r>
        <w:rPr>
          <w:spacing w:val="1"/>
          <w:sz w:val="24"/>
        </w:rPr>
        <w:t> </w:t>
      </w:r>
      <w:r>
        <w:rPr>
          <w:spacing w:val="-2"/>
          <w:w w:val="100"/>
          <w:sz w:val="24"/>
        </w:rPr>
        <w:t>a</w:t>
      </w:r>
      <w:r>
        <w:rPr>
          <w:w w:val="100"/>
          <w:sz w:val="24"/>
        </w:rPr>
        <w:t>dı:</w:t>
      </w:r>
      <w:r>
        <w:rPr>
          <w:spacing w:val="-2"/>
          <w:sz w:val="24"/>
        </w:rPr>
        <w:t> </w:t>
      </w:r>
      <w:r>
        <w:rPr>
          <w:spacing w:val="1"/>
          <w:w w:val="44"/>
          <w:sz w:val="24"/>
        </w:rPr>
        <w:t>―</w:t>
      </w:r>
      <w:r>
        <w:rPr>
          <w:w w:val="100"/>
          <w:sz w:val="24"/>
        </w:rPr>
        <w:t>l</w:t>
      </w:r>
    </w:p>
    <w:p>
      <w:pPr>
        <w:pStyle w:val="ListParagraph"/>
        <w:numPr>
          <w:ilvl w:val="0"/>
          <w:numId w:val="8"/>
        </w:numPr>
        <w:tabs>
          <w:tab w:pos="380" w:val="left" w:leader="none"/>
        </w:tabs>
        <w:spacing w:line="240" w:lineRule="auto" w:before="243" w:after="0"/>
        <w:ind w:left="379" w:right="0" w:hanging="279"/>
        <w:jc w:val="left"/>
        <w:rPr>
          <w:sz w:val="24"/>
        </w:rPr>
      </w:pPr>
      <w:r>
        <w:rPr>
          <w:w w:val="99"/>
          <w:sz w:val="24"/>
        </w:rPr>
        <w:t>Sy</w:t>
      </w:r>
      <w:r>
        <w:rPr>
          <w:spacing w:val="1"/>
          <w:w w:val="99"/>
          <w:sz w:val="24"/>
        </w:rPr>
        <w:t>s</w:t>
      </w:r>
      <w:r>
        <w:rPr>
          <w:spacing w:val="-1"/>
          <w:w w:val="99"/>
          <w:sz w:val="24"/>
        </w:rPr>
        <w:t>t</w:t>
      </w:r>
      <w:r>
        <w:rPr>
          <w:w w:val="99"/>
          <w:sz w:val="24"/>
        </w:rPr>
        <w:t>e</w:t>
      </w:r>
      <w:r>
        <w:rPr>
          <w:w w:val="100"/>
          <w:sz w:val="24"/>
        </w:rPr>
        <w:t>m</w:t>
      </w:r>
      <w:r>
        <w:rPr>
          <w:spacing w:val="-1"/>
          <w:sz w:val="24"/>
        </w:rPr>
        <w:t> </w:t>
      </w:r>
      <w:r>
        <w:rPr>
          <w:w w:val="100"/>
          <w:sz w:val="24"/>
        </w:rPr>
        <w:t>ki</w:t>
      </w:r>
      <w:r>
        <w:rPr>
          <w:spacing w:val="-1"/>
          <w:w w:val="99"/>
          <w:sz w:val="24"/>
        </w:rPr>
        <w:t>t</w:t>
      </w:r>
      <w:r>
        <w:rPr>
          <w:spacing w:val="-2"/>
          <w:w w:val="100"/>
          <w:sz w:val="24"/>
        </w:rPr>
        <w:t>a</w:t>
      </w:r>
      <w:r>
        <w:rPr>
          <w:w w:val="100"/>
          <w:sz w:val="24"/>
        </w:rPr>
        <w:t>bx</w:t>
      </w:r>
      <w:r>
        <w:rPr>
          <w:spacing w:val="-1"/>
          <w:w w:val="100"/>
          <w:sz w:val="24"/>
        </w:rPr>
        <w:t>a</w:t>
      </w:r>
      <w:r>
        <w:rPr>
          <w:w w:val="100"/>
          <w:sz w:val="24"/>
        </w:rPr>
        <w:t>n</w:t>
      </w:r>
      <w:r>
        <w:rPr>
          <w:spacing w:val="-1"/>
          <w:w w:val="100"/>
          <w:sz w:val="24"/>
        </w:rPr>
        <w:t>a</w:t>
      </w:r>
      <w:r>
        <w:rPr>
          <w:w w:val="99"/>
          <w:sz w:val="24"/>
        </w:rPr>
        <w:t>s</w:t>
      </w:r>
      <w:r>
        <w:rPr>
          <w:w w:val="100"/>
          <w:sz w:val="24"/>
        </w:rPr>
        <w:t>ınd</w:t>
      </w:r>
      <w:r>
        <w:rPr>
          <w:spacing w:val="-2"/>
          <w:w w:val="100"/>
          <w:sz w:val="24"/>
        </w:rPr>
        <w:t>a</w:t>
      </w:r>
      <w:r>
        <w:rPr>
          <w:w w:val="100"/>
          <w:sz w:val="24"/>
        </w:rPr>
        <w:t>kı</w:t>
      </w:r>
      <w:r>
        <w:rPr>
          <w:sz w:val="24"/>
        </w:rPr>
        <w:t> </w:t>
      </w:r>
      <w:r>
        <w:rPr>
          <w:w w:val="100"/>
          <w:sz w:val="24"/>
        </w:rPr>
        <w:t>sin</w:t>
      </w:r>
      <w:r>
        <w:rPr>
          <w:w w:val="100"/>
          <w:sz w:val="24"/>
        </w:rPr>
        <w:t>fi</w:t>
      </w:r>
      <w:r>
        <w:rPr>
          <w:w w:val="100"/>
          <w:sz w:val="24"/>
        </w:rPr>
        <w:t>n</w:t>
      </w:r>
      <w:r>
        <w:rPr>
          <w:sz w:val="24"/>
        </w:rPr>
        <w:t> </w:t>
      </w:r>
      <w:r>
        <w:rPr>
          <w:spacing w:val="-2"/>
          <w:w w:val="100"/>
          <w:sz w:val="24"/>
        </w:rPr>
        <w:t>a</w:t>
      </w:r>
      <w:r>
        <w:rPr>
          <w:w w:val="100"/>
          <w:sz w:val="24"/>
        </w:rPr>
        <w:t>dı:</w:t>
      </w:r>
      <w:r>
        <w:rPr>
          <w:spacing w:val="-2"/>
          <w:sz w:val="24"/>
        </w:rPr>
        <w:t> </w:t>
      </w:r>
      <w:r>
        <w:rPr>
          <w:spacing w:val="-1"/>
          <w:w w:val="44"/>
          <w:sz w:val="24"/>
        </w:rPr>
        <w:t>―</w:t>
      </w:r>
      <w:r>
        <w:rPr>
          <w:w w:val="100"/>
          <w:sz w:val="24"/>
        </w:rPr>
        <w:t>C</w:t>
      </w:r>
      <w:r>
        <w:rPr>
          <w:spacing w:val="-1"/>
          <w:w w:val="100"/>
          <w:sz w:val="24"/>
        </w:rPr>
        <w:t>o</w:t>
      </w:r>
      <w:r>
        <w:rPr>
          <w:w w:val="100"/>
          <w:sz w:val="24"/>
        </w:rPr>
        <w:t>n</w:t>
      </w:r>
      <w:r>
        <w:rPr>
          <w:spacing w:val="1"/>
          <w:w w:val="100"/>
          <w:sz w:val="24"/>
        </w:rPr>
        <w:t>s</w:t>
      </w:r>
      <w:r>
        <w:rPr>
          <w:w w:val="100"/>
          <w:sz w:val="24"/>
        </w:rPr>
        <w:t>o</w:t>
      </w:r>
      <w:r>
        <w:rPr>
          <w:spacing w:val="1"/>
          <w:w w:val="100"/>
          <w:sz w:val="24"/>
        </w:rPr>
        <w:t>l</w:t>
      </w:r>
      <w:r>
        <w:rPr>
          <w:w w:val="99"/>
          <w:sz w:val="24"/>
        </w:rPr>
        <w:t>e</w:t>
      </w:r>
      <w:r>
        <w:rPr>
          <w:w w:val="104"/>
          <w:sz w:val="24"/>
        </w:rPr>
        <w:t>‖</w:t>
      </w:r>
    </w:p>
    <w:p>
      <w:pPr>
        <w:pStyle w:val="ListParagraph"/>
        <w:numPr>
          <w:ilvl w:val="0"/>
          <w:numId w:val="8"/>
        </w:numPr>
        <w:tabs>
          <w:tab w:pos="380" w:val="left" w:leader="none"/>
        </w:tabs>
        <w:spacing w:line="240" w:lineRule="auto" w:before="243" w:after="0"/>
        <w:ind w:left="379" w:right="0" w:hanging="279"/>
        <w:jc w:val="left"/>
        <w:rPr>
          <w:sz w:val="24"/>
        </w:rPr>
      </w:pPr>
      <w:r>
        <w:rPr>
          <w:spacing w:val="-1"/>
          <w:sz w:val="24"/>
        </w:rPr>
        <w:t>C</w:t>
      </w:r>
      <w:r>
        <w:rPr>
          <w:sz w:val="24"/>
        </w:rPr>
        <w:t>onsole</w:t>
      </w:r>
      <w:r>
        <w:rPr>
          <w:rFonts w:ascii="Times New Roman" w:hAnsi="Times New Roman"/>
          <w:spacing w:val="15"/>
          <w:sz w:val="24"/>
        </w:rPr>
        <w:t> </w:t>
      </w:r>
      <w:r>
        <w:rPr>
          <w:sz w:val="24"/>
        </w:rPr>
        <w:t>sinfind</w:t>
      </w:r>
      <w:r>
        <w:rPr>
          <w:spacing w:val="-2"/>
          <w:w w:val="99"/>
          <w:sz w:val="24"/>
        </w:rPr>
        <w:t>ə</w:t>
      </w:r>
      <w:r>
        <w:rPr>
          <w:w w:val="100"/>
          <w:sz w:val="24"/>
        </w:rPr>
        <w:t>ki</w:t>
      </w:r>
      <w:r>
        <w:rPr>
          <w:sz w:val="24"/>
        </w:rPr>
        <w:t> </w:t>
      </w:r>
      <w:r>
        <w:rPr>
          <w:spacing w:val="-4"/>
          <w:w w:val="100"/>
          <w:sz w:val="24"/>
        </w:rPr>
        <w:t>m</w:t>
      </w:r>
      <w:r>
        <w:rPr>
          <w:w w:val="99"/>
          <w:sz w:val="24"/>
        </w:rPr>
        <w:t>e</w:t>
      </w:r>
      <w:r>
        <w:rPr>
          <w:spacing w:val="-1"/>
          <w:w w:val="99"/>
          <w:sz w:val="24"/>
        </w:rPr>
        <w:t>t</w:t>
      </w:r>
      <w:r>
        <w:rPr>
          <w:w w:val="100"/>
          <w:sz w:val="24"/>
        </w:rPr>
        <w:t>o</w:t>
      </w:r>
      <w:r>
        <w:rPr>
          <w:spacing w:val="-2"/>
          <w:w w:val="100"/>
          <w:sz w:val="24"/>
        </w:rPr>
        <w:t>d</w:t>
      </w:r>
      <w:r>
        <w:rPr>
          <w:w w:val="100"/>
          <w:sz w:val="24"/>
        </w:rPr>
        <w:t>un</w:t>
      </w:r>
      <w:r>
        <w:rPr>
          <w:sz w:val="24"/>
        </w:rPr>
        <w:t> </w:t>
      </w:r>
      <w:r>
        <w:rPr>
          <w:spacing w:val="-2"/>
          <w:w w:val="100"/>
          <w:sz w:val="24"/>
        </w:rPr>
        <w:t>a</w:t>
      </w:r>
      <w:r>
        <w:rPr>
          <w:w w:val="100"/>
          <w:sz w:val="24"/>
        </w:rPr>
        <w:t>dı:</w:t>
      </w:r>
      <w:r>
        <w:rPr>
          <w:sz w:val="24"/>
        </w:rPr>
        <w:t> </w:t>
      </w:r>
      <w:r>
        <w:rPr>
          <w:spacing w:val="-1"/>
          <w:w w:val="44"/>
          <w:sz w:val="24"/>
        </w:rPr>
        <w:t>―</w:t>
      </w:r>
      <w:r>
        <w:rPr>
          <w:w w:val="100"/>
          <w:sz w:val="24"/>
        </w:rPr>
        <w:t>Rea</w:t>
      </w:r>
      <w:r>
        <w:rPr>
          <w:spacing w:val="-2"/>
          <w:w w:val="100"/>
          <w:sz w:val="24"/>
        </w:rPr>
        <w:t>d</w:t>
      </w:r>
      <w:r>
        <w:rPr>
          <w:w w:val="99"/>
          <w:sz w:val="24"/>
        </w:rPr>
        <w:t>K</w:t>
      </w:r>
      <w:r>
        <w:rPr>
          <w:spacing w:val="1"/>
          <w:w w:val="99"/>
          <w:sz w:val="24"/>
        </w:rPr>
        <w:t>e</w:t>
      </w:r>
      <w:r>
        <w:rPr>
          <w:w w:val="102"/>
          <w:sz w:val="24"/>
        </w:rPr>
        <w:t>y‖</w:t>
      </w:r>
    </w:p>
    <w:p>
      <w:pPr>
        <w:pStyle w:val="Heading2"/>
        <w:spacing w:before="241"/>
        <w:rPr>
          <w:rFonts w:ascii="Cambria" w:hAnsi="Cambria"/>
        </w:rPr>
      </w:pPr>
      <w:bookmarkStart w:name="_bookmark17" w:id="18"/>
      <w:bookmarkEnd w:id="18"/>
      <w:r>
        <w:rPr>
          <w:b w:val="0"/>
        </w:rPr>
      </w:r>
      <w:r>
        <w:rPr>
          <w:rFonts w:ascii="Cambria" w:hAnsi="Cambria"/>
          <w:color w:val="4F80BC"/>
        </w:rPr>
        <w:t>Bəzi İpucları və Qaydalar</w:t>
      </w:r>
    </w:p>
    <w:p>
      <w:pPr>
        <w:pStyle w:val="BodyText"/>
        <w:spacing w:line="276" w:lineRule="auto" w:before="55"/>
        <w:ind w:right="113" w:firstLine="372"/>
        <w:jc w:val="both"/>
      </w:pPr>
      <w:r>
        <w:rPr/>
        <w:t>Bəlkə də bunu yazmaq gecdir, amma sistematik gedişatı pozmamaq üçün indiyə saxladım. Unutmamaq lazımdır ki, C# - da hər bir dəyişən istifadə olunmamışdan əvvəl təyin olunmalıdır. Bir dəyişən təyin etməmiş onu istifadə emək olmaz. Bir dəyişəni is</w:t>
      </w:r>
      <w:r>
        <w:rPr>
          <w:spacing w:val="-2"/>
        </w:rPr>
        <w:t>t</w:t>
      </w:r>
      <w:r>
        <w:rPr/>
        <w:t>if</w:t>
      </w:r>
      <w:r>
        <w:rPr>
          <w:spacing w:val="-2"/>
        </w:rPr>
        <w:t>a</w:t>
      </w:r>
      <w:r>
        <w:rPr>
          <w:spacing w:val="-1"/>
        </w:rPr>
        <w:t>d</w:t>
      </w:r>
      <w:r>
        <w:rPr>
          <w:w w:val="99"/>
        </w:rPr>
        <w:t>ə</w:t>
      </w:r>
      <w:r>
        <w:rPr>
          <w:spacing w:val="19"/>
        </w:rPr>
        <w:t> </w:t>
      </w:r>
      <w:r>
        <w:rPr/>
        <w:t>e</w:t>
      </w:r>
      <w:r>
        <w:rPr>
          <w:spacing w:val="-2"/>
        </w:rPr>
        <w:t>t</w:t>
      </w:r>
      <w:r>
        <w:rPr/>
        <w:t>m</w:t>
      </w:r>
      <w:r>
        <w:rPr>
          <w:w w:val="99"/>
        </w:rPr>
        <w:t>ə</w:t>
      </w:r>
      <w:r>
        <w:rPr>
          <w:spacing w:val="-2"/>
        </w:rPr>
        <w:t>z</w:t>
      </w:r>
      <w:r>
        <w:rPr>
          <w:spacing w:val="-1"/>
        </w:rPr>
        <w:t>d</w:t>
      </w:r>
      <w:r>
        <w:rPr>
          <w:w w:val="99"/>
        </w:rPr>
        <w:t>ə</w:t>
      </w:r>
      <w:r>
        <w:rPr/>
        <w:t>n</w:t>
      </w:r>
      <w:r>
        <w:rPr>
          <w:rFonts w:ascii="Times New Roman" w:hAnsi="Times New Roman"/>
        </w:rPr>
        <w:t> </w:t>
      </w:r>
      <w:r>
        <w:rPr>
          <w:rFonts w:ascii="Times New Roman" w:hAnsi="Times New Roman"/>
          <w:spacing w:val="-26"/>
        </w:rPr>
        <w:t> </w:t>
      </w:r>
      <w:r>
        <w:rPr>
          <w:spacing w:val="1"/>
          <w:w w:val="99"/>
        </w:rPr>
        <w:t>ə</w:t>
      </w:r>
      <w:r>
        <w:rPr/>
        <w:t>vv</w:t>
      </w:r>
      <w:r>
        <w:rPr>
          <w:w w:val="99"/>
        </w:rPr>
        <w:t>ə</w:t>
      </w:r>
      <w:r>
        <w:rPr/>
        <w:t>l</w:t>
      </w:r>
      <w:r>
        <w:rPr>
          <w:rFonts w:ascii="Times New Roman" w:hAnsi="Times New Roman"/>
        </w:rPr>
        <w:t> </w:t>
      </w:r>
      <w:r>
        <w:rPr>
          <w:rFonts w:ascii="Times New Roman" w:hAnsi="Times New Roman"/>
          <w:spacing w:val="-27"/>
        </w:rPr>
        <w:t> </w:t>
      </w:r>
      <w:r>
        <w:rPr/>
        <w:t>onun</w:t>
      </w:r>
      <w:r>
        <w:rPr>
          <w:rFonts w:ascii="Times New Roman" w:hAnsi="Times New Roman"/>
        </w:rPr>
        <w:t> </w:t>
      </w:r>
      <w:r>
        <w:rPr>
          <w:rFonts w:ascii="Times New Roman" w:hAnsi="Times New Roman"/>
          <w:spacing w:val="-26"/>
        </w:rPr>
        <w:t> </w:t>
      </w:r>
      <w:r>
        <w:rPr/>
        <w:t>hökm</w:t>
      </w:r>
      <w:r>
        <w:rPr>
          <w:w w:val="99"/>
        </w:rPr>
        <w:t>ə</w:t>
      </w:r>
      <w:r>
        <w:rPr/>
        <w:t>n</w:t>
      </w:r>
      <w:r>
        <w:rPr>
          <w:rFonts w:ascii="Times New Roman" w:hAnsi="Times New Roman"/>
        </w:rPr>
        <w:t> </w:t>
      </w:r>
      <w:r>
        <w:rPr>
          <w:rFonts w:ascii="Times New Roman" w:hAnsi="Times New Roman"/>
          <w:spacing w:val="-27"/>
        </w:rPr>
        <w:t> </w:t>
      </w:r>
      <w:r>
        <w:rPr/>
        <w:t>bir</w:t>
      </w:r>
      <w:r>
        <w:rPr>
          <w:rFonts w:ascii="Times New Roman" w:hAnsi="Times New Roman"/>
        </w:rPr>
        <w:t> </w:t>
      </w:r>
      <w:r>
        <w:rPr>
          <w:rFonts w:ascii="Times New Roman" w:hAnsi="Times New Roman"/>
          <w:spacing w:val="-28"/>
        </w:rPr>
        <w:t> </w:t>
      </w:r>
      <w:r>
        <w:rPr/>
        <w:t>q</w:t>
      </w:r>
      <w:r>
        <w:rPr>
          <w:spacing w:val="-3"/>
        </w:rPr>
        <w:t>i</w:t>
      </w:r>
      <w:r>
        <w:rPr/>
        <w:t>y</w:t>
      </w:r>
      <w:r>
        <w:rPr>
          <w:spacing w:val="1"/>
        </w:rPr>
        <w:t>m</w:t>
      </w:r>
      <w:r>
        <w:rPr>
          <w:w w:val="99"/>
        </w:rPr>
        <w:t>ə</w:t>
      </w:r>
      <w:r>
        <w:rPr>
          <w:spacing w:val="-1"/>
          <w:w w:val="99"/>
        </w:rPr>
        <w:t>t</w:t>
      </w:r>
      <w:r>
        <w:rPr>
          <w:w w:val="100"/>
        </w:rPr>
        <w:t>i</w:t>
      </w:r>
      <w:r>
        <w:rPr>
          <w:spacing w:val="18"/>
        </w:rPr>
        <w:t> </w:t>
      </w:r>
      <w:r>
        <w:rPr>
          <w:w w:val="100"/>
        </w:rPr>
        <w:t>olm</w:t>
      </w:r>
      <w:r>
        <w:rPr>
          <w:spacing w:val="-2"/>
          <w:w w:val="100"/>
        </w:rPr>
        <w:t>a</w:t>
      </w:r>
      <w:r>
        <w:rPr>
          <w:w w:val="100"/>
        </w:rPr>
        <w:t>lıdır.</w:t>
      </w:r>
      <w:r>
        <w:rPr>
          <w:spacing w:val="17"/>
        </w:rPr>
        <w:t> </w:t>
      </w:r>
      <w:r>
        <w:rPr>
          <w:w w:val="99"/>
        </w:rPr>
        <w:t>Yox</w:t>
      </w:r>
      <w:r>
        <w:rPr>
          <w:spacing w:val="1"/>
          <w:w w:val="99"/>
        </w:rPr>
        <w:t>s</w:t>
      </w:r>
      <w:r>
        <w:rPr>
          <w:w w:val="100"/>
        </w:rPr>
        <w:t>a</w:t>
      </w:r>
      <w:r>
        <w:rPr>
          <w:spacing w:val="19"/>
        </w:rPr>
        <w:t> </w:t>
      </w:r>
      <w:r>
        <w:rPr>
          <w:spacing w:val="1"/>
          <w:w w:val="44"/>
        </w:rPr>
        <w:t>―</w:t>
      </w:r>
      <w:r>
        <w:rPr>
          <w:color w:val="FF0000"/>
        </w:rPr>
        <w:t>Use</w:t>
      </w:r>
      <w:r>
        <w:rPr>
          <w:rFonts w:ascii="Times New Roman" w:hAnsi="Times New Roman"/>
          <w:color w:val="FF0000"/>
        </w:rPr>
        <w:t> </w:t>
      </w:r>
      <w:r>
        <w:rPr>
          <w:rFonts w:ascii="Times New Roman" w:hAnsi="Times New Roman"/>
          <w:color w:val="FF0000"/>
          <w:spacing w:val="-26"/>
        </w:rPr>
        <w:t> </w:t>
      </w:r>
      <w:r>
        <w:rPr>
          <w:color w:val="FF0000"/>
        </w:rPr>
        <w:t>of</w:t>
      </w:r>
      <w:r>
        <w:rPr>
          <w:rFonts w:ascii="Times New Roman" w:hAnsi="Times New Roman"/>
          <w:color w:val="FF0000"/>
        </w:rPr>
        <w:t>  </w:t>
      </w:r>
      <w:r>
        <w:rPr>
          <w:rFonts w:ascii="Times New Roman" w:hAnsi="Times New Roman"/>
          <w:color w:val="FF0000"/>
          <w:spacing w:val="6"/>
        </w:rPr>
        <w:t> </w:t>
      </w:r>
      <w:r>
        <w:rPr>
          <w:color w:val="FF0000"/>
        </w:rPr>
        <w:t>un</w:t>
      </w:r>
      <w:r>
        <w:rPr>
          <w:color w:val="FF0000"/>
          <w:spacing w:val="-2"/>
        </w:rPr>
        <w:t>a</w:t>
      </w:r>
      <w:r>
        <w:rPr>
          <w:color w:val="FF0000"/>
        </w:rPr>
        <w:t>ssign</w:t>
      </w:r>
      <w:r>
        <w:rPr>
          <w:color w:val="FF0000"/>
          <w:spacing w:val="-2"/>
        </w:rPr>
        <w:t>e</w:t>
      </w:r>
      <w:r>
        <w:rPr>
          <w:color w:val="FF0000"/>
        </w:rPr>
        <w:t>d</w:t>
      </w:r>
      <w:r>
        <w:rPr>
          <w:rFonts w:ascii="Times New Roman" w:hAnsi="Times New Roman"/>
          <w:color w:val="FF0000"/>
        </w:rPr>
        <w:t> </w:t>
      </w:r>
      <w:r>
        <w:rPr>
          <w:color w:val="FF0000"/>
          <w:w w:val="100"/>
        </w:rPr>
        <w:t>loc</w:t>
      </w:r>
      <w:r>
        <w:rPr>
          <w:color w:val="FF0000"/>
          <w:spacing w:val="-2"/>
          <w:w w:val="100"/>
        </w:rPr>
        <w:t>a</w:t>
      </w:r>
      <w:r>
        <w:rPr>
          <w:color w:val="FF0000"/>
          <w:w w:val="100"/>
        </w:rPr>
        <w:t>l</w:t>
      </w:r>
      <w:r>
        <w:rPr>
          <w:color w:val="FF0000"/>
          <w:spacing w:val="25"/>
        </w:rPr>
        <w:t> </w:t>
      </w:r>
      <w:r>
        <w:rPr>
          <w:color w:val="FF0000"/>
          <w:spacing w:val="2"/>
        </w:rPr>
        <w:t>v</w:t>
      </w:r>
      <w:r>
        <w:rPr>
          <w:color w:val="FF0000"/>
          <w:spacing w:val="-2"/>
          <w:w w:val="100"/>
        </w:rPr>
        <w:t>a</w:t>
      </w:r>
      <w:r>
        <w:rPr>
          <w:color w:val="FF0000"/>
          <w:w w:val="100"/>
        </w:rPr>
        <w:t>ri</w:t>
      </w:r>
      <w:r>
        <w:rPr>
          <w:color w:val="FF0000"/>
          <w:spacing w:val="-1"/>
          <w:w w:val="100"/>
        </w:rPr>
        <w:t>a</w:t>
      </w:r>
      <w:r>
        <w:rPr>
          <w:color w:val="FF0000"/>
          <w:w w:val="100"/>
        </w:rPr>
        <w:t>ble</w:t>
      </w:r>
      <w:r>
        <w:rPr>
          <w:color w:val="FF0000"/>
          <w:spacing w:val="26"/>
        </w:rPr>
        <w:t> </w:t>
      </w:r>
      <w:r>
        <w:rPr>
          <w:color w:val="FF0000"/>
          <w:spacing w:val="1"/>
          <w:w w:val="38"/>
        </w:rPr>
        <w:t>‗</w:t>
      </w:r>
      <w:r>
        <w:rPr>
          <w:color w:val="FF0000"/>
          <w:spacing w:val="-2"/>
          <w:w w:val="100"/>
        </w:rPr>
        <w:t>a</w:t>
      </w:r>
      <w:r>
        <w:rPr>
          <w:color w:val="FF0000"/>
          <w:w w:val="100"/>
        </w:rPr>
        <w:t>d</w:t>
      </w:r>
      <w:r>
        <w:rPr>
          <w:color w:val="FF0000"/>
          <w:spacing w:val="-1"/>
          <w:w w:val="100"/>
        </w:rPr>
        <w:t>‘</w:t>
      </w:r>
      <w:r>
        <w:rPr>
          <w:w w:val="104"/>
        </w:rPr>
        <w:t>‖</w:t>
      </w:r>
      <w:r>
        <w:rPr>
          <w:spacing w:val="27"/>
        </w:rPr>
        <w:t> </w:t>
      </w:r>
      <w:r>
        <w:rPr>
          <w:spacing w:val="2"/>
          <w:w w:val="99"/>
        </w:rPr>
        <w:t>x</w:t>
      </w:r>
      <w:r>
        <w:rPr>
          <w:w w:val="99"/>
        </w:rPr>
        <w:t>ə</w:t>
      </w:r>
      <w:r>
        <w:rPr>
          <w:spacing w:val="-1"/>
          <w:w w:val="99"/>
        </w:rPr>
        <w:t>t</w:t>
      </w:r>
      <w:r>
        <w:rPr>
          <w:spacing w:val="-2"/>
          <w:w w:val="100"/>
        </w:rPr>
        <w:t>a</w:t>
      </w:r>
      <w:r>
        <w:rPr>
          <w:w w:val="99"/>
        </w:rPr>
        <w:t>s</w:t>
      </w:r>
      <w:r>
        <w:rPr>
          <w:w w:val="100"/>
        </w:rPr>
        <w:t>ını</w:t>
      </w:r>
      <w:r>
        <w:rPr>
          <w:spacing w:val="26"/>
        </w:rPr>
        <w:t> </w:t>
      </w:r>
      <w:r>
        <w:rPr>
          <w:spacing w:val="-2"/>
          <w:w w:val="100"/>
        </w:rPr>
        <w:t>a</w:t>
      </w:r>
      <w:r>
        <w:rPr>
          <w:w w:val="100"/>
        </w:rPr>
        <w:t>l</w:t>
      </w:r>
      <w:r>
        <w:rPr>
          <w:spacing w:val="-1"/>
          <w:w w:val="100"/>
        </w:rPr>
        <w:t>a</w:t>
      </w:r>
      <w:r>
        <w:rPr>
          <w:spacing w:val="1"/>
          <w:w w:val="99"/>
        </w:rPr>
        <w:t>c</w:t>
      </w:r>
      <w:r>
        <w:rPr>
          <w:spacing w:val="-2"/>
          <w:w w:val="100"/>
        </w:rPr>
        <w:t>a</w:t>
      </w:r>
      <w:r>
        <w:rPr>
          <w:w w:val="100"/>
        </w:rPr>
        <w:t>ğı</w:t>
      </w:r>
      <w:r>
        <w:rPr>
          <w:spacing w:val="-2"/>
          <w:w w:val="100"/>
        </w:rPr>
        <w:t>q</w:t>
      </w:r>
      <w:r>
        <w:rPr>
          <w:w w:val="100"/>
        </w:rPr>
        <w:t>.</w:t>
      </w:r>
      <w:r>
        <w:rPr>
          <w:spacing w:val="28"/>
        </w:rPr>
        <w:t> </w:t>
      </w:r>
      <w:r>
        <w:rPr/>
        <w:t>Eyni</w:t>
      </w:r>
      <w:r>
        <w:rPr>
          <w:rFonts w:ascii="Times New Roman" w:hAnsi="Times New Roman"/>
        </w:rPr>
        <w:t> </w:t>
      </w:r>
      <w:r>
        <w:rPr>
          <w:rFonts w:ascii="Times New Roman" w:hAnsi="Times New Roman"/>
          <w:spacing w:val="-19"/>
        </w:rPr>
        <w:t> </w:t>
      </w:r>
      <w:r>
        <w:rPr/>
        <w:t>bir</w:t>
      </w:r>
      <w:r>
        <w:rPr>
          <w:rFonts w:ascii="Times New Roman" w:hAnsi="Times New Roman"/>
        </w:rPr>
        <w:t> </w:t>
      </w:r>
      <w:r>
        <w:rPr>
          <w:rFonts w:ascii="Times New Roman" w:hAnsi="Times New Roman"/>
          <w:spacing w:val="-17"/>
        </w:rPr>
        <w:t> </w:t>
      </w:r>
      <w:r>
        <w:rPr>
          <w:w w:val="99"/>
        </w:rPr>
        <w:t>ə</w:t>
      </w:r>
      <w:r>
        <w:rPr/>
        <w:t>h</w:t>
      </w:r>
      <w:r>
        <w:rPr>
          <w:spacing w:val="-1"/>
        </w:rPr>
        <w:t>a</w:t>
      </w:r>
      <w:r>
        <w:rPr>
          <w:spacing w:val="-2"/>
        </w:rPr>
        <w:t>t</w:t>
      </w:r>
      <w:r>
        <w:rPr>
          <w:w w:val="99"/>
        </w:rPr>
        <w:t>ə</w:t>
      </w:r>
      <w:r>
        <w:rPr>
          <w:spacing w:val="26"/>
        </w:rPr>
        <w:t> </w:t>
      </w:r>
      <w:r>
        <w:rPr>
          <w:spacing w:val="1"/>
        </w:rPr>
        <w:t>d</w:t>
      </w:r>
      <w:r>
        <w:rPr>
          <w:spacing w:val="-2"/>
        </w:rPr>
        <w:t>a</w:t>
      </w:r>
      <w:r>
        <w:rPr/>
        <w:t>ir</w:t>
      </w:r>
      <w:r>
        <w:rPr>
          <w:w w:val="99"/>
        </w:rPr>
        <w:t>ə</w:t>
      </w:r>
      <w:r>
        <w:rPr/>
        <w:t>sind</w:t>
      </w:r>
      <w:r>
        <w:rPr>
          <w:w w:val="99"/>
        </w:rPr>
        <w:t>ə</w:t>
      </w:r>
      <w:r>
        <w:rPr>
          <w:spacing w:val="27"/>
        </w:rPr>
        <w:t> </w:t>
      </w:r>
      <w:r>
        <w:rPr>
          <w:w w:val="99"/>
        </w:rPr>
        <w:t>e</w:t>
      </w:r>
      <w:r>
        <w:rPr>
          <w:w w:val="100"/>
        </w:rPr>
        <w:t>yn</w:t>
      </w:r>
      <w:r>
        <w:rPr>
          <w:w w:val="100"/>
        </w:rPr>
        <w:t>i</w:t>
      </w:r>
      <w:r>
        <w:rPr>
          <w:spacing w:val="23"/>
        </w:rPr>
        <w:t> </w:t>
      </w:r>
      <w:r>
        <w:rPr>
          <w:spacing w:val="-2"/>
          <w:w w:val="100"/>
        </w:rPr>
        <w:t>a</w:t>
      </w:r>
      <w:r>
        <w:rPr>
          <w:w w:val="100"/>
        </w:rPr>
        <w:t>dlı</w:t>
      </w:r>
      <w:r>
        <w:rPr>
          <w:spacing w:val="27"/>
        </w:rPr>
        <w:t> </w:t>
      </w:r>
      <w:r>
        <w:rPr>
          <w:w w:val="100"/>
        </w:rPr>
        <w:t>ik</w:t>
      </w:r>
      <w:r>
        <w:rPr>
          <w:w w:val="100"/>
        </w:rPr>
        <w:t>i</w:t>
      </w:r>
      <w:r>
        <w:rPr>
          <w:spacing w:val="25"/>
        </w:rPr>
        <w:t> </w:t>
      </w:r>
      <w:r>
        <w:rPr>
          <w:spacing w:val="1"/>
          <w:w w:val="100"/>
        </w:rPr>
        <w:t>d</w:t>
      </w:r>
      <w:r>
        <w:rPr>
          <w:w w:val="99"/>
        </w:rPr>
        <w:t>ə</w:t>
      </w:r>
      <w:r>
        <w:rPr>
          <w:w w:val="100"/>
        </w:rPr>
        <w:t>yi</w:t>
      </w:r>
      <w:r>
        <w:rPr>
          <w:spacing w:val="1"/>
          <w:w w:val="99"/>
        </w:rPr>
        <w:t>ş</w:t>
      </w:r>
      <w:r>
        <w:rPr>
          <w:w w:val="99"/>
        </w:rPr>
        <w:t>ə</w:t>
      </w:r>
      <w:r>
        <w:rPr/>
        <w:t>n</w:t>
      </w:r>
      <w:r>
        <w:rPr>
          <w:rFonts w:ascii="Times New Roman" w:hAnsi="Times New Roman"/>
        </w:rPr>
        <w:t> </w:t>
      </w:r>
      <w:r>
        <w:rPr>
          <w:rFonts w:ascii="Times New Roman" w:hAnsi="Times New Roman"/>
          <w:spacing w:val="-19"/>
        </w:rPr>
        <w:t> </w:t>
      </w:r>
      <w:r>
        <w:rPr/>
        <w:t>ola</w:t>
      </w:r>
      <w:r>
        <w:rPr>
          <w:rFonts w:ascii="Times New Roman" w:hAnsi="Times New Roman"/>
        </w:rPr>
        <w:t> </w:t>
      </w:r>
      <w:r>
        <w:rPr/>
        <w:t>bilməz. Dəyişənlərə ad verərkən aşağıdakı qaydaları gözləmək, daha professional kod yazılışına</w:t>
      </w:r>
      <w:r>
        <w:rPr>
          <w:spacing w:val="-3"/>
        </w:rPr>
        <w:t> </w:t>
      </w:r>
      <w:r>
        <w:rPr/>
        <w:t>uyğundur:</w:t>
      </w:r>
    </w:p>
    <w:p>
      <w:pPr>
        <w:spacing w:after="0" w:line="276" w:lineRule="auto"/>
        <w:jc w:val="both"/>
        <w:sectPr>
          <w:pgSz w:w="12240" w:h="15840"/>
          <w:pgMar w:top="1360" w:bottom="280" w:left="1340" w:right="1320"/>
        </w:sectPr>
      </w:pPr>
    </w:p>
    <w:p>
      <w:pPr>
        <w:pStyle w:val="ListParagraph"/>
        <w:numPr>
          <w:ilvl w:val="0"/>
          <w:numId w:val="9"/>
        </w:numPr>
        <w:tabs>
          <w:tab w:pos="384" w:val="left" w:leader="none"/>
        </w:tabs>
        <w:spacing w:line="278" w:lineRule="auto" w:before="77" w:after="0"/>
        <w:ind w:left="100" w:right="114" w:firstLine="0"/>
        <w:jc w:val="both"/>
        <w:rPr>
          <w:sz w:val="24"/>
        </w:rPr>
      </w:pPr>
      <w:r>
        <w:rPr>
          <w:sz w:val="24"/>
        </w:rPr>
        <w:t>İki dəyişənin adı bir-birindən sadəcə böyül-kiçik hərf fərqi ilə fərqlənməsin. Bu əslində səhv deyil (C# dilinin CaseSensitive dəstəkli olduğunu yadınıza salın). Sadəcə qarışıqlığa səbəb olur.</w:t>
      </w:r>
      <w:r>
        <w:rPr>
          <w:spacing w:val="-9"/>
          <w:sz w:val="24"/>
        </w:rPr>
        <w:t> </w:t>
      </w:r>
      <w:r>
        <w:rPr>
          <w:sz w:val="24"/>
        </w:rPr>
        <w:t>Məsələn</w:t>
      </w:r>
    </w:p>
    <w:p>
      <w:pPr>
        <w:pStyle w:val="BodyText"/>
        <w:spacing w:line="441" w:lineRule="auto" w:before="196"/>
        <w:ind w:right="8829"/>
        <w:jc w:val="both"/>
      </w:pPr>
      <w:r>
        <w:rPr/>
        <w:t>Int a; Int A; kimi...</w:t>
      </w:r>
    </w:p>
    <w:p>
      <w:pPr>
        <w:pStyle w:val="ListParagraph"/>
        <w:numPr>
          <w:ilvl w:val="0"/>
          <w:numId w:val="9"/>
        </w:numPr>
        <w:tabs>
          <w:tab w:pos="434" w:val="left" w:leader="none"/>
        </w:tabs>
        <w:spacing w:line="278" w:lineRule="auto" w:before="0" w:after="0"/>
        <w:ind w:left="100" w:right="113" w:firstLine="0"/>
        <w:jc w:val="both"/>
        <w:rPr>
          <w:sz w:val="24"/>
        </w:rPr>
      </w:pPr>
      <w:r>
        <w:rPr>
          <w:sz w:val="24"/>
        </w:rPr>
        <w:t>Bir dəyişənin adı rəqəmlə başlaya bilməz, amma hərflə başlayıb ortada rəqəmlər iştirak edə bilər.</w:t>
      </w:r>
      <w:r>
        <w:rPr>
          <w:spacing w:val="-11"/>
          <w:sz w:val="24"/>
        </w:rPr>
        <w:t> </w:t>
      </w:r>
      <w:r>
        <w:rPr>
          <w:sz w:val="24"/>
        </w:rPr>
        <w:t>Məsələn:</w:t>
      </w:r>
    </w:p>
    <w:p>
      <w:pPr>
        <w:pStyle w:val="BodyText"/>
        <w:spacing w:line="441" w:lineRule="auto" w:before="200"/>
        <w:ind w:right="7925"/>
      </w:pPr>
      <w:r>
        <w:rPr/>
        <w:t>Int 5 – Səhv Int 52a – səhv Int a5 – düz Int T4L – düz</w:t>
      </w:r>
    </w:p>
    <w:p>
      <w:pPr>
        <w:pStyle w:val="ListParagraph"/>
        <w:numPr>
          <w:ilvl w:val="0"/>
          <w:numId w:val="9"/>
        </w:numPr>
        <w:tabs>
          <w:tab w:pos="434" w:val="left" w:leader="none"/>
        </w:tabs>
        <w:spacing w:line="287" w:lineRule="exact" w:before="0" w:after="0"/>
        <w:ind w:left="433" w:right="0" w:hanging="333"/>
        <w:jc w:val="both"/>
        <w:rPr>
          <w:sz w:val="24"/>
        </w:rPr>
      </w:pPr>
      <w:r>
        <w:rPr>
          <w:spacing w:val="-1"/>
          <w:sz w:val="24"/>
        </w:rPr>
        <w:t>Bi</w:t>
      </w:r>
      <w:r>
        <w:rPr>
          <w:sz w:val="24"/>
        </w:rPr>
        <w:t>r</w:t>
      </w:r>
      <w:r>
        <w:rPr>
          <w:rFonts w:ascii="Times New Roman" w:hAnsi="Times New Roman"/>
          <w:sz w:val="24"/>
        </w:rPr>
        <w:t> </w:t>
      </w:r>
      <w:r>
        <w:rPr>
          <w:rFonts w:ascii="Times New Roman" w:hAnsi="Times New Roman"/>
          <w:spacing w:val="10"/>
          <w:sz w:val="24"/>
        </w:rPr>
        <w:t> </w:t>
      </w:r>
      <w:r>
        <w:rPr>
          <w:sz w:val="24"/>
        </w:rPr>
        <w:t>d</w:t>
      </w:r>
      <w:r>
        <w:rPr>
          <w:w w:val="99"/>
          <w:sz w:val="24"/>
        </w:rPr>
        <w:t>ə</w:t>
      </w:r>
      <w:r>
        <w:rPr>
          <w:w w:val="100"/>
          <w:sz w:val="24"/>
        </w:rPr>
        <w:t>y</w:t>
      </w:r>
      <w:r>
        <w:rPr>
          <w:spacing w:val="-2"/>
          <w:w w:val="100"/>
          <w:sz w:val="24"/>
        </w:rPr>
        <w:t>i</w:t>
      </w:r>
      <w:r>
        <w:rPr>
          <w:w w:val="99"/>
          <w:sz w:val="24"/>
        </w:rPr>
        <w:t>şə</w:t>
      </w:r>
      <w:r>
        <w:rPr>
          <w:w w:val="100"/>
          <w:sz w:val="24"/>
        </w:rPr>
        <w:t>n</w:t>
      </w:r>
      <w:r>
        <w:rPr>
          <w:spacing w:val="-2"/>
          <w:w w:val="100"/>
          <w:sz w:val="24"/>
        </w:rPr>
        <w:t>i</w:t>
      </w:r>
      <w:r>
        <w:rPr>
          <w:w w:val="100"/>
          <w:sz w:val="24"/>
        </w:rPr>
        <w:t>n</w:t>
      </w:r>
      <w:r>
        <w:rPr>
          <w:sz w:val="24"/>
        </w:rPr>
        <w:t> </w:t>
      </w:r>
      <w:r>
        <w:rPr>
          <w:spacing w:val="-21"/>
          <w:sz w:val="24"/>
        </w:rPr>
        <w:t> </w:t>
      </w:r>
      <w:r>
        <w:rPr>
          <w:spacing w:val="-2"/>
          <w:w w:val="100"/>
          <w:sz w:val="24"/>
        </w:rPr>
        <w:t>a</w:t>
      </w:r>
      <w:r>
        <w:rPr>
          <w:w w:val="100"/>
          <w:sz w:val="24"/>
        </w:rPr>
        <w:t>dında</w:t>
      </w:r>
      <w:r>
        <w:rPr>
          <w:sz w:val="24"/>
        </w:rPr>
        <w:t> </w:t>
      </w:r>
      <w:r>
        <w:rPr>
          <w:spacing w:val="-23"/>
          <w:sz w:val="24"/>
        </w:rPr>
        <w:t> </w:t>
      </w:r>
      <w:r>
        <w:rPr>
          <w:w w:val="44"/>
          <w:sz w:val="24"/>
        </w:rPr>
        <w:t>―</w:t>
      </w:r>
      <w:r>
        <w:rPr>
          <w:sz w:val="24"/>
        </w:rPr>
        <w:t>%,</w:t>
      </w:r>
      <w:r>
        <w:rPr>
          <w:rFonts w:ascii="Times New Roman" w:hAnsi="Times New Roman"/>
          <w:sz w:val="24"/>
        </w:rPr>
        <w:t> </w:t>
      </w:r>
      <w:r>
        <w:rPr>
          <w:rFonts w:ascii="Times New Roman" w:hAnsi="Times New Roman"/>
          <w:spacing w:val="8"/>
          <w:sz w:val="24"/>
        </w:rPr>
        <w:t> </w:t>
      </w:r>
      <w:r>
        <w:rPr>
          <w:sz w:val="24"/>
        </w:rPr>
        <w:t>$,</w:t>
      </w:r>
      <w:r>
        <w:rPr>
          <w:rFonts w:ascii="Times New Roman" w:hAnsi="Times New Roman"/>
          <w:sz w:val="24"/>
        </w:rPr>
        <w:t> </w:t>
      </w:r>
      <w:r>
        <w:rPr>
          <w:rFonts w:ascii="Times New Roman" w:hAnsi="Times New Roman"/>
          <w:spacing w:val="8"/>
          <w:sz w:val="24"/>
        </w:rPr>
        <w:t> </w:t>
      </w:r>
      <w:r>
        <w:rPr>
          <w:sz w:val="24"/>
        </w:rPr>
        <w:t>#,</w:t>
      </w:r>
      <w:r>
        <w:rPr>
          <w:rFonts w:ascii="Times New Roman" w:hAnsi="Times New Roman"/>
          <w:sz w:val="24"/>
        </w:rPr>
        <w:t> </w:t>
      </w:r>
      <w:r>
        <w:rPr>
          <w:rFonts w:ascii="Times New Roman" w:hAnsi="Times New Roman"/>
          <w:spacing w:val="9"/>
          <w:sz w:val="24"/>
        </w:rPr>
        <w:t> </w:t>
      </w:r>
      <w:r>
        <w:rPr>
          <w:sz w:val="24"/>
        </w:rPr>
        <w:t>&amp;</w:t>
      </w:r>
      <w:r>
        <w:rPr>
          <w:w w:val="104"/>
          <w:sz w:val="24"/>
        </w:rPr>
        <w:t>‖</w:t>
      </w:r>
      <w:r>
        <w:rPr>
          <w:sz w:val="24"/>
        </w:rPr>
        <w:t> </w:t>
      </w:r>
      <w:r>
        <w:rPr>
          <w:spacing w:val="-21"/>
          <w:sz w:val="24"/>
        </w:rPr>
        <w:t> </w:t>
      </w:r>
      <w:r>
        <w:rPr>
          <w:w w:val="100"/>
          <w:sz w:val="24"/>
        </w:rPr>
        <w:t>kimi</w:t>
      </w:r>
      <w:r>
        <w:rPr>
          <w:sz w:val="24"/>
        </w:rPr>
        <w:t> </w:t>
      </w:r>
      <w:r>
        <w:rPr>
          <w:spacing w:val="-23"/>
          <w:sz w:val="24"/>
        </w:rPr>
        <w:t> </w:t>
      </w:r>
      <w:r>
        <w:rPr>
          <w:w w:val="99"/>
          <w:sz w:val="24"/>
        </w:rPr>
        <w:t>x</w:t>
      </w:r>
      <w:r>
        <w:rPr>
          <w:w w:val="100"/>
          <w:sz w:val="24"/>
        </w:rPr>
        <w:t>ü</w:t>
      </w:r>
      <w:r>
        <w:rPr>
          <w:spacing w:val="1"/>
          <w:w w:val="100"/>
          <w:sz w:val="24"/>
        </w:rPr>
        <w:t>s</w:t>
      </w:r>
      <w:r>
        <w:rPr>
          <w:spacing w:val="-2"/>
          <w:w w:val="100"/>
          <w:sz w:val="24"/>
        </w:rPr>
        <w:t>u</w:t>
      </w:r>
      <w:r>
        <w:rPr>
          <w:w w:val="99"/>
          <w:sz w:val="24"/>
        </w:rPr>
        <w:t>s</w:t>
      </w:r>
      <w:r>
        <w:rPr>
          <w:w w:val="100"/>
          <w:sz w:val="24"/>
        </w:rPr>
        <w:t>i</w:t>
      </w:r>
      <w:r>
        <w:rPr>
          <w:sz w:val="24"/>
        </w:rPr>
        <w:t> </w:t>
      </w:r>
      <w:r>
        <w:rPr>
          <w:spacing w:val="-21"/>
          <w:sz w:val="24"/>
        </w:rPr>
        <w:t> </w:t>
      </w:r>
      <w:r>
        <w:rPr>
          <w:spacing w:val="-2"/>
          <w:w w:val="99"/>
          <w:sz w:val="24"/>
        </w:rPr>
        <w:t>s</w:t>
      </w:r>
      <w:r>
        <w:rPr>
          <w:w w:val="100"/>
          <w:sz w:val="24"/>
        </w:rPr>
        <w:t>imv</w:t>
      </w:r>
      <w:r>
        <w:rPr>
          <w:w w:val="100"/>
          <w:sz w:val="24"/>
        </w:rPr>
        <w:t>oll</w:t>
      </w:r>
      <w:r>
        <w:rPr>
          <w:spacing w:val="-2"/>
          <w:w w:val="100"/>
          <w:sz w:val="24"/>
        </w:rPr>
        <w:t>a</w:t>
      </w:r>
      <w:r>
        <w:rPr>
          <w:w w:val="99"/>
          <w:sz w:val="24"/>
        </w:rPr>
        <w:t>r</w:t>
      </w:r>
      <w:r>
        <w:rPr>
          <w:sz w:val="24"/>
        </w:rPr>
        <w:t> </w:t>
      </w:r>
      <w:r>
        <w:rPr>
          <w:spacing w:val="-21"/>
          <w:sz w:val="24"/>
        </w:rPr>
        <w:t> </w:t>
      </w:r>
      <w:r>
        <w:rPr>
          <w:w w:val="100"/>
          <w:sz w:val="24"/>
        </w:rPr>
        <w:t>üm</w:t>
      </w:r>
      <w:r>
        <w:rPr>
          <w:spacing w:val="-2"/>
          <w:w w:val="100"/>
          <w:sz w:val="24"/>
        </w:rPr>
        <w:t>u</w:t>
      </w:r>
      <w:r>
        <w:rPr>
          <w:w w:val="100"/>
          <w:sz w:val="24"/>
        </w:rPr>
        <w:t>miy</w:t>
      </w:r>
      <w:r>
        <w:rPr>
          <w:spacing w:val="4"/>
          <w:w w:val="100"/>
          <w:sz w:val="24"/>
        </w:rPr>
        <w:t>y</w:t>
      </w:r>
      <w:r>
        <w:rPr>
          <w:w w:val="99"/>
          <w:sz w:val="24"/>
        </w:rPr>
        <w:t>ə</w:t>
      </w:r>
      <w:r>
        <w:rPr>
          <w:spacing w:val="-2"/>
          <w:sz w:val="24"/>
        </w:rPr>
        <w:t>t</w:t>
      </w:r>
      <w:r>
        <w:rPr>
          <w:sz w:val="24"/>
        </w:rPr>
        <w:t>l</w:t>
      </w:r>
      <w:r>
        <w:rPr>
          <w:w w:val="99"/>
          <w:sz w:val="24"/>
        </w:rPr>
        <w:t>ə</w:t>
      </w:r>
      <w:r>
        <w:rPr>
          <w:sz w:val="24"/>
        </w:rPr>
        <w:t> </w:t>
      </w:r>
      <w:r>
        <w:rPr>
          <w:spacing w:val="-20"/>
          <w:sz w:val="24"/>
        </w:rPr>
        <w:t> </w:t>
      </w:r>
      <w:r>
        <w:rPr>
          <w:spacing w:val="-3"/>
          <w:w w:val="100"/>
          <w:sz w:val="24"/>
        </w:rPr>
        <w:t>i</w:t>
      </w:r>
      <w:r>
        <w:rPr>
          <w:w w:val="99"/>
          <w:sz w:val="24"/>
        </w:rPr>
        <w:t>ş</w:t>
      </w:r>
      <w:r>
        <w:rPr>
          <w:spacing w:val="-1"/>
          <w:w w:val="99"/>
          <w:sz w:val="24"/>
        </w:rPr>
        <w:t>t</w:t>
      </w:r>
      <w:r>
        <w:rPr>
          <w:w w:val="100"/>
          <w:sz w:val="24"/>
        </w:rPr>
        <w:t>ik</w:t>
      </w:r>
      <w:r>
        <w:rPr>
          <w:spacing w:val="-2"/>
          <w:w w:val="100"/>
          <w:sz w:val="24"/>
        </w:rPr>
        <w:t>a</w:t>
      </w:r>
      <w:r>
        <w:rPr>
          <w:w w:val="99"/>
          <w:sz w:val="24"/>
        </w:rPr>
        <w:t>r</w:t>
      </w:r>
      <w:r>
        <w:rPr>
          <w:sz w:val="24"/>
        </w:rPr>
        <w:t> </w:t>
      </w:r>
      <w:r>
        <w:rPr>
          <w:spacing w:val="-21"/>
          <w:sz w:val="24"/>
        </w:rPr>
        <w:t> </w:t>
      </w:r>
      <w:r>
        <w:rPr>
          <w:w w:val="99"/>
          <w:sz w:val="24"/>
        </w:rPr>
        <w:t>e</w:t>
      </w:r>
      <w:r>
        <w:rPr>
          <w:w w:val="100"/>
          <w:sz w:val="24"/>
        </w:rPr>
        <w:t>d</w:t>
      </w:r>
      <w:r>
        <w:rPr>
          <w:w w:val="99"/>
          <w:sz w:val="24"/>
        </w:rPr>
        <w:t>ə</w:t>
      </w:r>
    </w:p>
    <w:p>
      <w:pPr>
        <w:pStyle w:val="BodyText"/>
        <w:spacing w:before="46"/>
        <w:jc w:val="both"/>
      </w:pPr>
      <w:r>
        <w:rPr/>
        <w:t>bilməz.</w:t>
      </w:r>
    </w:p>
    <w:p>
      <w:pPr>
        <w:pStyle w:val="ListParagraph"/>
        <w:numPr>
          <w:ilvl w:val="0"/>
          <w:numId w:val="9"/>
        </w:numPr>
        <w:tabs>
          <w:tab w:pos="380" w:val="left" w:leader="none"/>
        </w:tabs>
        <w:spacing w:line="441" w:lineRule="auto" w:before="242" w:after="0"/>
        <w:ind w:left="100" w:right="1724" w:firstLine="0"/>
        <w:jc w:val="left"/>
        <w:rPr>
          <w:sz w:val="24"/>
        </w:rPr>
      </w:pPr>
      <w:r>
        <w:rPr>
          <w:sz w:val="24"/>
        </w:rPr>
        <w:t>Bir dəyişənin adı C# - ın açar sözləri ilə üst-üstə düşə bilməz. Məsələn Int if =</w:t>
      </w:r>
      <w:r>
        <w:rPr>
          <w:spacing w:val="-5"/>
          <w:sz w:val="24"/>
        </w:rPr>
        <w:t> </w:t>
      </w:r>
      <w:r>
        <w:rPr>
          <w:sz w:val="24"/>
        </w:rPr>
        <w:t>5;</w:t>
      </w:r>
    </w:p>
    <w:p>
      <w:pPr>
        <w:pStyle w:val="BodyText"/>
        <w:spacing w:line="278" w:lineRule="auto"/>
        <w:ind w:right="112"/>
        <w:jc w:val="both"/>
      </w:pPr>
      <w:r>
        <w:rPr/>
        <w:t>If C# - da şərt ifadəsini xarakterizə edir. Əgər hökmən identifikatorunuz bir xüsusi sözlə üst-üstə</w:t>
      </w:r>
      <w:r>
        <w:rPr>
          <w:spacing w:val="-9"/>
        </w:rPr>
        <w:t> </w:t>
      </w:r>
      <w:r>
        <w:rPr/>
        <w:t>düşməlidirsə</w:t>
      </w:r>
      <w:r>
        <w:rPr>
          <w:spacing w:val="-11"/>
        </w:rPr>
        <w:t> </w:t>
      </w:r>
      <w:r>
        <w:rPr/>
        <w:t>onda</w:t>
      </w:r>
      <w:r>
        <w:rPr>
          <w:spacing w:val="-11"/>
        </w:rPr>
        <w:t> </w:t>
      </w:r>
      <w:r>
        <w:rPr/>
        <w:t>identifikatordan</w:t>
      </w:r>
      <w:r>
        <w:rPr>
          <w:spacing w:val="-6"/>
        </w:rPr>
        <w:t> </w:t>
      </w:r>
      <w:r>
        <w:rPr/>
        <w:t>əvvəl</w:t>
      </w:r>
      <w:r>
        <w:rPr>
          <w:spacing w:val="-10"/>
        </w:rPr>
        <w:t> </w:t>
      </w:r>
      <w:r>
        <w:rPr/>
        <w:t>―@‖</w:t>
      </w:r>
      <w:r>
        <w:rPr>
          <w:spacing w:val="-12"/>
        </w:rPr>
        <w:t> </w:t>
      </w:r>
      <w:r>
        <w:rPr/>
        <w:t>simvolunu</w:t>
      </w:r>
      <w:r>
        <w:rPr>
          <w:spacing w:val="-8"/>
        </w:rPr>
        <w:t> </w:t>
      </w:r>
      <w:r>
        <w:rPr/>
        <w:t>əlavə</w:t>
      </w:r>
      <w:r>
        <w:rPr>
          <w:spacing w:val="-9"/>
        </w:rPr>
        <w:t> </w:t>
      </w:r>
      <w:r>
        <w:rPr/>
        <w:t>etmək</w:t>
      </w:r>
      <w:r>
        <w:rPr>
          <w:spacing w:val="-9"/>
        </w:rPr>
        <w:t> </w:t>
      </w:r>
      <w:r>
        <w:rPr/>
        <w:t>kifayətdir. Məsələn</w:t>
      </w:r>
    </w:p>
    <w:p>
      <w:pPr>
        <w:pStyle w:val="BodyText"/>
        <w:spacing w:line="441" w:lineRule="auto" w:before="200"/>
        <w:ind w:right="6943"/>
      </w:pPr>
      <w:r>
        <w:rPr/>
        <w:t>Int @if = 5; Console.WriteLine(@if);</w:t>
      </w:r>
    </w:p>
    <w:p>
      <w:pPr>
        <w:pStyle w:val="ListParagraph"/>
        <w:numPr>
          <w:ilvl w:val="0"/>
          <w:numId w:val="9"/>
        </w:numPr>
        <w:tabs>
          <w:tab w:pos="306" w:val="left" w:leader="none"/>
        </w:tabs>
        <w:spacing w:line="278" w:lineRule="auto" w:before="0" w:after="0"/>
        <w:ind w:left="100" w:right="117" w:firstLine="0"/>
        <w:jc w:val="both"/>
        <w:rPr>
          <w:sz w:val="24"/>
        </w:rPr>
      </w:pPr>
      <w:r>
        <w:rPr>
          <w:sz w:val="24"/>
        </w:rPr>
        <w:t>Bir dəyişənin adında xüsusi simvollardan ancaq alt-tire (_) yazılmağına icazə verilir. Bu da əgər dəyişənin adı iki sözlə ifadə olunubsa bu sozləri bir-birlərindən ayırmaq üçün nəzərdə tutulub.</w:t>
      </w:r>
      <w:r>
        <w:rPr>
          <w:spacing w:val="-12"/>
          <w:sz w:val="24"/>
        </w:rPr>
        <w:t> </w:t>
      </w:r>
      <w:r>
        <w:rPr>
          <w:sz w:val="24"/>
        </w:rPr>
        <w:t>Məsələn</w:t>
      </w:r>
    </w:p>
    <w:p>
      <w:pPr>
        <w:pStyle w:val="BodyText"/>
        <w:spacing w:before="199"/>
        <w:jc w:val="both"/>
      </w:pPr>
      <w:r>
        <w:rPr/>
        <w:t>Int kitab_sayı;</w:t>
      </w:r>
    </w:p>
    <w:p>
      <w:pPr>
        <w:pStyle w:val="ListParagraph"/>
        <w:numPr>
          <w:ilvl w:val="0"/>
          <w:numId w:val="9"/>
        </w:numPr>
        <w:tabs>
          <w:tab w:pos="400" w:val="left" w:leader="none"/>
        </w:tabs>
        <w:spacing w:line="276" w:lineRule="auto" w:before="240" w:after="0"/>
        <w:ind w:left="100" w:right="114" w:firstLine="0"/>
        <w:jc w:val="both"/>
        <w:rPr>
          <w:sz w:val="24"/>
        </w:rPr>
      </w:pPr>
      <w:r>
        <w:rPr>
          <w:sz w:val="24"/>
        </w:rPr>
        <w:t>Bir dəyişən iki sözdən ibarətdirsə, onda birinci və ikinci sözlərin baş hərflərini böyük hərəflə, qalanlarını kiçik hərflə yazmaq daha gözəl görünüşə səbəb olacaq. Bu deklorativ </w:t>
      </w:r>
      <w:r>
        <w:rPr>
          <w:w w:val="100"/>
          <w:sz w:val="24"/>
        </w:rPr>
        <w:t>q</w:t>
      </w:r>
      <w:r>
        <w:rPr>
          <w:spacing w:val="-2"/>
          <w:w w:val="100"/>
          <w:sz w:val="24"/>
        </w:rPr>
        <w:t>a</w:t>
      </w:r>
      <w:r>
        <w:rPr>
          <w:w w:val="100"/>
          <w:sz w:val="24"/>
        </w:rPr>
        <w:t>yda</w:t>
      </w:r>
      <w:r>
        <w:rPr>
          <w:sz w:val="24"/>
        </w:rPr>
        <w:t> </w:t>
      </w:r>
      <w:r>
        <w:rPr>
          <w:spacing w:val="-1"/>
          <w:w w:val="44"/>
          <w:sz w:val="24"/>
        </w:rPr>
        <w:t>―</w:t>
      </w:r>
      <w:r>
        <w:rPr>
          <w:w w:val="99"/>
          <w:sz w:val="24"/>
        </w:rPr>
        <w:t>H</w:t>
      </w:r>
      <w:r>
        <w:rPr>
          <w:w w:val="100"/>
          <w:sz w:val="24"/>
        </w:rPr>
        <w:t>un</w:t>
      </w:r>
      <w:r>
        <w:rPr>
          <w:w w:val="100"/>
          <w:sz w:val="24"/>
        </w:rPr>
        <w:t>g</w:t>
      </w:r>
      <w:r>
        <w:rPr>
          <w:spacing w:val="-2"/>
          <w:w w:val="100"/>
          <w:sz w:val="24"/>
        </w:rPr>
        <w:t>a</w:t>
      </w:r>
      <w:r>
        <w:rPr>
          <w:w w:val="100"/>
          <w:sz w:val="24"/>
        </w:rPr>
        <w:t>ri</w:t>
      </w:r>
      <w:r>
        <w:rPr>
          <w:spacing w:val="-1"/>
          <w:w w:val="100"/>
          <w:sz w:val="24"/>
        </w:rPr>
        <w:t>a</w:t>
      </w:r>
      <w:r>
        <w:rPr>
          <w:w w:val="100"/>
          <w:sz w:val="24"/>
        </w:rPr>
        <w:t>n</w:t>
      </w:r>
      <w:r>
        <w:rPr>
          <w:sz w:val="24"/>
        </w:rPr>
        <w:t> n</w:t>
      </w:r>
      <w:r>
        <w:rPr>
          <w:spacing w:val="1"/>
          <w:sz w:val="24"/>
        </w:rPr>
        <w:t>o</w:t>
      </w:r>
      <w:r>
        <w:rPr>
          <w:spacing w:val="-2"/>
          <w:sz w:val="24"/>
        </w:rPr>
        <w:t>t</w:t>
      </w:r>
      <w:r>
        <w:rPr>
          <w:spacing w:val="1"/>
          <w:sz w:val="24"/>
        </w:rPr>
        <w:t>e</w:t>
      </w:r>
      <w:r>
        <w:rPr>
          <w:w w:val="104"/>
          <w:sz w:val="24"/>
        </w:rPr>
        <w:t>‖</w:t>
      </w:r>
      <w:r>
        <w:rPr>
          <w:spacing w:val="-1"/>
          <w:sz w:val="24"/>
        </w:rPr>
        <w:t> </w:t>
      </w:r>
      <w:r>
        <w:rPr>
          <w:w w:val="100"/>
          <w:sz w:val="24"/>
        </w:rPr>
        <w:t>q</w:t>
      </w:r>
      <w:r>
        <w:rPr>
          <w:spacing w:val="-2"/>
          <w:w w:val="100"/>
          <w:sz w:val="24"/>
        </w:rPr>
        <w:t>a</w:t>
      </w:r>
      <w:r>
        <w:rPr>
          <w:w w:val="100"/>
          <w:sz w:val="24"/>
        </w:rPr>
        <w:t>y</w:t>
      </w:r>
      <w:r>
        <w:rPr>
          <w:spacing w:val="1"/>
          <w:w w:val="100"/>
          <w:sz w:val="24"/>
        </w:rPr>
        <w:t>d</w:t>
      </w:r>
      <w:r>
        <w:rPr>
          <w:spacing w:val="-2"/>
          <w:w w:val="100"/>
          <w:sz w:val="24"/>
        </w:rPr>
        <w:t>a</w:t>
      </w:r>
      <w:r>
        <w:rPr>
          <w:w w:val="99"/>
          <w:sz w:val="24"/>
        </w:rPr>
        <w:t>s</w:t>
      </w:r>
      <w:r>
        <w:rPr>
          <w:w w:val="100"/>
          <w:sz w:val="24"/>
        </w:rPr>
        <w:t>ına</w:t>
      </w:r>
      <w:r>
        <w:rPr>
          <w:spacing w:val="-2"/>
          <w:sz w:val="24"/>
        </w:rPr>
        <w:t> </w:t>
      </w:r>
      <w:r>
        <w:rPr>
          <w:w w:val="100"/>
          <w:sz w:val="24"/>
        </w:rPr>
        <w:t>uy</w:t>
      </w:r>
      <w:r>
        <w:rPr>
          <w:w w:val="100"/>
          <w:sz w:val="24"/>
        </w:rPr>
        <w:t>ğundur.</w:t>
      </w:r>
      <w:r>
        <w:rPr>
          <w:spacing w:val="-1"/>
          <w:sz w:val="24"/>
        </w:rPr>
        <w:t> C</w:t>
      </w:r>
      <w:r>
        <w:rPr>
          <w:sz w:val="24"/>
        </w:rPr>
        <w:t>#</w:t>
      </w:r>
      <w:r>
        <w:rPr>
          <w:rFonts w:ascii="Times New Roman" w:hAnsi="Times New Roman"/>
          <w:spacing w:val="15"/>
          <w:sz w:val="24"/>
        </w:rPr>
        <w:t> </w:t>
      </w:r>
      <w:r>
        <w:rPr>
          <w:sz w:val="24"/>
        </w:rPr>
        <w:t>-</w:t>
      </w:r>
      <w:r>
        <w:rPr>
          <w:rFonts w:ascii="Times New Roman" w:hAnsi="Times New Roman"/>
          <w:spacing w:val="13"/>
          <w:sz w:val="24"/>
        </w:rPr>
        <w:t> </w:t>
      </w:r>
      <w:r>
        <w:rPr>
          <w:w w:val="100"/>
          <w:sz w:val="24"/>
        </w:rPr>
        <w:t>ın</w:t>
      </w:r>
      <w:r>
        <w:rPr>
          <w:sz w:val="24"/>
        </w:rPr>
        <w:t> </w:t>
      </w:r>
      <w:r>
        <w:rPr>
          <w:spacing w:val="1"/>
          <w:sz w:val="24"/>
        </w:rPr>
        <w:t>ö</w:t>
      </w:r>
      <w:r>
        <w:rPr>
          <w:spacing w:val="-1"/>
          <w:w w:val="99"/>
          <w:sz w:val="24"/>
        </w:rPr>
        <w:t>z</w:t>
      </w:r>
      <w:r>
        <w:rPr>
          <w:w w:val="100"/>
          <w:sz w:val="24"/>
        </w:rPr>
        <w:t>ü</w:t>
      </w:r>
      <w:r>
        <w:rPr>
          <w:sz w:val="24"/>
        </w:rPr>
        <w:t> bu</w:t>
      </w:r>
      <w:r>
        <w:rPr>
          <w:rFonts w:ascii="Times New Roman" w:hAnsi="Times New Roman"/>
          <w:spacing w:val="14"/>
          <w:sz w:val="24"/>
        </w:rPr>
        <w:t> </w:t>
      </w:r>
      <w:r>
        <w:rPr>
          <w:spacing w:val="1"/>
          <w:sz w:val="24"/>
        </w:rPr>
        <w:t>q</w:t>
      </w:r>
      <w:r>
        <w:rPr>
          <w:spacing w:val="-2"/>
          <w:sz w:val="24"/>
        </w:rPr>
        <w:t>a</w:t>
      </w:r>
      <w:r>
        <w:rPr>
          <w:sz w:val="24"/>
        </w:rPr>
        <w:t>yd</w:t>
      </w:r>
      <w:r>
        <w:rPr>
          <w:spacing w:val="-2"/>
          <w:sz w:val="24"/>
        </w:rPr>
        <w:t>a</w:t>
      </w:r>
      <w:r>
        <w:rPr>
          <w:spacing w:val="1"/>
          <w:sz w:val="24"/>
        </w:rPr>
        <w:t>d</w:t>
      </w:r>
      <w:r>
        <w:rPr>
          <w:spacing w:val="-2"/>
          <w:sz w:val="24"/>
        </w:rPr>
        <w:t>a</w:t>
      </w:r>
      <w:r>
        <w:rPr>
          <w:sz w:val="24"/>
        </w:rPr>
        <w:t>n</w:t>
      </w:r>
      <w:r>
        <w:rPr>
          <w:rFonts w:ascii="Times New Roman" w:hAnsi="Times New Roman"/>
          <w:spacing w:val="15"/>
          <w:sz w:val="24"/>
        </w:rPr>
        <w:t> </w:t>
      </w:r>
      <w:r>
        <w:rPr>
          <w:sz w:val="24"/>
        </w:rPr>
        <w:t>is</w:t>
      </w:r>
      <w:r>
        <w:rPr>
          <w:spacing w:val="-2"/>
          <w:sz w:val="24"/>
        </w:rPr>
        <w:t>t</w:t>
      </w:r>
      <w:r>
        <w:rPr>
          <w:sz w:val="24"/>
        </w:rPr>
        <w:t>if</w:t>
      </w:r>
      <w:r>
        <w:rPr>
          <w:spacing w:val="-2"/>
          <w:sz w:val="24"/>
        </w:rPr>
        <w:t>a</w:t>
      </w:r>
      <w:r>
        <w:rPr>
          <w:sz w:val="24"/>
        </w:rPr>
        <w:t>d</w:t>
      </w:r>
      <w:r>
        <w:rPr>
          <w:w w:val="99"/>
          <w:sz w:val="24"/>
        </w:rPr>
        <w:t>ə</w:t>
      </w:r>
      <w:r>
        <w:rPr>
          <w:sz w:val="24"/>
        </w:rPr>
        <w:t> edir.</w:t>
      </w:r>
    </w:p>
    <w:p>
      <w:pPr>
        <w:spacing w:after="0" w:line="276" w:lineRule="auto"/>
        <w:jc w:val="both"/>
        <w:rPr>
          <w:sz w:val="24"/>
        </w:rPr>
        <w:sectPr>
          <w:pgSz w:w="12240" w:h="15840"/>
          <w:pgMar w:top="1360" w:bottom="280" w:left="1340" w:right="1320"/>
        </w:sectPr>
      </w:pPr>
    </w:p>
    <w:p>
      <w:pPr>
        <w:pStyle w:val="Heading1"/>
      </w:pPr>
      <w:bookmarkStart w:name="_bookmark18" w:id="19"/>
      <w:bookmarkEnd w:id="19"/>
      <w:r>
        <w:rPr>
          <w:b w:val="0"/>
        </w:rPr>
      </w:r>
      <w:r>
        <w:rPr>
          <w:color w:val="365F90"/>
        </w:rPr>
        <w:t>BÖLMƏ 3. OPERATORLAR</w:t>
      </w:r>
    </w:p>
    <w:p>
      <w:pPr>
        <w:pStyle w:val="Heading2"/>
        <w:spacing w:before="279"/>
      </w:pPr>
      <w:bookmarkStart w:name="_bookmark19" w:id="20"/>
      <w:bookmarkEnd w:id="20"/>
      <w:r>
        <w:rPr>
          <w:b w:val="0"/>
        </w:rPr>
      </w:r>
      <w:r>
        <w:rPr>
          <w:color w:val="4F80BC"/>
        </w:rPr>
        <w:t>Operator nədir?</w:t>
      </w:r>
    </w:p>
    <w:p>
      <w:pPr>
        <w:pStyle w:val="BodyText"/>
        <w:spacing w:line="276" w:lineRule="auto" w:before="55"/>
        <w:ind w:right="114" w:firstLine="372"/>
        <w:jc w:val="both"/>
      </w:pPr>
      <w:r>
        <w:rPr/>
        <w:t>Operatorlar, verilənlər üzərində işləmək, onların qiymətlərini dəyişmək, onlar üzərində riyazi əməliyyatlar aparmaq üçün istifadə olunan qaydalardır. Məsələn iki dəyişənin qiymətinin toplanması, bir dəyişənin qiymətini əksinə dəyişmə, bir dəyişənlə digər dəyişənin qiymətini müqayisə etmək və s. kimi əməliyyatar operatorlar vasitəsilə həyata keçirilir. Operatorun üzərində işlədiyi dəyişənə operand deyilir. Bütün proqramaşdırma dillərində operatorlar mövcuddur. C# proqramlaşdırma dilində operatorlar öz funksionallığına görə aşağıdakı kimi qruplaşdırıla</w:t>
      </w:r>
      <w:r>
        <w:rPr>
          <w:spacing w:val="-19"/>
        </w:rPr>
        <w:t> </w:t>
      </w:r>
      <w:r>
        <w:rPr/>
        <w:t>bilər:</w:t>
      </w:r>
    </w:p>
    <w:p>
      <w:pPr>
        <w:pStyle w:val="ListParagraph"/>
        <w:numPr>
          <w:ilvl w:val="0"/>
          <w:numId w:val="10"/>
        </w:numPr>
        <w:tabs>
          <w:tab w:pos="380" w:val="left" w:leader="none"/>
        </w:tabs>
        <w:spacing w:line="240" w:lineRule="auto" w:before="200" w:after="0"/>
        <w:ind w:left="379" w:right="0" w:hanging="279"/>
        <w:jc w:val="left"/>
        <w:rPr>
          <w:sz w:val="24"/>
        </w:rPr>
      </w:pPr>
      <w:r>
        <w:rPr>
          <w:sz w:val="24"/>
        </w:rPr>
        <w:t>Vahid operatorlar (unary</w:t>
      </w:r>
      <w:r>
        <w:rPr>
          <w:spacing w:val="-11"/>
          <w:sz w:val="24"/>
        </w:rPr>
        <w:t> </w:t>
      </w:r>
      <w:r>
        <w:rPr>
          <w:sz w:val="24"/>
        </w:rPr>
        <w:t>operators)</w:t>
      </w:r>
    </w:p>
    <w:p>
      <w:pPr>
        <w:pStyle w:val="ListParagraph"/>
        <w:numPr>
          <w:ilvl w:val="0"/>
          <w:numId w:val="10"/>
        </w:numPr>
        <w:tabs>
          <w:tab w:pos="380" w:val="left" w:leader="none"/>
        </w:tabs>
        <w:spacing w:line="240" w:lineRule="auto" w:before="243" w:after="0"/>
        <w:ind w:left="379" w:right="0" w:hanging="279"/>
        <w:jc w:val="left"/>
        <w:rPr>
          <w:sz w:val="24"/>
        </w:rPr>
      </w:pPr>
      <w:r>
        <w:rPr>
          <w:sz w:val="24"/>
        </w:rPr>
        <w:t>Cəbri operatorlar (arithmetic</w:t>
      </w:r>
      <w:r>
        <w:rPr>
          <w:spacing w:val="-17"/>
          <w:sz w:val="24"/>
        </w:rPr>
        <w:t> </w:t>
      </w:r>
      <w:r>
        <w:rPr>
          <w:sz w:val="24"/>
        </w:rPr>
        <w:t>operators)</w:t>
      </w:r>
    </w:p>
    <w:p>
      <w:pPr>
        <w:pStyle w:val="ListParagraph"/>
        <w:numPr>
          <w:ilvl w:val="0"/>
          <w:numId w:val="10"/>
        </w:numPr>
        <w:tabs>
          <w:tab w:pos="380" w:val="left" w:leader="none"/>
        </w:tabs>
        <w:spacing w:line="240" w:lineRule="auto" w:before="243" w:after="0"/>
        <w:ind w:left="379" w:right="0" w:hanging="279"/>
        <w:jc w:val="left"/>
        <w:rPr>
          <w:sz w:val="24"/>
        </w:rPr>
      </w:pPr>
      <w:r>
        <w:rPr>
          <w:sz w:val="24"/>
        </w:rPr>
        <w:t>Müqayisə operatorları (relational</w:t>
      </w:r>
      <w:r>
        <w:rPr>
          <w:spacing w:val="-15"/>
          <w:sz w:val="24"/>
        </w:rPr>
        <w:t> </w:t>
      </w:r>
      <w:r>
        <w:rPr>
          <w:sz w:val="24"/>
        </w:rPr>
        <w:t>operators)</w:t>
      </w:r>
    </w:p>
    <w:p>
      <w:pPr>
        <w:pStyle w:val="ListParagraph"/>
        <w:numPr>
          <w:ilvl w:val="0"/>
          <w:numId w:val="10"/>
        </w:numPr>
        <w:tabs>
          <w:tab w:pos="380" w:val="left" w:leader="none"/>
        </w:tabs>
        <w:spacing w:line="240" w:lineRule="auto" w:before="243" w:after="0"/>
        <w:ind w:left="379" w:right="0" w:hanging="279"/>
        <w:jc w:val="left"/>
        <w:rPr>
          <w:sz w:val="24"/>
        </w:rPr>
      </w:pPr>
      <w:r>
        <w:rPr>
          <w:sz w:val="24"/>
        </w:rPr>
        <w:t>Məntiqi operatorlar (logical</w:t>
      </w:r>
      <w:r>
        <w:rPr>
          <w:spacing w:val="-12"/>
          <w:sz w:val="24"/>
        </w:rPr>
        <w:t> </w:t>
      </w:r>
      <w:r>
        <w:rPr>
          <w:sz w:val="24"/>
        </w:rPr>
        <w:t>operators)</w:t>
      </w:r>
    </w:p>
    <w:p>
      <w:pPr>
        <w:pStyle w:val="ListParagraph"/>
        <w:numPr>
          <w:ilvl w:val="0"/>
          <w:numId w:val="10"/>
        </w:numPr>
        <w:tabs>
          <w:tab w:pos="380" w:val="left" w:leader="none"/>
        </w:tabs>
        <w:spacing w:line="240" w:lineRule="auto" w:before="243" w:after="0"/>
        <w:ind w:left="379" w:right="0" w:hanging="279"/>
        <w:jc w:val="left"/>
        <w:rPr>
          <w:sz w:val="24"/>
        </w:rPr>
      </w:pPr>
      <w:r>
        <w:rPr>
          <w:sz w:val="24"/>
        </w:rPr>
        <w:t>Mənimsətmə operatorları (assignment</w:t>
      </w:r>
      <w:r>
        <w:rPr>
          <w:spacing w:val="-21"/>
          <w:sz w:val="24"/>
        </w:rPr>
        <w:t> </w:t>
      </w:r>
      <w:r>
        <w:rPr>
          <w:sz w:val="24"/>
        </w:rPr>
        <w:t>operators)</w:t>
      </w:r>
    </w:p>
    <w:p>
      <w:pPr>
        <w:pStyle w:val="ListParagraph"/>
        <w:numPr>
          <w:ilvl w:val="0"/>
          <w:numId w:val="10"/>
        </w:numPr>
        <w:tabs>
          <w:tab w:pos="380" w:val="left" w:leader="none"/>
        </w:tabs>
        <w:spacing w:line="240" w:lineRule="auto" w:before="245" w:after="0"/>
        <w:ind w:left="379" w:right="0" w:hanging="279"/>
        <w:jc w:val="left"/>
        <w:rPr>
          <w:sz w:val="24"/>
        </w:rPr>
      </w:pPr>
      <w:r>
        <w:rPr>
          <w:sz w:val="24"/>
        </w:rPr>
        <w:t>Bit əsaslı operatorlar (bitwise</w:t>
      </w:r>
      <w:r>
        <w:rPr>
          <w:spacing w:val="-17"/>
          <w:sz w:val="24"/>
        </w:rPr>
        <w:t> </w:t>
      </w:r>
      <w:r>
        <w:rPr>
          <w:sz w:val="24"/>
        </w:rPr>
        <w:t>operators)</w:t>
      </w:r>
    </w:p>
    <w:p>
      <w:pPr>
        <w:pStyle w:val="ListParagraph"/>
        <w:numPr>
          <w:ilvl w:val="0"/>
          <w:numId w:val="10"/>
        </w:numPr>
        <w:tabs>
          <w:tab w:pos="380" w:val="left" w:leader="none"/>
        </w:tabs>
        <w:spacing w:line="240" w:lineRule="auto" w:before="243" w:after="0"/>
        <w:ind w:left="379" w:right="0" w:hanging="279"/>
        <w:jc w:val="left"/>
        <w:rPr>
          <w:sz w:val="24"/>
        </w:rPr>
      </w:pPr>
      <w:r>
        <w:rPr>
          <w:sz w:val="24"/>
        </w:rPr>
        <w:t>Digər</w:t>
      </w:r>
      <w:r>
        <w:rPr>
          <w:spacing w:val="-9"/>
          <w:sz w:val="24"/>
        </w:rPr>
        <w:t> </w:t>
      </w:r>
      <w:r>
        <w:rPr>
          <w:sz w:val="24"/>
        </w:rPr>
        <w:t>operatorlar</w:t>
      </w:r>
    </w:p>
    <w:p>
      <w:pPr>
        <w:pStyle w:val="Heading2"/>
        <w:spacing w:before="245"/>
      </w:pPr>
      <w:bookmarkStart w:name="_bookmark20" w:id="21"/>
      <w:bookmarkEnd w:id="21"/>
      <w:r>
        <w:rPr>
          <w:b w:val="0"/>
        </w:rPr>
      </w:r>
      <w:r>
        <w:rPr>
          <w:color w:val="4F80BC"/>
        </w:rPr>
        <w:t>Vahid operatorlar</w:t>
      </w:r>
    </w:p>
    <w:p>
      <w:pPr>
        <w:pStyle w:val="BodyText"/>
        <w:spacing w:before="7"/>
        <w:ind w:left="0"/>
        <w:rPr>
          <w:b/>
          <w:sz w:val="48"/>
        </w:rPr>
      </w:pPr>
    </w:p>
    <w:p>
      <w:pPr>
        <w:pStyle w:val="BodyText"/>
        <w:spacing w:line="278" w:lineRule="auto"/>
        <w:ind w:right="118" w:firstLine="372"/>
        <w:jc w:val="both"/>
      </w:pPr>
      <w:r>
        <w:rPr/>
        <w:t>C# - da vahid operatorlar, tək bir operand tələb edən, yəni tək bir operand üzərində işləyən operatorlardır və onlar aşağıdakılardır:</w:t>
      </w:r>
    </w:p>
    <w:p>
      <w:pPr>
        <w:pStyle w:val="BodyText"/>
        <w:tabs>
          <w:tab w:pos="2260" w:val="left" w:leader="none"/>
        </w:tabs>
        <w:spacing w:before="196"/>
      </w:pPr>
      <w:r>
        <w:rPr/>
        <w:t>Operator</w:t>
      </w:r>
      <w:r>
        <w:rPr>
          <w:rFonts w:ascii="Times New Roman" w:hAnsi="Times New Roman"/>
        </w:rPr>
        <w:tab/>
      </w:r>
      <w:r>
        <w:rPr/>
        <w:t>Əməliyyat</w:t>
      </w:r>
    </w:p>
    <w:p>
      <w:pPr>
        <w:pStyle w:val="BodyText"/>
        <w:tabs>
          <w:tab w:pos="2248" w:val="left" w:leader="none"/>
        </w:tabs>
        <w:spacing w:before="242"/>
      </w:pPr>
      <w:r>
        <w:rPr/>
        <w:t>++</w:t>
      </w:r>
      <w:r>
        <w:rPr>
          <w:rFonts w:ascii="Times New Roman" w:hAnsi="Times New Roman"/>
        </w:rPr>
        <w:tab/>
      </w:r>
      <w:r>
        <w:rPr/>
        <w:t>Bir dəyişənin qiymətinin müsbət versiyasını</w:t>
      </w:r>
      <w:r>
        <w:rPr>
          <w:spacing w:val="-18"/>
        </w:rPr>
        <w:t> </w:t>
      </w:r>
      <w:r>
        <w:rPr/>
        <w:t>verir</w:t>
      </w:r>
    </w:p>
    <w:p>
      <w:pPr>
        <w:pStyle w:val="ListParagraph"/>
        <w:numPr>
          <w:ilvl w:val="0"/>
          <w:numId w:val="3"/>
        </w:numPr>
        <w:tabs>
          <w:tab w:pos="2260" w:val="left" w:leader="none"/>
          <w:tab w:pos="2261" w:val="left" w:leader="none"/>
        </w:tabs>
        <w:spacing w:line="240" w:lineRule="auto" w:before="243" w:after="0"/>
        <w:ind w:left="2261" w:right="0" w:hanging="2161"/>
        <w:jc w:val="left"/>
        <w:rPr>
          <w:sz w:val="24"/>
        </w:rPr>
      </w:pPr>
      <w:r>
        <w:rPr>
          <w:sz w:val="24"/>
        </w:rPr>
        <w:t>Bir dəyişənin qiymətinin mənfi versiyasını</w:t>
      </w:r>
      <w:r>
        <w:rPr>
          <w:spacing w:val="-21"/>
          <w:sz w:val="24"/>
        </w:rPr>
        <w:t> </w:t>
      </w:r>
      <w:r>
        <w:rPr>
          <w:sz w:val="24"/>
        </w:rPr>
        <w:t>verir</w:t>
      </w:r>
    </w:p>
    <w:p>
      <w:pPr>
        <w:pStyle w:val="BodyText"/>
        <w:tabs>
          <w:tab w:pos="2260" w:val="left" w:leader="none"/>
        </w:tabs>
        <w:spacing w:line="278" w:lineRule="auto" w:before="240"/>
        <w:ind w:left="2261" w:right="113" w:hanging="2161"/>
      </w:pPr>
      <w:r>
        <w:rPr/>
        <w:t>!</w:t>
      </w:r>
      <w:r>
        <w:rPr>
          <w:rFonts w:ascii="Times New Roman" w:hAnsi="Times New Roman"/>
        </w:rPr>
        <w:tab/>
      </w:r>
      <w:r>
        <w:rPr/>
        <w:t>Bu  operator  əslində  məntiqi  operatordur  və  bir </w:t>
      </w:r>
      <w:r>
        <w:rPr>
          <w:spacing w:val="67"/>
        </w:rPr>
        <w:t> </w:t>
      </w:r>
      <w:r>
        <w:rPr/>
        <w:t>bool </w:t>
      </w:r>
      <w:r>
        <w:rPr>
          <w:spacing w:val="8"/>
        </w:rPr>
        <w:t> </w:t>
      </w:r>
      <w:r>
        <w:rPr/>
        <w:t>dəyişənin</w:t>
      </w:r>
      <w:r>
        <w:rPr>
          <w:rFonts w:ascii="Times New Roman" w:hAnsi="Times New Roman"/>
        </w:rPr>
        <w:t> </w:t>
      </w:r>
      <w:r>
        <w:rPr/>
        <w:t>qiymətini əksinə çevirir. Yəni, true isə false, false isə true</w:t>
      </w:r>
      <w:r>
        <w:rPr>
          <w:spacing w:val="-25"/>
        </w:rPr>
        <w:t> </w:t>
      </w:r>
      <w:r>
        <w:rPr/>
        <w:t>olur.</w:t>
      </w:r>
    </w:p>
    <w:p>
      <w:pPr>
        <w:pStyle w:val="BodyText"/>
        <w:tabs>
          <w:tab w:pos="2260" w:val="left" w:leader="none"/>
        </w:tabs>
        <w:spacing w:before="196"/>
      </w:pPr>
      <w:r>
        <w:rPr/>
        <w:t>++</w:t>
      </w:r>
      <w:r>
        <w:rPr>
          <w:rFonts w:ascii="Times New Roman" w:hAnsi="Times New Roman"/>
        </w:rPr>
        <w:tab/>
      </w:r>
      <w:r>
        <w:rPr/>
        <w:t>Bir dəyişənin qiymətini bir vahid</w:t>
      </w:r>
      <w:r>
        <w:rPr>
          <w:spacing w:val="-13"/>
        </w:rPr>
        <w:t> </w:t>
      </w:r>
      <w:r>
        <w:rPr/>
        <w:t>artırır</w:t>
      </w:r>
    </w:p>
    <w:p>
      <w:pPr>
        <w:pStyle w:val="BodyText"/>
        <w:tabs>
          <w:tab w:pos="2260" w:val="left" w:leader="none"/>
        </w:tabs>
        <w:spacing w:before="245"/>
      </w:pPr>
      <w:r>
        <w:rPr/>
        <w:t>--</w:t>
      </w:r>
      <w:r>
        <w:rPr>
          <w:rFonts w:ascii="Times New Roman" w:hAnsi="Times New Roman"/>
        </w:rPr>
        <w:tab/>
      </w:r>
      <w:r>
        <w:rPr/>
        <w:t>Bir dəyişənin qiymətini bir vahid</w:t>
      </w:r>
      <w:r>
        <w:rPr>
          <w:spacing w:val="-14"/>
        </w:rPr>
        <w:t> </w:t>
      </w:r>
      <w:r>
        <w:rPr/>
        <w:t>azaldır</w:t>
      </w:r>
    </w:p>
    <w:p>
      <w:pPr>
        <w:spacing w:after="0"/>
        <w:sectPr>
          <w:pgSz w:w="12240" w:h="15840"/>
          <w:pgMar w:top="1360" w:bottom="280" w:left="1340" w:right="1320"/>
        </w:sectPr>
      </w:pPr>
    </w:p>
    <w:p>
      <w:pPr>
        <w:pStyle w:val="BodyText"/>
        <w:spacing w:line="278" w:lineRule="auto" w:before="77"/>
        <w:ind w:right="112"/>
        <w:jc w:val="both"/>
      </w:pPr>
      <w:r>
        <w:rPr/>
        <w:t>Yuxarıda + operatorunun açıqlaması sizi çaşdırmasın. ―Bir dəyişəninqiymətinin müsbət versiyasını verir‖ demək o demək deyil ki, mənfi bir dəyişənin qarşısına + yazanda əldə olunan nəticə onun müsbət variantı olur.</w:t>
      </w:r>
    </w:p>
    <w:p>
      <w:pPr>
        <w:pStyle w:val="BodyText"/>
        <w:spacing w:before="196"/>
        <w:ind w:left="472"/>
      </w:pPr>
      <w:r>
        <w:rPr/>
        <w:t>Aşağıdakı proqrama baxaq:</w:t>
      </w:r>
    </w:p>
    <w:p>
      <w:pPr>
        <w:pStyle w:val="BodyText"/>
        <w:spacing w:before="240"/>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spacing w:before="1"/>
        <w:ind w:left="398"/>
      </w:pPr>
      <w:r>
        <w:rPr>
          <w:color w:val="0000FF"/>
        </w:rPr>
        <w:t>public static void </w:t>
      </w:r>
      <w:r>
        <w:rPr/>
        <w:t>Main()</w:t>
      </w:r>
    </w:p>
    <w:p>
      <w:pPr>
        <w:pStyle w:val="BodyText"/>
        <w:spacing w:line="288" w:lineRule="exact"/>
        <w:ind w:left="398"/>
      </w:pPr>
      <w:r>
        <w:rPr/>
        <w:t>{</w:t>
      </w:r>
    </w:p>
    <w:p>
      <w:pPr>
        <w:pStyle w:val="BodyText"/>
        <w:ind w:left="698" w:right="7762"/>
      </w:pPr>
      <w:r>
        <w:rPr>
          <w:color w:val="0000FF"/>
        </w:rPr>
        <w:t>int </w:t>
      </w:r>
      <w:r>
        <w:rPr/>
        <w:t>a = 5; </w:t>
      </w:r>
      <w:r>
        <w:rPr>
          <w:color w:val="0000FF"/>
        </w:rPr>
        <w:t>int </w:t>
      </w:r>
      <w:r>
        <w:rPr/>
        <w:t>b = -a;</w:t>
      </w:r>
    </w:p>
    <w:p>
      <w:pPr>
        <w:pStyle w:val="BodyText"/>
        <w:spacing w:before="1"/>
        <w:ind w:left="697" w:right="5143"/>
      </w:pPr>
      <w:r>
        <w:rPr>
          <w:color w:val="2B90AE"/>
        </w:rPr>
        <w:t>Console</w:t>
      </w:r>
      <w:r>
        <w:rPr/>
        <w:t>.WriteLine(</w:t>
      </w:r>
      <w:r>
        <w:rPr>
          <w:color w:val="A21515"/>
        </w:rPr>
        <w:t>"a = " </w:t>
      </w:r>
      <w:r>
        <w:rPr/>
        <w:t>+ a); </w:t>
      </w:r>
      <w:r>
        <w:rPr>
          <w:color w:val="2B90AE"/>
        </w:rPr>
        <w:t>Console</w:t>
      </w:r>
      <w:r>
        <w:rPr/>
        <w:t>.WriteLine(</w:t>
      </w:r>
      <w:r>
        <w:rPr>
          <w:color w:val="A21515"/>
        </w:rPr>
        <w:t>"-a = b =" </w:t>
      </w:r>
      <w:r>
        <w:rPr/>
        <w:t>+ b); b = -b;</w:t>
      </w:r>
    </w:p>
    <w:p>
      <w:pPr>
        <w:pStyle w:val="BodyText"/>
        <w:ind w:left="697" w:right="5518"/>
      </w:pPr>
      <w:r>
        <w:rPr>
          <w:color w:val="2B90AE"/>
        </w:rPr>
        <w:t>Console</w:t>
      </w:r>
      <w:r>
        <w:rPr/>
        <w:t>.WriteLine(</w:t>
      </w:r>
      <w:r>
        <w:rPr>
          <w:color w:val="A21515"/>
        </w:rPr>
        <w:t>"-b = " </w:t>
      </w:r>
      <w:r>
        <w:rPr/>
        <w:t>+ b); </w:t>
      </w:r>
      <w:r>
        <w:rPr>
          <w:color w:val="0000FF"/>
        </w:rPr>
        <w:t>bool </w:t>
      </w:r>
      <w:r>
        <w:rPr/>
        <w:t>c = </w:t>
      </w:r>
      <w:r>
        <w:rPr>
          <w:color w:val="0000FF"/>
        </w:rPr>
        <w:t>true</w:t>
      </w:r>
      <w:r>
        <w:rPr/>
        <w:t>; </w:t>
      </w:r>
      <w:r>
        <w:rPr>
          <w:color w:val="2B90AE"/>
        </w:rPr>
        <w:t>Console</w:t>
      </w:r>
      <w:r>
        <w:rPr/>
        <w:t>.WriteLine(</w:t>
      </w:r>
      <w:r>
        <w:rPr>
          <w:color w:val="A21515"/>
        </w:rPr>
        <w:t>"c = " </w:t>
      </w:r>
      <w:r>
        <w:rPr/>
        <w:t>+ c); c = !c;</w:t>
      </w:r>
    </w:p>
    <w:p>
      <w:pPr>
        <w:pStyle w:val="BodyText"/>
        <w:ind w:left="698" w:right="5552"/>
      </w:pPr>
      <w:r>
        <w:rPr>
          <w:color w:val="2B90AE"/>
        </w:rPr>
        <w:t>Console</w:t>
      </w:r>
      <w:r>
        <w:rPr/>
        <w:t>.WriteLine(</w:t>
      </w:r>
      <w:r>
        <w:rPr>
          <w:color w:val="A21515"/>
        </w:rPr>
        <w:t>"!c = " </w:t>
      </w:r>
      <w:r>
        <w:rPr/>
        <w:t>+ c); </w:t>
      </w:r>
      <w:r>
        <w:rPr>
          <w:color w:val="2B90AE"/>
        </w:rPr>
        <w:t>Console</w:t>
      </w:r>
      <w:r>
        <w:rPr/>
        <w:t>.ReadKey();</w:t>
      </w:r>
    </w:p>
    <w:p>
      <w:pPr>
        <w:pStyle w:val="BodyText"/>
        <w:ind w:left="398"/>
      </w:pPr>
      <w:r>
        <w:rPr/>
        <w:t>}</w:t>
      </w:r>
    </w:p>
    <w:p>
      <w:pPr>
        <w:pStyle w:val="BodyText"/>
        <w:spacing w:before="2"/>
      </w:pPr>
      <w:r>
        <w:rPr/>
        <w:t>}</w:t>
      </w:r>
    </w:p>
    <w:p>
      <w:pPr>
        <w:pStyle w:val="BodyText"/>
        <w:spacing w:before="10"/>
        <w:ind w:left="0"/>
        <w:rPr>
          <w:sz w:val="11"/>
        </w:rPr>
      </w:pPr>
    </w:p>
    <w:p>
      <w:pPr>
        <w:pStyle w:val="BodyText"/>
        <w:spacing w:before="100"/>
      </w:pPr>
      <w:r>
        <w:rPr/>
        <w:t>Aydındır ki, bu proqramın nəticəsi aşaıdakı kimi olur:</w:t>
      </w:r>
    </w:p>
    <w:p>
      <w:pPr>
        <w:pStyle w:val="BodyText"/>
        <w:spacing w:before="10"/>
        <w:ind w:left="0"/>
        <w:rPr>
          <w:sz w:val="16"/>
        </w:rPr>
      </w:pPr>
      <w:r>
        <w:rPr/>
        <w:drawing>
          <wp:anchor distT="0" distB="0" distL="0" distR="0" allowOverlap="1" layoutInCell="1" locked="0" behindDoc="0" simplePos="0" relativeHeight="1192">
            <wp:simplePos x="0" y="0"/>
            <wp:positionH relativeFrom="page">
              <wp:posOffset>914400</wp:posOffset>
            </wp:positionH>
            <wp:positionV relativeFrom="paragraph">
              <wp:posOffset>153787</wp:posOffset>
            </wp:positionV>
            <wp:extent cx="5286359" cy="2247900"/>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286359" cy="2247900"/>
                    </a:xfrm>
                    <a:prstGeom prst="rect">
                      <a:avLst/>
                    </a:prstGeom>
                  </pic:spPr>
                </pic:pic>
              </a:graphicData>
            </a:graphic>
          </wp:anchor>
        </w:drawing>
      </w:r>
    </w:p>
    <w:p>
      <w:pPr>
        <w:pStyle w:val="BodyText"/>
        <w:spacing w:line="530" w:lineRule="atLeast"/>
        <w:ind w:right="108"/>
      </w:pPr>
      <w:r>
        <w:rPr/>
        <w:t>İndi isə çox maraqlı operatorlar olan ++ və -- operatorlarına baxaq. Qeyd olunduğu kimi Bu operatorlar uyğun olaraq bir dəyişənin qiymətini bir vahid artırır və bir vahid </w:t>
      </w:r>
      <w:r>
        <w:rPr>
          <w:spacing w:val="53"/>
        </w:rPr>
        <w:t> </w:t>
      </w:r>
      <w:r>
        <w:rPr/>
        <w:t>azaldır.</w:t>
      </w:r>
    </w:p>
    <w:p>
      <w:pPr>
        <w:pStyle w:val="BodyText"/>
        <w:spacing w:before="46"/>
      </w:pPr>
      <w:r>
        <w:rPr/>
        <w:t>Məsələn,</w:t>
      </w:r>
    </w:p>
    <w:p>
      <w:pPr>
        <w:spacing w:after="0"/>
        <w:sectPr>
          <w:pgSz w:w="12240" w:h="15840"/>
          <w:pgMar w:top="1360" w:bottom="280" w:left="1340" w:right="1320"/>
        </w:sectPr>
      </w:pPr>
    </w:p>
    <w:p>
      <w:pPr>
        <w:pStyle w:val="BodyText"/>
        <w:spacing w:before="80"/>
        <w:jc w:val="both"/>
      </w:pPr>
      <w:r>
        <w:rPr/>
        <w:t>x =x +1;</w:t>
      </w:r>
    </w:p>
    <w:p>
      <w:pPr>
        <w:pStyle w:val="BodyText"/>
        <w:spacing w:line="441" w:lineRule="auto" w:before="243"/>
        <w:ind w:right="5690"/>
      </w:pPr>
      <w:r>
        <w:rPr/>
        <w:t>ifadəsini aşağıdakı kimi yaza bilərik: x++;</w:t>
      </w:r>
    </w:p>
    <w:p>
      <w:pPr>
        <w:pStyle w:val="BodyText"/>
        <w:spacing w:line="441" w:lineRule="auto"/>
        <w:ind w:right="8398"/>
        <w:jc w:val="both"/>
      </w:pPr>
      <w:r>
        <w:rPr/>
        <w:t>Eyniylə də x = x – 1; sətrini</w:t>
      </w:r>
    </w:p>
    <w:p>
      <w:pPr>
        <w:pStyle w:val="BodyText"/>
        <w:spacing w:line="289" w:lineRule="exact" w:before="1"/>
        <w:jc w:val="both"/>
      </w:pPr>
      <w:r>
        <w:rPr/>
        <w:t>x--;</w:t>
      </w:r>
    </w:p>
    <w:p>
      <w:pPr>
        <w:pStyle w:val="BodyText"/>
        <w:spacing w:before="241"/>
        <w:jc w:val="both"/>
      </w:pPr>
      <w:r>
        <w:rPr/>
        <w:t>kimi də yaza bilərik. Bu operatorların hər biri operandın həm əvvəlində, həm də sonunda</w:t>
      </w:r>
    </w:p>
    <w:p>
      <w:pPr>
        <w:pStyle w:val="BodyText"/>
        <w:spacing w:line="441" w:lineRule="auto" w:before="46"/>
        <w:ind w:right="7334"/>
      </w:pPr>
      <w:r>
        <w:rPr/>
        <w:t>yazıla bilər. Məsələn x = x +1;</w:t>
      </w:r>
    </w:p>
    <w:p>
      <w:pPr>
        <w:pStyle w:val="BodyText"/>
        <w:spacing w:line="289" w:lineRule="exact"/>
        <w:jc w:val="both"/>
      </w:pPr>
      <w:r>
        <w:rPr/>
        <w:t>ifadəsini ++x;</w:t>
      </w:r>
    </w:p>
    <w:p>
      <w:pPr>
        <w:pStyle w:val="BodyText"/>
        <w:spacing w:line="276" w:lineRule="auto" w:before="240"/>
        <w:ind w:right="112"/>
        <w:jc w:val="both"/>
      </w:pPr>
      <w:r>
        <w:rPr/>
        <w:t>kimi də yaza bilərik. Artırma və azaltma operatorlarının operandın əvvəlində və ya sonunda gəlməsi arasında heç bir fərq yoxdur. Yəni ++x və x++ ifadələrinin ər biri x dəyişəninin qiymətini bir vahid artırır. Amma daha mürəkkəb ifadələrdə bu operatorların yerləşmə mövqeyi fərqli nəticələrə səsəs ola bilər. Məsələn başqa bir dəyişənə x dəyişənin qiymətinin bir vahid çox vəziyyətini mənimsətmək istəyiriksə, onda ++ operatorunun əvvəldə və ya axırda yazılmağının fərqi var. Belə ki, əgər bu operatorlar mənimsətmə operatorunun yanında gələrsə, onda ++ (--) operatorlarına aid operandın qiyməti bir vahid artır (azalır) sonra yeni qiymət, müvafiq dəyişənə mənimsədilir. Əgər bu operatorlar mənimsətmə operatorunun yanında gəlməzsə, yəni operandın sağında yerləşərsə, onda ++ və ya -- operatorlarına aid operandın qiyməti müvafiq dyişənə mənimsədilir, sonra bir vahid artırılır və yaz azaldılır. Bu faktı aşağıdakı proqram  göstərir:</w:t>
      </w:r>
    </w:p>
    <w:p>
      <w:pPr>
        <w:pStyle w:val="BodyText"/>
        <w:spacing w:before="196"/>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ind w:left="398"/>
      </w:pPr>
      <w:r>
        <w:rPr>
          <w:color w:val="0000FF"/>
        </w:rPr>
        <w:t>public static void </w:t>
      </w:r>
      <w:r>
        <w:rPr/>
        <w:t>Main()</w:t>
      </w:r>
    </w:p>
    <w:p>
      <w:pPr>
        <w:pStyle w:val="BodyText"/>
        <w:ind w:left="398"/>
      </w:pPr>
      <w:r>
        <w:rPr/>
        <w:t>{</w:t>
      </w:r>
    </w:p>
    <w:p>
      <w:pPr>
        <w:pStyle w:val="BodyText"/>
        <w:spacing w:line="289" w:lineRule="exact"/>
        <w:ind w:left="698"/>
      </w:pPr>
      <w:r>
        <w:rPr>
          <w:color w:val="0000FF"/>
        </w:rPr>
        <w:t>int </w:t>
      </w:r>
      <w:r>
        <w:rPr/>
        <w:t>a1 = 5;</w:t>
      </w:r>
    </w:p>
    <w:p>
      <w:pPr>
        <w:pStyle w:val="BodyText"/>
        <w:ind w:left="698" w:right="4505"/>
      </w:pPr>
      <w:r>
        <w:rPr>
          <w:color w:val="0000FF"/>
        </w:rPr>
        <w:t>int </w:t>
      </w:r>
      <w:r>
        <w:rPr/>
        <w:t>b1 = a1++; </w:t>
      </w:r>
      <w:r>
        <w:rPr>
          <w:color w:val="007F00"/>
        </w:rPr>
        <w:t>//Operator sağda yerləşir </w:t>
      </w:r>
      <w:r>
        <w:rPr>
          <w:color w:val="2B90AE"/>
        </w:rPr>
        <w:t>Console</w:t>
      </w:r>
      <w:r>
        <w:rPr/>
        <w:t>.WriteLine(</w:t>
      </w:r>
      <w:r>
        <w:rPr>
          <w:color w:val="A21515"/>
        </w:rPr>
        <w:t>"a1 = " </w:t>
      </w:r>
      <w:r>
        <w:rPr/>
        <w:t>+ a1); </w:t>
      </w:r>
      <w:r>
        <w:rPr>
          <w:color w:val="2B90AE"/>
        </w:rPr>
        <w:t>Console</w:t>
      </w:r>
      <w:r>
        <w:rPr/>
        <w:t>.WriteLine(</w:t>
      </w:r>
      <w:r>
        <w:rPr>
          <w:color w:val="A21515"/>
        </w:rPr>
        <w:t>"b1 = " </w:t>
      </w:r>
      <w:r>
        <w:rPr/>
        <w:t>+ b1); </w:t>
      </w:r>
      <w:r>
        <w:rPr>
          <w:color w:val="2B90AE"/>
        </w:rPr>
        <w:t>Console</w:t>
      </w:r>
      <w:r>
        <w:rPr/>
        <w:t>.WriteLine();</w:t>
      </w:r>
    </w:p>
    <w:p>
      <w:pPr>
        <w:spacing w:after="0"/>
        <w:sectPr>
          <w:pgSz w:w="12240" w:h="15840"/>
          <w:pgMar w:top="1360" w:bottom="280" w:left="1340" w:right="1320"/>
        </w:sectPr>
      </w:pPr>
    </w:p>
    <w:p>
      <w:pPr>
        <w:pStyle w:val="BodyText"/>
        <w:spacing w:before="77"/>
        <w:ind w:left="698"/>
      </w:pPr>
      <w:r>
        <w:rPr>
          <w:color w:val="0000FF"/>
        </w:rPr>
        <w:t>int </w:t>
      </w:r>
      <w:r>
        <w:rPr/>
        <w:t>a2 = 5;</w:t>
      </w:r>
    </w:p>
    <w:p>
      <w:pPr>
        <w:pStyle w:val="BodyText"/>
        <w:ind w:left="698" w:right="4618"/>
      </w:pPr>
      <w:r>
        <w:rPr>
          <w:color w:val="0000FF"/>
        </w:rPr>
        <w:t>int </w:t>
      </w:r>
      <w:r>
        <w:rPr/>
        <w:t>b2 = ++a2; </w:t>
      </w:r>
      <w:r>
        <w:rPr>
          <w:color w:val="007F00"/>
        </w:rPr>
        <w:t>//operator solda yerləşir </w:t>
      </w:r>
      <w:r>
        <w:rPr>
          <w:color w:val="2B90AE"/>
        </w:rPr>
        <w:t>Console</w:t>
      </w:r>
      <w:r>
        <w:rPr/>
        <w:t>.WriteLine(</w:t>
      </w:r>
      <w:r>
        <w:rPr>
          <w:color w:val="A21515"/>
        </w:rPr>
        <w:t>"a2 = " </w:t>
      </w:r>
      <w:r>
        <w:rPr/>
        <w:t>+ a2); </w:t>
      </w:r>
      <w:r>
        <w:rPr>
          <w:color w:val="2B90AE"/>
        </w:rPr>
        <w:t>Console</w:t>
      </w:r>
      <w:r>
        <w:rPr/>
        <w:t>.WriteLine(</w:t>
      </w:r>
      <w:r>
        <w:rPr>
          <w:color w:val="A21515"/>
        </w:rPr>
        <w:t>"b2 = " </w:t>
      </w:r>
      <w:r>
        <w:rPr/>
        <w:t>+ b2); </w:t>
      </w:r>
      <w:r>
        <w:rPr>
          <w:color w:val="2B90AE"/>
        </w:rPr>
        <w:t>Console</w:t>
      </w:r>
      <w:r>
        <w:rPr/>
        <w:t>.ReadKey();</w:t>
      </w:r>
    </w:p>
    <w:p>
      <w:pPr>
        <w:pStyle w:val="BodyText"/>
        <w:ind w:left="398"/>
      </w:pPr>
      <w:r>
        <w:rPr/>
        <w:t>}</w:t>
      </w:r>
    </w:p>
    <w:p>
      <w:pPr>
        <w:pStyle w:val="BodyText"/>
      </w:pPr>
      <w:r>
        <w:rPr/>
        <w:t>}</w:t>
      </w:r>
    </w:p>
    <w:p>
      <w:pPr>
        <w:pStyle w:val="BodyText"/>
        <w:spacing w:before="9"/>
        <w:ind w:left="0"/>
        <w:rPr>
          <w:sz w:val="11"/>
        </w:rPr>
      </w:pPr>
    </w:p>
    <w:p>
      <w:pPr>
        <w:pStyle w:val="BodyText"/>
        <w:spacing w:before="100"/>
        <w:jc w:val="both"/>
      </w:pPr>
      <w:r>
        <w:rPr/>
        <w:t>Bu proqramın nəticəsi aşağıdakı kimi olur:</w:t>
      </w:r>
    </w:p>
    <w:p>
      <w:pPr>
        <w:pStyle w:val="BodyText"/>
        <w:ind w:left="0"/>
        <w:rPr>
          <w:sz w:val="17"/>
        </w:rPr>
      </w:pPr>
      <w:r>
        <w:rPr/>
        <w:drawing>
          <wp:anchor distT="0" distB="0" distL="0" distR="0" allowOverlap="1" layoutInCell="1" locked="0" behindDoc="0" simplePos="0" relativeHeight="1216">
            <wp:simplePos x="0" y="0"/>
            <wp:positionH relativeFrom="page">
              <wp:posOffset>914400</wp:posOffset>
            </wp:positionH>
            <wp:positionV relativeFrom="paragraph">
              <wp:posOffset>155281</wp:posOffset>
            </wp:positionV>
            <wp:extent cx="5940685" cy="3002946"/>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940685" cy="3002946"/>
                    </a:xfrm>
                    <a:prstGeom prst="rect">
                      <a:avLst/>
                    </a:prstGeom>
                  </pic:spPr>
                </pic:pic>
              </a:graphicData>
            </a:graphic>
          </wp:anchor>
        </w:drawing>
      </w:r>
    </w:p>
    <w:p>
      <w:pPr>
        <w:pStyle w:val="Heading2"/>
        <w:spacing w:before="227"/>
        <w:jc w:val="both"/>
      </w:pPr>
      <w:bookmarkStart w:name="_bookmark21" w:id="22"/>
      <w:bookmarkEnd w:id="22"/>
      <w:r>
        <w:rPr>
          <w:b w:val="0"/>
        </w:rPr>
      </w:r>
      <w:r>
        <w:rPr>
          <w:color w:val="4F80BC"/>
        </w:rPr>
        <w:t>Cəbri operatorlar</w:t>
      </w:r>
    </w:p>
    <w:p>
      <w:pPr>
        <w:pStyle w:val="BodyText"/>
        <w:spacing w:before="56"/>
        <w:jc w:val="both"/>
      </w:pPr>
      <w:r>
        <w:rPr/>
        <w:t>C# - da cəbri operatorlar aşağıdakılardır:</w:t>
      </w:r>
    </w:p>
    <w:p>
      <w:pPr>
        <w:pStyle w:val="BodyText"/>
        <w:spacing w:before="243"/>
        <w:jc w:val="both"/>
      </w:pPr>
      <w:r>
        <w:rPr/>
        <w:t>+   </w:t>
      </w:r>
      <w:r>
        <w:rPr>
          <w:spacing w:val="72"/>
        </w:rPr>
        <w:t> </w:t>
      </w:r>
      <w:r>
        <w:rPr/>
        <w:t>Toplama</w:t>
      </w:r>
    </w:p>
    <w:p>
      <w:pPr>
        <w:pStyle w:val="ListParagraph"/>
        <w:numPr>
          <w:ilvl w:val="0"/>
          <w:numId w:val="3"/>
        </w:numPr>
        <w:tabs>
          <w:tab w:pos="636" w:val="left" w:leader="none"/>
        </w:tabs>
        <w:spacing w:line="240" w:lineRule="auto" w:before="243" w:after="0"/>
        <w:ind w:left="635" w:right="0" w:hanging="535"/>
        <w:jc w:val="both"/>
        <w:rPr>
          <w:sz w:val="24"/>
        </w:rPr>
      </w:pPr>
      <w:r>
        <w:rPr>
          <w:sz w:val="24"/>
        </w:rPr>
        <w:t>Çıxma</w:t>
      </w:r>
    </w:p>
    <w:p>
      <w:pPr>
        <w:pStyle w:val="BodyText"/>
        <w:spacing w:before="243"/>
        <w:jc w:val="both"/>
      </w:pPr>
      <w:r>
        <w:rPr/>
        <w:t>\    </w:t>
      </w:r>
      <w:r>
        <w:rPr>
          <w:spacing w:val="69"/>
        </w:rPr>
        <w:t> </w:t>
      </w:r>
      <w:r>
        <w:rPr/>
        <w:t>Bölmə</w:t>
      </w:r>
    </w:p>
    <w:p>
      <w:pPr>
        <w:pStyle w:val="ListParagraph"/>
        <w:numPr>
          <w:ilvl w:val="0"/>
          <w:numId w:val="2"/>
        </w:numPr>
        <w:tabs>
          <w:tab w:pos="605" w:val="left" w:leader="none"/>
        </w:tabs>
        <w:spacing w:line="240" w:lineRule="auto" w:before="246" w:after="0"/>
        <w:ind w:left="604" w:right="0" w:hanging="504"/>
        <w:jc w:val="both"/>
        <w:rPr>
          <w:sz w:val="24"/>
        </w:rPr>
      </w:pPr>
      <w:r>
        <w:rPr>
          <w:sz w:val="24"/>
        </w:rPr>
        <w:t>Vurma</w:t>
      </w:r>
    </w:p>
    <w:p>
      <w:pPr>
        <w:pStyle w:val="BodyText"/>
        <w:spacing w:before="243"/>
        <w:jc w:val="both"/>
      </w:pPr>
      <w:r>
        <w:rPr/>
        <w:t>%    Modul (qalıq)</w:t>
      </w:r>
    </w:p>
    <w:p>
      <w:pPr>
        <w:pStyle w:val="BodyText"/>
        <w:spacing w:line="276" w:lineRule="auto" w:before="240"/>
        <w:ind w:right="116"/>
        <w:jc w:val="both"/>
      </w:pPr>
      <w:r>
        <w:rPr/>
        <w:t>Bu operatorlar riyaziyyatda hansı əməliyyatı yerinə yetirirsə, C# -da da eyni əməliyyatı yerinə yetirir. Amma C# tip sisteminə dayalı bir dil olduğu üçün, bu operatorların təbiqinin nəticəsi, operandların tipinin nə olmasından asılı olaraq dəyişir. Məsələn</w:t>
      </w:r>
    </w:p>
    <w:p>
      <w:pPr>
        <w:pStyle w:val="BodyText"/>
        <w:spacing w:before="201"/>
        <w:jc w:val="both"/>
      </w:pPr>
      <w:r>
        <w:rPr/>
        <w:t>int a = 10 / 3;</w:t>
      </w:r>
    </w:p>
    <w:p>
      <w:pPr>
        <w:spacing w:after="0"/>
        <w:jc w:val="both"/>
        <w:sectPr>
          <w:pgSz w:w="12240" w:h="15840"/>
          <w:pgMar w:top="1360" w:bottom="280" w:left="1340" w:right="1320"/>
        </w:sectPr>
      </w:pPr>
    </w:p>
    <w:p>
      <w:pPr>
        <w:pStyle w:val="BodyText"/>
        <w:spacing w:line="276" w:lineRule="auto" w:before="77"/>
        <w:ind w:right="114"/>
        <w:jc w:val="both"/>
      </w:pPr>
      <w:r>
        <w:rPr/>
        <w:t>sətrinə baxaq. Normalda 10 / 3 sonsuz dövru onluq kəsrdir və onun nəticəsi 3.3333... olur. Amma 10 / 3 –dən alınan nəticəni bir tam dəyişəmə mənimsətdiyimizə fikir verin. Bir tam dəyişən özündə kəsr ədədlər saxlayan bilmədiyi üçün burada 10 / 3 = 3 olacaq. Yəni nəticənin tam hissəsi qalacaq. Bir ədədin digərinə bölünməsinə alınan qalığı % operatorunun vasitəsi ilə əldə oluna bilər. Məsələn 10 % 3 = 1 edir.</w:t>
      </w:r>
    </w:p>
    <w:p>
      <w:pPr>
        <w:pStyle w:val="BodyText"/>
        <w:spacing w:before="199"/>
        <w:jc w:val="both"/>
      </w:pPr>
      <w:r>
        <w:rPr/>
        <w:t>Aşağıdakı proqrama baxaq:</w:t>
      </w:r>
    </w:p>
    <w:p>
      <w:pPr>
        <w:pStyle w:val="BodyText"/>
        <w:spacing w:before="243"/>
        <w:ind w:right="7969"/>
      </w:pPr>
      <w:r>
        <w:rPr>
          <w:color w:val="0000FF"/>
        </w:rPr>
        <w:t>using </w:t>
      </w:r>
      <w:r>
        <w:rPr/>
        <w:t>System; </w:t>
      </w:r>
      <w:r>
        <w:rPr>
          <w:color w:val="0000FF"/>
        </w:rPr>
        <w:t>class </w:t>
      </w:r>
      <w:r>
        <w:rPr>
          <w:color w:val="2B90AE"/>
        </w:rPr>
        <w:t>Soft</w:t>
      </w:r>
    </w:p>
    <w:p>
      <w:pPr>
        <w:pStyle w:val="BodyText"/>
        <w:jc w:val="both"/>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ind w:left="698" w:right="7065"/>
      </w:pPr>
      <w:r>
        <w:rPr>
          <w:color w:val="0000FF"/>
        </w:rPr>
        <w:t>int </w:t>
      </w:r>
      <w:r>
        <w:rPr/>
        <w:t>a = 10 / 3; </w:t>
      </w:r>
      <w:r>
        <w:rPr>
          <w:color w:val="0000FF"/>
        </w:rPr>
        <w:t>float </w:t>
      </w:r>
      <w:r>
        <w:rPr/>
        <w:t>b = 10 / 3f; </w:t>
      </w:r>
      <w:r>
        <w:rPr>
          <w:color w:val="0000FF"/>
        </w:rPr>
        <w:t>int </w:t>
      </w:r>
      <w:r>
        <w:rPr/>
        <w:t>c = 45 % 6;</w:t>
      </w:r>
    </w:p>
    <w:p>
      <w:pPr>
        <w:pStyle w:val="BodyText"/>
        <w:ind w:left="698" w:right="4458"/>
      </w:pPr>
      <w:r>
        <w:rPr>
          <w:color w:val="0000FF"/>
        </w:rPr>
        <w:t>double </w:t>
      </w:r>
      <w:r>
        <w:rPr/>
        <w:t>d = 10 / 3d; </w:t>
      </w:r>
      <w:r>
        <w:rPr>
          <w:color w:val="2B90AE"/>
        </w:rPr>
        <w:t>Console</w:t>
      </w:r>
      <w:r>
        <w:rPr/>
        <w:t>.WriteLine(</w:t>
      </w:r>
      <w:r>
        <w:rPr>
          <w:color w:val="A21515"/>
        </w:rPr>
        <w:t>"Int: 10 / 3 = " </w:t>
      </w:r>
      <w:r>
        <w:rPr/>
        <w:t>+ a); </w:t>
      </w:r>
      <w:r>
        <w:rPr>
          <w:color w:val="2B90AE"/>
        </w:rPr>
        <w:t>Console</w:t>
      </w:r>
      <w:r>
        <w:rPr/>
        <w:t>.WriteLine(</w:t>
      </w:r>
      <w:r>
        <w:rPr>
          <w:color w:val="A21515"/>
        </w:rPr>
        <w:t>"float: 10 / 3 = " </w:t>
      </w:r>
      <w:r>
        <w:rPr/>
        <w:t>+ b);</w:t>
      </w:r>
    </w:p>
    <w:p>
      <w:pPr>
        <w:pStyle w:val="BodyText"/>
        <w:ind w:left="698" w:right="1842"/>
      </w:pPr>
      <w:r>
        <w:rPr>
          <w:color w:val="2B90AE"/>
        </w:rPr>
        <w:t>Console</w:t>
      </w:r>
      <w:r>
        <w:rPr/>
        <w:t>.WriteLine(</w:t>
      </w:r>
      <w:r>
        <w:rPr>
          <w:color w:val="A21515"/>
        </w:rPr>
        <w:t>"45 - in 6-a bolunmesinden alinan qaliq: " </w:t>
      </w:r>
      <w:r>
        <w:rPr/>
        <w:t>+ c); </w:t>
      </w:r>
      <w:r>
        <w:rPr>
          <w:color w:val="2B90AE"/>
        </w:rPr>
        <w:t>Console</w:t>
      </w:r>
      <w:r>
        <w:rPr/>
        <w:t>.WriteLine(</w:t>
      </w:r>
      <w:r>
        <w:rPr>
          <w:color w:val="A21515"/>
        </w:rPr>
        <w:t>"double: 10 / 3 = " </w:t>
      </w:r>
      <w:r>
        <w:rPr/>
        <w:t>+ d);</w:t>
      </w:r>
    </w:p>
    <w:p>
      <w:pPr>
        <w:pStyle w:val="BodyText"/>
        <w:spacing w:line="289" w:lineRule="exact" w:before="2"/>
        <w:ind w:left="698"/>
      </w:pPr>
      <w:r>
        <w:rPr>
          <w:color w:val="2B90AE"/>
        </w:rPr>
        <w:t>Console</w:t>
      </w:r>
      <w:r>
        <w:rPr/>
        <w:t>.ReadKey();</w:t>
      </w:r>
    </w:p>
    <w:p>
      <w:pPr>
        <w:pStyle w:val="BodyText"/>
        <w:spacing w:line="289" w:lineRule="exact"/>
        <w:ind w:left="398"/>
      </w:pPr>
      <w:r>
        <w:rPr/>
        <w:t>}</w:t>
      </w:r>
    </w:p>
    <w:p>
      <w:pPr>
        <w:pStyle w:val="BodyText"/>
        <w:spacing w:before="4"/>
      </w:pPr>
      <w:r>
        <w:rPr/>
        <w:t>}</w:t>
      </w:r>
    </w:p>
    <w:p>
      <w:pPr>
        <w:pStyle w:val="BodyText"/>
        <w:spacing w:before="10"/>
        <w:ind w:left="0"/>
        <w:rPr>
          <w:sz w:val="16"/>
        </w:rPr>
      </w:pPr>
      <w:r>
        <w:rPr/>
        <w:drawing>
          <wp:anchor distT="0" distB="0" distL="0" distR="0" allowOverlap="1" layoutInCell="1" locked="0" behindDoc="0" simplePos="0" relativeHeight="1240">
            <wp:simplePos x="0" y="0"/>
            <wp:positionH relativeFrom="page">
              <wp:posOffset>914400</wp:posOffset>
            </wp:positionH>
            <wp:positionV relativeFrom="paragraph">
              <wp:posOffset>153873</wp:posOffset>
            </wp:positionV>
            <wp:extent cx="5534009" cy="2514600"/>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534009" cy="2514600"/>
                    </a:xfrm>
                    <a:prstGeom prst="rect">
                      <a:avLst/>
                    </a:prstGeom>
                  </pic:spPr>
                </pic:pic>
              </a:graphicData>
            </a:graphic>
          </wp:anchor>
        </w:drawing>
      </w:r>
    </w:p>
    <w:p>
      <w:pPr>
        <w:pStyle w:val="BodyText"/>
        <w:spacing w:before="6"/>
        <w:ind w:left="0"/>
        <w:rPr>
          <w:sz w:val="9"/>
        </w:rPr>
      </w:pPr>
    </w:p>
    <w:p>
      <w:pPr>
        <w:pStyle w:val="BodyText"/>
        <w:spacing w:line="276" w:lineRule="auto" w:before="100"/>
        <w:ind w:right="113"/>
        <w:jc w:val="both"/>
      </w:pPr>
      <w:r>
        <w:rPr/>
        <w:t>Burada b və d dəyişənlərinə eyni əməliyyatın nətcəsi mənimsədildi, bu tiplər kəsr tiplərdir. ―Verilənlər tipləri‖ mövzusunda qeyd olunduğu kimi bu tiplər bir-birlərindən verguldən sonrakı dəqiqliyə görə fərqlənir.</w:t>
      </w:r>
    </w:p>
    <w:p>
      <w:pPr>
        <w:spacing w:after="0" w:line="276" w:lineRule="auto"/>
        <w:jc w:val="both"/>
        <w:sectPr>
          <w:pgSz w:w="12240" w:h="15840"/>
          <w:pgMar w:top="1360" w:bottom="280" w:left="1340" w:right="1320"/>
        </w:sectPr>
      </w:pPr>
    </w:p>
    <w:p>
      <w:pPr>
        <w:pStyle w:val="BodyText"/>
        <w:spacing w:line="278" w:lineRule="auto" w:before="77"/>
        <w:ind w:right="341" w:firstLine="374"/>
      </w:pPr>
      <w:r>
        <w:rPr/>
        <w:t>İndi isə daxil edilən ədədin daxil edilən faizini tapan proqram yazaq, məlumdur ki,  bir ədədin x faizi, onun x/100 hissəsinə</w:t>
      </w:r>
      <w:r>
        <w:rPr>
          <w:spacing w:val="-25"/>
        </w:rPr>
        <w:t> </w:t>
      </w:r>
      <w:r>
        <w:rPr/>
        <w:t>bərabərdir:</w:t>
      </w:r>
    </w:p>
    <w:p>
      <w:pPr>
        <w:pStyle w:val="BodyText"/>
        <w:spacing w:before="194"/>
        <w:ind w:right="796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ind w:left="398"/>
      </w:pPr>
      <w:r>
        <w:rPr>
          <w:color w:val="0000FF"/>
        </w:rPr>
        <w:t>public static void </w:t>
      </w:r>
      <w:r>
        <w:rPr/>
        <w:t>Main()</w:t>
      </w:r>
    </w:p>
    <w:p>
      <w:pPr>
        <w:pStyle w:val="BodyText"/>
        <w:spacing w:line="288" w:lineRule="exact"/>
        <w:ind w:left="398"/>
      </w:pPr>
      <w:r>
        <w:rPr/>
        <w:t>{</w:t>
      </w:r>
    </w:p>
    <w:p>
      <w:pPr>
        <w:pStyle w:val="BodyText"/>
        <w:ind w:left="698"/>
      </w:pPr>
      <w:r>
        <w:rPr>
          <w:color w:val="2B90AE"/>
        </w:rPr>
        <w:t>Console</w:t>
      </w:r>
      <w:r>
        <w:rPr/>
        <w:t>.Write(</w:t>
      </w:r>
      <w:r>
        <w:rPr>
          <w:color w:val="A21515"/>
        </w:rPr>
        <w:t>"Bir heqiqi eded daxil edin: "</w:t>
      </w:r>
      <w:r>
        <w:rPr/>
        <w:t>);</w:t>
      </w:r>
    </w:p>
    <w:p>
      <w:pPr>
        <w:pStyle w:val="BodyText"/>
        <w:tabs>
          <w:tab w:pos="6578" w:val="left" w:leader="none"/>
        </w:tabs>
        <w:spacing w:before="1"/>
        <w:ind w:left="698" w:right="2499"/>
      </w:pPr>
      <w:r>
        <w:rPr>
          <w:color w:val="0000FF"/>
        </w:rPr>
        <w:t>float </w:t>
      </w:r>
      <w:r>
        <w:rPr/>
        <w:t>eded</w:t>
      </w:r>
      <w:r>
        <w:rPr>
          <w:spacing w:val="-7"/>
        </w:rPr>
        <w:t> </w:t>
      </w:r>
      <w:r>
        <w:rPr/>
        <w:t>=</w:t>
      </w:r>
      <w:r>
        <w:rPr>
          <w:spacing w:val="-2"/>
        </w:rPr>
        <w:t> </w:t>
      </w:r>
      <w:r>
        <w:rPr>
          <w:color w:val="2B90AE"/>
        </w:rPr>
        <w:t>Convert</w:t>
      </w:r>
      <w:r>
        <w:rPr/>
        <w:t>.ToSingle(</w:t>
      </w:r>
      <w:r>
        <w:rPr>
          <w:color w:val="2B90AE"/>
        </w:rPr>
        <w:t>Console</w:t>
      </w:r>
      <w:r>
        <w:rPr/>
        <w:t>.ReadLine());</w:t>
      </w:r>
      <w:r>
        <w:rPr>
          <w:rFonts w:ascii="Times New Roman"/>
        </w:rPr>
        <w:tab/>
      </w:r>
      <w:r>
        <w:rPr/>
        <w:t>//(1) </w:t>
      </w:r>
      <w:r>
        <w:rPr>
          <w:color w:val="2B90AE"/>
        </w:rPr>
        <w:t>Console</w:t>
      </w:r>
      <w:r>
        <w:rPr/>
        <w:t>.Write(</w:t>
      </w:r>
      <w:r>
        <w:rPr>
          <w:color w:val="A21515"/>
        </w:rPr>
        <w:t>"Faiz hisseni daxil edin:</w:t>
      </w:r>
      <w:r>
        <w:rPr>
          <w:color w:val="A21515"/>
          <w:spacing w:val="-12"/>
        </w:rPr>
        <w:t> </w:t>
      </w:r>
      <w:r>
        <w:rPr>
          <w:color w:val="A21515"/>
        </w:rPr>
        <w:t>"</w:t>
      </w:r>
      <w:r>
        <w:rPr/>
        <w:t>);</w:t>
      </w:r>
    </w:p>
    <w:p>
      <w:pPr>
        <w:pStyle w:val="BodyText"/>
        <w:spacing w:before="1"/>
        <w:ind w:left="698" w:right="3779"/>
      </w:pPr>
      <w:r>
        <w:rPr>
          <w:color w:val="0000FF"/>
        </w:rPr>
        <w:t>int </w:t>
      </w:r>
      <w:r>
        <w:rPr/>
        <w:t>faiz = </w:t>
      </w:r>
      <w:r>
        <w:rPr>
          <w:color w:val="2B90AE"/>
        </w:rPr>
        <w:t>Convert</w:t>
      </w:r>
      <w:r>
        <w:rPr/>
        <w:t>.ToInt32(</w:t>
      </w:r>
      <w:r>
        <w:rPr>
          <w:color w:val="2B90AE"/>
        </w:rPr>
        <w:t>Console</w:t>
      </w:r>
      <w:r>
        <w:rPr/>
        <w:t>.ReadLine()); </w:t>
      </w:r>
      <w:r>
        <w:rPr>
          <w:color w:val="0000FF"/>
        </w:rPr>
        <w:t>float </w:t>
      </w:r>
      <w:r>
        <w:rPr/>
        <w:t>netice = (eded * faiz) / 100;</w:t>
      </w:r>
    </w:p>
    <w:p>
      <w:pPr>
        <w:pStyle w:val="BodyText"/>
        <w:spacing w:before="1"/>
        <w:ind w:left="698" w:right="1798"/>
      </w:pPr>
      <w:r>
        <w:rPr>
          <w:color w:val="2B90AE"/>
        </w:rPr>
        <w:t>Console</w:t>
      </w:r>
      <w:r>
        <w:rPr/>
        <w:t>.WriteLine(eded + </w:t>
      </w:r>
      <w:r>
        <w:rPr>
          <w:color w:val="A21515"/>
        </w:rPr>
        <w:t>" ededinin " </w:t>
      </w:r>
      <w:r>
        <w:rPr/>
        <w:t>+ faiz + </w:t>
      </w:r>
      <w:r>
        <w:rPr>
          <w:color w:val="A21515"/>
        </w:rPr>
        <w:t>" faizi: " </w:t>
      </w:r>
      <w:r>
        <w:rPr/>
        <w:t>+ netice); </w:t>
      </w:r>
      <w:r>
        <w:rPr>
          <w:color w:val="2B90AE"/>
        </w:rPr>
        <w:t>Console</w:t>
      </w:r>
      <w:r>
        <w:rPr/>
        <w:t>.ReadKey();</w:t>
      </w:r>
    </w:p>
    <w:p>
      <w:pPr>
        <w:pStyle w:val="BodyText"/>
        <w:spacing w:line="288" w:lineRule="exact"/>
        <w:ind w:left="398"/>
      </w:pPr>
      <w:r>
        <w:rPr/>
        <w:t>}</w:t>
      </w:r>
    </w:p>
    <w:p>
      <w:pPr>
        <w:pStyle w:val="BodyText"/>
        <w:spacing w:before="3"/>
      </w:pPr>
      <w:r>
        <w:rPr/>
        <w:t>}</w:t>
      </w:r>
    </w:p>
    <w:p>
      <w:pPr>
        <w:pStyle w:val="BodyText"/>
        <w:spacing w:before="10"/>
        <w:ind w:left="0"/>
        <w:rPr>
          <w:sz w:val="11"/>
        </w:rPr>
      </w:pPr>
    </w:p>
    <w:p>
      <w:pPr>
        <w:pStyle w:val="BodyText"/>
        <w:spacing w:before="100"/>
        <w:jc w:val="both"/>
      </w:pPr>
      <w:r>
        <w:rPr/>
        <w:t>Bu proqramın nəticəsi aşağıdakı kimi our:</w:t>
      </w:r>
    </w:p>
    <w:p>
      <w:pPr>
        <w:pStyle w:val="BodyText"/>
        <w:spacing w:before="10"/>
        <w:ind w:left="0"/>
        <w:rPr>
          <w:sz w:val="16"/>
        </w:rPr>
      </w:pPr>
      <w:r>
        <w:rPr/>
        <w:drawing>
          <wp:anchor distT="0" distB="0" distL="0" distR="0" allowOverlap="1" layoutInCell="1" locked="0" behindDoc="0" simplePos="0" relativeHeight="1264">
            <wp:simplePos x="0" y="0"/>
            <wp:positionH relativeFrom="page">
              <wp:posOffset>914400</wp:posOffset>
            </wp:positionH>
            <wp:positionV relativeFrom="paragraph">
              <wp:posOffset>154066</wp:posOffset>
            </wp:positionV>
            <wp:extent cx="5305409" cy="2390775"/>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305409" cy="2390775"/>
                    </a:xfrm>
                    <a:prstGeom prst="rect">
                      <a:avLst/>
                    </a:prstGeom>
                  </pic:spPr>
                </pic:pic>
              </a:graphicData>
            </a:graphic>
          </wp:anchor>
        </w:drawing>
      </w:r>
    </w:p>
    <w:p>
      <w:pPr>
        <w:pStyle w:val="BodyText"/>
        <w:spacing w:line="276" w:lineRule="auto" w:before="229"/>
        <w:ind w:right="112"/>
        <w:jc w:val="both"/>
      </w:pPr>
      <w:r>
        <w:rPr/>
        <w:t>Bu proqramda çətin bir şey yoxdur, hər şey aydındır. Ola bilsin ki, (1) sətri sizə qəribə gəlsin. ―Tip çevrilmələri‖ mövzusunu yadınıza salın. Klaviaturadan daxi ediləni bir ədəd kimi əldə etmək üçün əvvəlcə onu hansısa bir ədəd tipinə çevirməli idik. Bizim eded dəyişəni float tipdə olduğu üçün klaviaturanı float- a çevirdik. ―Bəs float- a çevirdiksə, Convert.ToSingle() niyə yazdıq?‖ sualını verə bilərsiniz. Əslində, int, float, byte və s. bunların hamısı C# - ın açar sözləridir, yəni .NET Framework baza sinif kitabxanasına daxil olan struktların C#- dakı ləqəbidir. Odur ki, C# -dakı float, .NET Framework – da Single struktuna uyğundur, o cümlədən C# - ın int tipi, .NET Framework – da Int32 struktuna uyğundur.</w:t>
      </w:r>
    </w:p>
    <w:p>
      <w:pPr>
        <w:spacing w:after="0" w:line="276" w:lineRule="auto"/>
        <w:jc w:val="both"/>
        <w:sectPr>
          <w:pgSz w:w="12240" w:h="15840"/>
          <w:pgMar w:top="1360" w:bottom="280" w:left="1340" w:right="1320"/>
        </w:sectPr>
      </w:pPr>
    </w:p>
    <w:p>
      <w:pPr>
        <w:pStyle w:val="Heading2"/>
        <w:jc w:val="both"/>
      </w:pPr>
      <w:bookmarkStart w:name="_bookmark22" w:id="23"/>
      <w:bookmarkEnd w:id="23"/>
      <w:r>
        <w:rPr>
          <w:b w:val="0"/>
        </w:rPr>
      </w:r>
      <w:r>
        <w:rPr>
          <w:color w:val="4F80BC"/>
        </w:rPr>
        <w:t>Müqayisə Operatorları</w:t>
      </w:r>
    </w:p>
    <w:p>
      <w:pPr>
        <w:pStyle w:val="BodyText"/>
        <w:spacing w:line="278" w:lineRule="auto" w:before="54"/>
        <w:ind w:right="116" w:firstLine="252"/>
        <w:jc w:val="both"/>
      </w:pPr>
      <w:r>
        <w:rPr/>
        <w:t>Müqayisə operatorları iki ədəd tipinə malik dəyişənin qiymətini müqayisə etməyə imkan verir. Əgər müqayisə ifadəsi bir münasibət kimi doğrudursa, bu operatorun nəticəsi true, əks halda false olur. C# - da müqayisə operatorları aşağıdakılardır:</w:t>
      </w:r>
    </w:p>
    <w:p>
      <w:pPr>
        <w:pStyle w:val="BodyText"/>
        <w:spacing w:before="197"/>
        <w:jc w:val="both"/>
      </w:pPr>
      <w:r>
        <w:rPr/>
        <w:t>Operator   </w:t>
      </w:r>
      <w:r>
        <w:rPr>
          <w:spacing w:val="67"/>
        </w:rPr>
        <w:t> </w:t>
      </w:r>
      <w:r>
        <w:rPr/>
        <w:t>Mənası</w:t>
      </w:r>
    </w:p>
    <w:p>
      <w:pPr>
        <w:pStyle w:val="BodyText"/>
        <w:tabs>
          <w:tab w:pos="1422" w:val="left" w:leader="none"/>
        </w:tabs>
        <w:spacing w:before="243"/>
        <w:jc w:val="both"/>
      </w:pPr>
      <w:r>
        <w:rPr/>
        <w:t>==</w:t>
      </w:r>
      <w:r>
        <w:rPr>
          <w:rFonts w:ascii="Times New Roman" w:hAnsi="Times New Roman"/>
        </w:rPr>
        <w:tab/>
      </w:r>
      <w:r>
        <w:rPr/>
        <w:t>Bərabərdir</w:t>
      </w:r>
    </w:p>
    <w:p>
      <w:pPr>
        <w:pStyle w:val="BodyText"/>
        <w:tabs>
          <w:tab w:pos="1402" w:val="left" w:leader="none"/>
        </w:tabs>
        <w:spacing w:before="243"/>
        <w:jc w:val="both"/>
      </w:pPr>
      <w:r>
        <w:rPr/>
        <w:t>!=</w:t>
      </w:r>
      <w:r>
        <w:rPr>
          <w:rFonts w:ascii="Times New Roman" w:hAnsi="Times New Roman"/>
        </w:rPr>
        <w:tab/>
      </w:r>
      <w:r>
        <w:rPr/>
        <w:t>Fərqlidir (bərabər</w:t>
      </w:r>
      <w:r>
        <w:rPr>
          <w:spacing w:val="-12"/>
        </w:rPr>
        <w:t> </w:t>
      </w:r>
      <w:r>
        <w:rPr/>
        <w:t>deyil)</w:t>
      </w:r>
    </w:p>
    <w:p>
      <w:pPr>
        <w:pStyle w:val="BodyText"/>
        <w:tabs>
          <w:tab w:pos="1398" w:val="left" w:leader="none"/>
        </w:tabs>
        <w:spacing w:before="243"/>
        <w:jc w:val="both"/>
      </w:pPr>
      <w:r>
        <w:rPr/>
        <w:t>&gt;</w:t>
      </w:r>
      <w:r>
        <w:rPr>
          <w:rFonts w:ascii="Times New Roman" w:hAnsi="Times New Roman"/>
        </w:rPr>
        <w:tab/>
      </w:r>
      <w:r>
        <w:rPr/>
        <w:t>Böyükdür</w:t>
      </w:r>
    </w:p>
    <w:p>
      <w:pPr>
        <w:pStyle w:val="BodyText"/>
        <w:tabs>
          <w:tab w:pos="1398" w:val="left" w:leader="none"/>
        </w:tabs>
        <w:spacing w:before="243"/>
        <w:jc w:val="both"/>
      </w:pPr>
      <w:r>
        <w:rPr/>
        <w:t>&lt;</w:t>
      </w:r>
      <w:r>
        <w:rPr>
          <w:rFonts w:ascii="Times New Roman" w:hAnsi="Times New Roman"/>
        </w:rPr>
        <w:tab/>
      </w:r>
      <w:r>
        <w:rPr/>
        <w:t>Kiçikir</w:t>
      </w:r>
    </w:p>
    <w:p>
      <w:pPr>
        <w:pStyle w:val="BodyText"/>
        <w:tabs>
          <w:tab w:pos="1422" w:val="left" w:leader="none"/>
        </w:tabs>
        <w:spacing w:before="245"/>
        <w:jc w:val="both"/>
      </w:pPr>
      <w:r>
        <w:rPr/>
        <w:t>&gt;=</w:t>
      </w:r>
      <w:r>
        <w:rPr>
          <w:rFonts w:ascii="Times New Roman" w:hAnsi="Times New Roman"/>
        </w:rPr>
        <w:tab/>
      </w:r>
      <w:r>
        <w:rPr/>
        <w:t>Böyükdür və ya</w:t>
      </w:r>
      <w:r>
        <w:rPr>
          <w:spacing w:val="-12"/>
        </w:rPr>
        <w:t> </w:t>
      </w:r>
      <w:r>
        <w:rPr/>
        <w:t>bərabərdir</w:t>
      </w:r>
    </w:p>
    <w:p>
      <w:pPr>
        <w:pStyle w:val="BodyText"/>
        <w:tabs>
          <w:tab w:pos="1422" w:val="left" w:leader="none"/>
        </w:tabs>
        <w:spacing w:before="243"/>
        <w:jc w:val="both"/>
      </w:pPr>
      <w:r>
        <w:rPr/>
        <w:t>&lt;=</w:t>
      </w:r>
      <w:r>
        <w:rPr>
          <w:rFonts w:ascii="Times New Roman" w:hAnsi="Times New Roman"/>
        </w:rPr>
        <w:tab/>
      </w:r>
      <w:r>
        <w:rPr/>
        <w:t>Kiçikdir və ya</w:t>
      </w:r>
      <w:r>
        <w:rPr>
          <w:spacing w:val="-13"/>
        </w:rPr>
        <w:t> </w:t>
      </w:r>
      <w:r>
        <w:rPr/>
        <w:t>bərabərdir</w:t>
      </w:r>
    </w:p>
    <w:p>
      <w:pPr>
        <w:pStyle w:val="BodyText"/>
        <w:ind w:left="0"/>
        <w:rPr>
          <w:sz w:val="28"/>
        </w:rPr>
      </w:pPr>
    </w:p>
    <w:p>
      <w:pPr>
        <w:pStyle w:val="BodyText"/>
        <w:spacing w:before="1"/>
        <w:ind w:left="0"/>
        <w:rPr>
          <w:sz w:val="36"/>
        </w:rPr>
      </w:pPr>
    </w:p>
    <w:p>
      <w:pPr>
        <w:pStyle w:val="BodyText"/>
        <w:spacing w:line="276" w:lineRule="auto"/>
        <w:ind w:right="113"/>
        <w:jc w:val="both"/>
      </w:pPr>
      <w:r>
        <w:rPr/>
        <w:t>== operatoru iki dəyişənin qiymətinin bir-birinə bərabər olmasını yoxlaylır. Əgər qiymətlər bərabərdirsə, münasibətin nəticəsi true olur, əks halda false olur. !=  operatoru == operatorundan fərqli olaraq bir dəyişənin qiyməti digərinin qiymətinə bərabər deyilsə true qaytarır, əks halda false. Beləliklə == operatorunun true olduğu münasibətlərdə != operatoru false qiymətə malik olur və tərsinə. &gt; operatoru əgər soldakı dəyişənin qiyməti sağdakının qiymətindən böyükdürsə və sadəcə böyükdürsə true qaytarır. Bərabərlik halı true nəticəyə kifayıt deyil. &lt; operatoru da bu işin tərsini yerinə yetirir. &gt;= operatoru əgər soldakının qiyməti sağdakının qiymətindən kiçik deyilsə true qiyməti qaytarır. Yəni operandların qiymətlərinin bir-birlərinə bərabər olması, true nəticəyə səbəb olur. &lt;= operatoru da bu işin tərsini yerinə yetirir. Beləliklə, &gt;= və &lt;= operatorlarının iştirak etdiyi ifadənin nəticəsi o zaman true olur ki, operandların qiyməti bir-birlərinə bərabər olsun. Aşağıdakı nümunəyə</w:t>
      </w:r>
      <w:r>
        <w:rPr>
          <w:spacing w:val="-17"/>
        </w:rPr>
        <w:t> </w:t>
      </w:r>
      <w:r>
        <w:rPr/>
        <w:t>baxaq:</w:t>
      </w:r>
    </w:p>
    <w:p>
      <w:pPr>
        <w:pStyle w:val="BodyText"/>
        <w:spacing w:before="198"/>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ind w:left="398"/>
      </w:pPr>
      <w:r>
        <w:rPr>
          <w:color w:val="0000FF"/>
        </w:rPr>
        <w:t>public static void </w:t>
      </w:r>
      <w:r>
        <w:rPr/>
        <w:t>Main()</w:t>
      </w:r>
    </w:p>
    <w:p>
      <w:pPr>
        <w:pStyle w:val="BodyText"/>
        <w:ind w:left="398"/>
      </w:pPr>
      <w:r>
        <w:rPr/>
        <w:t>{</w:t>
      </w:r>
    </w:p>
    <w:p>
      <w:pPr>
        <w:pStyle w:val="BodyText"/>
        <w:ind w:left="698" w:right="4112"/>
      </w:pPr>
      <w:r>
        <w:rPr>
          <w:color w:val="0000FF"/>
        </w:rPr>
        <w:t>if </w:t>
      </w:r>
      <w:r>
        <w:rPr/>
        <w:t>(5 &gt; 5) </w:t>
      </w:r>
      <w:r>
        <w:rPr>
          <w:color w:val="2B90AE"/>
        </w:rPr>
        <w:t>Console</w:t>
      </w:r>
      <w:r>
        <w:rPr/>
        <w:t>.WriteLine(</w:t>
      </w:r>
      <w:r>
        <w:rPr>
          <w:color w:val="A21515"/>
        </w:rPr>
        <w:t>"5 &gt; 5 -- true"</w:t>
      </w:r>
      <w:r>
        <w:rPr/>
        <w:t>); </w:t>
      </w:r>
      <w:r>
        <w:rPr>
          <w:color w:val="0000FF"/>
        </w:rPr>
        <w:t>else </w:t>
      </w:r>
      <w:r>
        <w:rPr>
          <w:color w:val="2B90AE"/>
        </w:rPr>
        <w:t>Console</w:t>
      </w:r>
      <w:r>
        <w:rPr/>
        <w:t>.WriteLine(</w:t>
      </w:r>
      <w:r>
        <w:rPr>
          <w:color w:val="A21515"/>
        </w:rPr>
        <w:t>"5 &gt; 5 -- false"</w:t>
      </w:r>
      <w:r>
        <w:rPr/>
        <w:t>);</w:t>
      </w:r>
    </w:p>
    <w:p>
      <w:pPr>
        <w:pStyle w:val="BodyText"/>
        <w:ind w:left="0"/>
      </w:pPr>
    </w:p>
    <w:p>
      <w:pPr>
        <w:pStyle w:val="BodyText"/>
        <w:ind w:left="698"/>
      </w:pPr>
      <w:r>
        <w:rPr>
          <w:color w:val="0000FF"/>
        </w:rPr>
        <w:t>if </w:t>
      </w:r>
      <w:r>
        <w:rPr/>
        <w:t>(5 &gt;= 5) </w:t>
      </w:r>
      <w:r>
        <w:rPr>
          <w:color w:val="2B90AE"/>
        </w:rPr>
        <w:t>Console</w:t>
      </w:r>
      <w:r>
        <w:rPr/>
        <w:t>.WriteLine(</w:t>
      </w:r>
      <w:r>
        <w:rPr>
          <w:color w:val="A21515"/>
        </w:rPr>
        <w:t>"5 &gt;= 5 -- true"</w:t>
      </w:r>
      <w:r>
        <w:rPr/>
        <w:t>);</w:t>
      </w:r>
    </w:p>
    <w:p>
      <w:pPr>
        <w:spacing w:after="0"/>
        <w:sectPr>
          <w:pgSz w:w="12240" w:h="15840"/>
          <w:pgMar w:top="1360" w:bottom="280" w:left="1340" w:right="1320"/>
        </w:sectPr>
      </w:pPr>
    </w:p>
    <w:p>
      <w:pPr>
        <w:pStyle w:val="BodyText"/>
        <w:spacing w:before="77"/>
        <w:ind w:left="698"/>
      </w:pPr>
      <w:r>
        <w:rPr>
          <w:color w:val="0000FF"/>
        </w:rPr>
        <w:t>else </w:t>
      </w:r>
      <w:r>
        <w:rPr>
          <w:color w:val="2B90AE"/>
        </w:rPr>
        <w:t>Console</w:t>
      </w:r>
      <w:r>
        <w:rPr/>
        <w:t>.WriteLine(</w:t>
      </w:r>
      <w:r>
        <w:rPr>
          <w:color w:val="A21515"/>
        </w:rPr>
        <w:t>"5 &gt;= 5 -- false"</w:t>
      </w:r>
      <w:r>
        <w:rPr/>
        <w:t>);</w:t>
      </w:r>
    </w:p>
    <w:p>
      <w:pPr>
        <w:pStyle w:val="BodyText"/>
        <w:spacing w:before="11"/>
        <w:ind w:left="0"/>
        <w:rPr>
          <w:sz w:val="23"/>
        </w:rPr>
      </w:pPr>
    </w:p>
    <w:p>
      <w:pPr>
        <w:pStyle w:val="BodyText"/>
        <w:ind w:left="698"/>
      </w:pPr>
      <w:r>
        <w:rPr>
          <w:color w:val="0000FF"/>
        </w:rPr>
        <w:t>if </w:t>
      </w:r>
      <w:r>
        <w:rPr/>
        <w:t>(5 == 5) </w:t>
      </w:r>
      <w:r>
        <w:rPr>
          <w:color w:val="2B90AE"/>
        </w:rPr>
        <w:t>Console</w:t>
      </w:r>
      <w:r>
        <w:rPr/>
        <w:t>.WriteLine(</w:t>
      </w:r>
      <w:r>
        <w:rPr>
          <w:color w:val="A21515"/>
        </w:rPr>
        <w:t>"5 == 5 -- true"</w:t>
      </w:r>
      <w:r>
        <w:rPr/>
        <w:t>);</w:t>
      </w:r>
    </w:p>
    <w:p>
      <w:pPr>
        <w:pStyle w:val="BodyText"/>
        <w:ind w:left="698" w:right="3953"/>
      </w:pPr>
      <w:r>
        <w:rPr>
          <w:color w:val="0000FF"/>
        </w:rPr>
        <w:t>if </w:t>
      </w:r>
      <w:r>
        <w:rPr/>
        <w:t>(5 != 5) </w:t>
      </w:r>
      <w:r>
        <w:rPr>
          <w:color w:val="2B90AE"/>
        </w:rPr>
        <w:t>Console</w:t>
      </w:r>
      <w:r>
        <w:rPr/>
        <w:t>.WriteLine(</w:t>
      </w:r>
      <w:r>
        <w:rPr>
          <w:color w:val="A21515"/>
        </w:rPr>
        <w:t>"5 != 5 -- true"</w:t>
      </w:r>
      <w:r>
        <w:rPr/>
        <w:t>); </w:t>
      </w:r>
      <w:r>
        <w:rPr>
          <w:color w:val="2B90AE"/>
        </w:rPr>
        <w:t>Console</w:t>
      </w:r>
      <w:r>
        <w:rPr/>
        <w:t>.ReadKey();</w:t>
      </w:r>
    </w:p>
    <w:p>
      <w:pPr>
        <w:pStyle w:val="BodyText"/>
        <w:ind w:left="398"/>
      </w:pPr>
      <w:r>
        <w:rPr/>
        <w:t>}</w:t>
      </w:r>
    </w:p>
    <w:p>
      <w:pPr>
        <w:pStyle w:val="BodyText"/>
      </w:pPr>
      <w:r>
        <w:rPr/>
        <w:t>}</w:t>
      </w:r>
    </w:p>
    <w:p>
      <w:pPr>
        <w:pStyle w:val="BodyText"/>
        <w:spacing w:before="9"/>
        <w:ind w:left="0"/>
        <w:rPr>
          <w:sz w:val="11"/>
        </w:rPr>
      </w:pPr>
    </w:p>
    <w:p>
      <w:pPr>
        <w:pStyle w:val="BodyText"/>
        <w:spacing w:before="100"/>
      </w:pPr>
      <w:r>
        <w:rPr/>
        <w:t>Proqramın nəticəsi, aşağıdakı kimi olur:</w:t>
      </w:r>
    </w:p>
    <w:p>
      <w:pPr>
        <w:pStyle w:val="BodyText"/>
        <w:ind w:left="0"/>
        <w:rPr>
          <w:sz w:val="17"/>
        </w:rPr>
      </w:pPr>
      <w:r>
        <w:rPr/>
        <w:drawing>
          <wp:anchor distT="0" distB="0" distL="0" distR="0" allowOverlap="1" layoutInCell="1" locked="0" behindDoc="0" simplePos="0" relativeHeight="1288">
            <wp:simplePos x="0" y="0"/>
            <wp:positionH relativeFrom="page">
              <wp:posOffset>914400</wp:posOffset>
            </wp:positionH>
            <wp:positionV relativeFrom="paragraph">
              <wp:posOffset>155312</wp:posOffset>
            </wp:positionV>
            <wp:extent cx="5958158" cy="1931098"/>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958158" cy="1931098"/>
                    </a:xfrm>
                    <a:prstGeom prst="rect">
                      <a:avLst/>
                    </a:prstGeom>
                  </pic:spPr>
                </pic:pic>
              </a:graphicData>
            </a:graphic>
          </wp:anchor>
        </w:drawing>
      </w:r>
    </w:p>
    <w:p>
      <w:pPr>
        <w:pStyle w:val="BodyText"/>
        <w:spacing w:before="202"/>
      </w:pPr>
      <w:r>
        <w:rPr/>
        <w:t>Məsələn,</w:t>
      </w:r>
    </w:p>
    <w:p>
      <w:pPr>
        <w:pStyle w:val="BodyText"/>
        <w:spacing w:before="245"/>
      </w:pPr>
      <w:r>
        <w:rPr>
          <w:color w:val="0000FF"/>
        </w:rPr>
        <w:t>if </w:t>
      </w:r>
      <w:r>
        <w:rPr/>
        <w:t>(5 &gt; 5) </w:t>
      </w:r>
      <w:r>
        <w:rPr>
          <w:color w:val="2B90AE"/>
        </w:rPr>
        <w:t>Console</w:t>
      </w:r>
      <w:r>
        <w:rPr/>
        <w:t>.WriteLine(</w:t>
      </w:r>
      <w:r>
        <w:rPr>
          <w:color w:val="A21515"/>
        </w:rPr>
        <w:t>"5 &gt; 5 -- true"</w:t>
      </w:r>
      <w:r>
        <w:rPr/>
        <w:t>);</w:t>
      </w:r>
    </w:p>
    <w:p>
      <w:pPr>
        <w:pStyle w:val="BodyText"/>
        <w:spacing w:line="278" w:lineRule="auto" w:before="240"/>
        <w:ind w:right="754"/>
      </w:pPr>
      <w:r>
        <w:rPr/>
        <w:t>sətrində 5 &gt; 5 səhv olduğu üçün if ifadəsinin şərti ödənmir və ona aid sətir icra olunmur. Digərləri də müvafiq qayda</w:t>
      </w:r>
      <w:r>
        <w:rPr>
          <w:spacing w:val="-19"/>
        </w:rPr>
        <w:t> </w:t>
      </w:r>
      <w:r>
        <w:rPr/>
        <w:t>ilə.</w:t>
      </w:r>
    </w:p>
    <w:p>
      <w:pPr>
        <w:pStyle w:val="Heading2"/>
        <w:spacing w:before="197"/>
      </w:pPr>
      <w:bookmarkStart w:name="_bookmark23" w:id="24"/>
      <w:bookmarkEnd w:id="24"/>
      <w:r>
        <w:rPr>
          <w:b w:val="0"/>
        </w:rPr>
      </w:r>
      <w:r>
        <w:rPr>
          <w:color w:val="4F80BC"/>
        </w:rPr>
        <w:t>Məntiqi Operatorlar</w:t>
      </w:r>
    </w:p>
    <w:p>
      <w:pPr>
        <w:pStyle w:val="BodyText"/>
        <w:spacing w:line="276" w:lineRule="auto" w:before="53"/>
        <w:ind w:right="112" w:firstLine="252"/>
        <w:jc w:val="both"/>
      </w:pPr>
      <w:r>
        <w:rPr/>
        <w:t>Məntiqi operatorlar bool tipli dəyişənlər üzərində işləmək və klassik məntiq əməliyyatlarını</w:t>
      </w:r>
      <w:r>
        <w:rPr>
          <w:spacing w:val="-8"/>
        </w:rPr>
        <w:t> </w:t>
      </w:r>
      <w:r>
        <w:rPr/>
        <w:t>yerinə</w:t>
      </w:r>
      <w:r>
        <w:rPr>
          <w:spacing w:val="-7"/>
        </w:rPr>
        <w:t> </w:t>
      </w:r>
      <w:r>
        <w:rPr/>
        <w:t>yetirmək</w:t>
      </w:r>
      <w:r>
        <w:rPr>
          <w:spacing w:val="-8"/>
        </w:rPr>
        <w:t> </w:t>
      </w:r>
      <w:r>
        <w:rPr/>
        <w:t>üçündür.</w:t>
      </w:r>
      <w:r>
        <w:rPr>
          <w:spacing w:val="-9"/>
        </w:rPr>
        <w:t> </w:t>
      </w:r>
      <w:r>
        <w:rPr/>
        <w:t>Məsələn</w:t>
      </w:r>
      <w:r>
        <w:rPr>
          <w:spacing w:val="-8"/>
        </w:rPr>
        <w:t> </w:t>
      </w:r>
      <w:r>
        <w:rPr/>
        <w:t>―mətbəxə</w:t>
      </w:r>
      <w:r>
        <w:rPr>
          <w:spacing w:val="-7"/>
        </w:rPr>
        <w:t> </w:t>
      </w:r>
      <w:r>
        <w:rPr/>
        <w:t>gedib</w:t>
      </w:r>
      <w:r>
        <w:rPr>
          <w:spacing w:val="-9"/>
        </w:rPr>
        <w:t> </w:t>
      </w:r>
      <w:r>
        <w:rPr/>
        <w:t>mənə</w:t>
      </w:r>
      <w:r>
        <w:rPr>
          <w:spacing w:val="-7"/>
        </w:rPr>
        <w:t> </w:t>
      </w:r>
      <w:r>
        <w:rPr/>
        <w:t>bir</w:t>
      </w:r>
      <w:r>
        <w:rPr>
          <w:spacing w:val="-9"/>
        </w:rPr>
        <w:t> </w:t>
      </w:r>
      <w:r>
        <w:rPr/>
        <w:t>bıçaq</w:t>
      </w:r>
      <w:r>
        <w:rPr>
          <w:spacing w:val="-7"/>
        </w:rPr>
        <w:t> </w:t>
      </w:r>
      <w:r>
        <w:rPr/>
        <w:t>VƏ</w:t>
      </w:r>
      <w:r>
        <w:rPr>
          <w:spacing w:val="-8"/>
        </w:rPr>
        <w:t> </w:t>
      </w:r>
      <w:r>
        <w:rPr/>
        <w:t>bir çəngəl gətirin‖ cümlərində klassik məntiq (VƏ) özünü göstərir. Bu məntiqə əsasən mətbəxdən bıçaq tapmasanız mənə çəngəl gətirməməlisiniz ya da çəngəl olmasa mənim üstümə sadəcə bıçaqla gəlməməlisiniz. Əgər ikisi də varsa onda ikisini də gətirməlisiniz. Əgər mən cümləni ―mətbəxə gedib mənə bir bıçaq VƏ YA bir çəngəl gətirin‖ şəklində ifadə etmiş olsaydım, onda mətbəxdə bıçaq yoxdursa mənə çəngəli, əgər çəngəl yoxdursa onda bıçağı, əgər hər ikisi varsa hər ikisini gətirməli idiniz. Məntiqi operatorlar da bu məntiqlə işləyir. Əgər bir azca diskret riyaziyyat anlayışınız varsa, onda məntiqi operatorları siz artıq bildiniz. C# -da məntiqi operatorlar</w:t>
      </w:r>
      <w:r>
        <w:rPr>
          <w:spacing w:val="-18"/>
        </w:rPr>
        <w:t> </w:t>
      </w:r>
      <w:r>
        <w:rPr/>
        <w:t>aşağıdakılardır:</w:t>
      </w:r>
    </w:p>
    <w:p>
      <w:pPr>
        <w:pStyle w:val="BodyText"/>
        <w:tabs>
          <w:tab w:pos="1410" w:val="left" w:leader="none"/>
          <w:tab w:pos="4020" w:val="left" w:leader="none"/>
        </w:tabs>
        <w:spacing w:before="199"/>
      </w:pPr>
      <w:r>
        <w:rPr/>
        <w:t>Operator</w:t>
      </w:r>
      <w:r>
        <w:rPr>
          <w:rFonts w:ascii="Times New Roman" w:hAnsi="Times New Roman"/>
        </w:rPr>
        <w:tab/>
      </w:r>
      <w:r>
        <w:rPr/>
        <w:t>Mənası</w:t>
        <w:tab/>
        <w:t>Diskret</w:t>
      </w:r>
      <w:r>
        <w:rPr>
          <w:spacing w:val="-9"/>
        </w:rPr>
        <w:t> </w:t>
      </w:r>
      <w:r>
        <w:rPr/>
        <w:t>riyaziyyatda</w:t>
      </w:r>
    </w:p>
    <w:p>
      <w:pPr>
        <w:pStyle w:val="BodyText"/>
        <w:tabs>
          <w:tab w:pos="1384" w:val="left" w:leader="none"/>
          <w:tab w:pos="4022" w:val="left" w:leader="none"/>
        </w:tabs>
        <w:spacing w:before="242"/>
      </w:pPr>
      <w:r>
        <w:rPr/>
        <w:t>&amp;</w:t>
      </w:r>
      <w:r>
        <w:rPr>
          <w:rFonts w:ascii="Times New Roman" w:hAnsi="Times New Roman"/>
        </w:rPr>
        <w:tab/>
      </w:r>
      <w:r>
        <w:rPr/>
        <w:t>VƏ</w:t>
        <w:tab/>
        <w:t>Konyunksiya</w:t>
      </w:r>
    </w:p>
    <w:p>
      <w:pPr>
        <w:spacing w:after="0"/>
        <w:sectPr>
          <w:pgSz w:w="12240" w:h="15840"/>
          <w:pgMar w:top="1360" w:bottom="280" w:left="1340" w:right="132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50"/>
        <w:gridCol w:w="2747"/>
        <w:gridCol w:w="2494"/>
      </w:tblGrid>
      <w:tr>
        <w:trPr>
          <w:trHeight w:val="411" w:hRule="exact"/>
        </w:trPr>
        <w:tc>
          <w:tcPr>
            <w:tcW w:w="850" w:type="dxa"/>
          </w:tcPr>
          <w:p>
            <w:pPr>
              <w:pStyle w:val="TableParagraph"/>
              <w:spacing w:before="0"/>
              <w:rPr>
                <w:sz w:val="24"/>
              </w:rPr>
            </w:pPr>
            <w:r>
              <w:rPr>
                <w:sz w:val="24"/>
              </w:rPr>
              <w:t>|</w:t>
            </w:r>
          </w:p>
        </w:tc>
        <w:tc>
          <w:tcPr>
            <w:tcW w:w="2747" w:type="dxa"/>
          </w:tcPr>
          <w:p>
            <w:pPr>
              <w:pStyle w:val="TableParagraph"/>
              <w:spacing w:before="0"/>
              <w:ind w:left="487"/>
              <w:rPr>
                <w:sz w:val="24"/>
              </w:rPr>
            </w:pPr>
            <w:r>
              <w:rPr>
                <w:sz w:val="24"/>
              </w:rPr>
              <w:t>VƏ YA</w:t>
            </w:r>
          </w:p>
        </w:tc>
        <w:tc>
          <w:tcPr>
            <w:tcW w:w="2494" w:type="dxa"/>
          </w:tcPr>
          <w:p>
            <w:pPr>
              <w:pStyle w:val="TableParagraph"/>
              <w:spacing w:before="0"/>
              <w:ind w:left="363"/>
              <w:rPr>
                <w:sz w:val="24"/>
              </w:rPr>
            </w:pPr>
            <w:r>
              <w:rPr>
                <w:sz w:val="24"/>
              </w:rPr>
              <w:t>Dizyunksiya</w:t>
            </w:r>
          </w:p>
        </w:tc>
      </w:tr>
      <w:tr>
        <w:trPr>
          <w:trHeight w:val="533" w:hRule="exact"/>
        </w:trPr>
        <w:tc>
          <w:tcPr>
            <w:tcW w:w="850" w:type="dxa"/>
          </w:tcPr>
          <w:p>
            <w:pPr>
              <w:pStyle w:val="TableParagraph"/>
              <w:rPr>
                <w:sz w:val="24"/>
              </w:rPr>
            </w:pPr>
            <w:r>
              <w:rPr>
                <w:sz w:val="24"/>
              </w:rPr>
              <w:t>^</w:t>
            </w:r>
          </w:p>
        </w:tc>
        <w:tc>
          <w:tcPr>
            <w:tcW w:w="2747" w:type="dxa"/>
          </w:tcPr>
          <w:p>
            <w:pPr>
              <w:pStyle w:val="TableParagraph"/>
              <w:ind w:left="497"/>
              <w:rPr>
                <w:sz w:val="24"/>
              </w:rPr>
            </w:pPr>
            <w:r>
              <w:rPr>
                <w:sz w:val="24"/>
              </w:rPr>
              <w:t>XOR</w:t>
            </w:r>
          </w:p>
        </w:tc>
        <w:tc>
          <w:tcPr>
            <w:tcW w:w="2494" w:type="dxa"/>
          </w:tcPr>
          <w:p>
            <w:pPr>
              <w:pStyle w:val="TableParagraph"/>
              <w:ind w:left="384"/>
              <w:rPr>
                <w:sz w:val="24"/>
              </w:rPr>
            </w:pPr>
            <w:r>
              <w:rPr>
                <w:sz w:val="24"/>
              </w:rPr>
              <w:t>mod(2)-ə görə cəm</w:t>
            </w:r>
          </w:p>
        </w:tc>
      </w:tr>
      <w:tr>
        <w:trPr>
          <w:trHeight w:val="533" w:hRule="exact"/>
        </w:trPr>
        <w:tc>
          <w:tcPr>
            <w:tcW w:w="850" w:type="dxa"/>
          </w:tcPr>
          <w:p>
            <w:pPr>
              <w:pStyle w:val="TableParagraph"/>
              <w:rPr>
                <w:sz w:val="24"/>
              </w:rPr>
            </w:pPr>
            <w:r>
              <w:rPr>
                <w:w w:val="99"/>
                <w:sz w:val="24"/>
              </w:rPr>
              <w:t>!</w:t>
            </w:r>
          </w:p>
        </w:tc>
        <w:tc>
          <w:tcPr>
            <w:tcW w:w="2747" w:type="dxa"/>
          </w:tcPr>
          <w:p>
            <w:pPr>
              <w:pStyle w:val="TableParagraph"/>
              <w:ind w:left="477"/>
              <w:rPr>
                <w:sz w:val="24"/>
              </w:rPr>
            </w:pPr>
            <w:r>
              <w:rPr>
                <w:sz w:val="24"/>
              </w:rPr>
              <w:t>İnkar</w:t>
            </w:r>
          </w:p>
        </w:tc>
        <w:tc>
          <w:tcPr>
            <w:tcW w:w="2494" w:type="dxa"/>
          </w:tcPr>
          <w:p>
            <w:pPr>
              <w:pStyle w:val="TableParagraph"/>
              <w:ind w:left="387"/>
              <w:rPr>
                <w:sz w:val="24"/>
              </w:rPr>
            </w:pPr>
            <w:r>
              <w:rPr>
                <w:sz w:val="24"/>
              </w:rPr>
              <w:t>İnkar</w:t>
            </w:r>
          </w:p>
        </w:tc>
      </w:tr>
      <w:tr>
        <w:trPr>
          <w:trHeight w:val="946" w:hRule="exact"/>
        </w:trPr>
        <w:tc>
          <w:tcPr>
            <w:tcW w:w="850" w:type="dxa"/>
          </w:tcPr>
          <w:p>
            <w:pPr>
              <w:pStyle w:val="TableParagraph"/>
              <w:rPr>
                <w:sz w:val="24"/>
              </w:rPr>
            </w:pPr>
            <w:r>
              <w:rPr>
                <w:sz w:val="24"/>
              </w:rPr>
              <w:t>&amp;&amp;</w:t>
            </w:r>
          </w:p>
          <w:p>
            <w:pPr>
              <w:pStyle w:val="TableParagraph"/>
              <w:spacing w:before="245"/>
              <w:rPr>
                <w:sz w:val="24"/>
              </w:rPr>
            </w:pPr>
            <w:r>
              <w:rPr>
                <w:sz w:val="24"/>
              </w:rPr>
              <w:t>||</w:t>
            </w:r>
          </w:p>
        </w:tc>
        <w:tc>
          <w:tcPr>
            <w:tcW w:w="2747" w:type="dxa"/>
          </w:tcPr>
          <w:p>
            <w:pPr>
              <w:pStyle w:val="TableParagraph"/>
              <w:ind w:left="495"/>
              <w:rPr>
                <w:sz w:val="24"/>
              </w:rPr>
            </w:pPr>
            <w:r>
              <w:rPr>
                <w:sz w:val="24"/>
              </w:rPr>
              <w:t>Şərtə bağlı VƏ</w:t>
            </w:r>
          </w:p>
          <w:p>
            <w:pPr>
              <w:pStyle w:val="TableParagraph"/>
              <w:spacing w:before="245"/>
              <w:ind w:left="505"/>
              <w:rPr>
                <w:sz w:val="24"/>
              </w:rPr>
            </w:pPr>
            <w:r>
              <w:rPr>
                <w:sz w:val="24"/>
              </w:rPr>
              <w:t>Şərtə bağlı VƏ YA</w:t>
            </w:r>
          </w:p>
        </w:tc>
        <w:tc>
          <w:tcPr>
            <w:tcW w:w="2494" w:type="dxa"/>
          </w:tcPr>
          <w:p>
            <w:pPr/>
          </w:p>
        </w:tc>
      </w:tr>
    </w:tbl>
    <w:p>
      <w:pPr>
        <w:pStyle w:val="BodyText"/>
        <w:ind w:left="0"/>
        <w:rPr>
          <w:sz w:val="20"/>
        </w:rPr>
      </w:pPr>
    </w:p>
    <w:p>
      <w:pPr>
        <w:pStyle w:val="BodyText"/>
        <w:ind w:left="0"/>
        <w:rPr>
          <w:sz w:val="20"/>
        </w:rPr>
      </w:pPr>
    </w:p>
    <w:p>
      <w:pPr>
        <w:pStyle w:val="BodyText"/>
        <w:spacing w:before="9"/>
        <w:ind w:left="0"/>
        <w:rPr>
          <w:sz w:val="15"/>
        </w:rPr>
      </w:pPr>
    </w:p>
    <w:p>
      <w:pPr>
        <w:pStyle w:val="BodyText"/>
        <w:spacing w:line="276" w:lineRule="auto" w:before="100"/>
        <w:ind w:left="160" w:right="112"/>
        <w:jc w:val="both"/>
      </w:pPr>
      <w:r>
        <w:rPr/>
        <w:t>&amp; məntiqi operatorunun operandları qeyd olunduğu kimi, bir bool tipdə dəyişənlər və ya sabitlər olmalıdır. Bu operator yalnız o zaman true qiymət qaytarır ki, operandların hər ikisi true olsun. | operatoru o zaman yanlış qiymət qaytarır ki, operandların hər ikisi yanlış olsun. ^ operatoru o zaman doğru qiymət qaytarır ki, operantlardan biri false olduqda digəri true olsun. ! operatorunu vahid operatorlar hissəsində qeyd etmişdik. Bu operator tək bir operand tələb edən məntiqi operatordur. Operatorun məntiqi dəyişənə tətbiqinin nəticəsi, həmin dəyişənin əks qiymətinin əldə olunmasına səbəb olur. Yəni</w:t>
      </w:r>
    </w:p>
    <w:p>
      <w:pPr>
        <w:pStyle w:val="BodyText"/>
        <w:spacing w:before="199"/>
        <w:ind w:left="160"/>
        <w:jc w:val="both"/>
      </w:pPr>
      <w:r>
        <w:rPr/>
        <w:t>!true = false və</w:t>
      </w:r>
    </w:p>
    <w:p>
      <w:pPr>
        <w:pStyle w:val="BodyText"/>
        <w:spacing w:before="243"/>
        <w:ind w:left="160"/>
        <w:jc w:val="both"/>
      </w:pPr>
      <w:r>
        <w:rPr/>
        <w:t>!false = true</w:t>
      </w:r>
    </w:p>
    <w:p>
      <w:pPr>
        <w:pStyle w:val="BodyText"/>
        <w:spacing w:line="276" w:lineRule="auto" w:before="241"/>
        <w:ind w:left="160" w:right="116"/>
        <w:jc w:val="both"/>
      </w:pPr>
      <w:r>
        <w:rPr/>
        <w:t>Diskret riyaziyyatda true və false yerinə 1 və 0 – dan istifadə olunur. Odur ki, true = 1, false = 0 qəbul olunur. Məntiqi operatorların operandları bool tipində olduğu kimi, bu operatorların da nəticəsi bool tipindədir. Aşağıdakı cədvər məntiqi operatorları və onların müvafiq məntiqi dəyişənlərə tətbiqinin nəticəsini əks etdirir:</w:t>
      </w:r>
    </w:p>
    <w:p>
      <w:pPr>
        <w:pStyle w:val="BodyText"/>
        <w:spacing w:before="6"/>
        <w:ind w:left="0"/>
        <w:rPr>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7"/>
        <w:gridCol w:w="1169"/>
        <w:gridCol w:w="1267"/>
        <w:gridCol w:w="1208"/>
        <w:gridCol w:w="1309"/>
        <w:gridCol w:w="929"/>
      </w:tblGrid>
      <w:tr>
        <w:trPr>
          <w:trHeight w:val="411" w:hRule="exact"/>
        </w:trPr>
        <w:tc>
          <w:tcPr>
            <w:tcW w:w="877" w:type="dxa"/>
          </w:tcPr>
          <w:p>
            <w:pPr>
              <w:pStyle w:val="TableParagraph"/>
              <w:spacing w:before="0"/>
              <w:rPr>
                <w:sz w:val="24"/>
              </w:rPr>
            </w:pPr>
            <w:r>
              <w:rPr>
                <w:sz w:val="24"/>
              </w:rPr>
              <w:t>a</w:t>
            </w:r>
          </w:p>
        </w:tc>
        <w:tc>
          <w:tcPr>
            <w:tcW w:w="1169" w:type="dxa"/>
          </w:tcPr>
          <w:p>
            <w:pPr>
              <w:pStyle w:val="TableParagraph"/>
              <w:spacing w:before="0"/>
              <w:ind w:left="346"/>
              <w:rPr>
                <w:sz w:val="24"/>
              </w:rPr>
            </w:pPr>
            <w:r>
              <w:rPr>
                <w:sz w:val="24"/>
              </w:rPr>
              <w:t>b</w:t>
            </w:r>
          </w:p>
        </w:tc>
        <w:tc>
          <w:tcPr>
            <w:tcW w:w="1267" w:type="dxa"/>
          </w:tcPr>
          <w:p>
            <w:pPr>
              <w:pStyle w:val="TableParagraph"/>
              <w:spacing w:before="0"/>
              <w:ind w:left="360"/>
              <w:rPr>
                <w:sz w:val="24"/>
              </w:rPr>
            </w:pPr>
            <w:r>
              <w:rPr>
                <w:sz w:val="24"/>
              </w:rPr>
              <w:t>a &amp; b</w:t>
            </w:r>
          </w:p>
        </w:tc>
        <w:tc>
          <w:tcPr>
            <w:tcW w:w="1208" w:type="dxa"/>
          </w:tcPr>
          <w:p>
            <w:pPr>
              <w:pStyle w:val="TableParagraph"/>
              <w:spacing w:before="0"/>
              <w:ind w:left="336"/>
              <w:rPr>
                <w:sz w:val="24"/>
              </w:rPr>
            </w:pPr>
            <w:r>
              <w:rPr>
                <w:sz w:val="24"/>
              </w:rPr>
              <w:t>a | b</w:t>
            </w:r>
          </w:p>
        </w:tc>
        <w:tc>
          <w:tcPr>
            <w:tcW w:w="1309" w:type="dxa"/>
          </w:tcPr>
          <w:p>
            <w:pPr>
              <w:pStyle w:val="TableParagraph"/>
              <w:spacing w:before="0"/>
              <w:ind w:left="384"/>
              <w:rPr>
                <w:sz w:val="24"/>
              </w:rPr>
            </w:pPr>
            <w:r>
              <w:rPr>
                <w:sz w:val="24"/>
              </w:rPr>
              <w:t>a ^ b</w:t>
            </w:r>
          </w:p>
        </w:tc>
        <w:tc>
          <w:tcPr>
            <w:tcW w:w="929" w:type="dxa"/>
          </w:tcPr>
          <w:p>
            <w:pPr>
              <w:pStyle w:val="TableParagraph"/>
              <w:spacing w:before="0"/>
              <w:ind w:left="407"/>
              <w:rPr>
                <w:sz w:val="24"/>
              </w:rPr>
            </w:pPr>
            <w:r>
              <w:rPr>
                <w:sz w:val="24"/>
              </w:rPr>
              <w:t>!a</w:t>
            </w:r>
          </w:p>
        </w:tc>
      </w:tr>
      <w:tr>
        <w:trPr>
          <w:trHeight w:val="533" w:hRule="exact"/>
        </w:trPr>
        <w:tc>
          <w:tcPr>
            <w:tcW w:w="877" w:type="dxa"/>
          </w:tcPr>
          <w:p>
            <w:pPr>
              <w:pStyle w:val="TableParagraph"/>
              <w:rPr>
                <w:sz w:val="24"/>
              </w:rPr>
            </w:pPr>
            <w:r>
              <w:rPr>
                <w:sz w:val="24"/>
              </w:rPr>
              <w:t>true</w:t>
            </w:r>
          </w:p>
        </w:tc>
        <w:tc>
          <w:tcPr>
            <w:tcW w:w="1169" w:type="dxa"/>
          </w:tcPr>
          <w:p>
            <w:pPr>
              <w:pStyle w:val="TableParagraph"/>
              <w:ind w:left="348"/>
              <w:rPr>
                <w:sz w:val="24"/>
              </w:rPr>
            </w:pPr>
            <w:r>
              <w:rPr>
                <w:sz w:val="24"/>
              </w:rPr>
              <w:t>true</w:t>
            </w:r>
          </w:p>
        </w:tc>
        <w:tc>
          <w:tcPr>
            <w:tcW w:w="1267" w:type="dxa"/>
          </w:tcPr>
          <w:p>
            <w:pPr>
              <w:pStyle w:val="TableParagraph"/>
              <w:ind w:left="354"/>
              <w:rPr>
                <w:sz w:val="24"/>
              </w:rPr>
            </w:pPr>
            <w:r>
              <w:rPr>
                <w:sz w:val="24"/>
              </w:rPr>
              <w:t>true</w:t>
            </w:r>
          </w:p>
        </w:tc>
        <w:tc>
          <w:tcPr>
            <w:tcW w:w="1208" w:type="dxa"/>
          </w:tcPr>
          <w:p>
            <w:pPr>
              <w:pStyle w:val="TableParagraph"/>
              <w:ind w:left="339"/>
              <w:rPr>
                <w:sz w:val="24"/>
              </w:rPr>
            </w:pPr>
            <w:r>
              <w:rPr>
                <w:sz w:val="24"/>
              </w:rPr>
              <w:t>true</w:t>
            </w:r>
          </w:p>
        </w:tc>
        <w:tc>
          <w:tcPr>
            <w:tcW w:w="1309" w:type="dxa"/>
          </w:tcPr>
          <w:p>
            <w:pPr>
              <w:pStyle w:val="TableParagraph"/>
              <w:ind w:left="382"/>
              <w:rPr>
                <w:sz w:val="24"/>
              </w:rPr>
            </w:pPr>
            <w:r>
              <w:rPr>
                <w:sz w:val="24"/>
              </w:rPr>
              <w:t>false</w:t>
            </w:r>
          </w:p>
        </w:tc>
        <w:tc>
          <w:tcPr>
            <w:tcW w:w="929" w:type="dxa"/>
          </w:tcPr>
          <w:p>
            <w:pPr>
              <w:pStyle w:val="TableParagraph"/>
              <w:ind w:left="386"/>
              <w:rPr>
                <w:sz w:val="24"/>
              </w:rPr>
            </w:pPr>
            <w:r>
              <w:rPr>
                <w:sz w:val="24"/>
              </w:rPr>
              <w:t>false</w:t>
            </w:r>
          </w:p>
        </w:tc>
      </w:tr>
      <w:tr>
        <w:trPr>
          <w:trHeight w:val="533" w:hRule="exact"/>
        </w:trPr>
        <w:tc>
          <w:tcPr>
            <w:tcW w:w="877" w:type="dxa"/>
          </w:tcPr>
          <w:p>
            <w:pPr>
              <w:pStyle w:val="TableParagraph"/>
              <w:rPr>
                <w:sz w:val="24"/>
              </w:rPr>
            </w:pPr>
            <w:r>
              <w:rPr>
                <w:sz w:val="24"/>
              </w:rPr>
              <w:t>true</w:t>
            </w:r>
          </w:p>
        </w:tc>
        <w:tc>
          <w:tcPr>
            <w:tcW w:w="1169" w:type="dxa"/>
          </w:tcPr>
          <w:p>
            <w:pPr>
              <w:pStyle w:val="TableParagraph"/>
              <w:ind w:left="345"/>
              <w:rPr>
                <w:sz w:val="24"/>
              </w:rPr>
            </w:pPr>
            <w:r>
              <w:rPr>
                <w:sz w:val="24"/>
              </w:rPr>
              <w:t>false</w:t>
            </w:r>
          </w:p>
        </w:tc>
        <w:tc>
          <w:tcPr>
            <w:tcW w:w="1267" w:type="dxa"/>
          </w:tcPr>
          <w:p>
            <w:pPr>
              <w:pStyle w:val="TableParagraph"/>
              <w:ind w:left="342"/>
              <w:rPr>
                <w:sz w:val="24"/>
              </w:rPr>
            </w:pPr>
            <w:r>
              <w:rPr>
                <w:sz w:val="24"/>
              </w:rPr>
              <w:t>false</w:t>
            </w:r>
          </w:p>
        </w:tc>
        <w:tc>
          <w:tcPr>
            <w:tcW w:w="1208" w:type="dxa"/>
          </w:tcPr>
          <w:p>
            <w:pPr>
              <w:pStyle w:val="TableParagraph"/>
              <w:ind w:left="391"/>
              <w:rPr>
                <w:sz w:val="24"/>
              </w:rPr>
            </w:pPr>
            <w:r>
              <w:rPr>
                <w:sz w:val="24"/>
              </w:rPr>
              <w:t>true</w:t>
            </w:r>
          </w:p>
        </w:tc>
        <w:tc>
          <w:tcPr>
            <w:tcW w:w="1309" w:type="dxa"/>
          </w:tcPr>
          <w:p>
            <w:pPr>
              <w:pStyle w:val="TableParagraph"/>
              <w:ind w:left="361"/>
              <w:rPr>
                <w:sz w:val="24"/>
              </w:rPr>
            </w:pPr>
            <w:r>
              <w:rPr>
                <w:sz w:val="24"/>
              </w:rPr>
              <w:t>true</w:t>
            </w:r>
          </w:p>
        </w:tc>
        <w:tc>
          <w:tcPr>
            <w:tcW w:w="929" w:type="dxa"/>
          </w:tcPr>
          <w:p>
            <w:pPr>
              <w:pStyle w:val="TableParagraph"/>
              <w:ind w:left="376"/>
              <w:rPr>
                <w:sz w:val="24"/>
              </w:rPr>
            </w:pPr>
            <w:r>
              <w:rPr>
                <w:sz w:val="24"/>
              </w:rPr>
              <w:t>false</w:t>
            </w:r>
          </w:p>
        </w:tc>
      </w:tr>
      <w:tr>
        <w:trPr>
          <w:trHeight w:val="533" w:hRule="exact"/>
        </w:trPr>
        <w:tc>
          <w:tcPr>
            <w:tcW w:w="877" w:type="dxa"/>
          </w:tcPr>
          <w:p>
            <w:pPr>
              <w:pStyle w:val="TableParagraph"/>
              <w:rPr>
                <w:sz w:val="24"/>
              </w:rPr>
            </w:pPr>
            <w:r>
              <w:rPr>
                <w:sz w:val="24"/>
              </w:rPr>
              <w:t>false</w:t>
            </w:r>
          </w:p>
        </w:tc>
        <w:tc>
          <w:tcPr>
            <w:tcW w:w="1169" w:type="dxa"/>
          </w:tcPr>
          <w:p>
            <w:pPr>
              <w:pStyle w:val="TableParagraph"/>
              <w:ind w:left="337"/>
              <w:rPr>
                <w:sz w:val="24"/>
              </w:rPr>
            </w:pPr>
            <w:r>
              <w:rPr>
                <w:sz w:val="24"/>
              </w:rPr>
              <w:t>true</w:t>
            </w:r>
          </w:p>
        </w:tc>
        <w:tc>
          <w:tcPr>
            <w:tcW w:w="1267" w:type="dxa"/>
          </w:tcPr>
          <w:p>
            <w:pPr>
              <w:pStyle w:val="TableParagraph"/>
              <w:ind w:left="343"/>
              <w:rPr>
                <w:sz w:val="24"/>
              </w:rPr>
            </w:pPr>
            <w:r>
              <w:rPr>
                <w:sz w:val="24"/>
              </w:rPr>
              <w:t>false</w:t>
            </w:r>
          </w:p>
        </w:tc>
        <w:tc>
          <w:tcPr>
            <w:tcW w:w="1208" w:type="dxa"/>
          </w:tcPr>
          <w:p>
            <w:pPr>
              <w:pStyle w:val="TableParagraph"/>
              <w:ind w:left="392"/>
              <w:rPr>
                <w:sz w:val="24"/>
              </w:rPr>
            </w:pPr>
            <w:r>
              <w:rPr>
                <w:sz w:val="24"/>
              </w:rPr>
              <w:t>true</w:t>
            </w:r>
          </w:p>
        </w:tc>
        <w:tc>
          <w:tcPr>
            <w:tcW w:w="1309" w:type="dxa"/>
          </w:tcPr>
          <w:p>
            <w:pPr>
              <w:pStyle w:val="TableParagraph"/>
              <w:ind w:left="361"/>
              <w:rPr>
                <w:sz w:val="24"/>
              </w:rPr>
            </w:pPr>
            <w:r>
              <w:rPr>
                <w:sz w:val="24"/>
              </w:rPr>
              <w:t>true</w:t>
            </w:r>
          </w:p>
        </w:tc>
        <w:tc>
          <w:tcPr>
            <w:tcW w:w="929" w:type="dxa"/>
          </w:tcPr>
          <w:p>
            <w:pPr>
              <w:pStyle w:val="TableParagraph"/>
              <w:ind w:left="381"/>
              <w:rPr>
                <w:sz w:val="24"/>
              </w:rPr>
            </w:pPr>
            <w:r>
              <w:rPr>
                <w:sz w:val="24"/>
              </w:rPr>
              <w:t>true</w:t>
            </w:r>
          </w:p>
        </w:tc>
      </w:tr>
      <w:tr>
        <w:trPr>
          <w:trHeight w:val="412" w:hRule="exact"/>
        </w:trPr>
        <w:tc>
          <w:tcPr>
            <w:tcW w:w="877" w:type="dxa"/>
          </w:tcPr>
          <w:p>
            <w:pPr>
              <w:pStyle w:val="TableParagraph"/>
              <w:spacing w:before="122"/>
              <w:rPr>
                <w:sz w:val="24"/>
              </w:rPr>
            </w:pPr>
            <w:r>
              <w:rPr>
                <w:sz w:val="24"/>
              </w:rPr>
              <w:t>false</w:t>
            </w:r>
          </w:p>
        </w:tc>
        <w:tc>
          <w:tcPr>
            <w:tcW w:w="1169" w:type="dxa"/>
          </w:tcPr>
          <w:p>
            <w:pPr>
              <w:pStyle w:val="TableParagraph"/>
              <w:spacing w:before="122"/>
              <w:ind w:left="337"/>
              <w:rPr>
                <w:sz w:val="24"/>
              </w:rPr>
            </w:pPr>
            <w:r>
              <w:rPr>
                <w:sz w:val="24"/>
              </w:rPr>
              <w:t>false</w:t>
            </w:r>
          </w:p>
        </w:tc>
        <w:tc>
          <w:tcPr>
            <w:tcW w:w="1267" w:type="dxa"/>
          </w:tcPr>
          <w:p>
            <w:pPr>
              <w:pStyle w:val="TableParagraph"/>
              <w:spacing w:before="122"/>
              <w:ind w:left="330"/>
              <w:rPr>
                <w:sz w:val="24"/>
              </w:rPr>
            </w:pPr>
            <w:r>
              <w:rPr>
                <w:sz w:val="24"/>
              </w:rPr>
              <w:t>false</w:t>
            </w:r>
          </w:p>
        </w:tc>
        <w:tc>
          <w:tcPr>
            <w:tcW w:w="1208" w:type="dxa"/>
          </w:tcPr>
          <w:p>
            <w:pPr>
              <w:pStyle w:val="TableParagraph"/>
              <w:spacing w:before="122"/>
              <w:ind w:left="377"/>
              <w:rPr>
                <w:sz w:val="24"/>
              </w:rPr>
            </w:pPr>
            <w:r>
              <w:rPr>
                <w:sz w:val="24"/>
              </w:rPr>
              <w:t>false</w:t>
            </w:r>
          </w:p>
        </w:tc>
        <w:tc>
          <w:tcPr>
            <w:tcW w:w="1309" w:type="dxa"/>
          </w:tcPr>
          <w:p>
            <w:pPr>
              <w:pStyle w:val="TableParagraph"/>
              <w:spacing w:before="122"/>
              <w:ind w:left="337"/>
              <w:rPr>
                <w:sz w:val="24"/>
              </w:rPr>
            </w:pPr>
            <w:r>
              <w:rPr>
                <w:sz w:val="24"/>
              </w:rPr>
              <w:t>false</w:t>
            </w:r>
          </w:p>
        </w:tc>
        <w:tc>
          <w:tcPr>
            <w:tcW w:w="929" w:type="dxa"/>
          </w:tcPr>
          <w:p>
            <w:pPr>
              <w:pStyle w:val="TableParagraph"/>
              <w:spacing w:before="122"/>
              <w:ind w:left="342"/>
              <w:rPr>
                <w:sz w:val="24"/>
              </w:rPr>
            </w:pPr>
            <w:r>
              <w:rPr>
                <w:sz w:val="24"/>
              </w:rPr>
              <w:t>true</w:t>
            </w:r>
          </w:p>
        </w:tc>
      </w:tr>
    </w:tbl>
    <w:p>
      <w:pPr>
        <w:pStyle w:val="BodyText"/>
        <w:spacing w:line="278" w:lineRule="auto" w:before="240"/>
        <w:ind w:left="160" w:right="117"/>
        <w:jc w:val="both"/>
      </w:pPr>
      <w:r>
        <w:rPr/>
        <w:t>Aşağıdakı proqram baxaq. Bu proqram 10 ilə 50 arasındakı, sonuncu rəqəmi 0 ilə 6 olan cüt ədədləri əks etdirəcək. Məlumdur ki, cüt ədət 2-ə tam bölünən ədədlərdir.</w:t>
      </w:r>
    </w:p>
    <w:p>
      <w:pPr>
        <w:pStyle w:val="BodyText"/>
        <w:spacing w:before="193"/>
        <w:ind w:left="160" w:right="7969"/>
      </w:pPr>
      <w:r>
        <w:rPr>
          <w:color w:val="0000FF"/>
        </w:rPr>
        <w:t>using </w:t>
      </w:r>
      <w:r>
        <w:rPr/>
        <w:t>System; </w:t>
      </w:r>
      <w:r>
        <w:rPr>
          <w:color w:val="0000FF"/>
        </w:rPr>
        <w:t>class </w:t>
      </w:r>
      <w:r>
        <w:rPr>
          <w:color w:val="2B90AE"/>
        </w:rPr>
        <w:t>Soft</w:t>
      </w:r>
    </w:p>
    <w:p>
      <w:pPr>
        <w:pStyle w:val="BodyText"/>
        <w:ind w:left="160"/>
        <w:jc w:val="both"/>
      </w:pPr>
      <w:r>
        <w:rPr/>
        <w:t>{</w:t>
      </w:r>
    </w:p>
    <w:p>
      <w:pPr>
        <w:spacing w:after="0"/>
        <w:jc w:val="both"/>
        <w:sectPr>
          <w:pgSz w:w="12240" w:h="15840"/>
          <w:pgMar w:top="1440" w:bottom="280" w:left="1280" w:right="1320"/>
        </w:sectPr>
      </w:pPr>
    </w:p>
    <w:p>
      <w:pPr>
        <w:pStyle w:val="BodyText"/>
        <w:spacing w:before="77"/>
        <w:ind w:left="398"/>
      </w:pPr>
      <w:r>
        <w:rPr>
          <w:color w:val="0000FF"/>
        </w:rPr>
        <w:t>public static void </w:t>
      </w:r>
      <w:r>
        <w:rPr/>
        <w:t>Main()</w:t>
      </w:r>
    </w:p>
    <w:p>
      <w:pPr>
        <w:pStyle w:val="BodyText"/>
        <w:spacing w:line="288" w:lineRule="exact"/>
        <w:ind w:left="398"/>
      </w:pPr>
      <w:r>
        <w:rPr/>
        <w:t>{</w:t>
      </w:r>
    </w:p>
    <w:p>
      <w:pPr>
        <w:pStyle w:val="BodyText"/>
        <w:spacing w:line="289" w:lineRule="exact"/>
        <w:ind w:left="698"/>
      </w:pPr>
      <w:r>
        <w:rPr>
          <w:color w:val="0000FF"/>
        </w:rPr>
        <w:t>for </w:t>
      </w:r>
      <w:r>
        <w:rPr/>
        <w:t>(</w:t>
      </w:r>
      <w:r>
        <w:rPr>
          <w:color w:val="0000FF"/>
        </w:rPr>
        <w:t>int </w:t>
      </w:r>
      <w:r>
        <w:rPr/>
        <w:t>i = 10; i &lt; 50; i++)</w:t>
      </w:r>
    </w:p>
    <w:p>
      <w:pPr>
        <w:pStyle w:val="BodyText"/>
        <w:ind w:left="697"/>
      </w:pPr>
      <w:r>
        <w:rPr/>
        <w:t>{</w:t>
      </w:r>
    </w:p>
    <w:p>
      <w:pPr>
        <w:pStyle w:val="BodyText"/>
        <w:ind w:left="998"/>
      </w:pPr>
      <w:r>
        <w:rPr>
          <w:color w:val="0000FF"/>
        </w:rPr>
        <w:t>if</w:t>
      </w:r>
      <w:r>
        <w:rPr/>
        <w:t>((i % 2 == 0) &amp; (i % 10 == 0 | i % 10 == 6))</w:t>
      </w:r>
    </w:p>
    <w:p>
      <w:pPr>
        <w:pStyle w:val="BodyText"/>
        <w:spacing w:line="289" w:lineRule="exact"/>
        <w:ind w:left="1298"/>
      </w:pPr>
      <w:r>
        <w:rPr>
          <w:color w:val="2B90AE"/>
        </w:rPr>
        <w:t>Console</w:t>
      </w:r>
      <w:r>
        <w:rPr/>
        <w:t>.WriteLine(i);</w:t>
      </w:r>
    </w:p>
    <w:p>
      <w:pPr>
        <w:pStyle w:val="BodyText"/>
        <w:spacing w:line="289" w:lineRule="exact"/>
        <w:ind w:left="697"/>
      </w:pPr>
      <w:r>
        <w:rPr/>
        <w:t>}</w:t>
      </w:r>
    </w:p>
    <w:p>
      <w:pPr>
        <w:pStyle w:val="BodyText"/>
        <w:spacing w:before="1"/>
        <w:ind w:left="698"/>
      </w:pPr>
      <w:r>
        <w:rPr>
          <w:color w:val="2B90AE"/>
        </w:rPr>
        <w:t>Console</w:t>
      </w:r>
      <w:r>
        <w:rPr/>
        <w:t>.ReadKey();</w:t>
      </w:r>
    </w:p>
    <w:p>
      <w:pPr>
        <w:pStyle w:val="BodyText"/>
        <w:ind w:left="398"/>
      </w:pPr>
      <w:r>
        <w:rPr/>
        <w:t>}</w:t>
      </w:r>
    </w:p>
    <w:p>
      <w:pPr>
        <w:pStyle w:val="BodyText"/>
      </w:pPr>
      <w:r>
        <w:rPr/>
        <w:t>}</w:t>
      </w:r>
    </w:p>
    <w:p>
      <w:pPr>
        <w:pStyle w:val="BodyText"/>
        <w:spacing w:before="9"/>
        <w:ind w:left="0"/>
        <w:rPr>
          <w:sz w:val="11"/>
        </w:rPr>
      </w:pPr>
    </w:p>
    <w:p>
      <w:pPr>
        <w:pStyle w:val="BodyText"/>
        <w:spacing w:before="101"/>
        <w:ind w:left="174"/>
      </w:pPr>
      <w:r>
        <w:rPr/>
        <w:t>Proqramın nəticəsi aşağıdakı kimi olur:</w:t>
      </w:r>
    </w:p>
    <w:p>
      <w:pPr>
        <w:pStyle w:val="BodyText"/>
        <w:spacing w:before="1"/>
        <w:ind w:left="0"/>
        <w:rPr>
          <w:sz w:val="17"/>
        </w:rPr>
      </w:pPr>
      <w:r>
        <w:rPr/>
        <w:drawing>
          <wp:anchor distT="0" distB="0" distL="0" distR="0" allowOverlap="1" layoutInCell="1" locked="0" behindDoc="0" simplePos="0" relativeHeight="1312">
            <wp:simplePos x="0" y="0"/>
            <wp:positionH relativeFrom="page">
              <wp:posOffset>914400</wp:posOffset>
            </wp:positionH>
            <wp:positionV relativeFrom="paragraph">
              <wp:posOffset>155781</wp:posOffset>
            </wp:positionV>
            <wp:extent cx="5068635" cy="2371725"/>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068635" cy="2371725"/>
                    </a:xfrm>
                    <a:prstGeom prst="rect">
                      <a:avLst/>
                    </a:prstGeom>
                  </pic:spPr>
                </pic:pic>
              </a:graphicData>
            </a:graphic>
          </wp:anchor>
        </w:drawing>
      </w:r>
    </w:p>
    <w:p>
      <w:pPr>
        <w:pStyle w:val="BodyText"/>
        <w:spacing w:before="231"/>
      </w:pPr>
      <w:r>
        <w:rPr/>
        <w:t>If ifadəsinin içərisinə fikir verin.</w:t>
      </w:r>
    </w:p>
    <w:p>
      <w:pPr>
        <w:pStyle w:val="BodyText"/>
        <w:spacing w:before="243"/>
      </w:pPr>
      <w:r>
        <w:rPr/>
        <w:t>(i % 2 == 0) &amp; (i % 10 == 0 | i % 10 == 6))</w:t>
      </w:r>
    </w:p>
    <w:p>
      <w:pPr>
        <w:pStyle w:val="BodyText"/>
        <w:spacing w:before="240"/>
      </w:pPr>
      <w:r>
        <w:rPr/>
        <w:t>Ifadəsinin mənası o deməkdir ki, ―2 - ə tam bolünən eyni zamanda (VƏ) sonuncu</w:t>
      </w:r>
    </w:p>
    <w:p>
      <w:pPr>
        <w:pStyle w:val="BodyText"/>
        <w:spacing w:before="46"/>
      </w:pPr>
      <w:r>
        <w:rPr/>
        <w:t>rəqəmi 0 VƏ YA 6 olan ədədləri ekranda çap et‖.</w:t>
      </w:r>
    </w:p>
    <w:p>
      <w:pPr>
        <w:pStyle w:val="BodyText"/>
        <w:spacing w:line="276" w:lineRule="auto" w:before="241"/>
        <w:ind w:right="113" w:firstLine="372"/>
        <w:jc w:val="both"/>
      </w:pPr>
      <w:r>
        <w:rPr/>
        <w:t>Növbəti misala baxaq. Bu proqram daxil edilən iki tam ədədin ƏKOB – nu tapacaq. a və b ədədlərinin ƏKOB – u elə c ədədinə deyilir ki, bu ədəd a və b ədədlərinin hər  ikisiniə tam bölünən ədədlərin ən kiçiyi</w:t>
      </w:r>
      <w:r>
        <w:rPr>
          <w:spacing w:val="-16"/>
        </w:rPr>
        <w:t> </w:t>
      </w:r>
      <w:r>
        <w:rPr/>
        <w:t>olsun.</w:t>
      </w:r>
    </w:p>
    <w:p>
      <w:pPr>
        <w:pStyle w:val="BodyText"/>
        <w:spacing w:before="199"/>
        <w:ind w:right="7969"/>
      </w:pPr>
      <w:r>
        <w:rPr>
          <w:color w:val="0000FF"/>
        </w:rPr>
        <w:t>using </w:t>
      </w:r>
      <w:r>
        <w:rPr/>
        <w:t>System; </w:t>
      </w:r>
      <w:r>
        <w:rPr>
          <w:color w:val="0000FF"/>
        </w:rPr>
        <w:t>class </w:t>
      </w:r>
      <w:r>
        <w:rPr>
          <w:color w:val="2B90AE"/>
        </w:rPr>
        <w:t>Soft</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2B90AE"/>
        </w:rPr>
        <w:t>Console</w:t>
      </w:r>
      <w:r>
        <w:rPr/>
        <w:t>.Write(</w:t>
      </w:r>
      <w:r>
        <w:rPr>
          <w:color w:val="A21515"/>
        </w:rPr>
        <w:t>"Birinci ededi daxil edin: "</w:t>
      </w:r>
      <w:r>
        <w:rPr/>
        <w:t>);</w:t>
      </w:r>
    </w:p>
    <w:p>
      <w:pPr>
        <w:pStyle w:val="BodyText"/>
        <w:ind w:left="698"/>
      </w:pPr>
      <w:r>
        <w:rPr>
          <w:color w:val="0000FF"/>
        </w:rPr>
        <w:t>int </w:t>
      </w:r>
      <w:r>
        <w:rPr/>
        <w:t>eded1 = </w:t>
      </w:r>
      <w:r>
        <w:rPr>
          <w:color w:val="2B90AE"/>
        </w:rPr>
        <w:t>Convert</w:t>
      </w:r>
      <w:r>
        <w:rPr/>
        <w:t>.ToInt32(</w:t>
      </w:r>
      <w:r>
        <w:rPr>
          <w:color w:val="2B90AE"/>
        </w:rPr>
        <w:t>Console</w:t>
      </w:r>
      <w:r>
        <w:rPr/>
        <w:t>.ReadLine());</w:t>
      </w:r>
    </w:p>
    <w:p>
      <w:pPr>
        <w:spacing w:after="0"/>
        <w:sectPr>
          <w:pgSz w:w="12240" w:h="15840"/>
          <w:pgMar w:top="1360" w:bottom="280" w:left="1340" w:right="1320"/>
        </w:sectPr>
      </w:pPr>
    </w:p>
    <w:p>
      <w:pPr>
        <w:pStyle w:val="BodyText"/>
        <w:spacing w:before="77"/>
        <w:ind w:left="698"/>
      </w:pPr>
      <w:r>
        <w:rPr>
          <w:color w:val="2B90AE"/>
        </w:rPr>
        <w:t>Console</w:t>
      </w:r>
      <w:r>
        <w:rPr/>
        <w:t>.Write(</w:t>
      </w:r>
      <w:r>
        <w:rPr>
          <w:color w:val="A21515"/>
        </w:rPr>
        <w:t>"Ikinci ededi daxil edin: "</w:t>
      </w:r>
      <w:r>
        <w:rPr/>
        <w:t>);</w:t>
      </w:r>
    </w:p>
    <w:p>
      <w:pPr>
        <w:pStyle w:val="BodyText"/>
        <w:ind w:left="698" w:right="3494"/>
      </w:pPr>
      <w:r>
        <w:rPr>
          <w:color w:val="0000FF"/>
        </w:rPr>
        <w:t>int </w:t>
      </w:r>
      <w:r>
        <w:rPr/>
        <w:t>eded2 = </w:t>
      </w:r>
      <w:r>
        <w:rPr>
          <w:color w:val="2B90AE"/>
        </w:rPr>
        <w:t>Convert</w:t>
      </w:r>
      <w:r>
        <w:rPr/>
        <w:t>.ToInt32(</w:t>
      </w:r>
      <w:r>
        <w:rPr>
          <w:color w:val="2B90AE"/>
        </w:rPr>
        <w:t>Console</w:t>
      </w:r>
      <w:r>
        <w:rPr/>
        <w:t>.ReadLine()); </w:t>
      </w:r>
      <w:r>
        <w:rPr>
          <w:color w:val="0000FF"/>
        </w:rPr>
        <w:t>int </w:t>
      </w:r>
      <w:r>
        <w:rPr/>
        <w:t>max;</w:t>
      </w:r>
    </w:p>
    <w:p>
      <w:pPr>
        <w:pStyle w:val="BodyText"/>
        <w:ind w:left="997" w:right="6675" w:hanging="300"/>
      </w:pPr>
      <w:r>
        <w:rPr>
          <w:color w:val="0000FF"/>
        </w:rPr>
        <w:t>if </w:t>
      </w:r>
      <w:r>
        <w:rPr/>
        <w:t>(eded1 &gt;= eded2) max = eded1;</w:t>
      </w:r>
    </w:p>
    <w:p>
      <w:pPr>
        <w:pStyle w:val="BodyText"/>
        <w:spacing w:line="289" w:lineRule="exact"/>
        <w:ind w:left="698"/>
      </w:pPr>
      <w:r>
        <w:rPr>
          <w:color w:val="0000FF"/>
        </w:rPr>
        <w:t>else</w:t>
      </w:r>
    </w:p>
    <w:p>
      <w:pPr>
        <w:pStyle w:val="BodyText"/>
        <w:ind w:left="698" w:right="6969" w:firstLine="300"/>
      </w:pPr>
      <w:r>
        <w:rPr/>
        <w:t>max = eded2; </w:t>
      </w:r>
      <w:r>
        <w:rPr>
          <w:color w:val="0000FF"/>
        </w:rPr>
        <w:t>bool </w:t>
      </w:r>
      <w:r>
        <w:rPr/>
        <w:t>saxla = </w:t>
      </w:r>
      <w:r>
        <w:rPr>
          <w:color w:val="0000FF"/>
        </w:rPr>
        <w:t>true</w:t>
      </w:r>
      <w:r>
        <w:rPr/>
        <w:t>;</w:t>
      </w:r>
    </w:p>
    <w:p>
      <w:pPr>
        <w:pStyle w:val="BodyText"/>
        <w:spacing w:line="289" w:lineRule="exact" w:before="2"/>
        <w:ind w:left="698"/>
      </w:pPr>
      <w:r>
        <w:rPr>
          <w:color w:val="0000FF"/>
        </w:rPr>
        <w:t>for </w:t>
      </w:r>
      <w:r>
        <w:rPr/>
        <w:t>(</w:t>
      </w:r>
      <w:r>
        <w:rPr>
          <w:color w:val="0000FF"/>
        </w:rPr>
        <w:t>int </w:t>
      </w:r>
      <w:r>
        <w:rPr/>
        <w:t>i = max; i &lt; 1000000; i++)</w:t>
      </w:r>
    </w:p>
    <w:p>
      <w:pPr>
        <w:pStyle w:val="BodyText"/>
        <w:spacing w:line="289" w:lineRule="exact"/>
        <w:ind w:left="697"/>
      </w:pPr>
      <w:r>
        <w:rPr/>
        <w:t>{</w:t>
      </w:r>
    </w:p>
    <w:p>
      <w:pPr>
        <w:pStyle w:val="BodyText"/>
        <w:spacing w:before="1"/>
        <w:ind w:left="998"/>
      </w:pPr>
      <w:r>
        <w:rPr>
          <w:color w:val="0000FF"/>
        </w:rPr>
        <w:t>if </w:t>
      </w:r>
      <w:r>
        <w:rPr/>
        <w:t>(saxla == </w:t>
      </w:r>
      <w:r>
        <w:rPr>
          <w:color w:val="0000FF"/>
        </w:rPr>
        <w:t>true</w:t>
      </w:r>
      <w:r>
        <w:rPr/>
        <w:t>)</w:t>
      </w:r>
    </w:p>
    <w:p>
      <w:pPr>
        <w:pStyle w:val="BodyText"/>
        <w:spacing w:line="289" w:lineRule="exact" w:before="1"/>
        <w:ind w:left="997"/>
      </w:pPr>
      <w:r>
        <w:rPr/>
        <w:t>{</w:t>
      </w:r>
    </w:p>
    <w:p>
      <w:pPr>
        <w:pStyle w:val="BodyText"/>
        <w:ind w:left="1298"/>
      </w:pPr>
      <w:r>
        <w:rPr>
          <w:color w:val="0000FF"/>
        </w:rPr>
        <w:t>if </w:t>
      </w:r>
      <w:r>
        <w:rPr/>
        <w:t>((i % eded1 == 0) &amp; (i % eded2 == 0))</w:t>
      </w:r>
    </w:p>
    <w:p>
      <w:pPr>
        <w:pStyle w:val="BodyText"/>
        <w:ind w:left="1297"/>
      </w:pPr>
      <w:r>
        <w:rPr/>
        <w:t>{</w:t>
      </w:r>
    </w:p>
    <w:p>
      <w:pPr>
        <w:spacing w:after="0"/>
        <w:sectPr>
          <w:pgSz w:w="12240" w:h="15840"/>
          <w:pgMar w:top="1360" w:bottom="280" w:left="1340" w:right="1320"/>
        </w:sectPr>
      </w:pPr>
    </w:p>
    <w:p>
      <w:pPr>
        <w:pStyle w:val="BodyText"/>
        <w:ind w:left="0"/>
      </w:pPr>
    </w:p>
    <w:p>
      <w:pPr>
        <w:pStyle w:val="BodyText"/>
        <w:spacing w:before="1"/>
      </w:pPr>
      <w:r>
        <w:rPr/>
        <w:t>i);</w:t>
      </w:r>
    </w:p>
    <w:p>
      <w:pPr>
        <w:pStyle w:val="BodyText"/>
        <w:ind w:left="1000"/>
      </w:pPr>
      <w:r>
        <w:rPr/>
        <w:br w:type="column"/>
      </w:r>
      <w:r>
        <w:rPr>
          <w:color w:val="2B90AE"/>
        </w:rPr>
        <w:t>Console</w:t>
      </w:r>
      <w:r>
        <w:rPr/>
        <w:t>.WriteLine(eded1 + </w:t>
      </w:r>
      <w:r>
        <w:rPr>
          <w:color w:val="A21515"/>
        </w:rPr>
        <w:t>" ve " </w:t>
      </w:r>
      <w:r>
        <w:rPr/>
        <w:t>+ eded2 + </w:t>
      </w:r>
      <w:r>
        <w:rPr>
          <w:color w:val="A21515"/>
        </w:rPr>
        <w:t>" ededlerinin EKOB - u: "  </w:t>
      </w:r>
      <w:r>
        <w:rPr/>
        <w:t>+</w:t>
      </w:r>
    </w:p>
    <w:p>
      <w:pPr>
        <w:pStyle w:val="BodyText"/>
        <w:spacing w:before="10"/>
        <w:ind w:left="0"/>
        <w:rPr>
          <w:sz w:val="23"/>
        </w:rPr>
      </w:pPr>
    </w:p>
    <w:p>
      <w:pPr>
        <w:pStyle w:val="BodyText"/>
        <w:spacing w:before="1"/>
        <w:ind w:left="1000"/>
      </w:pPr>
      <w:r>
        <w:rPr/>
        <w:t>saxla = </w:t>
      </w:r>
      <w:r>
        <w:rPr>
          <w:color w:val="0000FF"/>
        </w:rPr>
        <w:t>false</w:t>
      </w:r>
      <w:r>
        <w:rPr/>
        <w:t>;</w:t>
      </w:r>
    </w:p>
    <w:p>
      <w:pPr>
        <w:pStyle w:val="BodyText"/>
        <w:spacing w:before="1"/>
        <w:ind w:left="700"/>
      </w:pPr>
      <w:r>
        <w:rPr/>
        <w:t>}</w:t>
      </w:r>
    </w:p>
    <w:p>
      <w:pPr>
        <w:pStyle w:val="BodyText"/>
        <w:spacing w:line="289" w:lineRule="exact" w:before="1"/>
        <w:ind w:left="400"/>
      </w:pPr>
      <w:r>
        <w:rPr/>
        <w:t>}</w:t>
      </w:r>
    </w:p>
    <w:p>
      <w:pPr>
        <w:pStyle w:val="BodyText"/>
        <w:spacing w:line="289" w:lineRule="exact"/>
      </w:pPr>
      <w:r>
        <w:rPr/>
        <w:t>}</w:t>
      </w:r>
    </w:p>
    <w:p>
      <w:pPr>
        <w:spacing w:after="0" w:line="289" w:lineRule="exact"/>
        <w:sectPr>
          <w:type w:val="continuous"/>
          <w:pgSz w:w="12240" w:h="15840"/>
          <w:pgMar w:top="1500" w:bottom="280" w:left="1340" w:right="1320"/>
          <w:cols w:num="2" w:equalWidth="0">
            <w:col w:w="333" w:space="265"/>
            <w:col w:w="8982"/>
          </w:cols>
        </w:sectPr>
      </w:pPr>
    </w:p>
    <w:p>
      <w:pPr>
        <w:pStyle w:val="BodyText"/>
        <w:ind w:left="698"/>
      </w:pPr>
      <w:r>
        <w:rPr>
          <w:color w:val="2B90AE"/>
        </w:rPr>
        <w:t>Console</w:t>
      </w:r>
      <w:r>
        <w:rPr/>
        <w:t>.ReadKey();</w:t>
      </w:r>
    </w:p>
    <w:p>
      <w:pPr>
        <w:pStyle w:val="BodyText"/>
        <w:ind w:left="398"/>
      </w:pPr>
      <w:r>
        <w:rPr/>
        <w:t>}</w:t>
      </w:r>
    </w:p>
    <w:p>
      <w:pPr>
        <w:pStyle w:val="BodyText"/>
      </w:pPr>
      <w:r>
        <w:rPr/>
        <w:t>}</w:t>
      </w:r>
    </w:p>
    <w:p>
      <w:pPr>
        <w:pStyle w:val="BodyText"/>
        <w:spacing w:before="10"/>
        <w:ind w:left="0"/>
        <w:rPr>
          <w:sz w:val="11"/>
        </w:rPr>
      </w:pPr>
    </w:p>
    <w:p>
      <w:pPr>
        <w:pStyle w:val="BodyText"/>
        <w:spacing w:line="276" w:lineRule="auto" w:before="100"/>
        <w:ind w:right="114"/>
        <w:jc w:val="both"/>
      </w:pPr>
      <w:r>
        <w:rPr/>
        <w:t>Məlumdur ki, iki ədədin ƏKOB – u o ədədlərin böyük olanından kiçik ola bilməz. Çünki kiçik olsa, artıq həmin ədəd böyük olan ədədə tam bölünməz. Buna görə də, əvvəlcə daxil edilən iki ədədin ən böyüyünü max adlı dəyişənə mənimsətdik. Sonra bu max ədədindən 1000000 – a qədər dövr qurduq və həm eded1-ə həm də eded2-ə tam bölünən ə ədi ekranda əks etdirdik. Aydındır ki, bu ədəd ən kiçik bölünən ədəd olacaq. Çünki biz aşağıdan yuxarıya doğru gedirik. İlk bölünmədə artıq digər elementlərin yoxlanılmağı bizi maraqlandırmadığı üçün dövrü saxlamalıyıq. Bunun üçün də əlavə bir saxla adlı bool dəyişəndən istifadə etdik. Beləliklə proqramın nəticəsi aşağıdakı kimi olacaq:</w:t>
      </w:r>
    </w:p>
    <w:p>
      <w:pPr>
        <w:spacing w:after="0" w:line="276" w:lineRule="auto"/>
        <w:jc w:val="both"/>
        <w:sectPr>
          <w:type w:val="continuous"/>
          <w:pgSz w:w="12240" w:h="15840"/>
          <w:pgMar w:top="1500" w:bottom="280" w:left="1340" w:right="1320"/>
        </w:sectPr>
      </w:pPr>
    </w:p>
    <w:p>
      <w:pPr>
        <w:pStyle w:val="BodyText"/>
        <w:rPr>
          <w:sz w:val="20"/>
        </w:rPr>
      </w:pPr>
      <w:r>
        <w:rPr>
          <w:sz w:val="20"/>
        </w:rPr>
        <w:drawing>
          <wp:inline distT="0" distB="0" distL="0" distR="0">
            <wp:extent cx="5589222" cy="2390775"/>
            <wp:effectExtent l="0" t="0" r="0" b="0"/>
            <wp:docPr id="45" name="image23.jpeg" descr=""/>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589222" cy="2390775"/>
                    </a:xfrm>
                    <a:prstGeom prst="rect">
                      <a:avLst/>
                    </a:prstGeom>
                  </pic:spPr>
                </pic:pic>
              </a:graphicData>
            </a:graphic>
          </wp:inline>
        </w:drawing>
      </w:r>
      <w:r>
        <w:rPr>
          <w:sz w:val="20"/>
        </w:rPr>
      </w:r>
    </w:p>
    <w:p>
      <w:pPr>
        <w:pStyle w:val="BodyText"/>
        <w:spacing w:before="11"/>
        <w:ind w:left="0"/>
        <w:rPr>
          <w:sz w:val="12"/>
        </w:rPr>
      </w:pPr>
    </w:p>
    <w:p>
      <w:pPr>
        <w:spacing w:before="101"/>
        <w:ind w:left="100" w:right="0" w:firstLine="0"/>
        <w:jc w:val="left"/>
        <w:rPr>
          <w:b/>
          <w:sz w:val="28"/>
        </w:rPr>
      </w:pPr>
      <w:bookmarkStart w:name="_bookmark24" w:id="25"/>
      <w:bookmarkEnd w:id="25"/>
      <w:r>
        <w:rPr/>
      </w:r>
      <w:r>
        <w:rPr>
          <w:b/>
          <w:color w:val="4F80BC"/>
          <w:sz w:val="28"/>
        </w:rPr>
        <w:t>Şərtə Bağlı Məntiqi Operatorlar</w:t>
      </w:r>
    </w:p>
    <w:p>
      <w:pPr>
        <w:pStyle w:val="BodyText"/>
        <w:spacing w:line="276" w:lineRule="auto" w:before="50"/>
        <w:ind w:right="112" w:firstLine="372"/>
        <w:jc w:val="both"/>
      </w:pPr>
      <w:r>
        <w:rPr/>
        <w:t>Şərtə bağlı məntiqi operatorlar &amp;&amp; və || operatotlarıdır. Bu operatorlar da uyğun olaraq &amp; və | operatoları kimi işləyir. Lakin onlardan kiçik bir fərqləri var. Məsələn, konkret olaraq &amp; operatoruna baxaq. Əvvəlki cədvəldən də göründüyü kimi &amp; operatorunun nəticəsinin false olması üçün operandların heç olmasa hansısa birinin false olması kifayətdir. Yəni, soldakı operand false olarsa, sağdakının nə olmasından asılı olmayaraq cavab false olacaq. Amma &amp; operatoru soldakının cavabı nə olarsa olsun sağdakını da nəzərə alır. Yəni soldakının false olmağı, ümumi nəticənin false olmağı deməkdir, amma &amp; operatoru haqqsızlıq olmasın deyə sağdakə operandı nəzərə alır. Amma belə baxanda soldakı operand false olarsa, sağdakını nəzərə almağa nə lüzum var? Onsuz da cavab false olacaq. Niyə əlavə vaxt itirib sağdakı operandın cavabının hesablanması üçün əməliyyat yerinə yetirək? Məhz bu işi yerinə yetirmək üçün &amp; operatoruna alternativ olan &amp;&amp; operatoru mövcuddur. Beləliklə &amp;&amp; operatoru əgər soldakı operand false olarsa sağ tərəfə ümumiyyətlə ―baxmır‖. Əgər sol operand true olarsa, məlumdur ki, sağdakı hökmən nəzərə alınacaq. Bu fərqi aşağıdakı proqram daha gözəl ifadə edir. Bu proqramda b dəyişəninin a – nın böləni olub-olmadığı yoxlanılır.</w:t>
      </w:r>
    </w:p>
    <w:p>
      <w:pPr>
        <w:pStyle w:val="BodyText"/>
        <w:spacing w:before="197"/>
        <w:ind w:right="7969"/>
      </w:pPr>
      <w:r>
        <w:rPr>
          <w:color w:val="0000FF"/>
        </w:rPr>
        <w:t>using </w:t>
      </w:r>
      <w:r>
        <w:rPr/>
        <w:t>System; </w:t>
      </w:r>
      <w:r>
        <w:rPr>
          <w:color w:val="0000FF"/>
        </w:rPr>
        <w:t>class </w:t>
      </w:r>
      <w:r>
        <w:rPr>
          <w:color w:val="2B90AE"/>
        </w:rPr>
        <w:t>Soft</w:t>
      </w:r>
    </w:p>
    <w:p>
      <w:pPr>
        <w:pStyle w:val="BodyText"/>
        <w:spacing w:line="289" w:lineRule="exact"/>
      </w:pPr>
      <w:r>
        <w:rPr/>
        <w:t>{</w:t>
      </w:r>
    </w:p>
    <w:p>
      <w:pPr>
        <w:pStyle w:val="BodyText"/>
        <w:ind w:left="398"/>
      </w:pPr>
      <w:r>
        <w:rPr>
          <w:color w:val="0000FF"/>
        </w:rPr>
        <w:t>public static void </w:t>
      </w:r>
      <w:r>
        <w:rPr/>
        <w:t>Main()</w:t>
      </w:r>
    </w:p>
    <w:p>
      <w:pPr>
        <w:pStyle w:val="BodyText"/>
        <w:ind w:left="398"/>
      </w:pPr>
      <w:r>
        <w:rPr/>
        <w:t>{</w:t>
      </w:r>
    </w:p>
    <w:p>
      <w:pPr>
        <w:pStyle w:val="BodyText"/>
        <w:spacing w:before="7"/>
        <w:ind w:left="0"/>
        <w:rPr>
          <w:sz w:val="15"/>
        </w:rPr>
      </w:pPr>
    </w:p>
    <w:p>
      <w:pPr>
        <w:pStyle w:val="BodyText"/>
        <w:spacing w:before="100"/>
        <w:ind w:left="698" w:right="7720"/>
      </w:pPr>
      <w:r>
        <w:rPr>
          <w:color w:val="0000FF"/>
        </w:rPr>
        <w:t>int </w:t>
      </w:r>
      <w:r>
        <w:rPr/>
        <w:t>a = 10; </w:t>
      </w:r>
      <w:r>
        <w:rPr>
          <w:color w:val="0000FF"/>
        </w:rPr>
        <w:t>int </w:t>
      </w:r>
      <w:r>
        <w:rPr/>
        <w:t>b = 0;</w:t>
      </w:r>
    </w:p>
    <w:p>
      <w:pPr>
        <w:pStyle w:val="BodyText"/>
        <w:ind w:left="998" w:right="4254" w:hanging="300"/>
      </w:pPr>
      <w:r>
        <w:rPr>
          <w:color w:val="0000FF"/>
        </w:rPr>
        <w:t>if</w:t>
      </w:r>
      <w:r>
        <w:rPr/>
        <w:t>((b!= 0) &amp; (a % b == 0)) </w:t>
      </w:r>
      <w:r>
        <w:rPr>
          <w:color w:val="2B90AE"/>
        </w:rPr>
        <w:t>Console</w:t>
      </w:r>
      <w:r>
        <w:rPr/>
        <w:t>.WriteLine(</w:t>
      </w:r>
      <w:r>
        <w:rPr>
          <w:color w:val="A21515"/>
        </w:rPr>
        <w:t>"b, a - nin bolenidir"</w:t>
      </w:r>
      <w:r>
        <w:rPr/>
        <w:t>);</w:t>
      </w:r>
    </w:p>
    <w:p>
      <w:pPr>
        <w:pStyle w:val="BodyText"/>
        <w:spacing w:before="3"/>
        <w:ind w:left="698"/>
      </w:pPr>
      <w:r>
        <w:rPr>
          <w:color w:val="2B90AE"/>
        </w:rPr>
        <w:t>Console</w:t>
      </w:r>
      <w:r>
        <w:rPr/>
        <w:t>.ReadKey();</w:t>
      </w:r>
    </w:p>
    <w:p>
      <w:pPr>
        <w:spacing w:after="0"/>
        <w:sectPr>
          <w:pgSz w:w="12240" w:h="15840"/>
          <w:pgMar w:top="1440" w:bottom="280" w:left="1340" w:right="1320"/>
        </w:sectPr>
      </w:pPr>
    </w:p>
    <w:p>
      <w:pPr>
        <w:pStyle w:val="BodyText"/>
        <w:spacing w:before="77"/>
        <w:ind w:left="398"/>
      </w:pPr>
      <w:r>
        <w:rPr/>
        <w:t>}</w:t>
      </w:r>
    </w:p>
    <w:p>
      <w:pPr>
        <w:pStyle w:val="BodyText"/>
        <w:spacing w:before="3"/>
      </w:pPr>
      <w:r>
        <w:rPr/>
        <w:t>}</w:t>
      </w:r>
    </w:p>
    <w:p>
      <w:pPr>
        <w:pStyle w:val="BodyText"/>
        <w:spacing w:before="7"/>
        <w:ind w:left="0"/>
        <w:rPr>
          <w:sz w:val="11"/>
        </w:rPr>
      </w:pPr>
    </w:p>
    <w:p>
      <w:pPr>
        <w:pStyle w:val="BodyText"/>
        <w:spacing w:line="276" w:lineRule="auto" w:before="101"/>
        <w:ind w:right="113"/>
        <w:jc w:val="both"/>
      </w:pPr>
      <w:r>
        <w:rPr>
          <w:color w:val="0000FF"/>
        </w:rPr>
        <w:t>if</w:t>
      </w:r>
      <w:r>
        <w:rPr/>
        <w:t>((b!= 0) &amp; (a % b == 0)) sətrinə fikir verək. Əvvəlcə b dəyişəninin sıfırdan fərqli olmağı yoxlanılır (b!= 0). Çünki sıfıra bölmə yoxdur. Sonra isə a dəyişənin b - ə qalıqsız bölünüb-bölünmədiyi yoxlanılır (a % b == 0). Bu münasibətdə b!= 0 şərti səhvdir, beləliklə if kontrol ifadəsinin şərti ödənmir və deməli b, a – nın böləni deyil. Lakin, &amp; operatoru öz ənənəsinə sadiq qalaraq sağ tərəfi də nəzərə alır və a % b  ==  0 əməliyyatı yerinə yetirilməyə çalışır. b sıfır olduğu üçün isə, bu hissədə sıfıra bölmə  xətası ilə</w:t>
      </w:r>
      <w:r>
        <w:rPr>
          <w:spacing w:val="-4"/>
        </w:rPr>
        <w:t> </w:t>
      </w:r>
      <w:r>
        <w:rPr/>
        <w:t>qarşılaşırıq:</w:t>
      </w:r>
    </w:p>
    <w:p>
      <w:pPr>
        <w:pStyle w:val="BodyText"/>
        <w:spacing w:before="3"/>
        <w:ind w:left="0"/>
        <w:rPr>
          <w:sz w:val="13"/>
        </w:rPr>
      </w:pPr>
      <w:r>
        <w:rPr/>
        <w:drawing>
          <wp:anchor distT="0" distB="0" distL="0" distR="0" allowOverlap="1" layoutInCell="1" locked="0" behindDoc="0" simplePos="0" relativeHeight="1336">
            <wp:simplePos x="0" y="0"/>
            <wp:positionH relativeFrom="page">
              <wp:posOffset>914400</wp:posOffset>
            </wp:positionH>
            <wp:positionV relativeFrom="paragraph">
              <wp:posOffset>126674</wp:posOffset>
            </wp:positionV>
            <wp:extent cx="5895601" cy="3756660"/>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895601" cy="3756660"/>
                    </a:xfrm>
                    <a:prstGeom prst="rect">
                      <a:avLst/>
                    </a:prstGeom>
                  </pic:spPr>
                </pic:pic>
              </a:graphicData>
            </a:graphic>
          </wp:anchor>
        </w:drawing>
      </w:r>
    </w:p>
    <w:p>
      <w:pPr>
        <w:pStyle w:val="BodyText"/>
        <w:spacing w:before="1"/>
        <w:ind w:left="0"/>
        <w:rPr>
          <w:sz w:val="22"/>
        </w:rPr>
      </w:pPr>
    </w:p>
    <w:p>
      <w:pPr>
        <w:pStyle w:val="BodyText"/>
        <w:spacing w:line="276" w:lineRule="auto" w:before="1"/>
        <w:ind w:right="115"/>
        <w:jc w:val="both"/>
      </w:pPr>
      <w:r>
        <w:rPr/>
        <w:t>Lakin, &amp; operatorunun yerinə &amp;&amp; yazsaydıq, b! = 0 şərti səhv olduğu üçün sağ tərəf nəzərə alınmayacaqdı, deməli a % b == 0 əməliyyatı hesablanmayacaq və proqram bizə xəta verməyəcəkdi. Proqramın tam halı aşağıdakı kimi olacaqdır:</w:t>
      </w:r>
    </w:p>
    <w:p>
      <w:pPr>
        <w:pStyle w:val="BodyText"/>
        <w:spacing w:before="199"/>
        <w:ind w:right="7969"/>
      </w:pPr>
      <w:r>
        <w:rPr>
          <w:color w:val="0000FF"/>
        </w:rPr>
        <w:t>using </w:t>
      </w:r>
      <w:r>
        <w:rPr/>
        <w:t>System; </w:t>
      </w:r>
      <w:r>
        <w:rPr>
          <w:color w:val="0000FF"/>
        </w:rPr>
        <w:t>class </w:t>
      </w:r>
      <w:r>
        <w:rPr>
          <w:color w:val="2B90AE"/>
        </w:rPr>
        <w:t>Soft</w:t>
      </w:r>
    </w:p>
    <w:p>
      <w:pPr>
        <w:pStyle w:val="BodyText"/>
        <w:jc w:val="both"/>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2"/>
        <w:ind w:left="0"/>
      </w:pPr>
    </w:p>
    <w:p>
      <w:pPr>
        <w:pStyle w:val="BodyText"/>
        <w:ind w:left="698"/>
      </w:pPr>
      <w:r>
        <w:rPr>
          <w:color w:val="0000FF"/>
        </w:rPr>
        <w:t>int </w:t>
      </w:r>
      <w:r>
        <w:rPr/>
        <w:t>a = 10;</w:t>
      </w:r>
    </w:p>
    <w:p>
      <w:pPr>
        <w:spacing w:after="0"/>
        <w:sectPr>
          <w:pgSz w:w="12240" w:h="15840"/>
          <w:pgMar w:top="1360" w:bottom="280" w:left="1340" w:right="1320"/>
        </w:sectPr>
      </w:pPr>
    </w:p>
    <w:p>
      <w:pPr>
        <w:pStyle w:val="BodyText"/>
        <w:spacing w:before="77"/>
        <w:ind w:left="698"/>
      </w:pPr>
      <w:r>
        <w:rPr>
          <w:color w:val="0000FF"/>
        </w:rPr>
        <w:t>int </w:t>
      </w:r>
      <w:r>
        <w:rPr/>
        <w:t>b = 0;</w:t>
      </w:r>
    </w:p>
    <w:p>
      <w:pPr>
        <w:pStyle w:val="BodyText"/>
        <w:ind w:left="998" w:right="4254" w:hanging="300"/>
      </w:pPr>
      <w:r>
        <w:rPr>
          <w:color w:val="0000FF"/>
        </w:rPr>
        <w:t>if</w:t>
      </w:r>
      <w:r>
        <w:rPr/>
        <w:t>((b!= 0) &amp;&amp; (a % b == 0)) </w:t>
      </w:r>
      <w:r>
        <w:rPr>
          <w:color w:val="2B90AE"/>
        </w:rPr>
        <w:t>Console</w:t>
      </w:r>
      <w:r>
        <w:rPr/>
        <w:t>.WriteLine(</w:t>
      </w:r>
      <w:r>
        <w:rPr>
          <w:color w:val="A21515"/>
        </w:rPr>
        <w:t>"b, a - nin bolenidir"</w:t>
      </w:r>
      <w:r>
        <w:rPr/>
        <w:t>);</w:t>
      </w:r>
    </w:p>
    <w:p>
      <w:pPr>
        <w:pStyle w:val="BodyText"/>
        <w:ind w:left="698" w:right="3775"/>
      </w:pPr>
      <w:r>
        <w:rPr>
          <w:color w:val="0000FF"/>
        </w:rPr>
        <w:t>else </w:t>
      </w:r>
      <w:r>
        <w:rPr>
          <w:color w:val="2B90AE"/>
        </w:rPr>
        <w:t>Console</w:t>
      </w:r>
      <w:r>
        <w:rPr/>
        <w:t>.WriteLine(</w:t>
      </w:r>
      <w:r>
        <w:rPr>
          <w:color w:val="A21515"/>
        </w:rPr>
        <w:t>"b, a - nin boleni deyil"</w:t>
      </w:r>
      <w:r>
        <w:rPr/>
        <w:t>); </w:t>
      </w:r>
      <w:r>
        <w:rPr>
          <w:color w:val="2B90AE"/>
        </w:rPr>
        <w:t>Console</w:t>
      </w:r>
      <w:r>
        <w:rPr/>
        <w:t>.ReadKey();</w:t>
      </w:r>
    </w:p>
    <w:p>
      <w:pPr>
        <w:pStyle w:val="BodyText"/>
        <w:ind w:left="398"/>
      </w:pPr>
      <w:r>
        <w:rPr/>
        <w:t>}</w:t>
      </w:r>
    </w:p>
    <w:p>
      <w:pPr>
        <w:pStyle w:val="BodyText"/>
      </w:pPr>
      <w:r>
        <w:rPr/>
        <w:t>}</w:t>
      </w:r>
    </w:p>
    <w:p>
      <w:pPr>
        <w:pStyle w:val="BodyText"/>
        <w:spacing w:before="7"/>
        <w:ind w:left="0"/>
        <w:rPr>
          <w:sz w:val="11"/>
        </w:rPr>
      </w:pPr>
    </w:p>
    <w:p>
      <w:pPr>
        <w:pStyle w:val="BodyText"/>
        <w:spacing w:line="276" w:lineRule="auto" w:before="101"/>
        <w:ind w:right="114"/>
        <w:jc w:val="both"/>
      </w:pPr>
      <w:r>
        <w:rPr/>
        <w:t>|| operatoru üçün də tamamilə eyni sözləri demək olar. Yəni ||operatoruna görə, əgər sol tərəf true olarsa, sağ tərəfin nə olmasından asılı olmayaraq ümumi nəticə true olacaq. Göründüyü kimi bu operatorlar bəzi hallarda ancaq bir tərəfi – bir operandı nəzərə alır. Buna görə onlara şərtə bağlı operatorlar deyilir. Onu da qeyd edək ki, köhnə nəzəriyyələrdə bu operatorlara ―qısa qapanma məntiqi operatorlar‖ da deyilir.</w:t>
      </w:r>
    </w:p>
    <w:p>
      <w:pPr>
        <w:pStyle w:val="Heading2"/>
        <w:spacing w:before="201"/>
        <w:jc w:val="both"/>
      </w:pPr>
      <w:bookmarkStart w:name="_bookmark25" w:id="26"/>
      <w:bookmarkEnd w:id="26"/>
      <w:r>
        <w:rPr>
          <w:b w:val="0"/>
        </w:rPr>
      </w:r>
      <w:r>
        <w:rPr>
          <w:color w:val="4F80BC"/>
        </w:rPr>
        <w:t>Mənimsətmə operatoları</w:t>
      </w:r>
    </w:p>
    <w:p>
      <w:pPr>
        <w:pStyle w:val="BodyText"/>
        <w:spacing w:line="276" w:lineRule="auto" w:before="53"/>
        <w:ind w:right="113" w:firstLine="276"/>
        <w:jc w:val="both"/>
      </w:pPr>
      <w:r>
        <w:rPr/>
        <w:t>Mənimsətmə əməliyyatı proqramlaşdırmada ən fundamental və vacib əməliyyatlardan biridir. Mənimsətmə deyəndə bir dəyişənə (=) operatorunun vasitəsilə bir qiymətin verilməsi başa düşülür. Mənimsətmənin ümumi sintaksisi belədir:</w:t>
      </w:r>
    </w:p>
    <w:p>
      <w:pPr>
        <w:pStyle w:val="BodyText"/>
        <w:spacing w:before="201"/>
        <w:jc w:val="both"/>
      </w:pPr>
      <w:r>
        <w:rPr/>
        <w:t>Dəyişən = qiymət;</w:t>
      </w:r>
    </w:p>
    <w:p>
      <w:pPr>
        <w:pStyle w:val="BodyText"/>
        <w:spacing w:line="441" w:lineRule="auto" w:before="242"/>
        <w:ind w:right="5538"/>
      </w:pPr>
      <w:r>
        <w:rPr/>
        <w:t>Aşağıdakı ifadə tamamilə düzgündür: int a, b, c;</w:t>
      </w:r>
    </w:p>
    <w:p>
      <w:pPr>
        <w:pStyle w:val="BodyText"/>
        <w:spacing w:line="289" w:lineRule="exact"/>
        <w:jc w:val="both"/>
      </w:pPr>
      <w:r>
        <w:rPr/>
        <w:t>a = b = c = 44;</w:t>
      </w:r>
    </w:p>
    <w:p>
      <w:pPr>
        <w:pStyle w:val="BodyText"/>
        <w:spacing w:before="243"/>
        <w:jc w:val="both"/>
      </w:pPr>
      <w:r>
        <w:rPr/>
        <w:t>Bu kod sətirləri a, b, c dəyişənlərinin hər birinə 44 qiymətini verir.</w:t>
      </w:r>
    </w:p>
    <w:p>
      <w:pPr>
        <w:spacing w:before="240"/>
        <w:ind w:left="100" w:right="0" w:firstLine="0"/>
        <w:jc w:val="both"/>
        <w:rPr>
          <w:rFonts w:ascii="Cambria" w:hAnsi="Cambria"/>
          <w:b/>
          <w:sz w:val="28"/>
        </w:rPr>
      </w:pPr>
      <w:bookmarkStart w:name="_bookmark26" w:id="27"/>
      <w:bookmarkEnd w:id="27"/>
      <w:r>
        <w:rPr/>
      </w:r>
      <w:r>
        <w:rPr>
          <w:rFonts w:ascii="Cambria" w:hAnsi="Cambria"/>
          <w:b/>
          <w:color w:val="4F80BC"/>
          <w:sz w:val="28"/>
        </w:rPr>
        <w:t>Bitişik mənimsətmələr</w:t>
      </w:r>
    </w:p>
    <w:p>
      <w:pPr>
        <w:pStyle w:val="BodyText"/>
        <w:spacing w:line="441" w:lineRule="auto" w:before="52"/>
        <w:ind w:right="5218"/>
      </w:pPr>
      <w:r>
        <w:rPr/>
        <w:t>Aşağıdakı mənimsətmə ifadəsinə baxaq: int a = 5;</w:t>
      </w:r>
    </w:p>
    <w:p>
      <w:pPr>
        <w:pStyle w:val="BodyText"/>
        <w:spacing w:line="289" w:lineRule="exact"/>
        <w:jc w:val="both"/>
      </w:pPr>
      <w:r>
        <w:rPr/>
        <w:t>a = a + 10;</w:t>
      </w:r>
    </w:p>
    <w:p>
      <w:pPr>
        <w:pStyle w:val="BodyText"/>
        <w:spacing w:line="278" w:lineRule="auto" w:before="241"/>
      </w:pPr>
      <w:r>
        <w:rPr/>
        <w:t>Burada a dəyişəninə onun qiymətinin 10 ilə toplanmasından alınan qiyməti mənimsətdik. Bu mənimsətməni aşağıdakı kimi daha kompakt şəkildə yaza bilərik:</w:t>
      </w:r>
    </w:p>
    <w:p>
      <w:pPr>
        <w:pStyle w:val="BodyText"/>
        <w:spacing w:before="196"/>
        <w:jc w:val="both"/>
      </w:pPr>
      <w:r>
        <w:rPr/>
        <w:t>a += 10;</w:t>
      </w:r>
    </w:p>
    <w:p>
      <w:pPr>
        <w:pStyle w:val="BodyText"/>
        <w:spacing w:before="240"/>
        <w:jc w:val="both"/>
      </w:pPr>
      <w:r>
        <w:rPr/>
        <w:t>Bura da += operatoruna fikir verin, bu operator a dəyişəninə onun qiymətinin 10  vahid</w:t>
      </w:r>
    </w:p>
    <w:p>
      <w:pPr>
        <w:pStyle w:val="BodyText"/>
        <w:spacing w:before="43"/>
        <w:jc w:val="both"/>
      </w:pPr>
      <w:r>
        <w:rPr/>
        <w:t>artığını  mənimsədir.  Bu  cür  mənimsətdə  yuxarıdakına  nisbətən  daha   </w:t>
      </w:r>
      <w:r>
        <w:rPr>
          <w:spacing w:val="50"/>
        </w:rPr>
        <w:t> </w:t>
      </w:r>
      <w:r>
        <w:rPr/>
        <w:t>professional</w:t>
      </w:r>
    </w:p>
    <w:p>
      <w:pPr>
        <w:spacing w:after="0"/>
        <w:jc w:val="both"/>
        <w:sectPr>
          <w:pgSz w:w="12240" w:h="15840"/>
          <w:pgMar w:top="1360" w:bottom="280" w:left="1340" w:right="1320"/>
        </w:sectPr>
      </w:pPr>
    </w:p>
    <w:p>
      <w:pPr>
        <w:pStyle w:val="BodyText"/>
        <w:spacing w:before="77"/>
        <w:jc w:val="both"/>
      </w:pPr>
      <w:r>
        <w:rPr/>
        <w:t>yazılışdır və daha sürətidir. Bununla yanaşı aşağıdakı belə mənimsətmə operatorları  </w:t>
      </w:r>
      <w:r>
        <w:rPr>
          <w:spacing w:val="57"/>
        </w:rPr>
        <w:t> </w:t>
      </w:r>
      <w:r>
        <w:rPr/>
        <w:t>da</w:t>
      </w:r>
    </w:p>
    <w:p>
      <w:pPr>
        <w:pStyle w:val="BodyText"/>
        <w:spacing w:before="46"/>
        <w:jc w:val="both"/>
      </w:pPr>
      <w:r>
        <w:rPr/>
        <w:t>var:</w:t>
      </w:r>
    </w:p>
    <w:p>
      <w:pPr>
        <w:pStyle w:val="BodyText"/>
        <w:spacing w:before="243"/>
        <w:jc w:val="both"/>
      </w:pPr>
      <w:r>
        <w:rPr/>
        <w:t>+=</w:t>
      </w:r>
    </w:p>
    <w:p>
      <w:pPr>
        <w:pStyle w:val="BodyText"/>
        <w:spacing w:before="243"/>
        <w:jc w:val="both"/>
      </w:pPr>
      <w:r>
        <w:rPr/>
        <w:t>-=</w:t>
      </w:r>
    </w:p>
    <w:p>
      <w:pPr>
        <w:pStyle w:val="BodyText"/>
        <w:spacing w:before="243"/>
        <w:jc w:val="both"/>
      </w:pPr>
      <w:r>
        <w:rPr/>
        <w:t>*=</w:t>
      </w:r>
    </w:p>
    <w:p>
      <w:pPr>
        <w:pStyle w:val="BodyText"/>
        <w:spacing w:line="444" w:lineRule="auto" w:before="243"/>
        <w:ind w:right="9123"/>
      </w:pPr>
      <w:r>
        <w:rPr/>
        <w:t>\= &amp;=</w:t>
      </w:r>
    </w:p>
    <w:p>
      <w:pPr>
        <w:pStyle w:val="BodyText"/>
        <w:spacing w:line="287" w:lineRule="exact"/>
        <w:jc w:val="both"/>
      </w:pPr>
      <w:r>
        <w:rPr/>
        <w:t>|=</w:t>
      </w:r>
    </w:p>
    <w:p>
      <w:pPr>
        <w:pStyle w:val="BodyText"/>
        <w:spacing w:before="243"/>
        <w:jc w:val="both"/>
      </w:pPr>
      <w:r>
        <w:rPr/>
        <w:t>və s. Məsələn</w:t>
      </w:r>
    </w:p>
    <w:p>
      <w:pPr>
        <w:pStyle w:val="BodyText"/>
        <w:spacing w:line="441" w:lineRule="auto" w:before="242"/>
        <w:ind w:right="7718"/>
      </w:pPr>
      <w:r>
        <w:rPr/>
        <w:t>a = a * 5 ifadəsi a *= 5</w:t>
      </w:r>
    </w:p>
    <w:p>
      <w:pPr>
        <w:pStyle w:val="BodyText"/>
        <w:spacing w:line="289" w:lineRule="exact"/>
        <w:jc w:val="both"/>
      </w:pPr>
      <w:r>
        <w:rPr/>
        <w:t>ifadəsinə bərabərdir. Bu operatorlara bitişik mənimsətmə operatorları deyilir.</w:t>
      </w:r>
    </w:p>
    <w:p>
      <w:pPr>
        <w:pStyle w:val="Heading2"/>
        <w:spacing w:before="245"/>
        <w:jc w:val="both"/>
      </w:pPr>
      <w:bookmarkStart w:name="_bookmark27" w:id="28"/>
      <w:bookmarkEnd w:id="28"/>
      <w:r>
        <w:rPr>
          <w:b w:val="0"/>
        </w:rPr>
      </w:r>
      <w:r>
        <w:rPr>
          <w:color w:val="4F80BC"/>
        </w:rPr>
        <w:t>Bit Əsaslı Operatorlar</w:t>
      </w:r>
    </w:p>
    <w:p>
      <w:pPr>
        <w:pStyle w:val="BodyText"/>
        <w:spacing w:line="276" w:lineRule="auto" w:before="53"/>
        <w:ind w:right="114"/>
        <w:jc w:val="both"/>
      </w:pPr>
      <w:r>
        <w:rPr/>
        <w:t>C# - da mövcud digər operatorlar qrupundan biri də bit əsaslı operatorlardır.Bu operatorlar birbaşa operandarın bitləri üzərində işləməyimizə imkan verir və bu operatorların operandları tam olmalıdır. Yəni float, bool, double kimi verilənlər tipinə aid dəyişənlər üzərində bit operatorlarla işləyə bilmərik.</w:t>
      </w:r>
    </w:p>
    <w:p>
      <w:pPr>
        <w:pStyle w:val="BodyText"/>
        <w:spacing w:line="278" w:lineRule="auto" w:before="197"/>
        <w:ind w:right="115" w:firstLine="372"/>
        <w:jc w:val="both"/>
      </w:pPr>
      <w:r>
        <w:rPr/>
        <w:t>Bu operatorlara ona görə bit əsaslı operatorlar deyilir ki, bu operatorlar bir ədədin bitləri, yəni ikkilik sistemdəki ‗0‘ - ları və ‗1‘ – ləri üzərində işləyir. Bit əsaslı operatorlar aşağıdakılardır:</w:t>
      </w:r>
    </w:p>
    <w:p>
      <w:pPr>
        <w:pStyle w:val="BodyText"/>
        <w:spacing w:before="197"/>
        <w:jc w:val="both"/>
      </w:pPr>
      <w:r>
        <w:rPr/>
        <w:t>Operator   </w:t>
      </w:r>
      <w:r>
        <w:rPr>
          <w:spacing w:val="67"/>
        </w:rPr>
        <w:t> </w:t>
      </w:r>
      <w:r>
        <w:rPr/>
        <w:t>Mənası</w:t>
      </w:r>
    </w:p>
    <w:p>
      <w:pPr>
        <w:pStyle w:val="BodyText"/>
        <w:tabs>
          <w:tab w:pos="1458" w:val="left" w:leader="none"/>
        </w:tabs>
        <w:spacing w:before="243"/>
        <w:jc w:val="both"/>
      </w:pPr>
      <w:r>
        <w:rPr/>
        <w:t>&amp;</w:t>
      </w:r>
      <w:r>
        <w:rPr>
          <w:rFonts w:ascii="Times New Roman" w:hAnsi="Times New Roman"/>
        </w:rPr>
        <w:tab/>
      </w:r>
      <w:r>
        <w:rPr/>
        <w:t>Bit əsaslı</w:t>
      </w:r>
      <w:r>
        <w:rPr>
          <w:spacing w:val="-3"/>
        </w:rPr>
        <w:t> </w:t>
      </w:r>
      <w:r>
        <w:rPr/>
        <w:t>VƏ</w:t>
      </w:r>
    </w:p>
    <w:p>
      <w:pPr>
        <w:pStyle w:val="BodyText"/>
        <w:tabs>
          <w:tab w:pos="1465" w:val="left" w:leader="none"/>
        </w:tabs>
        <w:spacing w:before="243"/>
        <w:jc w:val="both"/>
      </w:pPr>
      <w:r>
        <w:rPr/>
        <w:t>|</w:t>
      </w:r>
      <w:r>
        <w:rPr>
          <w:rFonts w:ascii="Times New Roman" w:hAnsi="Times New Roman"/>
        </w:rPr>
        <w:tab/>
      </w:r>
      <w:r>
        <w:rPr/>
        <w:t>Bit əsaslı</w:t>
      </w:r>
      <w:r>
        <w:rPr>
          <w:spacing w:val="-5"/>
        </w:rPr>
        <w:t> </w:t>
      </w:r>
      <w:r>
        <w:rPr/>
        <w:t>VƏYA</w:t>
      </w:r>
    </w:p>
    <w:p>
      <w:pPr>
        <w:pStyle w:val="BodyText"/>
        <w:tabs>
          <w:tab w:pos="1473" w:val="left" w:leader="none"/>
        </w:tabs>
        <w:spacing w:before="242"/>
        <w:jc w:val="both"/>
      </w:pPr>
      <w:r>
        <w:rPr/>
        <w:t>^</w:t>
      </w:r>
      <w:r>
        <w:rPr>
          <w:rFonts w:ascii="Times New Roman" w:hAnsi="Times New Roman"/>
        </w:rPr>
        <w:tab/>
      </w:r>
      <w:r>
        <w:rPr/>
        <w:t>Bit əsaslı</w:t>
      </w:r>
      <w:r>
        <w:rPr>
          <w:spacing w:val="-3"/>
        </w:rPr>
        <w:t> </w:t>
      </w:r>
      <w:r>
        <w:rPr/>
        <w:t>XOR</w:t>
      </w:r>
    </w:p>
    <w:p>
      <w:pPr>
        <w:pStyle w:val="BodyText"/>
        <w:tabs>
          <w:tab w:pos="1473" w:val="left" w:leader="none"/>
        </w:tabs>
        <w:spacing w:before="242"/>
        <w:jc w:val="both"/>
      </w:pPr>
      <w:r>
        <w:rPr/>
        <w:t>~</w:t>
      </w:r>
      <w:r>
        <w:rPr>
          <w:rFonts w:ascii="Times New Roman" w:hAnsi="Times New Roman"/>
        </w:rPr>
        <w:tab/>
      </w:r>
      <w:r>
        <w:rPr/>
        <w:t>Bit əsaslı</w:t>
      </w:r>
      <w:r>
        <w:rPr>
          <w:spacing w:val="-5"/>
        </w:rPr>
        <w:t> </w:t>
      </w:r>
      <w:r>
        <w:rPr/>
        <w:t>inkar</w:t>
      </w:r>
    </w:p>
    <w:p>
      <w:pPr>
        <w:spacing w:after="0"/>
        <w:jc w:val="both"/>
        <w:sectPr>
          <w:pgSz w:w="12240" w:h="15840"/>
          <w:pgMar w:top="1360" w:bottom="280" w:left="1340" w:right="1320"/>
        </w:sectPr>
      </w:pPr>
    </w:p>
    <w:p>
      <w:pPr>
        <w:pStyle w:val="BodyText"/>
        <w:spacing w:before="80"/>
        <w:ind w:left="160"/>
      </w:pPr>
      <w:r>
        <w:rPr/>
        <w:t>Bu operatorların tətbiqinin nəticələrini nəzərə alaraq aşağıdakı cədvələ baxaq:</w:t>
      </w:r>
    </w:p>
    <w:p>
      <w:pPr>
        <w:pStyle w:val="BodyText"/>
        <w:spacing w:before="2"/>
        <w:ind w:left="0"/>
        <w:rPr>
          <w:sz w:val="2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8"/>
        <w:gridCol w:w="994"/>
        <w:gridCol w:w="1245"/>
        <w:gridCol w:w="1176"/>
        <w:gridCol w:w="1258"/>
        <w:gridCol w:w="764"/>
      </w:tblGrid>
      <w:tr>
        <w:trPr>
          <w:trHeight w:val="411" w:hRule="exact"/>
        </w:trPr>
        <w:tc>
          <w:tcPr>
            <w:tcW w:w="628" w:type="dxa"/>
          </w:tcPr>
          <w:p>
            <w:pPr>
              <w:pStyle w:val="TableParagraph"/>
              <w:spacing w:before="0"/>
              <w:rPr>
                <w:sz w:val="24"/>
              </w:rPr>
            </w:pPr>
            <w:r>
              <w:rPr>
                <w:sz w:val="24"/>
              </w:rPr>
              <w:t>a</w:t>
            </w:r>
          </w:p>
        </w:tc>
        <w:tc>
          <w:tcPr>
            <w:tcW w:w="994" w:type="dxa"/>
          </w:tcPr>
          <w:p>
            <w:pPr>
              <w:pStyle w:val="TableParagraph"/>
              <w:spacing w:before="0"/>
              <w:ind w:left="32"/>
              <w:jc w:val="center"/>
              <w:rPr>
                <w:sz w:val="24"/>
              </w:rPr>
            </w:pPr>
            <w:r>
              <w:rPr>
                <w:sz w:val="24"/>
              </w:rPr>
              <w:t>b</w:t>
            </w:r>
          </w:p>
        </w:tc>
        <w:tc>
          <w:tcPr>
            <w:tcW w:w="1245" w:type="dxa"/>
          </w:tcPr>
          <w:p>
            <w:pPr>
              <w:pStyle w:val="TableParagraph"/>
              <w:spacing w:before="0"/>
              <w:ind w:left="392" w:right="392"/>
              <w:jc w:val="center"/>
              <w:rPr>
                <w:sz w:val="24"/>
              </w:rPr>
            </w:pPr>
            <w:r>
              <w:rPr>
                <w:sz w:val="24"/>
              </w:rPr>
              <w:t>a&amp;b</w:t>
            </w:r>
          </w:p>
        </w:tc>
        <w:tc>
          <w:tcPr>
            <w:tcW w:w="1176" w:type="dxa"/>
          </w:tcPr>
          <w:p>
            <w:pPr>
              <w:pStyle w:val="TableParagraph"/>
              <w:spacing w:before="0"/>
              <w:ind w:left="392" w:right="392"/>
              <w:jc w:val="center"/>
              <w:rPr>
                <w:sz w:val="24"/>
              </w:rPr>
            </w:pPr>
            <w:r>
              <w:rPr>
                <w:sz w:val="24"/>
              </w:rPr>
              <w:t>a|b</w:t>
            </w:r>
          </w:p>
        </w:tc>
        <w:tc>
          <w:tcPr>
            <w:tcW w:w="1258" w:type="dxa"/>
          </w:tcPr>
          <w:p>
            <w:pPr>
              <w:pStyle w:val="TableParagraph"/>
              <w:spacing w:before="0"/>
              <w:ind w:left="392" w:right="392"/>
              <w:jc w:val="center"/>
              <w:rPr>
                <w:sz w:val="24"/>
              </w:rPr>
            </w:pPr>
            <w:r>
              <w:rPr>
                <w:sz w:val="24"/>
              </w:rPr>
              <w:t>a^b</w:t>
            </w:r>
          </w:p>
        </w:tc>
        <w:tc>
          <w:tcPr>
            <w:tcW w:w="764" w:type="dxa"/>
          </w:tcPr>
          <w:p>
            <w:pPr>
              <w:pStyle w:val="TableParagraph"/>
              <w:spacing w:before="0"/>
              <w:ind w:left="0" w:right="48"/>
              <w:jc w:val="right"/>
              <w:rPr>
                <w:sz w:val="24"/>
              </w:rPr>
            </w:pPr>
            <w:r>
              <w:rPr>
                <w:sz w:val="24"/>
              </w:rPr>
              <w:t>~a</w:t>
            </w:r>
          </w:p>
        </w:tc>
      </w:tr>
      <w:tr>
        <w:trPr>
          <w:trHeight w:val="533" w:hRule="exact"/>
        </w:trPr>
        <w:tc>
          <w:tcPr>
            <w:tcW w:w="628" w:type="dxa"/>
          </w:tcPr>
          <w:p>
            <w:pPr>
              <w:pStyle w:val="TableParagraph"/>
              <w:rPr>
                <w:sz w:val="24"/>
              </w:rPr>
            </w:pPr>
            <w:r>
              <w:rPr>
                <w:sz w:val="24"/>
              </w:rPr>
              <w:t>0</w:t>
            </w:r>
          </w:p>
        </w:tc>
        <w:tc>
          <w:tcPr>
            <w:tcW w:w="994" w:type="dxa"/>
          </w:tcPr>
          <w:p>
            <w:pPr>
              <w:pStyle w:val="TableParagraph"/>
              <w:ind w:left="40"/>
              <w:jc w:val="center"/>
              <w:rPr>
                <w:sz w:val="24"/>
              </w:rPr>
            </w:pPr>
            <w:r>
              <w:rPr>
                <w:sz w:val="24"/>
              </w:rPr>
              <w:t>0</w:t>
            </w:r>
          </w:p>
        </w:tc>
        <w:tc>
          <w:tcPr>
            <w:tcW w:w="1245" w:type="dxa"/>
          </w:tcPr>
          <w:p>
            <w:pPr>
              <w:pStyle w:val="TableParagraph"/>
              <w:ind w:left="0" w:right="137"/>
              <w:jc w:val="center"/>
              <w:rPr>
                <w:sz w:val="24"/>
              </w:rPr>
            </w:pPr>
            <w:r>
              <w:rPr>
                <w:sz w:val="24"/>
              </w:rPr>
              <w:t>0</w:t>
            </w:r>
          </w:p>
        </w:tc>
        <w:tc>
          <w:tcPr>
            <w:tcW w:w="1176" w:type="dxa"/>
          </w:tcPr>
          <w:p>
            <w:pPr>
              <w:pStyle w:val="TableParagraph"/>
              <w:ind w:left="0" w:right="44"/>
              <w:jc w:val="center"/>
              <w:rPr>
                <w:sz w:val="24"/>
              </w:rPr>
            </w:pPr>
            <w:r>
              <w:rPr>
                <w:sz w:val="24"/>
              </w:rPr>
              <w:t>0</w:t>
            </w:r>
          </w:p>
        </w:tc>
        <w:tc>
          <w:tcPr>
            <w:tcW w:w="1258" w:type="dxa"/>
          </w:tcPr>
          <w:p>
            <w:pPr>
              <w:pStyle w:val="TableParagraph"/>
              <w:ind w:left="27"/>
              <w:jc w:val="center"/>
              <w:rPr>
                <w:sz w:val="24"/>
              </w:rPr>
            </w:pPr>
            <w:r>
              <w:rPr>
                <w:sz w:val="24"/>
              </w:rPr>
              <w:t>0</w:t>
            </w:r>
          </w:p>
        </w:tc>
        <w:tc>
          <w:tcPr>
            <w:tcW w:w="764" w:type="dxa"/>
          </w:tcPr>
          <w:p>
            <w:pPr>
              <w:pStyle w:val="TableParagraph"/>
              <w:ind w:left="0" w:right="55"/>
              <w:jc w:val="right"/>
              <w:rPr>
                <w:sz w:val="24"/>
              </w:rPr>
            </w:pPr>
            <w:r>
              <w:rPr>
                <w:sz w:val="24"/>
              </w:rPr>
              <w:t>1</w:t>
            </w:r>
          </w:p>
        </w:tc>
      </w:tr>
      <w:tr>
        <w:trPr>
          <w:trHeight w:val="534" w:hRule="exact"/>
        </w:trPr>
        <w:tc>
          <w:tcPr>
            <w:tcW w:w="628" w:type="dxa"/>
          </w:tcPr>
          <w:p>
            <w:pPr>
              <w:pStyle w:val="TableParagraph"/>
              <w:rPr>
                <w:sz w:val="24"/>
              </w:rPr>
            </w:pPr>
            <w:r>
              <w:rPr>
                <w:sz w:val="24"/>
              </w:rPr>
              <w:t>0</w:t>
            </w:r>
          </w:p>
        </w:tc>
        <w:tc>
          <w:tcPr>
            <w:tcW w:w="994" w:type="dxa"/>
          </w:tcPr>
          <w:p>
            <w:pPr>
              <w:pStyle w:val="TableParagraph"/>
              <w:ind w:left="40"/>
              <w:jc w:val="center"/>
              <w:rPr>
                <w:sz w:val="24"/>
              </w:rPr>
            </w:pPr>
            <w:r>
              <w:rPr>
                <w:sz w:val="24"/>
              </w:rPr>
              <w:t>1</w:t>
            </w:r>
          </w:p>
        </w:tc>
        <w:tc>
          <w:tcPr>
            <w:tcW w:w="1245" w:type="dxa"/>
          </w:tcPr>
          <w:p>
            <w:pPr>
              <w:pStyle w:val="TableParagraph"/>
              <w:ind w:left="0" w:right="137"/>
              <w:jc w:val="center"/>
              <w:rPr>
                <w:sz w:val="24"/>
              </w:rPr>
            </w:pPr>
            <w:r>
              <w:rPr>
                <w:sz w:val="24"/>
              </w:rPr>
              <w:t>0</w:t>
            </w:r>
          </w:p>
        </w:tc>
        <w:tc>
          <w:tcPr>
            <w:tcW w:w="1176" w:type="dxa"/>
          </w:tcPr>
          <w:p>
            <w:pPr>
              <w:pStyle w:val="TableParagraph"/>
              <w:ind w:left="0" w:right="45"/>
              <w:jc w:val="center"/>
              <w:rPr>
                <w:sz w:val="24"/>
              </w:rPr>
            </w:pPr>
            <w:r>
              <w:rPr>
                <w:sz w:val="24"/>
              </w:rPr>
              <w:t>1</w:t>
            </w:r>
          </w:p>
        </w:tc>
        <w:tc>
          <w:tcPr>
            <w:tcW w:w="1258" w:type="dxa"/>
          </w:tcPr>
          <w:p>
            <w:pPr>
              <w:pStyle w:val="TableParagraph"/>
              <w:ind w:left="26"/>
              <w:jc w:val="center"/>
              <w:rPr>
                <w:sz w:val="24"/>
              </w:rPr>
            </w:pPr>
            <w:r>
              <w:rPr>
                <w:sz w:val="24"/>
              </w:rPr>
              <w:t>1</w:t>
            </w:r>
          </w:p>
        </w:tc>
        <w:tc>
          <w:tcPr>
            <w:tcW w:w="764" w:type="dxa"/>
          </w:tcPr>
          <w:p>
            <w:pPr>
              <w:pStyle w:val="TableParagraph"/>
              <w:ind w:left="0" w:right="55"/>
              <w:jc w:val="right"/>
              <w:rPr>
                <w:sz w:val="24"/>
              </w:rPr>
            </w:pPr>
            <w:r>
              <w:rPr>
                <w:sz w:val="24"/>
              </w:rPr>
              <w:t>1</w:t>
            </w:r>
          </w:p>
        </w:tc>
      </w:tr>
      <w:tr>
        <w:trPr>
          <w:trHeight w:val="534" w:hRule="exact"/>
        </w:trPr>
        <w:tc>
          <w:tcPr>
            <w:tcW w:w="628" w:type="dxa"/>
          </w:tcPr>
          <w:p>
            <w:pPr>
              <w:pStyle w:val="TableParagraph"/>
              <w:spacing w:before="122"/>
              <w:rPr>
                <w:sz w:val="24"/>
              </w:rPr>
            </w:pPr>
            <w:r>
              <w:rPr>
                <w:sz w:val="24"/>
              </w:rPr>
              <w:t>1</w:t>
            </w:r>
          </w:p>
        </w:tc>
        <w:tc>
          <w:tcPr>
            <w:tcW w:w="994" w:type="dxa"/>
          </w:tcPr>
          <w:p>
            <w:pPr>
              <w:pStyle w:val="TableParagraph"/>
              <w:spacing w:before="122"/>
              <w:ind w:left="40"/>
              <w:jc w:val="center"/>
              <w:rPr>
                <w:sz w:val="24"/>
              </w:rPr>
            </w:pPr>
            <w:r>
              <w:rPr>
                <w:sz w:val="24"/>
              </w:rPr>
              <w:t>0</w:t>
            </w:r>
          </w:p>
        </w:tc>
        <w:tc>
          <w:tcPr>
            <w:tcW w:w="1245" w:type="dxa"/>
          </w:tcPr>
          <w:p>
            <w:pPr>
              <w:pStyle w:val="TableParagraph"/>
              <w:spacing w:before="122"/>
              <w:ind w:left="0" w:right="137"/>
              <w:jc w:val="center"/>
              <w:rPr>
                <w:sz w:val="24"/>
              </w:rPr>
            </w:pPr>
            <w:r>
              <w:rPr>
                <w:sz w:val="24"/>
              </w:rPr>
              <w:t>0</w:t>
            </w:r>
          </w:p>
        </w:tc>
        <w:tc>
          <w:tcPr>
            <w:tcW w:w="1176" w:type="dxa"/>
          </w:tcPr>
          <w:p>
            <w:pPr>
              <w:pStyle w:val="TableParagraph"/>
              <w:spacing w:before="122"/>
              <w:ind w:left="0" w:right="41"/>
              <w:jc w:val="center"/>
              <w:rPr>
                <w:sz w:val="24"/>
              </w:rPr>
            </w:pPr>
            <w:r>
              <w:rPr>
                <w:sz w:val="24"/>
              </w:rPr>
              <w:t>1</w:t>
            </w:r>
          </w:p>
        </w:tc>
        <w:tc>
          <w:tcPr>
            <w:tcW w:w="1258" w:type="dxa"/>
          </w:tcPr>
          <w:p>
            <w:pPr>
              <w:pStyle w:val="TableParagraph"/>
              <w:spacing w:before="122"/>
              <w:ind w:left="31"/>
              <w:jc w:val="center"/>
              <w:rPr>
                <w:sz w:val="24"/>
              </w:rPr>
            </w:pPr>
            <w:r>
              <w:rPr>
                <w:sz w:val="24"/>
              </w:rPr>
              <w:t>1</w:t>
            </w:r>
          </w:p>
        </w:tc>
        <w:tc>
          <w:tcPr>
            <w:tcW w:w="764" w:type="dxa"/>
          </w:tcPr>
          <w:p>
            <w:pPr>
              <w:pStyle w:val="TableParagraph"/>
              <w:spacing w:before="122"/>
              <w:ind w:left="0" w:right="53"/>
              <w:jc w:val="right"/>
              <w:rPr>
                <w:sz w:val="24"/>
              </w:rPr>
            </w:pPr>
            <w:r>
              <w:rPr>
                <w:sz w:val="24"/>
              </w:rPr>
              <w:t>0</w:t>
            </w:r>
          </w:p>
        </w:tc>
      </w:tr>
      <w:tr>
        <w:trPr>
          <w:trHeight w:val="411" w:hRule="exact"/>
        </w:trPr>
        <w:tc>
          <w:tcPr>
            <w:tcW w:w="628" w:type="dxa"/>
          </w:tcPr>
          <w:p>
            <w:pPr>
              <w:pStyle w:val="TableParagraph"/>
              <w:rPr>
                <w:sz w:val="24"/>
              </w:rPr>
            </w:pPr>
            <w:r>
              <w:rPr>
                <w:sz w:val="24"/>
              </w:rPr>
              <w:t>1</w:t>
            </w:r>
          </w:p>
        </w:tc>
        <w:tc>
          <w:tcPr>
            <w:tcW w:w="994" w:type="dxa"/>
          </w:tcPr>
          <w:p>
            <w:pPr>
              <w:pStyle w:val="TableParagraph"/>
              <w:ind w:left="40"/>
              <w:jc w:val="center"/>
              <w:rPr>
                <w:sz w:val="24"/>
              </w:rPr>
            </w:pPr>
            <w:r>
              <w:rPr>
                <w:sz w:val="24"/>
              </w:rPr>
              <w:t>1</w:t>
            </w:r>
          </w:p>
        </w:tc>
        <w:tc>
          <w:tcPr>
            <w:tcW w:w="1245" w:type="dxa"/>
          </w:tcPr>
          <w:p>
            <w:pPr>
              <w:pStyle w:val="TableParagraph"/>
              <w:ind w:left="0" w:right="137"/>
              <w:jc w:val="center"/>
              <w:rPr>
                <w:sz w:val="24"/>
              </w:rPr>
            </w:pPr>
            <w:r>
              <w:rPr>
                <w:sz w:val="24"/>
              </w:rPr>
              <w:t>1</w:t>
            </w:r>
          </w:p>
        </w:tc>
        <w:tc>
          <w:tcPr>
            <w:tcW w:w="1176" w:type="dxa"/>
          </w:tcPr>
          <w:p>
            <w:pPr>
              <w:pStyle w:val="TableParagraph"/>
              <w:ind w:left="0" w:right="45"/>
              <w:jc w:val="center"/>
              <w:rPr>
                <w:sz w:val="24"/>
              </w:rPr>
            </w:pPr>
            <w:r>
              <w:rPr>
                <w:sz w:val="24"/>
              </w:rPr>
              <w:t>1</w:t>
            </w:r>
          </w:p>
        </w:tc>
        <w:tc>
          <w:tcPr>
            <w:tcW w:w="1258" w:type="dxa"/>
          </w:tcPr>
          <w:p>
            <w:pPr>
              <w:pStyle w:val="TableParagraph"/>
              <w:ind w:left="26"/>
              <w:jc w:val="center"/>
              <w:rPr>
                <w:sz w:val="24"/>
              </w:rPr>
            </w:pPr>
            <w:r>
              <w:rPr>
                <w:sz w:val="24"/>
              </w:rPr>
              <w:t>0</w:t>
            </w:r>
          </w:p>
        </w:tc>
        <w:tc>
          <w:tcPr>
            <w:tcW w:w="764" w:type="dxa"/>
          </w:tcPr>
          <w:p>
            <w:pPr>
              <w:pStyle w:val="TableParagraph"/>
              <w:ind w:left="0" w:right="55"/>
              <w:jc w:val="right"/>
              <w:rPr>
                <w:sz w:val="24"/>
              </w:rPr>
            </w:pPr>
            <w:r>
              <w:rPr>
                <w:sz w:val="24"/>
              </w:rPr>
              <w:t>0</w:t>
            </w:r>
          </w:p>
        </w:tc>
      </w:tr>
    </w:tbl>
    <w:p>
      <w:pPr>
        <w:pStyle w:val="BodyText"/>
        <w:spacing w:line="278" w:lineRule="auto" w:before="240"/>
        <w:ind w:left="160"/>
      </w:pPr>
      <w:r>
        <w:rPr/>
        <w:t>Məsələn 10 &amp; 13 əməliyyatına baxaq. Qeyd olunduğu kimi, operatorlar bitlərlə işlədiyi üçün prosesi aydın görə bilmək açısından bu ədədləri əvvəlcə ikilik sistemə çevirək:</w:t>
      </w:r>
    </w:p>
    <w:p>
      <w:pPr>
        <w:pStyle w:val="BodyText"/>
        <w:spacing w:before="196"/>
        <w:ind w:left="160"/>
      </w:pPr>
      <w:r>
        <w:rPr/>
        <w:t>10 = 1 0 1 0</w:t>
      </w:r>
    </w:p>
    <w:p>
      <w:pPr>
        <w:pStyle w:val="BodyText"/>
        <w:spacing w:before="243"/>
        <w:ind w:left="160"/>
      </w:pPr>
      <w:r>
        <w:rPr/>
        <w:t>13 = 1 1 0 1</w:t>
      </w:r>
    </w:p>
    <w:p>
      <w:pPr>
        <w:pStyle w:val="BodyText"/>
        <w:spacing w:before="243"/>
        <w:ind w:left="160"/>
      </w:pPr>
      <w:r>
        <w:rPr/>
        <w:t>Beləliklə,</w:t>
      </w:r>
    </w:p>
    <w:p>
      <w:pPr>
        <w:pStyle w:val="BodyText"/>
        <w:spacing w:before="243"/>
        <w:ind w:left="439" w:right="8450"/>
        <w:jc w:val="center"/>
      </w:pPr>
      <w:r>
        <w:rPr/>
        <w:t>1 0 1 0</w:t>
      </w:r>
    </w:p>
    <w:p>
      <w:pPr>
        <w:pStyle w:val="BodyText"/>
        <w:spacing w:before="243"/>
        <w:ind w:left="160"/>
      </w:pPr>
      <w:r>
        <w:rPr/>
        <w:pict>
          <v:line style="position:absolute;mso-position-horizontal-relative:page;mso-position-vertical-relative:paragraph;z-index:1360;mso-wrap-distance-left:0;mso-wrap-distance-right:0" from="70.58448pt,30.636589pt" to="541.56287pt,30.636589pt" stroked="true" strokeweight="1.44pt" strokecolor="#000000">
            <v:stroke dashstyle="solid"/>
            <w10:wrap type="topAndBottom"/>
          </v:line>
        </w:pict>
      </w:r>
      <w:r>
        <w:rPr/>
        <w:t>&amp;  1 1 0 1</w:t>
      </w:r>
    </w:p>
    <w:p>
      <w:pPr>
        <w:pStyle w:val="BodyText"/>
        <w:spacing w:before="10"/>
        <w:ind w:left="0"/>
        <w:rPr>
          <w:sz w:val="5"/>
        </w:rPr>
      </w:pPr>
    </w:p>
    <w:p>
      <w:pPr>
        <w:pStyle w:val="BodyText"/>
        <w:spacing w:before="100"/>
        <w:ind w:left="458"/>
      </w:pPr>
      <w:r>
        <w:rPr/>
        <w:t>1 0 0 0 = 8</w:t>
      </w:r>
    </w:p>
    <w:p>
      <w:pPr>
        <w:pStyle w:val="BodyText"/>
        <w:spacing w:before="243"/>
        <w:ind w:left="160"/>
      </w:pPr>
      <w:r>
        <w:rPr/>
        <w:t>Deməli, 13 &amp; 10 = 8 edirmiş.</w:t>
      </w:r>
    </w:p>
    <w:p>
      <w:pPr>
        <w:pStyle w:val="BodyText"/>
        <w:spacing w:line="276" w:lineRule="auto" w:before="243"/>
        <w:ind w:left="160" w:right="152" w:firstLine="374"/>
        <w:jc w:val="both"/>
      </w:pPr>
      <w:r>
        <w:rPr/>
        <w:t>İndi bir proqram nümunəsinə baxaq. Əlinizə qələm, vərəq alıb bir neçə tək və cüt ədədi ikilik sistemə çevirsəniz görərsiniz ki, bütün tək ədədlərin ikilik sistemdəki sonuncu biti 1, bütün cüt ədədlərin sonuncu biti isə 0- dır. Bu xüsusiyyətdən istifadə edərək, tək ədədi cüt ədədə çevirən bir proqram yaza bilərik. Etməli olduğumuz şey, sadəcə ədədin sonuncu bitini 0 – a çevirməkdən ibarət olacaq. Ədədin sonuncu bitindən  əvvəlki bitlərinə toxunmamaq üçün, ...11111110 şəklində bir ədəd seçək və bu ədədlə müvafiq ədədə bit əsaslı VƏ operatorunu tətbiq edək.</w:t>
      </w:r>
    </w:p>
    <w:p>
      <w:pPr>
        <w:pStyle w:val="BodyText"/>
        <w:spacing w:before="200"/>
        <w:ind w:left="160"/>
      </w:pPr>
      <w:r>
        <w:rPr>
          <w:color w:val="0000FF"/>
        </w:rPr>
        <w:t>using </w:t>
      </w:r>
      <w:r>
        <w:rPr/>
        <w:t>System;</w:t>
      </w:r>
    </w:p>
    <w:p>
      <w:pPr>
        <w:pStyle w:val="BodyText"/>
        <w:spacing w:before="10"/>
        <w:ind w:left="0"/>
        <w:rPr>
          <w:sz w:val="23"/>
        </w:rPr>
      </w:pPr>
    </w:p>
    <w:p>
      <w:pPr>
        <w:pStyle w:val="BodyText"/>
        <w:spacing w:before="1"/>
        <w:ind w:left="160"/>
      </w:pPr>
      <w:r>
        <w:rPr>
          <w:color w:val="0000FF"/>
        </w:rPr>
        <w:t>class </w:t>
      </w:r>
      <w:r>
        <w:rPr>
          <w:color w:val="2B90AE"/>
        </w:rPr>
        <w:t>Soft</w:t>
      </w:r>
    </w:p>
    <w:p>
      <w:pPr>
        <w:pStyle w:val="BodyText"/>
        <w:spacing w:line="288" w:lineRule="exact" w:before="1"/>
        <w:ind w:left="160"/>
      </w:pPr>
      <w:r>
        <w:rPr/>
        <w:t>{</w:t>
      </w:r>
    </w:p>
    <w:p>
      <w:pPr>
        <w:pStyle w:val="BodyText"/>
        <w:ind w:left="458"/>
      </w:pPr>
      <w:r>
        <w:rPr>
          <w:color w:val="0000FF"/>
        </w:rPr>
        <w:t>public static void </w:t>
      </w:r>
      <w:r>
        <w:rPr/>
        <w:t>Main()</w:t>
      </w:r>
    </w:p>
    <w:p>
      <w:pPr>
        <w:pStyle w:val="BodyText"/>
        <w:ind w:left="458"/>
      </w:pPr>
      <w:r>
        <w:rPr/>
        <w:t>{</w:t>
      </w:r>
    </w:p>
    <w:p>
      <w:pPr>
        <w:pStyle w:val="BodyText"/>
        <w:ind w:left="758"/>
      </w:pPr>
      <w:r>
        <w:rPr>
          <w:color w:val="0000FF"/>
        </w:rPr>
        <w:t>for </w:t>
      </w:r>
      <w:r>
        <w:rPr/>
        <w:t>(</w:t>
      </w:r>
      <w:r>
        <w:rPr>
          <w:color w:val="0000FF"/>
        </w:rPr>
        <w:t>int </w:t>
      </w:r>
      <w:r>
        <w:rPr/>
        <w:t>i = 0; i &lt;= 10; i++)</w:t>
      </w:r>
    </w:p>
    <w:p>
      <w:pPr>
        <w:pStyle w:val="BodyText"/>
        <w:ind w:left="757"/>
      </w:pPr>
      <w:r>
        <w:rPr/>
        <w:t>{</w:t>
      </w:r>
    </w:p>
    <w:p>
      <w:pPr>
        <w:spacing w:after="0"/>
        <w:sectPr>
          <w:pgSz w:w="12240" w:h="15840"/>
          <w:pgMar w:top="1360" w:bottom="280" w:left="1280" w:right="1280"/>
        </w:sectPr>
      </w:pPr>
    </w:p>
    <w:p>
      <w:pPr>
        <w:pStyle w:val="BodyText"/>
        <w:spacing w:before="77"/>
        <w:ind w:left="998"/>
      </w:pPr>
      <w:r>
        <w:rPr>
          <w:color w:val="2B90AE"/>
        </w:rPr>
        <w:t>Console</w:t>
      </w:r>
      <w:r>
        <w:rPr/>
        <w:t>.WriteLine(</w:t>
      </w:r>
      <w:r>
        <w:rPr>
          <w:color w:val="A21515"/>
        </w:rPr>
        <w:t>"Orijinal eded: " </w:t>
      </w:r>
      <w:r>
        <w:rPr/>
        <w:t>+ i);</w:t>
      </w:r>
    </w:p>
    <w:p>
      <w:pPr>
        <w:pStyle w:val="BodyText"/>
        <w:spacing w:line="289" w:lineRule="exact"/>
        <w:ind w:left="998"/>
      </w:pPr>
      <w:r>
        <w:rPr>
          <w:color w:val="2B90AE"/>
        </w:rPr>
        <w:t>Console</w:t>
      </w:r>
      <w:r>
        <w:rPr/>
        <w:t>.WriteLine(</w:t>
      </w:r>
      <w:r>
        <w:rPr>
          <w:color w:val="A21515"/>
        </w:rPr>
        <w:t>"Sonuncu bit sifirlandiqdan sonra: " </w:t>
      </w:r>
      <w:r>
        <w:rPr/>
        <w:t>+ (i &amp; 65534));</w:t>
      </w:r>
    </w:p>
    <w:p>
      <w:pPr>
        <w:pStyle w:val="BodyText"/>
        <w:spacing w:line="289" w:lineRule="exact"/>
        <w:ind w:left="697"/>
      </w:pPr>
      <w:r>
        <w:rPr/>
        <w:t>}</w:t>
      </w:r>
    </w:p>
    <w:p>
      <w:pPr>
        <w:pStyle w:val="BodyText"/>
        <w:spacing w:before="1"/>
        <w:ind w:left="698"/>
      </w:pPr>
      <w:r>
        <w:rPr>
          <w:color w:val="2B90AE"/>
        </w:rPr>
        <w:t>Console</w:t>
      </w:r>
      <w:r>
        <w:rPr/>
        <w:t>.ReadKey();</w:t>
      </w:r>
    </w:p>
    <w:p>
      <w:pPr>
        <w:pStyle w:val="BodyText"/>
        <w:ind w:left="398"/>
      </w:pPr>
      <w:r>
        <w:rPr/>
        <w:t>}</w:t>
      </w:r>
    </w:p>
    <w:p>
      <w:pPr>
        <w:pStyle w:val="BodyText"/>
        <w:spacing w:before="2"/>
      </w:pPr>
      <w:r>
        <w:rPr/>
        <w:t>}</w:t>
      </w:r>
    </w:p>
    <w:p>
      <w:pPr>
        <w:pStyle w:val="BodyText"/>
        <w:spacing w:before="9"/>
        <w:ind w:left="0"/>
        <w:rPr>
          <w:sz w:val="11"/>
        </w:rPr>
      </w:pPr>
    </w:p>
    <w:p>
      <w:pPr>
        <w:pStyle w:val="BodyText"/>
        <w:spacing w:line="441" w:lineRule="auto" w:before="100"/>
        <w:ind w:right="4133"/>
      </w:pPr>
      <w:r>
        <w:rPr/>
        <w:t>Burada 65534 ədədinin ikilik sistemdə təsviri 11111110</w:t>
      </w:r>
    </w:p>
    <w:p>
      <w:pPr>
        <w:pStyle w:val="BodyText"/>
        <w:spacing w:line="289" w:lineRule="exact"/>
      </w:pPr>
      <w:r>
        <w:rPr/>
        <w:t>kimidir.</w:t>
      </w:r>
    </w:p>
    <w:p>
      <w:pPr>
        <w:pStyle w:val="BodyText"/>
        <w:spacing w:line="276" w:lineRule="auto" w:before="242"/>
        <w:ind w:right="114" w:firstLine="148"/>
        <w:jc w:val="both"/>
      </w:pPr>
      <w:r>
        <w:rPr/>
        <w:t>Bu proqramda 0 – dan 10 – a kimi dövr qurulur və hər i ədədi 65534 ədədi ilə bit əsaslə VƏ operatorundan keçirilir. Beləliklə ədəd cütdürsə, bu ədədin sonuncu biti onsuz da 0 – dır. Yəni, bir dəyişiklik olmayacaq, ədəd tək olduqda isə sonuncu bit 1 olduğundan 1 &amp; 0 = 0 edir və ədəd bir vahid azalır – cüt ədədə çevrilir. Beləliklə proqramın nəticəsi aşağıdakı</w:t>
      </w:r>
      <w:r>
        <w:rPr>
          <w:spacing w:val="-12"/>
        </w:rPr>
        <w:t> </w:t>
      </w:r>
      <w:r>
        <w:rPr/>
        <w:t>kimidir:</w:t>
      </w:r>
    </w:p>
    <w:p>
      <w:pPr>
        <w:pStyle w:val="BodyText"/>
        <w:spacing w:before="3"/>
        <w:ind w:left="0"/>
        <w:rPr>
          <w:sz w:val="13"/>
        </w:rPr>
      </w:pPr>
      <w:r>
        <w:rPr/>
        <w:drawing>
          <wp:anchor distT="0" distB="0" distL="0" distR="0" allowOverlap="1" layoutInCell="1" locked="0" behindDoc="0" simplePos="0" relativeHeight="1384">
            <wp:simplePos x="0" y="0"/>
            <wp:positionH relativeFrom="page">
              <wp:posOffset>914400</wp:posOffset>
            </wp:positionH>
            <wp:positionV relativeFrom="paragraph">
              <wp:posOffset>126925</wp:posOffset>
            </wp:positionV>
            <wp:extent cx="4800600" cy="4114800"/>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4800600" cy="4114800"/>
                    </a:xfrm>
                    <a:prstGeom prst="rect">
                      <a:avLst/>
                    </a:prstGeom>
                  </pic:spPr>
                </pic:pic>
              </a:graphicData>
            </a:graphic>
          </wp:anchor>
        </w:drawing>
      </w:r>
    </w:p>
    <w:p>
      <w:pPr>
        <w:pStyle w:val="BodyText"/>
        <w:spacing w:before="214"/>
      </w:pPr>
      <w:r>
        <w:rPr/>
        <w:t>Bu üsuldan istifadə edərək daxil edilən ədədin tək və ya cüt olduğunu müəyyənləşdirə</w:t>
      </w:r>
    </w:p>
    <w:p>
      <w:pPr>
        <w:pStyle w:val="BodyText"/>
        <w:spacing w:before="43"/>
      </w:pPr>
      <w:r>
        <w:rPr/>
        <w:t>bilərik. Artıq bilirik ki, cüt ədədlərin ikilik sistemdəki sonuncu biti 0 – dır. Beləliklə,   daxil</w:t>
      </w:r>
    </w:p>
    <w:p>
      <w:pPr>
        <w:spacing w:after="0"/>
        <w:sectPr>
          <w:pgSz w:w="12240" w:h="15840"/>
          <w:pgMar w:top="1360" w:bottom="280" w:left="1340" w:right="1320"/>
        </w:sectPr>
      </w:pPr>
    </w:p>
    <w:p>
      <w:pPr>
        <w:pStyle w:val="BodyText"/>
        <w:spacing w:line="278" w:lineRule="auto" w:before="77"/>
        <w:ind w:right="113"/>
        <w:jc w:val="both"/>
      </w:pPr>
      <w:r>
        <w:rPr/>
        <w:t>edilən ədədlə …000001 şəklində bir ədədə bit əsaslı VƏ operatorunu tətbiq edək. Əgər nəticə 0 olarasa deməli ədəd cütdür (yəni sonuncu bit sıfırdır). Əgər nəticə 1 olsa deməli ədəd təkdir:</w:t>
      </w:r>
    </w:p>
    <w:p>
      <w:pPr>
        <w:pStyle w:val="BodyText"/>
        <w:spacing w:before="194"/>
        <w:jc w:val="both"/>
      </w:pPr>
      <w:r>
        <w:rPr>
          <w:color w:val="0000FF"/>
        </w:rPr>
        <w:t>using </w:t>
      </w:r>
      <w:r>
        <w:rPr/>
        <w:t>System;</w:t>
      </w:r>
    </w:p>
    <w:p>
      <w:pPr>
        <w:pStyle w:val="BodyText"/>
        <w:spacing w:before="11"/>
        <w:ind w:left="0"/>
        <w:rPr>
          <w:sz w:val="23"/>
        </w:rPr>
      </w:pPr>
    </w:p>
    <w:p>
      <w:pPr>
        <w:pStyle w:val="BodyText"/>
        <w:jc w:val="both"/>
      </w:pPr>
      <w:r>
        <w:rPr>
          <w:color w:val="0000FF"/>
        </w:rPr>
        <w:t>class </w:t>
      </w:r>
      <w:r>
        <w:rPr>
          <w:color w:val="2B90AE"/>
        </w:rPr>
        <w:t>Soft</w:t>
      </w:r>
    </w:p>
    <w:p>
      <w:pPr>
        <w:pStyle w:val="BodyText"/>
        <w:jc w:val="both"/>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2B90AE"/>
        </w:rPr>
        <w:t>Console</w:t>
      </w:r>
      <w:r>
        <w:rPr/>
        <w:t>.Write(</w:t>
      </w:r>
      <w:r>
        <w:rPr>
          <w:color w:val="A21515"/>
        </w:rPr>
        <w:t>"Eded daxil edin: "</w:t>
      </w:r>
      <w:r>
        <w:rPr/>
        <w:t>);</w:t>
      </w:r>
    </w:p>
    <w:p>
      <w:pPr>
        <w:pStyle w:val="BodyText"/>
        <w:ind w:left="698" w:right="3625"/>
      </w:pPr>
      <w:r>
        <w:rPr>
          <w:color w:val="0000FF"/>
        </w:rPr>
        <w:t>int </w:t>
      </w:r>
      <w:r>
        <w:rPr/>
        <w:t>eded = </w:t>
      </w:r>
      <w:r>
        <w:rPr>
          <w:color w:val="2B90AE"/>
        </w:rPr>
        <w:t>Convert</w:t>
      </w:r>
      <w:r>
        <w:rPr/>
        <w:t>.ToInt32(</w:t>
      </w:r>
      <w:r>
        <w:rPr>
          <w:color w:val="2B90AE"/>
        </w:rPr>
        <w:t>Console</w:t>
      </w:r>
      <w:r>
        <w:rPr/>
        <w:t>.ReadLine()); </w:t>
      </w:r>
      <w:r>
        <w:rPr>
          <w:color w:val="0000FF"/>
        </w:rPr>
        <w:t>if</w:t>
      </w:r>
      <w:r>
        <w:rPr/>
        <w:t>((eded &amp; 1) == 0)</w:t>
      </w:r>
    </w:p>
    <w:p>
      <w:pPr>
        <w:pStyle w:val="BodyText"/>
        <w:ind w:left="698" w:right="3121" w:firstLine="300"/>
      </w:pPr>
      <w:r>
        <w:rPr>
          <w:color w:val="2B90AE"/>
        </w:rPr>
        <w:t>Console</w:t>
      </w:r>
      <w:r>
        <w:rPr/>
        <w:t>.WriteLine(</w:t>
      </w:r>
      <w:r>
        <w:rPr>
          <w:color w:val="A21515"/>
        </w:rPr>
        <w:t>"Daxil edilen eded cut ededdir"</w:t>
      </w:r>
      <w:r>
        <w:rPr/>
        <w:t>); </w:t>
      </w:r>
      <w:r>
        <w:rPr>
          <w:color w:val="0000FF"/>
        </w:rPr>
        <w:t>else</w:t>
      </w:r>
    </w:p>
    <w:p>
      <w:pPr>
        <w:pStyle w:val="BodyText"/>
        <w:ind w:left="698" w:right="3120" w:firstLine="300"/>
      </w:pPr>
      <w:r>
        <w:rPr>
          <w:color w:val="2B90AE"/>
        </w:rPr>
        <w:t>Console</w:t>
      </w:r>
      <w:r>
        <w:rPr/>
        <w:t>.WriteLine(</w:t>
      </w:r>
      <w:r>
        <w:rPr>
          <w:color w:val="A21515"/>
        </w:rPr>
        <w:t>"Daxil edilen eded tek ededdir"</w:t>
      </w:r>
      <w:r>
        <w:rPr/>
        <w:t>); </w:t>
      </w:r>
      <w:r>
        <w:rPr>
          <w:color w:val="2B90AE"/>
        </w:rPr>
        <w:t>Console</w:t>
      </w:r>
      <w:r>
        <w:rPr/>
        <w:t>.ReadKey();</w:t>
      </w:r>
    </w:p>
    <w:p>
      <w:pPr>
        <w:pStyle w:val="BodyText"/>
        <w:spacing w:before="2"/>
        <w:ind w:left="398"/>
      </w:pPr>
      <w:r>
        <w:rPr/>
        <w:t>}</w:t>
      </w:r>
    </w:p>
    <w:p>
      <w:pPr>
        <w:pStyle w:val="BodyText"/>
        <w:spacing w:before="2"/>
      </w:pPr>
      <w:r>
        <w:rPr/>
        <w:t>}</w:t>
      </w:r>
    </w:p>
    <w:p>
      <w:pPr>
        <w:pStyle w:val="BodyText"/>
        <w:spacing w:before="9"/>
        <w:ind w:left="0"/>
        <w:rPr>
          <w:sz w:val="11"/>
        </w:rPr>
      </w:pPr>
    </w:p>
    <w:p>
      <w:pPr>
        <w:pStyle w:val="BodyText"/>
        <w:spacing w:before="100"/>
        <w:ind w:left="249"/>
      </w:pPr>
      <w:r>
        <w:rPr/>
        <w:t>Proqram aşağıdakı nəticəni verəcək:</w:t>
      </w:r>
    </w:p>
    <w:p>
      <w:pPr>
        <w:pStyle w:val="BodyText"/>
        <w:spacing w:before="9"/>
        <w:ind w:left="0"/>
        <w:rPr>
          <w:sz w:val="16"/>
        </w:rPr>
      </w:pPr>
      <w:r>
        <w:rPr/>
        <w:drawing>
          <wp:anchor distT="0" distB="0" distL="0" distR="0" allowOverlap="1" layoutInCell="1" locked="0" behindDoc="0" simplePos="0" relativeHeight="1408">
            <wp:simplePos x="0" y="0"/>
            <wp:positionH relativeFrom="page">
              <wp:posOffset>914400</wp:posOffset>
            </wp:positionH>
            <wp:positionV relativeFrom="paragraph">
              <wp:posOffset>153474</wp:posOffset>
            </wp:positionV>
            <wp:extent cx="4353141" cy="2771775"/>
            <wp:effectExtent l="0" t="0" r="0" b="0"/>
            <wp:wrapTopAndBottom/>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4353141" cy="2771775"/>
                    </a:xfrm>
                    <a:prstGeom prst="rect">
                      <a:avLst/>
                    </a:prstGeom>
                  </pic:spPr>
                </pic:pic>
              </a:graphicData>
            </a:graphic>
          </wp:anchor>
        </w:drawing>
      </w:r>
    </w:p>
    <w:p>
      <w:pPr>
        <w:pStyle w:val="BodyText"/>
        <w:spacing w:line="276" w:lineRule="auto" w:before="228"/>
        <w:ind w:right="114"/>
        <w:jc w:val="both"/>
      </w:pPr>
      <w:r>
        <w:rPr/>
        <w:t>Bit əsaslı VƏYA operatoru da oxşar qaydada işləyir. Bit əsaslı XOR operatoruna baxaq. Bu operatorun çox maraqlı bir tərəfi vardır. Cədvəldən də göründüyü kimi, bu operatorun operandları bir-birlərindən fərqli olarsa, nəticə 1 olur, əka halda 0 olur. Belə ki, əgər a ədədinə b ədədini XOR edib c ədədini alırıqsa, c ədədinə yenidən b ədədini XOR etsək, a ədədini – yəni orijinal ədədin özünü alacağıq. Ağlınıza nə gəldi? Bu  üsuldan istifadə edərək, bir şifrələmə proqramı yaza bilərik mi? Əgər b ədədini bir  </w:t>
      </w:r>
      <w:r>
        <w:rPr>
          <w:spacing w:val="42"/>
        </w:rPr>
        <w:t> </w:t>
      </w:r>
      <w:r>
        <w:rPr/>
        <w:t>şifrə</w:t>
      </w:r>
    </w:p>
    <w:p>
      <w:pPr>
        <w:spacing w:after="0" w:line="276" w:lineRule="auto"/>
        <w:jc w:val="both"/>
        <w:sectPr>
          <w:pgSz w:w="12240" w:h="15840"/>
          <w:pgMar w:top="1360" w:bottom="280" w:left="1340" w:right="1320"/>
        </w:sectPr>
      </w:pPr>
    </w:p>
    <w:p>
      <w:pPr>
        <w:pStyle w:val="BodyText"/>
        <w:spacing w:before="77"/>
      </w:pPr>
      <w:r>
        <w:rPr/>
        <w:t>kimi götürsək, a məlumatını b ilə şifrələyə, sonra yenə b ilə deşifrələyə bilərik. Aşağıdakı</w:t>
      </w:r>
    </w:p>
    <w:p>
      <w:pPr>
        <w:pStyle w:val="BodyText"/>
        <w:spacing w:line="439" w:lineRule="auto" w:before="46"/>
        <w:ind w:right="7641"/>
      </w:pPr>
      <w:r>
        <w:rPr/>
        <w:t>proqrama baxaq: </w:t>
      </w:r>
      <w:r>
        <w:rPr>
          <w:color w:val="0000FF"/>
        </w:rPr>
        <w:t>using </w:t>
      </w:r>
      <w:r>
        <w:rPr/>
        <w:t>System;</w:t>
      </w:r>
    </w:p>
    <w:p>
      <w:pPr>
        <w:pStyle w:val="BodyText"/>
        <w:spacing w:before="48"/>
      </w:pPr>
      <w:r>
        <w:rPr>
          <w:color w:val="0000FF"/>
        </w:rPr>
        <w:t>class </w:t>
      </w:r>
      <w:r>
        <w:rPr>
          <w:color w:val="2B90AE"/>
        </w:rPr>
        <w:t>Soft</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ind w:left="698" w:right="7316"/>
      </w:pPr>
      <w:r>
        <w:rPr>
          <w:color w:val="0000FF"/>
        </w:rPr>
        <w:t>int </w:t>
      </w:r>
      <w:r>
        <w:rPr/>
        <w:t>parol = 55; </w:t>
      </w:r>
      <w:r>
        <w:rPr>
          <w:color w:val="0000FF"/>
        </w:rPr>
        <w:t>char </w:t>
      </w:r>
      <w:r>
        <w:rPr/>
        <w:t>c1 = </w:t>
      </w:r>
      <w:r>
        <w:rPr>
          <w:color w:val="A21515"/>
        </w:rPr>
        <w:t>'T'</w:t>
      </w:r>
      <w:r>
        <w:rPr/>
        <w:t>; </w:t>
      </w:r>
      <w:r>
        <w:rPr>
          <w:color w:val="0000FF"/>
        </w:rPr>
        <w:t>char </w:t>
      </w:r>
      <w:r>
        <w:rPr/>
        <w:t>c2 = </w:t>
      </w:r>
      <w:r>
        <w:rPr>
          <w:color w:val="A21515"/>
        </w:rPr>
        <w:t>'o'</w:t>
      </w:r>
      <w:r>
        <w:rPr/>
        <w:t>; </w:t>
      </w:r>
      <w:r>
        <w:rPr>
          <w:color w:val="0000FF"/>
        </w:rPr>
        <w:t>char </w:t>
      </w:r>
      <w:r>
        <w:rPr/>
        <w:t>c3 = </w:t>
      </w:r>
      <w:r>
        <w:rPr>
          <w:color w:val="A21515"/>
        </w:rPr>
        <w:t>'m'</w:t>
      </w:r>
      <w:r>
        <w:rPr/>
        <w:t>; </w:t>
      </w:r>
      <w:r>
        <w:rPr>
          <w:color w:val="0000FF"/>
        </w:rPr>
        <w:t>char </w:t>
      </w:r>
      <w:r>
        <w:rPr/>
        <w:t>c4 = </w:t>
      </w:r>
      <w:r>
        <w:rPr>
          <w:color w:val="A21515"/>
        </w:rPr>
        <w:t>'u'</w:t>
      </w:r>
      <w:r>
        <w:rPr/>
        <w:t>;</w:t>
      </w:r>
    </w:p>
    <w:p>
      <w:pPr>
        <w:pStyle w:val="BodyText"/>
        <w:ind w:left="698"/>
        <w:jc w:val="both"/>
      </w:pPr>
      <w:r>
        <w:rPr>
          <w:color w:val="2B90AE"/>
        </w:rPr>
        <w:t>Console</w:t>
      </w:r>
      <w:r>
        <w:rPr/>
        <w:t>.WriteLine(</w:t>
      </w:r>
      <w:r>
        <w:rPr>
          <w:color w:val="A21515"/>
        </w:rPr>
        <w:t>"Original ifade: " </w:t>
      </w:r>
      <w:r>
        <w:rPr/>
        <w:t>+ c1 + c2 + c3 + c4);</w:t>
      </w:r>
    </w:p>
    <w:p>
      <w:pPr>
        <w:pStyle w:val="BodyText"/>
        <w:spacing w:before="11"/>
        <w:ind w:left="0"/>
        <w:rPr>
          <w:sz w:val="23"/>
        </w:rPr>
      </w:pPr>
    </w:p>
    <w:p>
      <w:pPr>
        <w:pStyle w:val="BodyText"/>
        <w:ind w:left="698"/>
        <w:jc w:val="both"/>
      </w:pPr>
      <w:r>
        <w:rPr>
          <w:color w:val="007F00"/>
        </w:rPr>
        <w:t>//Shifreleyek</w:t>
      </w:r>
    </w:p>
    <w:p>
      <w:pPr>
        <w:pStyle w:val="BodyText"/>
        <w:ind w:left="697" w:right="6306"/>
        <w:jc w:val="both"/>
      </w:pPr>
      <w:r>
        <w:rPr/>
        <w:t>c1 = (</w:t>
      </w:r>
      <w:r>
        <w:rPr>
          <w:color w:val="0000FF"/>
        </w:rPr>
        <w:t>char</w:t>
      </w:r>
      <w:r>
        <w:rPr/>
        <w:t>)(c1 ^ parol); c2 = (</w:t>
      </w:r>
      <w:r>
        <w:rPr>
          <w:color w:val="0000FF"/>
        </w:rPr>
        <w:t>char</w:t>
      </w:r>
      <w:r>
        <w:rPr/>
        <w:t>)(c2 ^ parol); c3 = (</w:t>
      </w:r>
      <w:r>
        <w:rPr>
          <w:color w:val="0000FF"/>
        </w:rPr>
        <w:t>char</w:t>
      </w:r>
      <w:r>
        <w:rPr/>
        <w:t>)(c3 ^ parol); c4 = (</w:t>
      </w:r>
      <w:r>
        <w:rPr>
          <w:color w:val="0000FF"/>
        </w:rPr>
        <w:t>char</w:t>
      </w:r>
      <w:r>
        <w:rPr/>
        <w:t>)(c4 ^ parol);</w:t>
      </w:r>
    </w:p>
    <w:p>
      <w:pPr>
        <w:pStyle w:val="BodyText"/>
        <w:ind w:left="698"/>
        <w:jc w:val="both"/>
      </w:pPr>
      <w:r>
        <w:rPr>
          <w:color w:val="2B90AE"/>
        </w:rPr>
        <w:t>Console</w:t>
      </w:r>
      <w:r>
        <w:rPr/>
        <w:t>.WriteLine(</w:t>
      </w:r>
      <w:r>
        <w:rPr>
          <w:color w:val="A21515"/>
        </w:rPr>
        <w:t>"Shifrelenmish hal: " </w:t>
      </w:r>
      <w:r>
        <w:rPr/>
        <w:t>+ c1 + c2 + c3 + c4);</w:t>
      </w:r>
    </w:p>
    <w:p>
      <w:pPr>
        <w:pStyle w:val="BodyText"/>
        <w:spacing w:before="10"/>
        <w:ind w:left="0"/>
        <w:rPr>
          <w:sz w:val="23"/>
        </w:rPr>
      </w:pPr>
    </w:p>
    <w:p>
      <w:pPr>
        <w:pStyle w:val="BodyText"/>
        <w:spacing w:before="1"/>
        <w:ind w:left="698"/>
        <w:jc w:val="both"/>
      </w:pPr>
      <w:r>
        <w:rPr>
          <w:color w:val="007F00"/>
        </w:rPr>
        <w:t>//Deshifreleyek</w:t>
      </w:r>
    </w:p>
    <w:p>
      <w:pPr>
        <w:pStyle w:val="BodyText"/>
        <w:spacing w:before="1"/>
        <w:ind w:left="697" w:right="6306"/>
        <w:jc w:val="both"/>
      </w:pPr>
      <w:r>
        <w:rPr/>
        <w:t>c1 = (</w:t>
      </w:r>
      <w:r>
        <w:rPr>
          <w:color w:val="0000FF"/>
        </w:rPr>
        <w:t>char</w:t>
      </w:r>
      <w:r>
        <w:rPr/>
        <w:t>)(c1 ^ parol); c2 = (</w:t>
      </w:r>
      <w:r>
        <w:rPr>
          <w:color w:val="0000FF"/>
        </w:rPr>
        <w:t>char</w:t>
      </w:r>
      <w:r>
        <w:rPr/>
        <w:t>)(c2 ^ parol); c3 = (</w:t>
      </w:r>
      <w:r>
        <w:rPr>
          <w:color w:val="0000FF"/>
        </w:rPr>
        <w:t>char</w:t>
      </w:r>
      <w:r>
        <w:rPr/>
        <w:t>)(c3 ^ parol); c4 = (</w:t>
      </w:r>
      <w:r>
        <w:rPr>
          <w:color w:val="0000FF"/>
        </w:rPr>
        <w:t>char</w:t>
      </w:r>
      <w:r>
        <w:rPr/>
        <w:t>)(c4 ^ parol);</w:t>
      </w:r>
    </w:p>
    <w:p>
      <w:pPr>
        <w:pStyle w:val="BodyText"/>
        <w:ind w:left="698" w:right="2001"/>
      </w:pPr>
      <w:r>
        <w:rPr>
          <w:color w:val="2B90AE"/>
        </w:rPr>
        <w:t>Console</w:t>
      </w:r>
      <w:r>
        <w:rPr/>
        <w:t>.WriteLine(</w:t>
      </w:r>
      <w:r>
        <w:rPr>
          <w:color w:val="A21515"/>
        </w:rPr>
        <w:t>"Deshifrelenmish hal: " </w:t>
      </w:r>
      <w:r>
        <w:rPr/>
        <w:t>+ c1 + c2 + c3 + c4); </w:t>
      </w:r>
      <w:r>
        <w:rPr>
          <w:color w:val="2B90AE"/>
        </w:rPr>
        <w:t>Console</w:t>
      </w:r>
      <w:r>
        <w:rPr/>
        <w:t>.ReadKey();</w:t>
      </w:r>
    </w:p>
    <w:p>
      <w:pPr>
        <w:pStyle w:val="BodyText"/>
        <w:ind w:left="398"/>
      </w:pPr>
      <w:r>
        <w:rPr/>
        <w:t>}</w:t>
      </w:r>
    </w:p>
    <w:p>
      <w:pPr>
        <w:pStyle w:val="BodyText"/>
        <w:spacing w:before="3"/>
      </w:pPr>
      <w:r>
        <w:rPr/>
        <w:t>}</w:t>
      </w:r>
    </w:p>
    <w:p>
      <w:pPr>
        <w:pStyle w:val="BodyText"/>
        <w:spacing w:before="7"/>
        <w:ind w:left="0"/>
        <w:rPr>
          <w:sz w:val="11"/>
        </w:rPr>
      </w:pPr>
    </w:p>
    <w:p>
      <w:pPr>
        <w:pStyle w:val="BodyText"/>
        <w:spacing w:line="276" w:lineRule="auto" w:before="101"/>
        <w:ind w:right="114"/>
        <w:jc w:val="both"/>
      </w:pPr>
      <w:r>
        <w:rPr/>
        <w:t>Deməli hər bir simvolun Unicode massivindəki sıra nömrəsi ilə (sıra nömrəsi tam ədəddir) 55 ədədini (parol dəyişənin qiyməti) XOR əməliyyatından keçirdik və başqa bir ədəd aldıq. Sonra Unicode massivində alınmış ədədə uyğum simvolu ekranda əks etdirdik. Beləliklə T simvolunun nömrəsi ilə 55 – i XOR edəndə char qarşılığı ―c‖ olan simvol əldə olunur. Sonra bu simvolun sıra nömrəsi ilə 55 ədədini yenidın XOR edəndə bu zaman da əvvəlki – orijinal simvolun sıra nömrəsinə uyğun ədəd alırıq və həmin </w:t>
      </w:r>
      <w:r>
        <w:rPr>
          <w:w w:val="99"/>
        </w:rPr>
        <w:t>ə</w:t>
      </w:r>
      <w:r>
        <w:rPr>
          <w:spacing w:val="-1"/>
        </w:rPr>
        <w:t>d</w:t>
      </w:r>
      <w:r>
        <w:rPr>
          <w:w w:val="99"/>
        </w:rPr>
        <w:t>ə</w:t>
      </w:r>
      <w:r>
        <w:rPr>
          <w:spacing w:val="-1"/>
        </w:rPr>
        <w:t>d</w:t>
      </w:r>
      <w:r>
        <w:rPr>
          <w:w w:val="99"/>
        </w:rPr>
        <w:t>ə</w:t>
      </w:r>
      <w:r>
        <w:rPr>
          <w:spacing w:val="9"/>
        </w:rPr>
        <w:t> </w:t>
      </w:r>
      <w:r>
        <w:rPr>
          <w:w w:val="100"/>
        </w:rPr>
        <w:t>uy</w:t>
      </w:r>
      <w:r>
        <w:rPr>
          <w:w w:val="100"/>
        </w:rPr>
        <w:t>ğum</w:t>
      </w:r>
      <w:r>
        <w:rPr>
          <w:spacing w:val="8"/>
        </w:rPr>
        <w:t> </w:t>
      </w:r>
      <w:r>
        <w:rPr>
          <w:w w:val="99"/>
        </w:rPr>
        <w:t>s</w:t>
      </w:r>
      <w:r>
        <w:rPr>
          <w:w w:val="100"/>
        </w:rPr>
        <w:t>imv</w:t>
      </w:r>
      <w:r>
        <w:rPr>
          <w:w w:val="100"/>
        </w:rPr>
        <w:t>olu</w:t>
      </w:r>
      <w:r>
        <w:rPr>
          <w:spacing w:val="10"/>
        </w:rPr>
        <w:t> </w:t>
      </w:r>
      <w:r>
        <w:rPr>
          <w:w w:val="99"/>
        </w:rPr>
        <w:t>ə</w:t>
      </w:r>
      <w:r>
        <w:rPr/>
        <w:t>ks</w:t>
      </w:r>
      <w:r>
        <w:rPr>
          <w:rFonts w:ascii="Times New Roman" w:hAnsi="Times New Roman"/>
          <w:spacing w:val="24"/>
        </w:rPr>
        <w:t> </w:t>
      </w:r>
      <w:r>
        <w:rPr/>
        <w:t>e</w:t>
      </w:r>
      <w:r>
        <w:rPr>
          <w:spacing w:val="-2"/>
        </w:rPr>
        <w:t>t</w:t>
      </w:r>
      <w:r>
        <w:rPr/>
        <w:t>diririk.</w:t>
      </w:r>
      <w:r>
        <w:rPr>
          <w:rFonts w:ascii="Times New Roman" w:hAnsi="Times New Roman"/>
          <w:spacing w:val="22"/>
        </w:rPr>
        <w:t> </w:t>
      </w:r>
      <w:r>
        <w:rPr>
          <w:spacing w:val="-1"/>
        </w:rPr>
        <w:t>B</w:t>
      </w:r>
      <w:r>
        <w:rPr/>
        <w:t>u</w:t>
      </w:r>
      <w:r>
        <w:rPr>
          <w:rFonts w:ascii="Times New Roman" w:hAnsi="Times New Roman"/>
          <w:spacing w:val="25"/>
        </w:rPr>
        <w:t> </w:t>
      </w:r>
      <w:r>
        <w:rPr>
          <w:w w:val="99"/>
        </w:rPr>
        <w:t>ə</w:t>
      </w:r>
      <w:r>
        <w:rPr/>
        <w:t>m</w:t>
      </w:r>
      <w:r>
        <w:rPr>
          <w:w w:val="99"/>
        </w:rPr>
        <w:t>ə</w:t>
      </w:r>
      <w:r>
        <w:rPr>
          <w:w w:val="100"/>
        </w:rPr>
        <w:t>li</w:t>
      </w:r>
      <w:r>
        <w:rPr>
          <w:spacing w:val="-2"/>
          <w:w w:val="100"/>
        </w:rPr>
        <w:t>y</w:t>
      </w:r>
      <w:r>
        <w:rPr>
          <w:w w:val="100"/>
        </w:rPr>
        <w:t>y</w:t>
      </w:r>
      <w:r>
        <w:rPr>
          <w:spacing w:val="-1"/>
          <w:w w:val="100"/>
        </w:rPr>
        <w:t>a</w:t>
      </w:r>
      <w:r>
        <w:rPr>
          <w:spacing w:val="-1"/>
          <w:w w:val="99"/>
        </w:rPr>
        <w:t>t</w:t>
      </w:r>
      <w:r>
        <w:rPr>
          <w:w w:val="100"/>
        </w:rPr>
        <w:t>ı</w:t>
      </w:r>
      <w:r>
        <w:rPr>
          <w:spacing w:val="9"/>
        </w:rPr>
        <w:t> </w:t>
      </w:r>
      <w:r>
        <w:rPr>
          <w:spacing w:val="1"/>
          <w:w w:val="44"/>
        </w:rPr>
        <w:t>―</w:t>
      </w:r>
      <w:r>
        <w:rPr>
          <w:spacing w:val="-1"/>
          <w:w w:val="100"/>
        </w:rPr>
        <w:t>T</w:t>
      </w:r>
      <w:r>
        <w:rPr>
          <w:w w:val="100"/>
        </w:rPr>
        <w:t>omu‖</w:t>
      </w:r>
      <w:r>
        <w:rPr>
          <w:spacing w:val="8"/>
        </w:rPr>
        <w:t> </w:t>
      </w:r>
      <w:r>
        <w:rPr>
          <w:spacing w:val="1"/>
          <w:w w:val="99"/>
        </w:rPr>
        <w:t>s</w:t>
      </w:r>
      <w:r>
        <w:rPr>
          <w:w w:val="99"/>
        </w:rPr>
        <w:t>ə</w:t>
      </w:r>
      <w:r>
        <w:rPr>
          <w:spacing w:val="-1"/>
          <w:w w:val="99"/>
        </w:rPr>
        <w:t>t</w:t>
      </w:r>
      <w:r>
        <w:rPr>
          <w:w w:val="100"/>
        </w:rPr>
        <w:t>rinin</w:t>
      </w:r>
      <w:r>
        <w:rPr>
          <w:spacing w:val="9"/>
        </w:rPr>
        <w:t> </w:t>
      </w:r>
      <w:r>
        <w:rPr>
          <w:spacing w:val="1"/>
          <w:w w:val="100"/>
        </w:rPr>
        <w:t>b</w:t>
      </w:r>
      <w:r>
        <w:rPr>
          <w:w w:val="100"/>
        </w:rPr>
        <w:t>ütün</w:t>
      </w:r>
      <w:r>
        <w:rPr>
          <w:spacing w:val="9"/>
        </w:rPr>
        <w:t> </w:t>
      </w:r>
      <w:r>
        <w:rPr>
          <w:w w:val="99"/>
        </w:rPr>
        <w:t>s</w:t>
      </w:r>
      <w:r>
        <w:rPr>
          <w:w w:val="100"/>
        </w:rPr>
        <w:t>imv</w:t>
      </w:r>
      <w:r>
        <w:rPr>
          <w:w w:val="100"/>
        </w:rPr>
        <w:t>oll</w:t>
      </w:r>
      <w:r>
        <w:rPr>
          <w:spacing w:val="-2"/>
          <w:w w:val="100"/>
        </w:rPr>
        <w:t>a</w:t>
      </w:r>
      <w:r>
        <w:rPr>
          <w:w w:val="100"/>
        </w:rPr>
        <w:t>rı</w:t>
      </w:r>
      <w:r>
        <w:rPr>
          <w:spacing w:val="9"/>
        </w:rPr>
        <w:t> </w:t>
      </w:r>
      <w:r>
        <w:rPr>
          <w:w w:val="100"/>
        </w:rPr>
        <w:t>üçün </w:t>
      </w:r>
      <w:r>
        <w:rPr/>
        <w:t>tətbiq edirik. Beləliklə, proqramın nəticəsi aşağıdakı kimi</w:t>
      </w:r>
      <w:r>
        <w:rPr>
          <w:spacing w:val="-29"/>
        </w:rPr>
        <w:t> </w:t>
      </w:r>
      <w:r>
        <w:rPr/>
        <w:t>olur:</w:t>
      </w:r>
    </w:p>
    <w:p>
      <w:pPr>
        <w:spacing w:after="0" w:line="276" w:lineRule="auto"/>
        <w:jc w:val="both"/>
        <w:sectPr>
          <w:pgSz w:w="12240" w:h="15840"/>
          <w:pgMar w:top="1360" w:bottom="280" w:left="1340" w:right="1320"/>
        </w:sectPr>
      </w:pPr>
    </w:p>
    <w:p>
      <w:pPr>
        <w:pStyle w:val="BodyText"/>
        <w:rPr>
          <w:sz w:val="20"/>
        </w:rPr>
      </w:pPr>
      <w:r>
        <w:rPr>
          <w:sz w:val="20"/>
        </w:rPr>
        <w:drawing>
          <wp:inline distT="0" distB="0" distL="0" distR="0">
            <wp:extent cx="5153044" cy="2276475"/>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5153044" cy="2276475"/>
                    </a:xfrm>
                    <a:prstGeom prst="rect">
                      <a:avLst/>
                    </a:prstGeom>
                  </pic:spPr>
                </pic:pic>
              </a:graphicData>
            </a:graphic>
          </wp:inline>
        </w:drawing>
      </w:r>
      <w:r>
        <w:rPr>
          <w:sz w:val="20"/>
        </w:rPr>
      </w:r>
    </w:p>
    <w:p>
      <w:pPr>
        <w:pStyle w:val="BodyText"/>
        <w:spacing w:before="3"/>
        <w:ind w:left="0"/>
        <w:rPr>
          <w:sz w:val="13"/>
        </w:rPr>
      </w:pPr>
    </w:p>
    <w:p>
      <w:pPr>
        <w:pStyle w:val="Heading2"/>
        <w:spacing w:before="100"/>
      </w:pPr>
      <w:bookmarkStart w:name="_bookmark28" w:id="29"/>
      <w:bookmarkEnd w:id="29"/>
      <w:r>
        <w:rPr>
          <w:b w:val="0"/>
        </w:rPr>
      </w:r>
      <w:r>
        <w:rPr>
          <w:color w:val="4F80BC"/>
        </w:rPr>
        <w:t>? Operatoru</w:t>
      </w:r>
    </w:p>
    <w:p>
      <w:pPr>
        <w:pStyle w:val="BodyText"/>
        <w:spacing w:line="276" w:lineRule="auto" w:before="56"/>
        <w:ind w:right="113"/>
        <w:jc w:val="both"/>
      </w:pPr>
      <w:r>
        <w:rPr/>
        <w:t>C# - ın ən maraqlı operatorlarından bri də ? operatorudur. Bu operatora üçlü operator da</w:t>
      </w:r>
      <w:r>
        <w:rPr>
          <w:rFonts w:ascii="Times New Roman" w:hAnsi="Times New Roman"/>
        </w:rPr>
        <w:t> </w:t>
      </w:r>
      <w:r>
        <w:rPr>
          <w:rFonts w:ascii="Times New Roman" w:hAnsi="Times New Roman"/>
          <w:spacing w:val="-24"/>
        </w:rPr>
        <w:t> </w:t>
      </w:r>
      <w:r>
        <w:rPr/>
        <w:t>deyilir.</w:t>
      </w:r>
      <w:r>
        <w:rPr>
          <w:rFonts w:ascii="Times New Roman" w:hAnsi="Times New Roman"/>
        </w:rPr>
        <w:t> </w:t>
      </w:r>
      <w:r>
        <w:rPr>
          <w:rFonts w:ascii="Times New Roman" w:hAnsi="Times New Roman"/>
          <w:spacing w:val="-23"/>
        </w:rPr>
        <w:t> </w:t>
      </w:r>
      <w:r>
        <w:rPr/>
        <w:t>Çünki,</w:t>
      </w:r>
      <w:r>
        <w:rPr>
          <w:rFonts w:ascii="Times New Roman" w:hAnsi="Times New Roman"/>
        </w:rPr>
        <w:t> </w:t>
      </w:r>
      <w:r>
        <w:rPr>
          <w:rFonts w:ascii="Times New Roman" w:hAnsi="Times New Roman"/>
          <w:spacing w:val="-23"/>
        </w:rPr>
        <w:t> </w:t>
      </w:r>
      <w:r>
        <w:rPr/>
        <w:t>o</w:t>
      </w:r>
      <w:r>
        <w:rPr>
          <w:spacing w:val="-2"/>
        </w:rPr>
        <w:t>p</w:t>
      </w:r>
      <w:r>
        <w:rPr/>
        <w:t>e</w:t>
      </w:r>
      <w:r>
        <w:rPr>
          <w:spacing w:val="-1"/>
        </w:rPr>
        <w:t>r</w:t>
      </w:r>
      <w:r>
        <w:rPr>
          <w:spacing w:val="-2"/>
        </w:rPr>
        <w:t>at</w:t>
      </w:r>
      <w:r>
        <w:rPr/>
        <w:t>or</w:t>
      </w:r>
      <w:r>
        <w:rPr>
          <w:rFonts w:ascii="Times New Roman" w:hAnsi="Times New Roman"/>
        </w:rPr>
        <w:t> </w:t>
      </w:r>
      <w:r>
        <w:rPr>
          <w:rFonts w:ascii="Times New Roman" w:hAnsi="Times New Roman"/>
          <w:spacing w:val="-23"/>
        </w:rPr>
        <w:t> </w:t>
      </w:r>
      <w:r>
        <w:rPr/>
        <w:t>üç</w:t>
      </w:r>
      <w:r>
        <w:rPr>
          <w:rFonts w:ascii="Times New Roman" w:hAnsi="Times New Roman"/>
        </w:rPr>
        <w:t> </w:t>
      </w:r>
      <w:r>
        <w:rPr>
          <w:rFonts w:ascii="Times New Roman" w:hAnsi="Times New Roman"/>
          <w:spacing w:val="-20"/>
        </w:rPr>
        <w:t> </w:t>
      </w:r>
      <w:r>
        <w:rPr>
          <w:w w:val="99"/>
        </w:rPr>
        <w:t>ə</w:t>
      </w:r>
      <w:r>
        <w:rPr>
          <w:spacing w:val="-1"/>
        </w:rPr>
        <w:t>d</w:t>
      </w:r>
      <w:r>
        <w:rPr>
          <w:w w:val="99"/>
        </w:rPr>
        <w:t>ə</w:t>
      </w:r>
      <w:r>
        <w:rPr/>
        <w:t>d</w:t>
      </w:r>
      <w:r>
        <w:rPr>
          <w:rFonts w:ascii="Times New Roman" w:hAnsi="Times New Roman"/>
        </w:rPr>
        <w:t> </w:t>
      </w:r>
      <w:r>
        <w:rPr>
          <w:rFonts w:ascii="Times New Roman" w:hAnsi="Times New Roman"/>
          <w:spacing w:val="-21"/>
        </w:rPr>
        <w:t> </w:t>
      </w:r>
      <w:r>
        <w:rPr/>
        <w:t>o</w:t>
      </w:r>
      <w:r>
        <w:rPr>
          <w:spacing w:val="-2"/>
        </w:rPr>
        <w:t>p</w:t>
      </w:r>
      <w:r>
        <w:rPr/>
        <w:t>e</w:t>
      </w:r>
      <w:r>
        <w:rPr>
          <w:spacing w:val="-1"/>
        </w:rPr>
        <w:t>r</w:t>
      </w:r>
      <w:r>
        <w:rPr>
          <w:spacing w:val="-2"/>
        </w:rPr>
        <w:t>a</w:t>
      </w:r>
      <w:r>
        <w:rPr/>
        <w:t>nd</w:t>
      </w:r>
      <w:r>
        <w:rPr>
          <w:rFonts w:ascii="Times New Roman" w:hAnsi="Times New Roman"/>
        </w:rPr>
        <w:t> </w:t>
      </w:r>
      <w:r>
        <w:rPr>
          <w:rFonts w:ascii="Times New Roman" w:hAnsi="Times New Roman"/>
          <w:spacing w:val="-20"/>
        </w:rPr>
        <w:t> </w:t>
      </w:r>
      <w:r>
        <w:rPr/>
        <w:t>t</w:t>
      </w:r>
      <w:r>
        <w:rPr>
          <w:w w:val="99"/>
        </w:rPr>
        <w:t>ə</w:t>
      </w:r>
      <w:r>
        <w:rPr/>
        <w:t>l</w:t>
      </w:r>
      <w:r>
        <w:rPr>
          <w:w w:val="99"/>
        </w:rPr>
        <w:t>ə</w:t>
      </w:r>
      <w:r>
        <w:rPr>
          <w:w w:val="100"/>
        </w:rPr>
        <w:t>b</w:t>
      </w:r>
      <w:r>
        <w:rPr>
          <w:spacing w:val="22"/>
        </w:rPr>
        <w:t> </w:t>
      </w:r>
      <w:r>
        <w:rPr>
          <w:w w:val="99"/>
        </w:rPr>
        <w:t>e</w:t>
      </w:r>
      <w:r>
        <w:rPr>
          <w:w w:val="100"/>
        </w:rPr>
        <w:t>dir.</w:t>
      </w:r>
      <w:r>
        <w:rPr>
          <w:spacing w:val="21"/>
        </w:rPr>
        <w:t> </w:t>
      </w:r>
      <w:r>
        <w:rPr/>
        <w:t>Bu</w:t>
      </w:r>
      <w:r>
        <w:rPr>
          <w:spacing w:val="23"/>
        </w:rPr>
        <w:t> </w:t>
      </w:r>
      <w:r>
        <w:rPr>
          <w:w w:val="100"/>
        </w:rPr>
        <w:t>o</w:t>
      </w:r>
      <w:r>
        <w:rPr>
          <w:spacing w:val="-2"/>
          <w:w w:val="100"/>
        </w:rPr>
        <w:t>p</w:t>
      </w:r>
      <w:r>
        <w:rPr>
          <w:w w:val="99"/>
        </w:rPr>
        <w:t>e</w:t>
      </w:r>
      <w:r>
        <w:rPr>
          <w:w w:val="99"/>
        </w:rPr>
        <w:t>r</w:t>
      </w:r>
      <w:r>
        <w:rPr>
          <w:spacing w:val="-2"/>
          <w:w w:val="99"/>
        </w:rPr>
        <w:t>a</w:t>
      </w:r>
      <w:r>
        <w:rPr>
          <w:spacing w:val="-1"/>
          <w:w w:val="99"/>
        </w:rPr>
        <w:t>t</w:t>
      </w:r>
      <w:r>
        <w:rPr>
          <w:spacing w:val="1"/>
          <w:w w:val="100"/>
        </w:rPr>
        <w:t>o</w:t>
      </w:r>
      <w:r>
        <w:rPr>
          <w:w w:val="99"/>
        </w:rPr>
        <w:t>r</w:t>
      </w:r>
      <w:r>
        <w:rPr>
          <w:spacing w:val="23"/>
        </w:rPr>
        <w:t> </w:t>
      </w:r>
      <w:r>
        <w:rPr>
          <w:spacing w:val="2"/>
          <w:w w:val="44"/>
        </w:rPr>
        <w:t>―</w:t>
      </w:r>
      <w:r>
        <w:rPr>
          <w:w w:val="99"/>
        </w:rPr>
        <w:t>ə</w:t>
      </w:r>
      <w:r>
        <w:rPr>
          <w:spacing w:val="-1"/>
        </w:rPr>
        <w:t>g</w:t>
      </w:r>
      <w:r>
        <w:rPr>
          <w:w w:val="99"/>
        </w:rPr>
        <w:t>ə</w:t>
      </w:r>
      <w:r>
        <w:rPr/>
        <w:t>r</w:t>
      </w:r>
      <w:r>
        <w:rPr>
          <w:rFonts w:ascii="Times New Roman" w:hAnsi="Times New Roman"/>
        </w:rPr>
        <w:t> </w:t>
      </w:r>
      <w:r>
        <w:rPr>
          <w:rFonts w:ascii="Times New Roman" w:hAnsi="Times New Roman"/>
          <w:spacing w:val="-22"/>
        </w:rPr>
        <w:t> </w:t>
      </w:r>
      <w:r>
        <w:rPr>
          <w:w w:val="100"/>
        </w:rPr>
        <w:t>–</w:t>
      </w:r>
      <w:r>
        <w:rPr>
          <w:spacing w:val="24"/>
        </w:rPr>
        <w:t> </w:t>
      </w:r>
      <w:r>
        <w:rPr/>
        <w:t>on</w:t>
      </w:r>
      <w:r>
        <w:rPr>
          <w:spacing w:val="-1"/>
        </w:rPr>
        <w:t>d</w:t>
      </w:r>
      <w:r>
        <w:rPr>
          <w:spacing w:val="-2"/>
        </w:rPr>
        <w:t>a</w:t>
      </w:r>
      <w:r>
        <w:rPr/>
        <w:t>-</w:t>
      </w:r>
      <w:r>
        <w:rPr>
          <w:rFonts w:ascii="Times New Roman" w:hAnsi="Times New Roman"/>
        </w:rPr>
        <w:t> </w:t>
      </w:r>
      <w:r>
        <w:rPr>
          <w:rFonts w:ascii="Times New Roman" w:hAnsi="Times New Roman"/>
          <w:spacing w:val="-22"/>
        </w:rPr>
        <w:t> </w:t>
      </w:r>
      <w:r>
        <w:rPr>
          <w:w w:val="99"/>
        </w:rPr>
        <w:t>ə</w:t>
      </w:r>
      <w:r>
        <w:rPr/>
        <w:t>ks</w:t>
      </w:r>
      <w:r>
        <w:rPr>
          <w:rFonts w:ascii="Times New Roman" w:hAnsi="Times New Roman"/>
        </w:rPr>
        <w:t> </w:t>
      </w:r>
      <w:r>
        <w:rPr/>
        <w:t>halda‖ kombinasiyasına alternatif yaradılıb. ? operatorunun ümumi sintaktik şəkli aşağıdakı</w:t>
      </w:r>
      <w:r>
        <w:rPr>
          <w:spacing w:val="-6"/>
        </w:rPr>
        <w:t> </w:t>
      </w:r>
      <w:r>
        <w:rPr/>
        <w:t>kimidir:</w:t>
      </w:r>
    </w:p>
    <w:p>
      <w:pPr>
        <w:pStyle w:val="BodyText"/>
        <w:spacing w:before="199"/>
      </w:pPr>
      <w:r>
        <w:rPr/>
        <w:t>Ifadə1 ? ifadə2 : ifadə3;</w:t>
      </w:r>
    </w:p>
    <w:p>
      <w:pPr>
        <w:pStyle w:val="BodyText"/>
        <w:spacing w:line="276" w:lineRule="auto" w:before="240"/>
        <w:ind w:right="118"/>
      </w:pPr>
      <w:r>
        <w:rPr/>
        <w:t>Burada ifadı1 bool tipində bir ifadədir. Əgər bu ifadə true qiymətinə malikdirsə, onda ? operatorunun nəticəsi ifadə2 olur, əks halda nəticə ifadə3 olur. Bir proqram nümunəsinə baxaq. Bu proqramda -5 -dən 5 - ə qədər dövr qurulacaq və hər bir aradakı ədədə, 100 ədədinin bölünməsindən alınan nəticə ekranda əks olunacaq. [-5 ; 5] parçasında 0 ədədi də yerləşdiyi üçün sıfıra bölmənin qarşısını ? operatorunun ifadə1 şərti ilə alaq. Beləliklə proqram aşağıdakı kimi olacaq:</w:t>
      </w:r>
    </w:p>
    <w:p>
      <w:pPr>
        <w:pStyle w:val="BodyText"/>
        <w:spacing w:before="197"/>
        <w:ind w:right="7969"/>
      </w:pPr>
      <w:r>
        <w:rPr>
          <w:color w:val="0000FF"/>
        </w:rPr>
        <w:t>using </w:t>
      </w:r>
      <w:r>
        <w:rPr/>
        <w:t>System; </w:t>
      </w:r>
      <w:r>
        <w:rPr>
          <w:color w:val="0000FF"/>
        </w:rPr>
        <w:t>class </w:t>
      </w:r>
      <w:r>
        <w:rPr>
          <w:color w:val="2B90AE"/>
        </w:rPr>
        <w:t>Soft</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ind w:left="698"/>
      </w:pPr>
      <w:r>
        <w:rPr>
          <w:color w:val="0000FF"/>
        </w:rPr>
        <w:t>int </w:t>
      </w:r>
      <w:r>
        <w:rPr/>
        <w:t>netice;</w:t>
      </w:r>
    </w:p>
    <w:p>
      <w:pPr>
        <w:pStyle w:val="BodyText"/>
        <w:spacing w:line="289" w:lineRule="exact"/>
        <w:ind w:left="698"/>
      </w:pPr>
      <w:r>
        <w:rPr>
          <w:color w:val="0000FF"/>
        </w:rPr>
        <w:t>for </w:t>
      </w:r>
      <w:r>
        <w:rPr/>
        <w:t>(</w:t>
      </w:r>
      <w:r>
        <w:rPr>
          <w:color w:val="0000FF"/>
        </w:rPr>
        <w:t>int </w:t>
      </w:r>
      <w:r>
        <w:rPr/>
        <w:t>i = -5; i &lt;= 5; i++)</w:t>
      </w:r>
    </w:p>
    <w:p>
      <w:pPr>
        <w:pStyle w:val="BodyText"/>
        <w:spacing w:line="289" w:lineRule="exact"/>
        <w:ind w:left="697"/>
      </w:pPr>
      <w:r>
        <w:rPr/>
        <w:t>{</w:t>
      </w:r>
    </w:p>
    <w:p>
      <w:pPr>
        <w:pStyle w:val="BodyText"/>
        <w:spacing w:before="1"/>
        <w:ind w:left="998" w:right="3389"/>
      </w:pPr>
      <w:r>
        <w:rPr/>
        <w:t>netice = i != 0 ? 100 / i : 0; </w:t>
      </w:r>
      <w:r>
        <w:rPr>
          <w:color w:val="2B90AE"/>
        </w:rPr>
        <w:t>Console</w:t>
      </w:r>
      <w:r>
        <w:rPr/>
        <w:t>.WriteLine(</w:t>
      </w:r>
      <w:r>
        <w:rPr>
          <w:color w:val="A21515"/>
        </w:rPr>
        <w:t>"100 / " </w:t>
      </w:r>
      <w:r>
        <w:rPr/>
        <w:t>+ i + </w:t>
      </w:r>
      <w:r>
        <w:rPr>
          <w:color w:val="A21515"/>
        </w:rPr>
        <w:t>" = " </w:t>
      </w:r>
      <w:r>
        <w:rPr/>
        <w:t>+ netice);</w:t>
      </w:r>
    </w:p>
    <w:p>
      <w:pPr>
        <w:pStyle w:val="BodyText"/>
        <w:spacing w:line="288" w:lineRule="exact"/>
        <w:ind w:left="697"/>
      </w:pPr>
      <w:r>
        <w:rPr/>
        <w:t>}</w:t>
      </w:r>
    </w:p>
    <w:p>
      <w:pPr>
        <w:pStyle w:val="BodyText"/>
        <w:spacing w:before="1"/>
        <w:ind w:left="698"/>
      </w:pPr>
      <w:r>
        <w:rPr>
          <w:color w:val="2B90AE"/>
        </w:rPr>
        <w:t>Console</w:t>
      </w:r>
      <w:r>
        <w:rPr/>
        <w:t>.ReadKey();</w:t>
      </w:r>
    </w:p>
    <w:p>
      <w:pPr>
        <w:pStyle w:val="BodyText"/>
        <w:ind w:left="398"/>
      </w:pPr>
      <w:r>
        <w:rPr/>
        <w:t>}</w:t>
      </w:r>
    </w:p>
    <w:p>
      <w:pPr>
        <w:pStyle w:val="BodyText"/>
        <w:spacing w:before="2"/>
      </w:pPr>
      <w:r>
        <w:rPr/>
        <w:t>}</w:t>
      </w:r>
    </w:p>
    <w:p>
      <w:pPr>
        <w:spacing w:after="0"/>
        <w:sectPr>
          <w:pgSz w:w="12240" w:h="15840"/>
          <w:pgMar w:top="1440" w:bottom="280" w:left="1340" w:right="1320"/>
        </w:sectPr>
      </w:pPr>
    </w:p>
    <w:p>
      <w:pPr>
        <w:pStyle w:val="BodyText"/>
        <w:spacing w:before="80"/>
      </w:pPr>
      <w:r>
        <w:rPr/>
        <w:t>Bu proqramın nəticəsi aşağıdakı kimidir:</w:t>
      </w:r>
    </w:p>
    <w:p>
      <w:pPr>
        <w:pStyle w:val="BodyText"/>
        <w:spacing w:before="11"/>
        <w:ind w:left="0"/>
        <w:rPr>
          <w:sz w:val="16"/>
        </w:rPr>
      </w:pPr>
      <w:r>
        <w:rPr/>
        <w:drawing>
          <wp:anchor distT="0" distB="0" distL="0" distR="0" allowOverlap="1" layoutInCell="1" locked="0" behindDoc="0" simplePos="0" relativeHeight="1432">
            <wp:simplePos x="0" y="0"/>
            <wp:positionH relativeFrom="page">
              <wp:posOffset>914400</wp:posOffset>
            </wp:positionH>
            <wp:positionV relativeFrom="paragraph">
              <wp:posOffset>154783</wp:posOffset>
            </wp:positionV>
            <wp:extent cx="4438650" cy="3086100"/>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4438650" cy="3086100"/>
                    </a:xfrm>
                    <a:prstGeom prst="rect">
                      <a:avLst/>
                    </a:prstGeom>
                  </pic:spPr>
                </pic:pic>
              </a:graphicData>
            </a:graphic>
          </wp:anchor>
        </w:drawing>
      </w:r>
    </w:p>
    <w:p>
      <w:pPr>
        <w:pStyle w:val="BodyText"/>
        <w:spacing w:before="216"/>
      </w:pPr>
      <w:r>
        <w:rPr/>
        <w:t>Bu proqramda</w:t>
      </w:r>
    </w:p>
    <w:p>
      <w:pPr>
        <w:pStyle w:val="BodyText"/>
        <w:spacing w:before="243"/>
      </w:pPr>
      <w:r>
        <w:rPr/>
        <w:t>netice = i != 0 ? 100 / i : 0;</w:t>
      </w:r>
    </w:p>
    <w:p>
      <w:pPr>
        <w:pStyle w:val="BodyText"/>
        <w:spacing w:line="276" w:lineRule="auto" w:before="241"/>
        <w:ind w:right="114"/>
        <w:jc w:val="both"/>
      </w:pPr>
      <w:r>
        <w:rPr/>
        <w:t>s</w:t>
      </w:r>
      <w:r>
        <w:rPr>
          <w:w w:val="99"/>
        </w:rPr>
        <w:t>ə</w:t>
      </w:r>
      <w:r>
        <w:rPr>
          <w:spacing w:val="-2"/>
        </w:rPr>
        <w:t>t</w:t>
      </w:r>
      <w:r>
        <w:rPr>
          <w:spacing w:val="-1"/>
        </w:rPr>
        <w:t>ri</w:t>
      </w:r>
      <w:r>
        <w:rPr/>
        <w:t>n</w:t>
      </w:r>
      <w:r>
        <w:rPr>
          <w:w w:val="99"/>
        </w:rPr>
        <w:t>ə</w:t>
      </w:r>
      <w:r>
        <w:rPr/>
        <w:t> </w:t>
      </w:r>
      <w:r>
        <w:rPr>
          <w:spacing w:val="-34"/>
        </w:rPr>
        <w:t> </w:t>
      </w:r>
      <w:r>
        <w:rPr>
          <w:spacing w:val="-1"/>
        </w:rPr>
        <w:t>f</w:t>
      </w:r>
      <w:r>
        <w:rPr/>
        <w:t>ikir</w:t>
      </w:r>
      <w:r>
        <w:rPr>
          <w:rFonts w:ascii="Times New Roman" w:hAnsi="Times New Roman"/>
        </w:rPr>
        <w:t> </w:t>
      </w:r>
      <w:r>
        <w:rPr>
          <w:rFonts w:ascii="Times New Roman" w:hAnsi="Times New Roman"/>
          <w:spacing w:val="-6"/>
        </w:rPr>
        <w:t> </w:t>
      </w:r>
      <w:r>
        <w:rPr/>
        <w:t>v</w:t>
      </w:r>
      <w:r>
        <w:rPr>
          <w:spacing w:val="1"/>
        </w:rPr>
        <w:t>e</w:t>
      </w:r>
      <w:r>
        <w:rPr>
          <w:spacing w:val="-1"/>
        </w:rPr>
        <w:t>rin</w:t>
      </w:r>
      <w:r>
        <w:rPr/>
        <w:t>.</w:t>
      </w:r>
      <w:r>
        <w:rPr>
          <w:rFonts w:ascii="Times New Roman" w:hAnsi="Times New Roman"/>
        </w:rPr>
        <w:t> </w:t>
      </w:r>
      <w:r>
        <w:rPr>
          <w:rFonts w:ascii="Times New Roman" w:hAnsi="Times New Roman"/>
          <w:spacing w:val="-5"/>
        </w:rPr>
        <w:t> </w:t>
      </w:r>
      <w:r>
        <w:rPr>
          <w:spacing w:val="-1"/>
        </w:rPr>
        <w:t>B</w:t>
      </w:r>
      <w:r>
        <w:rPr/>
        <w:t>u</w:t>
      </w:r>
      <w:r>
        <w:rPr>
          <w:rFonts w:ascii="Times New Roman" w:hAnsi="Times New Roman"/>
        </w:rPr>
        <w:t> </w:t>
      </w:r>
      <w:r>
        <w:rPr>
          <w:rFonts w:ascii="Times New Roman" w:hAnsi="Times New Roman"/>
          <w:spacing w:val="-5"/>
        </w:rPr>
        <w:t> </w:t>
      </w:r>
      <w:r>
        <w:rPr>
          <w:spacing w:val="2"/>
        </w:rPr>
        <w:t>s</w:t>
      </w:r>
      <w:r>
        <w:rPr>
          <w:w w:val="99"/>
        </w:rPr>
        <w:t>ə</w:t>
      </w:r>
      <w:r>
        <w:rPr>
          <w:spacing w:val="-2"/>
        </w:rPr>
        <w:t>t</w:t>
      </w:r>
      <w:r>
        <w:rPr>
          <w:spacing w:val="-1"/>
        </w:rPr>
        <w:t>ri</w:t>
      </w:r>
      <w:r>
        <w:rPr/>
        <w:t>n</w:t>
      </w:r>
      <w:r>
        <w:rPr>
          <w:rFonts w:ascii="Times New Roman" w:hAnsi="Times New Roman"/>
        </w:rPr>
        <w:t> </w:t>
      </w:r>
      <w:r>
        <w:rPr>
          <w:rFonts w:ascii="Times New Roman" w:hAnsi="Times New Roman"/>
          <w:spacing w:val="-4"/>
        </w:rPr>
        <w:t> </w:t>
      </w:r>
      <w:r>
        <w:rPr/>
        <w:t>m</w:t>
      </w:r>
      <w:r>
        <w:rPr>
          <w:w w:val="99"/>
        </w:rPr>
        <w:t>ə</w:t>
      </w:r>
      <w:r>
        <w:rPr>
          <w:w w:val="100"/>
        </w:rPr>
        <w:t>n</w:t>
      </w:r>
      <w:r>
        <w:rPr>
          <w:spacing w:val="-1"/>
          <w:w w:val="100"/>
        </w:rPr>
        <w:t>a</w:t>
      </w:r>
      <w:r>
        <w:rPr>
          <w:w w:val="99"/>
        </w:rPr>
        <w:t>s</w:t>
      </w:r>
      <w:r>
        <w:rPr>
          <w:w w:val="100"/>
        </w:rPr>
        <w:t>ı</w:t>
      </w:r>
      <w:r>
        <w:rPr/>
        <w:t> </w:t>
      </w:r>
      <w:r>
        <w:rPr>
          <w:spacing w:val="-35"/>
        </w:rPr>
        <w:t> </w:t>
      </w:r>
      <w:r>
        <w:rPr>
          <w:w w:val="100"/>
        </w:rPr>
        <w:t>be</w:t>
      </w:r>
      <w:r>
        <w:rPr>
          <w:spacing w:val="1"/>
          <w:w w:val="100"/>
        </w:rPr>
        <w:t>l</w:t>
      </w:r>
      <w:r>
        <w:rPr>
          <w:w w:val="99"/>
        </w:rPr>
        <w:t>ə</w:t>
      </w:r>
      <w:r>
        <w:rPr/>
        <w:t>di</w:t>
      </w:r>
      <w:r>
        <w:rPr>
          <w:spacing w:val="-1"/>
        </w:rPr>
        <w:t>r</w:t>
      </w:r>
      <w:r>
        <w:rPr/>
        <w:t>:</w:t>
      </w:r>
      <w:r>
        <w:rPr>
          <w:rFonts w:ascii="Times New Roman" w:hAnsi="Times New Roman"/>
        </w:rPr>
        <w:t> </w:t>
      </w:r>
      <w:r>
        <w:rPr>
          <w:rFonts w:ascii="Times New Roman" w:hAnsi="Times New Roman"/>
          <w:spacing w:val="-6"/>
        </w:rPr>
        <w:t> </w:t>
      </w:r>
      <w:r>
        <w:rPr>
          <w:spacing w:val="-1"/>
          <w:w w:val="44"/>
        </w:rPr>
        <w:t>―</w:t>
      </w:r>
      <w:r>
        <w:rPr>
          <w:b/>
          <w:w w:val="99"/>
        </w:rPr>
        <w:t>Əg</w:t>
      </w:r>
      <w:r>
        <w:rPr>
          <w:b/>
          <w:spacing w:val="-1"/>
          <w:w w:val="100"/>
        </w:rPr>
        <w:t>ə</w:t>
      </w:r>
      <w:r>
        <w:rPr>
          <w:b/>
        </w:rPr>
        <w:t>r</w:t>
      </w:r>
      <w:r>
        <w:rPr>
          <w:rFonts w:ascii="Times New Roman" w:hAnsi="Times New Roman"/>
        </w:rPr>
        <w:t> </w:t>
      </w:r>
      <w:r>
        <w:rPr>
          <w:rFonts w:ascii="Times New Roman" w:hAnsi="Times New Roman"/>
          <w:spacing w:val="-4"/>
        </w:rPr>
        <w:t> </w:t>
      </w:r>
      <w:r>
        <w:rPr>
          <w:w w:val="100"/>
        </w:rPr>
        <w:t>i</w:t>
      </w:r>
      <w:r>
        <w:rPr/>
        <w:t> </w:t>
      </w:r>
      <w:r>
        <w:rPr>
          <w:spacing w:val="-33"/>
        </w:rPr>
        <w:t> </w:t>
      </w:r>
      <w:r>
        <w:rPr>
          <w:w w:val="99"/>
        </w:rPr>
        <w:t>s</w:t>
      </w:r>
      <w:r>
        <w:rPr>
          <w:w w:val="100"/>
        </w:rPr>
        <w:t>ıfırd</w:t>
      </w:r>
      <w:r>
        <w:rPr>
          <w:spacing w:val="-2"/>
          <w:w w:val="100"/>
        </w:rPr>
        <w:t>a</w:t>
      </w:r>
      <w:r>
        <w:rPr>
          <w:w w:val="100"/>
        </w:rPr>
        <w:t>n</w:t>
      </w:r>
      <w:r>
        <w:rPr/>
        <w:t> </w:t>
      </w:r>
      <w:r>
        <w:rPr>
          <w:spacing w:val="-35"/>
        </w:rPr>
        <w:t> </w:t>
      </w:r>
      <w:r>
        <w:rPr>
          <w:spacing w:val="2"/>
          <w:w w:val="99"/>
        </w:rPr>
        <w:t>f</w:t>
      </w:r>
      <w:r>
        <w:rPr>
          <w:w w:val="99"/>
        </w:rPr>
        <w:t>ə</w:t>
      </w:r>
      <w:r>
        <w:rPr>
          <w:spacing w:val="-1"/>
        </w:rPr>
        <w:t>rq</w:t>
      </w:r>
      <w:r>
        <w:rPr>
          <w:spacing w:val="1"/>
        </w:rPr>
        <w:t>l</w:t>
      </w:r>
      <w:r>
        <w:rPr/>
        <w:t>idirs</w:t>
      </w:r>
      <w:r>
        <w:rPr>
          <w:w w:val="99"/>
        </w:rPr>
        <w:t>ə</w:t>
      </w:r>
      <w:r>
        <w:rPr/>
        <w:t>,</w:t>
      </w:r>
      <w:r>
        <w:rPr>
          <w:rFonts w:ascii="Times New Roman" w:hAnsi="Times New Roman"/>
        </w:rPr>
        <w:t> </w:t>
      </w:r>
      <w:r>
        <w:rPr>
          <w:rFonts w:ascii="Times New Roman" w:hAnsi="Times New Roman"/>
          <w:spacing w:val="-6"/>
        </w:rPr>
        <w:t> </w:t>
      </w:r>
      <w:r>
        <w:rPr>
          <w:b/>
        </w:rPr>
        <w:t>o</w:t>
      </w:r>
      <w:r>
        <w:rPr>
          <w:b/>
          <w:spacing w:val="-1"/>
        </w:rPr>
        <w:t>nd</w:t>
      </w:r>
      <w:r>
        <w:rPr>
          <w:b/>
        </w:rPr>
        <w:t>a</w:t>
      </w:r>
      <w:r>
        <w:rPr>
          <w:rFonts w:ascii="Times New Roman" w:hAnsi="Times New Roman"/>
        </w:rPr>
        <w:t> </w:t>
      </w:r>
      <w:r>
        <w:rPr>
          <w:rFonts w:ascii="Times New Roman" w:hAnsi="Times New Roman"/>
          <w:spacing w:val="-5"/>
        </w:rPr>
        <w:t> </w:t>
      </w:r>
      <w:r>
        <w:rPr/>
        <w:t>n</w:t>
      </w:r>
      <w:r>
        <w:rPr>
          <w:spacing w:val="1"/>
        </w:rPr>
        <w:t>e</w:t>
      </w:r>
      <w:r>
        <w:rPr>
          <w:spacing w:val="-2"/>
        </w:rPr>
        <w:t>t</w:t>
      </w:r>
      <w:r>
        <w:rPr/>
        <w:t>ice</w:t>
      </w:r>
      <w:r>
        <w:rPr>
          <w:rFonts w:ascii="Times New Roman" w:hAnsi="Times New Roman"/>
        </w:rPr>
        <w:t> </w:t>
      </w:r>
      <w:r>
        <w:rPr/>
        <w:t>dəyişəninə 100 / i ifadəsini mənimsət, </w:t>
      </w:r>
      <w:r>
        <w:rPr>
          <w:b/>
        </w:rPr>
        <w:t>əks halda </w:t>
      </w:r>
      <w:r>
        <w:rPr/>
        <w:t>netice dəyişəninə 0 mənimsət‖. Yəni buradakı 0, bizim təyin etdiyimiz ixtiyari qiymətdir, sadəcə i sıfır olduqda 100 / i ifadəsinin</w:t>
      </w:r>
      <w:r>
        <w:rPr>
          <w:spacing w:val="49"/>
        </w:rPr>
        <w:t> </w:t>
      </w:r>
      <w:r>
        <w:rPr/>
        <w:t>hesablanmamağı</w:t>
      </w:r>
      <w:r>
        <w:rPr>
          <w:spacing w:val="48"/>
        </w:rPr>
        <w:t> </w:t>
      </w:r>
      <w:r>
        <w:rPr/>
        <w:t>üçün</w:t>
      </w:r>
      <w:r>
        <w:rPr>
          <w:spacing w:val="49"/>
        </w:rPr>
        <w:t> </w:t>
      </w:r>
      <w:r>
        <w:rPr/>
        <w:t>(çünki</w:t>
      </w:r>
      <w:r>
        <w:rPr>
          <w:spacing w:val="48"/>
        </w:rPr>
        <w:t> </w:t>
      </w:r>
      <w:r>
        <w:rPr/>
        <w:t>hesablansa</w:t>
      </w:r>
      <w:r>
        <w:rPr>
          <w:spacing w:val="49"/>
        </w:rPr>
        <w:t> </w:t>
      </w:r>
      <w:r>
        <w:rPr/>
        <w:t>xəta</w:t>
      </w:r>
      <w:r>
        <w:rPr>
          <w:spacing w:val="47"/>
        </w:rPr>
        <w:t> </w:t>
      </w:r>
      <w:r>
        <w:rPr/>
        <w:t>verəcək),</w:t>
      </w:r>
      <w:r>
        <w:rPr>
          <w:spacing w:val="47"/>
        </w:rPr>
        <w:t> </w:t>
      </w:r>
      <w:r>
        <w:rPr/>
        <w:t>100</w:t>
      </w:r>
      <w:r>
        <w:rPr>
          <w:spacing w:val="49"/>
        </w:rPr>
        <w:t> </w:t>
      </w:r>
      <w:r>
        <w:rPr/>
        <w:t>/</w:t>
      </w:r>
      <w:r>
        <w:rPr>
          <w:spacing w:val="48"/>
        </w:rPr>
        <w:t> </w:t>
      </w:r>
      <w:r>
        <w:rPr/>
        <w:t>0</w:t>
      </w:r>
      <w:r>
        <w:rPr>
          <w:spacing w:val="49"/>
        </w:rPr>
        <w:t> </w:t>
      </w:r>
      <w:r>
        <w:rPr/>
        <w:t>ifadəsinə</w:t>
      </w:r>
    </w:p>
    <w:p>
      <w:pPr>
        <w:pStyle w:val="BodyText"/>
        <w:spacing w:before="3"/>
      </w:pPr>
      <w:r>
        <w:rPr/>
        <w:t>―boş‖ qalmasın deyə 0 mənimsətdik.</w:t>
      </w:r>
    </w:p>
    <w:p>
      <w:pPr>
        <w:pStyle w:val="Heading2"/>
        <w:spacing w:before="244"/>
      </w:pPr>
      <w:bookmarkStart w:name="_bookmark29" w:id="30"/>
      <w:bookmarkEnd w:id="30"/>
      <w:r>
        <w:rPr>
          <w:b w:val="0"/>
        </w:rPr>
      </w:r>
      <w:r>
        <w:rPr>
          <w:color w:val="4F80BC"/>
        </w:rPr>
        <w:t>Operatorların Öncəlik Sırası</w:t>
      </w:r>
    </w:p>
    <w:p>
      <w:pPr>
        <w:pStyle w:val="BodyText"/>
        <w:spacing w:line="276" w:lineRule="auto" w:before="53"/>
        <w:ind w:right="113" w:firstLine="372"/>
        <w:jc w:val="both"/>
      </w:pPr>
      <w:r>
        <w:rPr/>
        <w:t>Mən 4- cü sinifdə oxuyurdum (2004 –cü il), ilik ortalarına yaxın sinif rəhbərimiz bizə riyaziyyat dərsində mötərizələr daxil olan ifadələri keçdi. Onun bu sözləri hələ də </w:t>
      </w:r>
      <w:r>
        <w:rPr>
          <w:w w:val="100"/>
        </w:rPr>
        <w:t>ya</w:t>
      </w:r>
      <w:r>
        <w:rPr>
          <w:w w:val="100"/>
        </w:rPr>
        <w:t>dımd</w:t>
      </w:r>
      <w:r>
        <w:rPr>
          <w:w w:val="100"/>
        </w:rPr>
        <w:t>a</w:t>
      </w:r>
      <w:r>
        <w:rPr>
          <w:w w:val="100"/>
        </w:rPr>
        <w:t>dır</w:t>
      </w:r>
      <w:r>
        <w:rPr>
          <w:w w:val="100"/>
        </w:rPr>
        <w:t>:</w:t>
      </w:r>
      <w:r>
        <w:rPr/>
        <w:t> </w:t>
      </w:r>
      <w:r>
        <w:rPr>
          <w:w w:val="44"/>
        </w:rPr>
        <w:t>―</w:t>
      </w:r>
      <w:r>
        <w:rPr>
          <w:w w:val="100"/>
        </w:rPr>
        <w:t>U</w:t>
      </w:r>
      <w:r>
        <w:rPr>
          <w:w w:val="99"/>
        </w:rPr>
        <w:t>ş</w:t>
      </w:r>
      <w:r>
        <w:rPr>
          <w:w w:val="100"/>
        </w:rPr>
        <w:t>a</w:t>
      </w:r>
      <w:r>
        <w:rPr>
          <w:w w:val="100"/>
        </w:rPr>
        <w:t>qla</w:t>
      </w:r>
      <w:r>
        <w:rPr>
          <w:w w:val="99"/>
        </w:rPr>
        <w:t>r,</w:t>
      </w:r>
      <w:r>
        <w:rPr/>
        <w:t> </w:t>
      </w:r>
      <w:r>
        <w:rPr>
          <w:w w:val="100"/>
        </w:rPr>
        <w:t>birinci</w:t>
      </w:r>
      <w:r>
        <w:rPr/>
        <w:t> </w:t>
      </w:r>
      <w:r>
        <w:rPr>
          <w:w w:val="100"/>
        </w:rPr>
        <w:t>vu</w:t>
      </w:r>
      <w:r>
        <w:rPr>
          <w:w w:val="99"/>
        </w:rPr>
        <w:t>rma</w:t>
      </w:r>
      <w:r>
        <w:rPr>
          <w:w w:val="100"/>
        </w:rPr>
        <w:t>,</w:t>
      </w:r>
      <w:r>
        <w:rPr/>
        <w:t> </w:t>
      </w:r>
      <w:r>
        <w:rPr>
          <w:w w:val="100"/>
        </w:rPr>
        <w:t>bö</w:t>
      </w:r>
      <w:r>
        <w:rPr>
          <w:w w:val="100"/>
        </w:rPr>
        <w:t>lm</w:t>
      </w:r>
      <w:r>
        <w:rPr>
          <w:w w:val="99"/>
        </w:rPr>
        <w:t>ə</w:t>
      </w:r>
      <w:r>
        <w:rPr/>
        <w:t> he</w:t>
      </w:r>
      <w:r>
        <w:rPr>
          <w:w w:val="99"/>
        </w:rPr>
        <w:t>s</w:t>
      </w:r>
      <w:r>
        <w:rPr>
          <w:w w:val="100"/>
        </w:rPr>
        <w:t>a</w:t>
      </w:r>
      <w:r>
        <w:rPr>
          <w:w w:val="100"/>
        </w:rPr>
        <w:t>bla</w:t>
      </w:r>
      <w:r>
        <w:rPr>
          <w:w w:val="100"/>
        </w:rPr>
        <w:t>nır</w:t>
      </w:r>
      <w:r>
        <w:rPr>
          <w:w w:val="100"/>
        </w:rPr>
        <w:t>,</w:t>
      </w:r>
      <w:r>
        <w:rPr/>
        <w:t> </w:t>
      </w:r>
      <w:r>
        <w:rPr>
          <w:w w:val="99"/>
        </w:rPr>
        <w:t>s</w:t>
      </w:r>
      <w:r>
        <w:rPr>
          <w:w w:val="100"/>
        </w:rPr>
        <w:t>onra </w:t>
      </w:r>
      <w:r>
        <w:rPr>
          <w:w w:val="99"/>
        </w:rPr>
        <w:t>t</w:t>
      </w:r>
      <w:r>
        <w:rPr>
          <w:w w:val="100"/>
        </w:rPr>
        <w:t>op</w:t>
      </w:r>
      <w:r>
        <w:rPr>
          <w:w w:val="100"/>
        </w:rPr>
        <w:t>l</w:t>
      </w:r>
      <w:r>
        <w:rPr>
          <w:w w:val="100"/>
        </w:rPr>
        <w:t>ama</w:t>
      </w:r>
      <w:r>
        <w:rPr/>
        <w:t> v</w:t>
      </w:r>
      <w:r>
        <w:rPr>
          <w:w w:val="99"/>
        </w:rPr>
        <w:t>ə</w:t>
      </w:r>
      <w:r>
        <w:rPr/>
        <w:t> çıx</w:t>
      </w:r>
      <w:r>
        <w:rPr>
          <w:w w:val="100"/>
        </w:rPr>
        <w:t>ma</w:t>
      </w:r>
      <w:r>
        <w:rPr>
          <w:w w:val="100"/>
        </w:rPr>
        <w:t>.</w:t>
      </w:r>
      <w:r>
        <w:rPr/>
        <w:t> </w:t>
      </w:r>
      <w:r>
        <w:rPr>
          <w:w w:val="100"/>
        </w:rPr>
        <w:t>Əg</w:t>
      </w:r>
      <w:r>
        <w:rPr>
          <w:w w:val="99"/>
        </w:rPr>
        <w:t>ə</w:t>
      </w:r>
      <w:r>
        <w:rPr/>
        <w:t>r</w:t>
      </w:r>
      <w:r>
        <w:rPr>
          <w:rFonts w:ascii="Times New Roman" w:hAnsi="Times New Roman"/>
        </w:rPr>
        <w:t> </w:t>
      </w:r>
      <w:r>
        <w:rPr/>
        <w:t>misalda mötərizə varsa, əvvəlcə mötərizənin içi hesablanır‖. Bu qayda riyaziyyatın ən fundamental qaydası olduğu kimi, proqramlaşdırmada da belədir. Yəni, müxtəlif operatorların daxil olduğu bir ifadədə əvvəlcə mötərizənin içi hesablanır, sonra *, / operatorlarına aid hissələr hesablanır. Məsələn,</w:t>
      </w:r>
    </w:p>
    <w:p>
      <w:pPr>
        <w:pStyle w:val="BodyText"/>
        <w:spacing w:line="441" w:lineRule="auto" w:before="199"/>
        <w:ind w:right="6891"/>
      </w:pPr>
      <w:r>
        <w:rPr>
          <w:color w:val="0000FF"/>
        </w:rPr>
        <w:t>int </w:t>
      </w:r>
      <w:r>
        <w:rPr/>
        <w:t>eded = 5 + 2 * 10; ifadəsinin nəticəsi ilə, </w:t>
      </w:r>
      <w:r>
        <w:rPr>
          <w:color w:val="0000FF"/>
        </w:rPr>
        <w:t>int </w:t>
      </w:r>
      <w:r>
        <w:rPr/>
        <w:t>eded = (5 + 2) *</w:t>
      </w:r>
      <w:r>
        <w:rPr>
          <w:spacing w:val="-5"/>
        </w:rPr>
        <w:t> </w:t>
      </w:r>
      <w:r>
        <w:rPr/>
        <w:t>10;</w:t>
      </w:r>
    </w:p>
    <w:p>
      <w:pPr>
        <w:spacing w:after="0" w:line="441" w:lineRule="auto"/>
        <w:sectPr>
          <w:pgSz w:w="12240" w:h="15840"/>
          <w:pgMar w:top="1360" w:bottom="280" w:left="1340" w:right="1320"/>
        </w:sectPr>
      </w:pPr>
    </w:p>
    <w:p>
      <w:pPr>
        <w:pStyle w:val="BodyText"/>
        <w:spacing w:line="276" w:lineRule="auto" w:before="77"/>
        <w:ind w:right="113"/>
        <w:jc w:val="both"/>
      </w:pPr>
      <w:r>
        <w:rPr/>
        <w:t>ifadəsinin nəticəsi çox fərqlidir. Birinci ifadə 2 ilə 10 ədədinin hasilini hesablayır və üzərinə 5 əlavə edir, beləliklə cavab 25 olur. İkinci ifadədə mötərizə üstünlük təşkil  etdiyi üçün, əvvəlcə 5 ilə 2 cəmlənir, alınan nəticə 10 ədədinə vurulur, beləliklə, nəticə 70</w:t>
      </w:r>
      <w:r>
        <w:rPr>
          <w:spacing w:val="-2"/>
        </w:rPr>
        <w:t> </w:t>
      </w:r>
      <w:r>
        <w:rPr/>
        <w:t>olur.</w:t>
      </w:r>
    </w:p>
    <w:p>
      <w:pPr>
        <w:pStyle w:val="BodyText"/>
        <w:spacing w:before="199"/>
        <w:ind w:left="472"/>
      </w:pPr>
      <w:r>
        <w:rPr/>
        <w:t>C# - da operatorların öncəlik sırası, yüksəkdən alçağa doğru aşağıdakı kimi yazıla</w:t>
      </w:r>
    </w:p>
    <w:p>
      <w:pPr>
        <w:pStyle w:val="BodyText"/>
        <w:spacing w:before="43"/>
        <w:jc w:val="both"/>
      </w:pPr>
      <w:r>
        <w:rPr/>
        <w:t>bilər.</w:t>
      </w:r>
    </w:p>
    <w:p>
      <w:pPr>
        <w:pStyle w:val="BodyText"/>
        <w:tabs>
          <w:tab w:pos="807" w:val="left" w:leader="none"/>
        </w:tabs>
        <w:spacing w:line="441" w:lineRule="auto" w:before="244"/>
        <w:ind w:right="8285"/>
      </w:pPr>
      <w:r>
        <w:rPr/>
        <w:t>Ən yüksək: ()</w:t>
      </w:r>
      <w:r>
        <w:rPr>
          <w:rFonts w:ascii="Times New Roman" w:hAnsi="Times New Roman"/>
        </w:rPr>
        <w:tab/>
      </w:r>
      <w:r>
        <w:rPr/>
        <w:t>[]</w:t>
      </w:r>
    </w:p>
    <w:p>
      <w:pPr>
        <w:pStyle w:val="BodyText"/>
        <w:jc w:val="both"/>
      </w:pPr>
      <w:r>
        <w:rPr/>
        <w:t>!      </w:t>
      </w:r>
      <w:r>
        <w:rPr>
          <w:spacing w:val="72"/>
        </w:rPr>
        <w:t> </w:t>
      </w:r>
      <w:r>
        <w:rPr/>
        <w:t>~</w:t>
      </w:r>
    </w:p>
    <w:p>
      <w:pPr>
        <w:pStyle w:val="BodyText"/>
        <w:spacing w:before="243"/>
        <w:jc w:val="both"/>
      </w:pPr>
      <w:r>
        <w:rPr/>
        <w:t>*     </w:t>
      </w:r>
      <w:r>
        <w:rPr>
          <w:spacing w:val="73"/>
        </w:rPr>
        <w:t> </w:t>
      </w:r>
      <w:r>
        <w:rPr/>
        <w:t>/</w:t>
      </w:r>
    </w:p>
    <w:p>
      <w:pPr>
        <w:pStyle w:val="BodyText"/>
        <w:spacing w:before="242"/>
        <w:jc w:val="both"/>
      </w:pPr>
      <w:r>
        <w:rPr/>
        <w:t>+     </w:t>
      </w:r>
      <w:r>
        <w:rPr>
          <w:spacing w:val="73"/>
        </w:rPr>
        <w:t> </w:t>
      </w:r>
      <w:r>
        <w:rPr/>
        <w:t>-</w:t>
      </w:r>
    </w:p>
    <w:p>
      <w:pPr>
        <w:pStyle w:val="BodyText"/>
        <w:spacing w:before="242"/>
        <w:jc w:val="both"/>
      </w:pPr>
      <w:r>
        <w:rPr/>
        <w:t>&lt;     </w:t>
      </w:r>
      <w:r>
        <w:rPr>
          <w:spacing w:val="74"/>
        </w:rPr>
        <w:t> </w:t>
      </w:r>
      <w:r>
        <w:rPr/>
        <w:t>&gt;</w:t>
      </w:r>
    </w:p>
    <w:p>
      <w:pPr>
        <w:pStyle w:val="BodyText"/>
        <w:spacing w:before="242"/>
        <w:jc w:val="both"/>
      </w:pPr>
      <w:r>
        <w:rPr/>
        <w:t>==   </w:t>
      </w:r>
      <w:r>
        <w:rPr>
          <w:spacing w:val="71"/>
        </w:rPr>
        <w:t> </w:t>
      </w:r>
      <w:r>
        <w:rPr/>
        <w:t>!=</w:t>
      </w:r>
    </w:p>
    <w:p>
      <w:pPr>
        <w:pStyle w:val="BodyText"/>
        <w:spacing w:before="245"/>
        <w:jc w:val="both"/>
      </w:pPr>
      <w:r>
        <w:rPr/>
        <w:t>&amp;</w:t>
      </w:r>
    </w:p>
    <w:p>
      <w:pPr>
        <w:pStyle w:val="BodyText"/>
        <w:spacing w:before="243"/>
        <w:jc w:val="both"/>
      </w:pPr>
      <w:r>
        <w:rPr/>
        <w:t>^</w:t>
      </w:r>
    </w:p>
    <w:p>
      <w:pPr>
        <w:pStyle w:val="BodyText"/>
        <w:spacing w:line="441" w:lineRule="auto" w:before="243"/>
        <w:ind w:right="9136"/>
      </w:pPr>
      <w:r>
        <w:rPr/>
        <w:t>| &amp;&amp;</w:t>
      </w:r>
    </w:p>
    <w:p>
      <w:pPr>
        <w:pStyle w:val="BodyText"/>
        <w:spacing w:line="289" w:lineRule="exact"/>
        <w:jc w:val="both"/>
      </w:pPr>
      <w:r>
        <w:rPr/>
        <w:t>||</w:t>
      </w:r>
    </w:p>
    <w:p>
      <w:pPr>
        <w:pStyle w:val="BodyText"/>
        <w:spacing w:before="243"/>
        <w:jc w:val="both"/>
      </w:pPr>
      <w:r>
        <w:rPr/>
        <w:t>?:</w:t>
      </w:r>
    </w:p>
    <w:p>
      <w:pPr>
        <w:pStyle w:val="BodyText"/>
        <w:spacing w:before="242"/>
        <w:jc w:val="both"/>
      </w:pPr>
      <w:r>
        <w:rPr/>
        <w:t>=</w:t>
      </w:r>
    </w:p>
    <w:p>
      <w:pPr>
        <w:pStyle w:val="BodyText"/>
        <w:spacing w:before="242"/>
        <w:jc w:val="both"/>
      </w:pPr>
      <w:r>
        <w:rPr/>
        <w:t>Ən aşağı</w:t>
      </w:r>
    </w:p>
    <w:p>
      <w:pPr>
        <w:spacing w:after="0"/>
        <w:jc w:val="both"/>
        <w:sectPr>
          <w:pgSz w:w="12240" w:h="15840"/>
          <w:pgMar w:top="1360" w:bottom="280" w:left="1340" w:right="1320"/>
        </w:sectPr>
      </w:pPr>
    </w:p>
    <w:p>
      <w:pPr>
        <w:spacing w:before="79"/>
        <w:ind w:left="100" w:right="0" w:firstLine="0"/>
        <w:jc w:val="left"/>
        <w:rPr>
          <w:b/>
          <w:sz w:val="44"/>
        </w:rPr>
      </w:pPr>
      <w:bookmarkStart w:name="_bookmark30" w:id="31"/>
      <w:bookmarkEnd w:id="31"/>
      <w:r>
        <w:rPr/>
      </w:r>
      <w:r>
        <w:rPr>
          <w:b/>
          <w:color w:val="365F90"/>
          <w:sz w:val="44"/>
        </w:rPr>
        <w:t>BÖLMƏ 4. PROQRAM KONTROL</w:t>
      </w:r>
    </w:p>
    <w:p>
      <w:pPr>
        <w:spacing w:before="78"/>
        <w:ind w:left="100" w:right="0" w:firstLine="0"/>
        <w:jc w:val="left"/>
        <w:rPr>
          <w:b/>
          <w:sz w:val="44"/>
        </w:rPr>
      </w:pPr>
      <w:r>
        <w:rPr>
          <w:b/>
          <w:color w:val="365F90"/>
          <w:sz w:val="44"/>
        </w:rPr>
        <w:t>İFADƏLƏRİ</w:t>
      </w:r>
    </w:p>
    <w:p>
      <w:pPr>
        <w:pStyle w:val="BodyText"/>
        <w:spacing w:line="278" w:lineRule="auto" w:before="79"/>
        <w:ind w:right="116" w:firstLine="372"/>
        <w:jc w:val="both"/>
      </w:pPr>
      <w:r>
        <w:rPr/>
        <w:t>Proqram kontrol ifadələri, proqramın icrası zamanı axışı idarı edən, onları orqanizasiya edən ifadələrdir. C# - da proqram kontrol ifadələri (Program Control Statements) 3 kateqoriyaya</w:t>
      </w:r>
      <w:r>
        <w:rPr>
          <w:spacing w:val="-17"/>
        </w:rPr>
        <w:t> </w:t>
      </w:r>
      <w:r>
        <w:rPr/>
        <w:t>bölünür:</w:t>
      </w:r>
    </w:p>
    <w:p>
      <w:pPr>
        <w:pStyle w:val="ListParagraph"/>
        <w:numPr>
          <w:ilvl w:val="0"/>
          <w:numId w:val="3"/>
        </w:numPr>
        <w:tabs>
          <w:tab w:pos="262" w:val="left" w:leader="none"/>
        </w:tabs>
        <w:spacing w:line="240" w:lineRule="auto" w:before="196" w:after="0"/>
        <w:ind w:left="261" w:right="0" w:hanging="161"/>
        <w:jc w:val="left"/>
        <w:rPr>
          <w:sz w:val="24"/>
        </w:rPr>
      </w:pPr>
      <w:r>
        <w:rPr>
          <w:sz w:val="24"/>
        </w:rPr>
        <w:t>Şərf ifadələri: if,</w:t>
      </w:r>
      <w:r>
        <w:rPr>
          <w:spacing w:val="-11"/>
          <w:sz w:val="24"/>
        </w:rPr>
        <w:t> </w:t>
      </w:r>
      <w:r>
        <w:rPr>
          <w:sz w:val="24"/>
        </w:rPr>
        <w:t>switch</w:t>
      </w:r>
    </w:p>
    <w:p>
      <w:pPr>
        <w:pStyle w:val="ListParagraph"/>
        <w:numPr>
          <w:ilvl w:val="0"/>
          <w:numId w:val="3"/>
        </w:numPr>
        <w:tabs>
          <w:tab w:pos="262" w:val="left" w:leader="none"/>
        </w:tabs>
        <w:spacing w:line="240" w:lineRule="auto" w:before="242" w:after="0"/>
        <w:ind w:left="261" w:right="0" w:hanging="161"/>
        <w:jc w:val="left"/>
        <w:rPr>
          <w:sz w:val="24"/>
        </w:rPr>
      </w:pPr>
      <w:r>
        <w:rPr>
          <w:sz w:val="24"/>
        </w:rPr>
        <w:t>Dövr ifadələri: for, while, do-while,</w:t>
      </w:r>
      <w:r>
        <w:rPr>
          <w:spacing w:val="-26"/>
          <w:sz w:val="24"/>
        </w:rPr>
        <w:t> </w:t>
      </w:r>
      <w:r>
        <w:rPr>
          <w:sz w:val="24"/>
        </w:rPr>
        <w:t>foreach</w:t>
      </w:r>
    </w:p>
    <w:p>
      <w:pPr>
        <w:pStyle w:val="ListParagraph"/>
        <w:numPr>
          <w:ilvl w:val="0"/>
          <w:numId w:val="3"/>
        </w:numPr>
        <w:tabs>
          <w:tab w:pos="262" w:val="left" w:leader="none"/>
        </w:tabs>
        <w:spacing w:line="240" w:lineRule="auto" w:before="243" w:after="0"/>
        <w:ind w:left="261" w:right="0" w:hanging="161"/>
        <w:jc w:val="left"/>
        <w:rPr>
          <w:sz w:val="24"/>
        </w:rPr>
      </w:pPr>
      <w:r>
        <w:rPr>
          <w:sz w:val="24"/>
        </w:rPr>
        <w:t>Dəyişdirmə ifadələri: break, continue, goto, return,</w:t>
      </w:r>
      <w:r>
        <w:rPr>
          <w:spacing w:val="-21"/>
          <w:sz w:val="24"/>
        </w:rPr>
        <w:t> </w:t>
      </w:r>
      <w:r>
        <w:rPr>
          <w:sz w:val="24"/>
        </w:rPr>
        <w:t>throw</w:t>
      </w:r>
    </w:p>
    <w:p>
      <w:pPr>
        <w:spacing w:before="244"/>
        <w:ind w:left="100" w:right="0" w:firstLine="0"/>
        <w:jc w:val="left"/>
        <w:rPr>
          <w:b/>
          <w:sz w:val="32"/>
        </w:rPr>
      </w:pPr>
      <w:bookmarkStart w:name="_bookmark31" w:id="32"/>
      <w:bookmarkEnd w:id="32"/>
      <w:r>
        <w:rPr/>
      </w:r>
      <w:r>
        <w:rPr>
          <w:b/>
          <w:color w:val="4F80BC"/>
          <w:sz w:val="32"/>
        </w:rPr>
        <w:t>if Şərt İfadəsi</w:t>
      </w:r>
    </w:p>
    <w:p>
      <w:pPr>
        <w:pStyle w:val="BodyText"/>
        <w:spacing w:line="276" w:lineRule="auto" w:before="53"/>
        <w:ind w:left="685" w:right="113" w:firstLine="348"/>
        <w:jc w:val="both"/>
      </w:pPr>
      <w:r>
        <w:rPr/>
        <w:t>Biz proqramımızı işə salanda, proqramımız yuxarıdan aşağı doğru (Main metodundan başlayaraq) sətir-sətir icra olunmağa başlayır. Bəzən vəziyyət elə olur ki, proqramın müəyyən hissəsinin icra olunub – olmaması, hansısa şərtə bağlı olsun. Şəni müəyyən bir şərt daxlində poqramın bir hissəsi icra olunsun, ya da icra olunmasın. Bu əməliyyatı həyata keçirmək üçün if şərt ifadısindən istifadə  edəcəyik. if ifadəsinin vəzifəsi ondan ibarətdir ki, hansısa bir şərtin doğru olduğu təqdirdə, hansısa kodlar icra olunsun, əks halda – şərt düzgün olmadığı halda həmin kodlar icra olunmasın Bu ifadənin bötüv sintaktik şəkli aşağıdakı</w:t>
      </w:r>
      <w:r>
        <w:rPr>
          <w:spacing w:val="-16"/>
        </w:rPr>
        <w:t> </w:t>
      </w:r>
      <w:r>
        <w:rPr/>
        <w:t>kimidir:</w:t>
      </w:r>
    </w:p>
    <w:p>
      <w:pPr>
        <w:pStyle w:val="BodyText"/>
        <w:spacing w:before="5"/>
        <w:ind w:left="0"/>
        <w:rPr>
          <w:sz w:val="27"/>
        </w:rPr>
      </w:pPr>
    </w:p>
    <w:p>
      <w:pPr>
        <w:pStyle w:val="BodyText"/>
        <w:ind w:left="686"/>
      </w:pPr>
      <w:r>
        <w:rPr/>
        <w:t>if(şərt)</w:t>
      </w:r>
    </w:p>
    <w:p>
      <w:pPr>
        <w:pStyle w:val="BodyText"/>
        <w:spacing w:before="43"/>
        <w:ind w:left="686"/>
      </w:pPr>
      <w:r>
        <w:rPr/>
        <w:t>{</w:t>
      </w:r>
    </w:p>
    <w:p>
      <w:pPr>
        <w:spacing w:after="0"/>
        <w:sectPr>
          <w:pgSz w:w="12240" w:h="15840"/>
          <w:pgMar w:top="1360" w:bottom="280" w:left="1340" w:right="1320"/>
        </w:sectPr>
      </w:pPr>
    </w:p>
    <w:p>
      <w:pPr>
        <w:pStyle w:val="BodyText"/>
        <w:spacing w:before="2"/>
        <w:ind w:left="0"/>
        <w:rPr>
          <w:sz w:val="31"/>
        </w:rPr>
      </w:pPr>
    </w:p>
    <w:p>
      <w:pPr>
        <w:pStyle w:val="BodyText"/>
        <w:spacing w:before="1"/>
        <w:ind w:left="686"/>
      </w:pPr>
      <w:r>
        <w:rPr/>
        <w:t>}</w:t>
      </w:r>
    </w:p>
    <w:p>
      <w:pPr>
        <w:pStyle w:val="BodyText"/>
        <w:spacing w:before="44"/>
        <w:ind w:left="686"/>
      </w:pPr>
      <w:r>
        <w:rPr/>
        <w:t>else</w:t>
      </w:r>
    </w:p>
    <w:p>
      <w:pPr>
        <w:pStyle w:val="BodyText"/>
        <w:spacing w:before="44"/>
        <w:ind w:left="686"/>
      </w:pPr>
      <w:r>
        <w:rPr/>
        <w:t>{</w:t>
      </w:r>
    </w:p>
    <w:p>
      <w:pPr>
        <w:pStyle w:val="BodyText"/>
        <w:spacing w:before="3"/>
        <w:ind w:left="0"/>
        <w:rPr>
          <w:sz w:val="31"/>
        </w:rPr>
      </w:pPr>
    </w:p>
    <w:p>
      <w:pPr>
        <w:pStyle w:val="BodyText"/>
        <w:ind w:left="686"/>
      </w:pPr>
      <w:r>
        <w:rPr/>
        <w:t>}</w:t>
      </w:r>
    </w:p>
    <w:p>
      <w:pPr>
        <w:pStyle w:val="BodyText"/>
        <w:spacing w:before="43"/>
        <w:ind w:left="-8"/>
      </w:pPr>
      <w:r>
        <w:rPr/>
        <w:br w:type="column"/>
      </w:r>
      <w:r>
        <w:rPr/>
        <w:t>Əməliyyatlar</w:t>
      </w:r>
    </w:p>
    <w:p>
      <w:pPr>
        <w:pStyle w:val="BodyText"/>
        <w:ind w:left="0"/>
        <w:rPr>
          <w:sz w:val="28"/>
        </w:rPr>
      </w:pPr>
    </w:p>
    <w:p>
      <w:pPr>
        <w:pStyle w:val="BodyText"/>
        <w:ind w:left="0"/>
        <w:rPr>
          <w:sz w:val="28"/>
        </w:rPr>
      </w:pPr>
    </w:p>
    <w:p>
      <w:pPr>
        <w:pStyle w:val="BodyText"/>
        <w:spacing w:before="3"/>
        <w:ind w:left="0"/>
        <w:rPr>
          <w:sz w:val="30"/>
        </w:rPr>
      </w:pPr>
    </w:p>
    <w:p>
      <w:pPr>
        <w:pStyle w:val="BodyText"/>
        <w:ind w:left="66"/>
      </w:pPr>
      <w:r>
        <w:rPr/>
        <w:t>Əməliyyatlar</w:t>
      </w:r>
    </w:p>
    <w:p>
      <w:pPr>
        <w:spacing w:after="0"/>
        <w:sectPr>
          <w:type w:val="continuous"/>
          <w:pgSz w:w="12240" w:h="15840"/>
          <w:pgMar w:top="1500" w:bottom="280" w:left="1340" w:right="1320"/>
          <w:cols w:num="2" w:equalWidth="0">
            <w:col w:w="1103" w:space="40"/>
            <w:col w:w="8437"/>
          </w:cols>
        </w:sectPr>
      </w:pPr>
    </w:p>
    <w:p>
      <w:pPr>
        <w:pStyle w:val="BodyText"/>
        <w:spacing w:before="8"/>
        <w:ind w:left="0"/>
        <w:rPr>
          <w:sz w:val="11"/>
        </w:rPr>
      </w:pPr>
    </w:p>
    <w:p>
      <w:pPr>
        <w:pStyle w:val="BodyText"/>
        <w:spacing w:before="100"/>
        <w:ind w:right="115"/>
        <w:jc w:val="both"/>
      </w:pPr>
      <w:r>
        <w:rPr/>
        <w:t>Burada şərt doğru olsa (true) onda birinci fiqurlu mötərizə blokunun içərisi icra olunur. Əks halda ikinci blok, yəni else hissəsinə aid olan blok icra olunur. Heç bir zaman hər iki blok eyni anda icra oluna bilməz. Burada </w:t>
      </w:r>
      <w:r>
        <w:rPr>
          <w:b/>
        </w:rPr>
        <w:t>şərt </w:t>
      </w:r>
      <w:r>
        <w:rPr/>
        <w:t>bool tipində bir qiymətdir. Yalnış olsa,  yəni false, gövdə icra olunmayacaq. Qeyd edək ki, yerinə yetiriləcək  əməliyyatlar, sadəcə bir sətifdən ibarətdirsə, onda fiqurlu mötərizələr yazılmaya da bilər. Aşağıdakı misala</w:t>
      </w:r>
      <w:r>
        <w:rPr>
          <w:spacing w:val="-7"/>
        </w:rPr>
        <w:t> </w:t>
      </w:r>
      <w:r>
        <w:rPr/>
        <w:t>baxaq:</w:t>
      </w:r>
    </w:p>
    <w:p>
      <w:pPr>
        <w:pStyle w:val="BodyText"/>
        <w:spacing w:before="10"/>
        <w:ind w:left="0"/>
        <w:rPr>
          <w:sz w:val="23"/>
        </w:rPr>
      </w:pPr>
    </w:p>
    <w:p>
      <w:pPr>
        <w:pStyle w:val="BodyText"/>
        <w:spacing w:before="1"/>
        <w:ind w:right="7969"/>
      </w:pPr>
      <w:r>
        <w:rPr>
          <w:color w:val="0000FF"/>
        </w:rPr>
        <w:t>using </w:t>
      </w:r>
      <w:r>
        <w:rPr/>
        <w:t>System; </w:t>
      </w:r>
      <w:r>
        <w:rPr>
          <w:color w:val="0000FF"/>
        </w:rPr>
        <w:t>class </w:t>
      </w:r>
      <w:r>
        <w:rPr>
          <w:color w:val="2B90AE"/>
        </w:rPr>
        <w:t>Soft</w:t>
      </w:r>
    </w:p>
    <w:p>
      <w:pPr>
        <w:spacing w:after="0"/>
        <w:sectPr>
          <w:type w:val="continuous"/>
          <w:pgSz w:w="12240" w:h="15840"/>
          <w:pgMar w:top="1500" w:bottom="280" w:left="1340" w:right="1320"/>
        </w:sectPr>
      </w:pPr>
    </w:p>
    <w:p>
      <w:pPr>
        <w:pStyle w:val="BodyText"/>
        <w:spacing w:before="77"/>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0000FF"/>
        </w:rPr>
        <w:t>int </w:t>
      </w:r>
      <w:r>
        <w:rPr/>
        <w:t>i;</w:t>
      </w:r>
    </w:p>
    <w:p>
      <w:pPr>
        <w:pStyle w:val="BodyText"/>
        <w:ind w:left="698"/>
      </w:pPr>
      <w:r>
        <w:rPr>
          <w:color w:val="0000FF"/>
        </w:rPr>
        <w:t>for </w:t>
      </w:r>
      <w:r>
        <w:rPr/>
        <w:t>(i = -5; i &lt; 6; i++)</w:t>
      </w:r>
    </w:p>
    <w:p>
      <w:pPr>
        <w:pStyle w:val="BodyText"/>
        <w:spacing w:line="288" w:lineRule="exact"/>
        <w:ind w:left="697"/>
      </w:pPr>
      <w:r>
        <w:rPr/>
        <w:t>{</w:t>
      </w:r>
    </w:p>
    <w:p>
      <w:pPr>
        <w:pStyle w:val="BodyText"/>
        <w:ind w:left="998" w:right="3182"/>
      </w:pPr>
      <w:r>
        <w:rPr>
          <w:color w:val="0000FF"/>
        </w:rPr>
        <w:t>if </w:t>
      </w:r>
      <w:r>
        <w:rPr/>
        <w:t>(i &lt; 0) </w:t>
      </w:r>
      <w:r>
        <w:rPr>
          <w:color w:val="2B90AE"/>
        </w:rPr>
        <w:t>Console</w:t>
      </w:r>
      <w:r>
        <w:rPr/>
        <w:t>.WriteLine( i + </w:t>
      </w:r>
      <w:r>
        <w:rPr>
          <w:color w:val="A21515"/>
        </w:rPr>
        <w:t>" ededi menfidir"</w:t>
      </w:r>
      <w:r>
        <w:rPr/>
        <w:t>); </w:t>
      </w:r>
      <w:r>
        <w:rPr>
          <w:color w:val="0000FF"/>
        </w:rPr>
        <w:t>else </w:t>
      </w:r>
      <w:r>
        <w:rPr>
          <w:color w:val="2B90AE"/>
        </w:rPr>
        <w:t>Console</w:t>
      </w:r>
      <w:r>
        <w:rPr/>
        <w:t>.WriteLine(i + </w:t>
      </w:r>
      <w:r>
        <w:rPr>
          <w:color w:val="A21515"/>
        </w:rPr>
        <w:t>" ededi musbetdir"</w:t>
      </w:r>
      <w:r>
        <w:rPr/>
        <w:t>);</w:t>
      </w:r>
    </w:p>
    <w:p>
      <w:pPr>
        <w:pStyle w:val="BodyText"/>
        <w:spacing w:line="288" w:lineRule="exact" w:before="1"/>
        <w:ind w:left="697"/>
      </w:pPr>
      <w:r>
        <w:rPr/>
        <w:t>}</w:t>
      </w:r>
    </w:p>
    <w:p>
      <w:pPr>
        <w:pStyle w:val="BodyText"/>
        <w:ind w:left="698"/>
      </w:pPr>
      <w:r>
        <w:rPr>
          <w:color w:val="2B90AE"/>
        </w:rPr>
        <w:t>Console</w:t>
      </w:r>
      <w:r>
        <w:rPr/>
        <w:t>.ReadKey();</w:t>
      </w:r>
    </w:p>
    <w:p>
      <w:pPr>
        <w:pStyle w:val="BodyText"/>
        <w:ind w:left="398"/>
      </w:pPr>
      <w:r>
        <w:rPr/>
        <w:t>}</w:t>
      </w:r>
    </w:p>
    <w:p>
      <w:pPr>
        <w:pStyle w:val="BodyText"/>
      </w:pPr>
      <w:r>
        <w:rPr/>
        <w:t>}</w:t>
      </w:r>
    </w:p>
    <w:p>
      <w:pPr>
        <w:pStyle w:val="BodyText"/>
        <w:spacing w:before="1"/>
      </w:pPr>
      <w:r>
        <w:rPr/>
        <w:t>Nəticə, məlumdur ki, aşağıdakı kimi olacaq:</w:t>
      </w:r>
    </w:p>
    <w:p>
      <w:pPr>
        <w:pStyle w:val="BodyText"/>
        <w:ind w:left="0"/>
        <w:rPr>
          <w:sz w:val="17"/>
        </w:rPr>
      </w:pPr>
      <w:r>
        <w:rPr/>
        <w:drawing>
          <wp:anchor distT="0" distB="0" distL="0" distR="0" allowOverlap="1" layoutInCell="1" locked="0" behindDoc="0" simplePos="0" relativeHeight="1456">
            <wp:simplePos x="0" y="0"/>
            <wp:positionH relativeFrom="page">
              <wp:posOffset>914400</wp:posOffset>
            </wp:positionH>
            <wp:positionV relativeFrom="paragraph">
              <wp:posOffset>155105</wp:posOffset>
            </wp:positionV>
            <wp:extent cx="4877899" cy="2771775"/>
            <wp:effectExtent l="0" t="0" r="0" b="0"/>
            <wp:wrapTopAndBottom/>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4877899" cy="2771775"/>
                    </a:xfrm>
                    <a:prstGeom prst="rect">
                      <a:avLst/>
                    </a:prstGeom>
                  </pic:spPr>
                </pic:pic>
              </a:graphicData>
            </a:graphic>
          </wp:anchor>
        </w:drawing>
      </w:r>
    </w:p>
    <w:p>
      <w:pPr>
        <w:pStyle w:val="BodyText"/>
        <w:spacing w:line="278" w:lineRule="auto" w:before="225"/>
      </w:pPr>
      <w:r>
        <w:rPr/>
        <w:t>Burada i dəyişəni mənfi qiymət alarsa if - ə aid blok icra olunacaq, əks halda else hissəsinə aid blok icra olunacaq.</w:t>
      </w:r>
    </w:p>
    <w:p>
      <w:pPr>
        <w:spacing w:before="195"/>
        <w:ind w:left="100" w:right="0" w:firstLine="0"/>
        <w:jc w:val="left"/>
        <w:rPr>
          <w:b/>
          <w:sz w:val="28"/>
        </w:rPr>
      </w:pPr>
      <w:bookmarkStart w:name="_bookmark32" w:id="33"/>
      <w:bookmarkEnd w:id="33"/>
      <w:r>
        <w:rPr/>
      </w:r>
      <w:r>
        <w:rPr>
          <w:b/>
          <w:color w:val="4F80BC"/>
          <w:sz w:val="28"/>
        </w:rPr>
        <w:t>İç-içə if ifadələri</w:t>
      </w:r>
    </w:p>
    <w:p>
      <w:pPr>
        <w:pStyle w:val="BodyText"/>
        <w:spacing w:line="276" w:lineRule="auto" w:before="49"/>
        <w:ind w:right="112" w:firstLine="374"/>
        <w:jc w:val="both"/>
      </w:pPr>
      <w:r>
        <w:rPr/>
        <w:t>İç-içə if (nested if) ifadələri, dedikdə bir if və ya else ifadəsinin blokunun içərisində başqa bir if ifadəsinin olması başa düşülür. Bu tip yazılışlar proqramlaşdırmada çox istifadə olunur. Amma bu tip iç-iç if ifadələrindən istifadə edərkən, unutmamaq lazımdır ki, hər if özünə uyğun else ilə başlanır. Yəni, çöldəki if- ə aid else hissəsinin, içəridəki if- ə aid else hissəsinə heç bir dəxli yoxdur. Məsələn aşağğıdakı kod parçasına baxaq:</w:t>
      </w:r>
    </w:p>
    <w:p>
      <w:pPr>
        <w:spacing w:after="0" w:line="276" w:lineRule="auto"/>
        <w:jc w:val="both"/>
        <w:sectPr>
          <w:pgSz w:w="12240" w:h="15840"/>
          <w:pgMar w:top="1360" w:bottom="280" w:left="1340" w:right="1320"/>
        </w:sectPr>
      </w:pPr>
    </w:p>
    <w:p>
      <w:pPr>
        <w:pStyle w:val="BodyText"/>
        <w:spacing w:before="77"/>
        <w:ind w:left="698"/>
      </w:pPr>
      <w:r>
        <w:rPr>
          <w:color w:val="0000FF"/>
        </w:rPr>
        <w:t>if </w:t>
      </w:r>
      <w:r>
        <w:rPr/>
        <w:t>(10 &gt; 9)</w:t>
      </w:r>
    </w:p>
    <w:p>
      <w:pPr>
        <w:pStyle w:val="BodyText"/>
        <w:spacing w:line="288" w:lineRule="exact"/>
        <w:ind w:left="697"/>
      </w:pPr>
      <w:r>
        <w:rPr/>
        <w:t>{</w:t>
      </w:r>
    </w:p>
    <w:p>
      <w:pPr>
        <w:pStyle w:val="BodyText"/>
        <w:spacing w:line="289" w:lineRule="exact"/>
        <w:ind w:left="998"/>
      </w:pPr>
      <w:r>
        <w:rPr>
          <w:color w:val="0000FF"/>
        </w:rPr>
        <w:t>if</w:t>
      </w:r>
      <w:r>
        <w:rPr/>
        <w:t>(5 &lt; 3)</w:t>
      </w:r>
    </w:p>
    <w:p>
      <w:pPr>
        <w:pStyle w:val="BodyText"/>
        <w:ind w:left="998" w:right="4310" w:firstLine="300"/>
      </w:pPr>
      <w:r>
        <w:rPr>
          <w:color w:val="2B90AE"/>
        </w:rPr>
        <w:t>Console</w:t>
      </w:r>
      <w:r>
        <w:rPr/>
        <w:t>.WriteLine(</w:t>
      </w:r>
      <w:r>
        <w:rPr>
          <w:color w:val="A21515"/>
        </w:rPr>
        <w:t>"5 &lt; 3 = true"</w:t>
      </w:r>
      <w:r>
        <w:rPr/>
        <w:t>); </w:t>
      </w:r>
      <w:r>
        <w:rPr>
          <w:color w:val="0000FF"/>
        </w:rPr>
        <w:t>else </w:t>
      </w:r>
      <w:r>
        <w:rPr>
          <w:color w:val="2B90AE"/>
        </w:rPr>
        <w:t>Console</w:t>
      </w:r>
      <w:r>
        <w:rPr/>
        <w:t>.WriteLine(</w:t>
      </w:r>
      <w:r>
        <w:rPr>
          <w:color w:val="A21515"/>
        </w:rPr>
        <w:t>"5 &lt; 3 = false"</w:t>
      </w:r>
      <w:r>
        <w:rPr/>
        <w:t>);</w:t>
      </w:r>
    </w:p>
    <w:p>
      <w:pPr>
        <w:pStyle w:val="BodyText"/>
        <w:ind w:left="697"/>
      </w:pPr>
      <w:r>
        <w:rPr/>
        <w:t>}</w:t>
      </w:r>
    </w:p>
    <w:p>
      <w:pPr>
        <w:pStyle w:val="BodyText"/>
        <w:ind w:left="698"/>
      </w:pPr>
      <w:r>
        <w:rPr>
          <w:color w:val="0000FF"/>
        </w:rPr>
        <w:t>else </w:t>
      </w:r>
      <w:r>
        <w:rPr>
          <w:color w:val="2B90AE"/>
        </w:rPr>
        <w:t>Console</w:t>
      </w:r>
      <w:r>
        <w:rPr/>
        <w:t>.WriteLine(</w:t>
      </w:r>
      <w:r>
        <w:rPr>
          <w:color w:val="A21515"/>
        </w:rPr>
        <w:t>"10 &lt; 9 = false"</w:t>
      </w:r>
      <w:r>
        <w:rPr/>
        <w:t>);</w:t>
      </w:r>
    </w:p>
    <w:p>
      <w:pPr>
        <w:pStyle w:val="BodyText"/>
        <w:spacing w:line="276" w:lineRule="auto" w:before="240"/>
        <w:ind w:right="112"/>
        <w:jc w:val="both"/>
      </w:pPr>
      <w:r>
        <w:rPr/>
        <w:t>Burada içəridəki if ifadəsinin 5 &lt; 3 şərti doğru olmadığı üçün, ona aid içəridəki else hissəsinə aid sətir icra olunacaq və ekrana ―5 &lt; 3 = false‖ ifadəsi yazılır. Yəni, içəridəki if ifadəsinin şərtinin düzgün olmamağı, heç bir zaman ekrana </w:t>
      </w:r>
      <w:r>
        <w:rPr>
          <w:color w:val="A21515"/>
        </w:rPr>
        <w:t>"10 &lt; 9 = false" </w:t>
      </w:r>
      <w:r>
        <w:rPr/>
        <w:t>yazılmasına səbəb ola bilməz. Yuxarıdakı proqramda -5 dən 5- ə qədə mənfi və müsbət ədədləri bir-birlərindən ayırdıq. Burada 0 müsbət ədəd kimi qeyd olundu. Amma riyaziyyatda 0 nə müsbət, nə də mənfi ədəd kimi qeyd olunur. İç-içə if ifadəsindən istifadə edərək, yuxarıdakı proqramı belə yaza bilərik:</w:t>
      </w:r>
    </w:p>
    <w:p>
      <w:pPr>
        <w:pStyle w:val="BodyText"/>
        <w:spacing w:before="197"/>
        <w:ind w:right="796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spacing w:line="289" w:lineRule="exact"/>
        <w:ind w:left="398"/>
      </w:pPr>
      <w:r>
        <w:rPr>
          <w:color w:val="0000FF"/>
        </w:rPr>
        <w:t>public static void </w:t>
      </w:r>
      <w:r>
        <w:rPr/>
        <w:t>Main()</w:t>
      </w:r>
    </w:p>
    <w:p>
      <w:pPr>
        <w:pStyle w:val="BodyText"/>
        <w:ind w:left="398"/>
      </w:pPr>
      <w:r>
        <w:rPr/>
        <w:t>{</w:t>
      </w:r>
    </w:p>
    <w:p>
      <w:pPr>
        <w:pStyle w:val="BodyText"/>
        <w:ind w:left="698"/>
      </w:pPr>
      <w:r>
        <w:rPr>
          <w:color w:val="0000FF"/>
        </w:rPr>
        <w:t>int </w:t>
      </w:r>
      <w:r>
        <w:rPr/>
        <w:t>i;</w:t>
      </w:r>
    </w:p>
    <w:p>
      <w:pPr>
        <w:pStyle w:val="BodyText"/>
        <w:spacing w:line="289" w:lineRule="exact"/>
        <w:ind w:left="698"/>
      </w:pPr>
      <w:r>
        <w:rPr>
          <w:color w:val="0000FF"/>
        </w:rPr>
        <w:t>for </w:t>
      </w:r>
      <w:r>
        <w:rPr/>
        <w:t>(i = -5; i &lt; 6; i++)</w:t>
      </w:r>
    </w:p>
    <w:p>
      <w:pPr>
        <w:pStyle w:val="BodyText"/>
        <w:spacing w:line="289" w:lineRule="exact"/>
        <w:ind w:left="697"/>
      </w:pPr>
      <w:r>
        <w:rPr/>
        <w:t>{</w:t>
      </w:r>
    </w:p>
    <w:p>
      <w:pPr>
        <w:pStyle w:val="BodyText"/>
        <w:spacing w:before="1"/>
        <w:ind w:left="998"/>
      </w:pPr>
      <w:r>
        <w:rPr>
          <w:color w:val="0000FF"/>
        </w:rPr>
        <w:t>if </w:t>
      </w:r>
      <w:r>
        <w:rPr/>
        <w:t>(i &lt; 0) </w:t>
      </w:r>
      <w:r>
        <w:rPr>
          <w:color w:val="2B90AE"/>
        </w:rPr>
        <w:t>Console</w:t>
      </w:r>
      <w:r>
        <w:rPr/>
        <w:t>.WriteLine(i + </w:t>
      </w:r>
      <w:r>
        <w:rPr>
          <w:color w:val="A21515"/>
        </w:rPr>
        <w:t>" ededi menfidir"</w:t>
      </w:r>
      <w:r>
        <w:rPr/>
        <w:t>);</w:t>
      </w:r>
    </w:p>
    <w:p>
      <w:pPr>
        <w:pStyle w:val="BodyText"/>
        <w:ind w:left="998" w:right="2720"/>
      </w:pPr>
      <w:r>
        <w:rPr>
          <w:color w:val="0000FF"/>
        </w:rPr>
        <w:t>else if </w:t>
      </w:r>
      <w:r>
        <w:rPr/>
        <w:t>(i == 0) </w:t>
      </w:r>
      <w:r>
        <w:rPr>
          <w:color w:val="2B90AE"/>
        </w:rPr>
        <w:t>Console</w:t>
      </w:r>
      <w:r>
        <w:rPr/>
        <w:t>.WriteLine(</w:t>
      </w:r>
      <w:r>
        <w:rPr>
          <w:color w:val="A21515"/>
        </w:rPr>
        <w:t>"0 isaresiz ededdir"</w:t>
      </w:r>
      <w:r>
        <w:rPr/>
        <w:t>); </w:t>
      </w:r>
      <w:r>
        <w:rPr>
          <w:color w:val="0000FF"/>
        </w:rPr>
        <w:t>else </w:t>
      </w:r>
      <w:r>
        <w:rPr>
          <w:color w:val="2B90AE"/>
        </w:rPr>
        <w:t>Console</w:t>
      </w:r>
      <w:r>
        <w:rPr/>
        <w:t>.WriteLine(i + </w:t>
      </w:r>
      <w:r>
        <w:rPr>
          <w:color w:val="A21515"/>
        </w:rPr>
        <w:t>" ededi musbetdir"</w:t>
      </w:r>
      <w:r>
        <w:rPr/>
        <w:t>);</w:t>
      </w:r>
    </w:p>
    <w:p>
      <w:pPr>
        <w:pStyle w:val="BodyText"/>
        <w:ind w:left="697"/>
      </w:pPr>
      <w:r>
        <w:rPr/>
        <w:t>}</w:t>
      </w:r>
    </w:p>
    <w:p>
      <w:pPr>
        <w:pStyle w:val="BodyText"/>
        <w:spacing w:line="289" w:lineRule="exact"/>
        <w:ind w:left="698"/>
      </w:pPr>
      <w:r>
        <w:rPr>
          <w:color w:val="2B90AE"/>
        </w:rPr>
        <w:t>Console</w:t>
      </w:r>
      <w:r>
        <w:rPr/>
        <w:t>.ReadKey();</w:t>
      </w:r>
    </w:p>
    <w:p>
      <w:pPr>
        <w:pStyle w:val="BodyText"/>
        <w:spacing w:line="289" w:lineRule="exact"/>
        <w:ind w:left="398"/>
      </w:pPr>
      <w:r>
        <w:rPr/>
        <w:t>}</w:t>
      </w:r>
    </w:p>
    <w:p>
      <w:pPr>
        <w:pStyle w:val="BodyText"/>
        <w:spacing w:before="1"/>
      </w:pPr>
      <w:r>
        <w:rPr/>
        <w:t>}</w:t>
      </w:r>
    </w:p>
    <w:p>
      <w:pPr>
        <w:pStyle w:val="BodyText"/>
        <w:spacing w:before="3"/>
      </w:pPr>
      <w:r>
        <w:rPr/>
        <w:t>Nəticə aşağıdakı kimi olacaq:</w:t>
      </w:r>
    </w:p>
    <w:p>
      <w:pPr>
        <w:spacing w:after="0"/>
        <w:sectPr>
          <w:pgSz w:w="12240" w:h="15840"/>
          <w:pgMar w:top="1360" w:bottom="280" w:left="1340" w:right="1320"/>
        </w:sectPr>
      </w:pPr>
    </w:p>
    <w:p>
      <w:pPr>
        <w:pStyle w:val="BodyText"/>
        <w:rPr>
          <w:sz w:val="20"/>
        </w:rPr>
      </w:pPr>
      <w:r>
        <w:rPr>
          <w:sz w:val="20"/>
        </w:rPr>
        <w:drawing>
          <wp:inline distT="0" distB="0" distL="0" distR="0">
            <wp:extent cx="5610240" cy="2847975"/>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5610240" cy="2847975"/>
                    </a:xfrm>
                    <a:prstGeom prst="rect">
                      <a:avLst/>
                    </a:prstGeom>
                  </pic:spPr>
                </pic:pic>
              </a:graphicData>
            </a:graphic>
          </wp:inline>
        </w:drawing>
      </w:r>
      <w:r>
        <w:rPr>
          <w:sz w:val="20"/>
        </w:rPr>
      </w:r>
    </w:p>
    <w:p>
      <w:pPr>
        <w:pStyle w:val="BodyText"/>
        <w:spacing w:before="11"/>
        <w:ind w:left="0"/>
        <w:rPr>
          <w:sz w:val="12"/>
        </w:rPr>
      </w:pPr>
    </w:p>
    <w:p>
      <w:pPr>
        <w:spacing w:before="101"/>
        <w:ind w:left="100" w:right="0" w:firstLine="0"/>
        <w:jc w:val="left"/>
        <w:rPr>
          <w:b/>
          <w:sz w:val="28"/>
        </w:rPr>
      </w:pPr>
      <w:bookmarkStart w:name="_bookmark33" w:id="34"/>
      <w:bookmarkEnd w:id="34"/>
      <w:r>
        <w:rPr/>
      </w:r>
      <w:r>
        <w:rPr>
          <w:b/>
          <w:color w:val="4F80BC"/>
          <w:sz w:val="28"/>
        </w:rPr>
        <w:t>if-else-if kombinasiyası</w:t>
      </w:r>
    </w:p>
    <w:p>
      <w:pPr>
        <w:pStyle w:val="BodyText"/>
        <w:spacing w:line="278" w:lineRule="auto" w:before="50"/>
        <w:ind w:right="443" w:firstLine="252"/>
      </w:pPr>
      <w:r>
        <w:rPr/>
        <w:t>İç-içə yerləşmiş if ifadəsinə söykənən və çox istifadə olunan bir şərt kontrol mexanizmi də </w:t>
      </w:r>
      <w:r>
        <w:rPr>
          <w:b/>
        </w:rPr>
        <w:t>if-else-if </w:t>
      </w:r>
      <w:r>
        <w:rPr/>
        <w:t>kombinasiyasıdır. Bu yazılışın ümumi sintaktik şəkli aşağıdakı kimidir:</w:t>
      </w:r>
    </w:p>
    <w:p>
      <w:pPr>
        <w:spacing w:before="195"/>
        <w:ind w:left="100" w:right="0" w:firstLine="0"/>
        <w:jc w:val="left"/>
        <w:rPr>
          <w:sz w:val="22"/>
        </w:rPr>
      </w:pPr>
      <w:r>
        <w:rPr>
          <w:sz w:val="22"/>
        </w:rPr>
        <w:t>if(şərt)</w:t>
      </w:r>
    </w:p>
    <w:p>
      <w:pPr>
        <w:spacing w:line="420" w:lineRule="auto" w:before="200"/>
        <w:ind w:left="100" w:right="8179" w:firstLine="278"/>
        <w:jc w:val="left"/>
        <w:rPr>
          <w:sz w:val="22"/>
        </w:rPr>
      </w:pPr>
      <w:r>
        <w:rPr>
          <w:sz w:val="22"/>
        </w:rPr>
        <w:t>əməliyyat; else if(şərt)</w:t>
      </w:r>
    </w:p>
    <w:p>
      <w:pPr>
        <w:spacing w:line="420" w:lineRule="auto" w:before="0"/>
        <w:ind w:left="100" w:right="8179" w:firstLine="278"/>
        <w:jc w:val="left"/>
        <w:rPr>
          <w:sz w:val="22"/>
        </w:rPr>
      </w:pPr>
      <w:r>
        <w:rPr>
          <w:sz w:val="22"/>
        </w:rPr>
        <w:t>əməliyyat; else if(şərt)</w:t>
      </w:r>
    </w:p>
    <w:p>
      <w:pPr>
        <w:spacing w:before="0"/>
        <w:ind w:left="378" w:right="0" w:firstLine="0"/>
        <w:jc w:val="left"/>
        <w:rPr>
          <w:sz w:val="22"/>
        </w:rPr>
      </w:pPr>
      <w:r>
        <w:rPr>
          <w:sz w:val="22"/>
        </w:rPr>
        <w:t>əməliyyat;</w:t>
      </w:r>
    </w:p>
    <w:p>
      <w:pPr>
        <w:spacing w:before="199"/>
        <w:ind w:left="100" w:right="0" w:firstLine="0"/>
        <w:jc w:val="both"/>
        <w:rPr>
          <w:sz w:val="22"/>
        </w:rPr>
      </w:pPr>
      <w:r>
        <w:rPr>
          <w:w w:val="100"/>
          <w:sz w:val="22"/>
        </w:rPr>
        <w:t>.</w:t>
      </w:r>
    </w:p>
    <w:p>
      <w:pPr>
        <w:spacing w:before="199"/>
        <w:ind w:left="100" w:right="0" w:firstLine="0"/>
        <w:jc w:val="both"/>
        <w:rPr>
          <w:sz w:val="22"/>
        </w:rPr>
      </w:pPr>
      <w:r>
        <w:rPr>
          <w:w w:val="100"/>
          <w:sz w:val="22"/>
        </w:rPr>
        <w:t>.</w:t>
      </w:r>
    </w:p>
    <w:p>
      <w:pPr>
        <w:spacing w:before="199"/>
        <w:ind w:left="100" w:right="0" w:firstLine="0"/>
        <w:jc w:val="both"/>
        <w:rPr>
          <w:sz w:val="22"/>
        </w:rPr>
      </w:pPr>
      <w:r>
        <w:rPr>
          <w:w w:val="100"/>
          <w:sz w:val="22"/>
        </w:rPr>
        <w:t>.</w:t>
      </w:r>
    </w:p>
    <w:p>
      <w:pPr>
        <w:spacing w:before="200"/>
        <w:ind w:left="100" w:right="0" w:firstLine="0"/>
        <w:jc w:val="both"/>
        <w:rPr>
          <w:sz w:val="22"/>
        </w:rPr>
      </w:pPr>
      <w:r>
        <w:rPr>
          <w:sz w:val="22"/>
        </w:rPr>
        <w:t>if(şərt)</w:t>
      </w:r>
    </w:p>
    <w:p>
      <w:pPr>
        <w:spacing w:line="420" w:lineRule="auto" w:before="200"/>
        <w:ind w:left="100" w:right="8179" w:firstLine="278"/>
        <w:jc w:val="left"/>
        <w:rPr>
          <w:sz w:val="22"/>
        </w:rPr>
      </w:pPr>
      <w:r>
        <w:rPr>
          <w:sz w:val="22"/>
        </w:rPr>
        <w:t>əməliyyat; else…</w:t>
      </w:r>
    </w:p>
    <w:p>
      <w:pPr>
        <w:pStyle w:val="BodyText"/>
        <w:spacing w:line="276" w:lineRule="auto"/>
        <w:ind w:right="112"/>
        <w:jc w:val="both"/>
      </w:pPr>
      <w:r>
        <w:rPr/>
        <w:t>Bu kombinasiyada əməliyyat yuxarıdan-aşağıya doğru yerinə yetirilir. Belə ifadələrdə, bir if ifadəsinin yerinə yetirilməsi üçün, ondan yuxarıda yerləşən if ifadəsinin şərtinin yanlış olması  lazımdır.  Bu  kombinasiyanı  sözlə  ifadə  etsək:  ―Əgər  bir  şərt</w:t>
      </w:r>
      <w:r>
        <w:rPr>
          <w:spacing w:val="56"/>
        </w:rPr>
        <w:t> </w:t>
      </w:r>
      <w:r>
        <w:rPr/>
        <w:t>düzgündürsə,</w:t>
      </w:r>
    </w:p>
    <w:p>
      <w:pPr>
        <w:spacing w:after="0" w:line="276" w:lineRule="auto"/>
        <w:jc w:val="both"/>
        <w:sectPr>
          <w:pgSz w:w="12240" w:h="15840"/>
          <w:pgMar w:top="1440" w:bottom="280" w:left="1340" w:right="1320"/>
        </w:sectPr>
      </w:pPr>
    </w:p>
    <w:p>
      <w:pPr>
        <w:pStyle w:val="BodyText"/>
        <w:spacing w:line="276" w:lineRule="auto" w:before="77"/>
        <w:ind w:right="113"/>
        <w:jc w:val="both"/>
      </w:pPr>
      <w:r>
        <w:rPr/>
        <w:t>əməliyyat yerinə yetir, əks halda başqa bir şərti yoxla, əgər o düzgündürsə, onda əməliyyat yerinə yetir, əks halda yenə yenə başqa şərti yoxla…‖ .İndi bir proqrama baxaq. Bu proqramda daxil edilən 3 ədədə görə düzbucaqlı üçbucağın sahəsini hesablayan proqram yazacağıq. Düzbucaqlı üçbucaq hər hansı iki tərəfi 90 dərəcə bucaq altında kəsişən üçbucaqlardır. Bu üçbucağın sahəsi, onun düz bucaq altında kəsişən tərəflərinin hasilinin yarısına bərabərdir. Bu tərəflərə kated, digər tərəfə isə hipotenus deyilir. Pifaqor teoreminə görə düzbucaqlı üçbucağın katedlərinin kvadratları cəmi, onun hipotenusunun kvadratına bərabər olur. Bu teoremdən istifadə edərək, daxil edilən üç tərəfin hansıların kated olduğunu tapacağıq. Əgər bu ədədlər üzərində teoremin şərtləri ödənilməzsə, deməli daxil edilən üç ədəd, hansısa düzbucaqlı üçbucağın tərəflərinə uyğun gəlmir. Bununla yanaşı, üçbucaq bərabərsizliyinə görə istənilən üçbucağın ixtiyari iki tərəfinin cəmi digər tərəfdən böyük olmalıdır. Yəni, daxil edilən ədədlərin, düzbucaqlı üçbucaqdan ziyadə ümumiyyətlə bir üçbucağın tərəflərinə uyğun gəlib- gəlmədiyini yoxlayacağıq. Digər tərəfdən, üçbucağın tərəfləri məsafə anlayışını ifadə etdiyi üçün, mənfi ola bilməzlər. Bunların hamısını nəzərə alaraq, professionla yaxın bir sahə hesablayan proqram yazaq:</w:t>
      </w:r>
    </w:p>
    <w:p>
      <w:pPr>
        <w:spacing w:before="197"/>
        <w:ind w:left="100" w:right="8102" w:firstLine="0"/>
        <w:jc w:val="left"/>
        <w:rPr>
          <w:rFonts w:ascii="Consolas"/>
          <w:sz w:val="19"/>
        </w:rPr>
      </w:pPr>
      <w:r>
        <w:rPr>
          <w:rFonts w:ascii="Consolas"/>
          <w:color w:val="0000FF"/>
          <w:sz w:val="19"/>
        </w:rPr>
        <w:t>using </w:t>
      </w:r>
      <w:r>
        <w:rPr>
          <w:rFonts w:ascii="Consolas"/>
          <w:sz w:val="19"/>
        </w:rPr>
        <w:t>System; </w:t>
      </w:r>
      <w:r>
        <w:rPr>
          <w:rFonts w:ascii="Consolas"/>
          <w:color w:val="0000FF"/>
          <w:sz w:val="19"/>
        </w:rPr>
        <w:t>class </w:t>
      </w:r>
      <w:r>
        <w:rPr>
          <w:rFonts w:ascii="Consolas"/>
          <w:color w:val="2B90AE"/>
          <w:sz w:val="19"/>
        </w:rPr>
        <w:t>Soft</w:t>
      </w:r>
    </w:p>
    <w:p>
      <w:pPr>
        <w:spacing w:before="0"/>
        <w:ind w:left="100" w:right="0" w:firstLine="0"/>
        <w:jc w:val="both"/>
        <w:rPr>
          <w:rFonts w:ascii="Consolas"/>
          <w:sz w:val="19"/>
        </w:rPr>
      </w:pPr>
      <w:r>
        <w:rPr>
          <w:rFonts w:ascii="Consolas"/>
          <w:w w:val="99"/>
          <w:sz w:val="19"/>
        </w:rPr>
        <w:t>{</w:t>
      </w:r>
    </w:p>
    <w:p>
      <w:pPr>
        <w:spacing w:line="220" w:lineRule="exact" w:before="0"/>
        <w:ind w:left="518" w:right="0" w:firstLine="0"/>
        <w:jc w:val="left"/>
        <w:rPr>
          <w:rFonts w:ascii="Consolas"/>
          <w:sz w:val="19"/>
        </w:rPr>
      </w:pPr>
      <w:r>
        <w:rPr>
          <w:rFonts w:ascii="Consolas"/>
          <w:color w:val="0000FF"/>
          <w:sz w:val="19"/>
        </w:rPr>
        <w:t>public static void </w:t>
      </w:r>
      <w:r>
        <w:rPr>
          <w:rFonts w:ascii="Consolas"/>
          <w:sz w:val="19"/>
        </w:rPr>
        <w:t>Main()</w:t>
      </w:r>
    </w:p>
    <w:p>
      <w:pPr>
        <w:spacing w:before="0"/>
        <w:ind w:left="518" w:right="0" w:firstLine="0"/>
        <w:jc w:val="left"/>
        <w:rPr>
          <w:rFonts w:ascii="Consolas"/>
          <w:sz w:val="19"/>
        </w:rPr>
      </w:pPr>
      <w:r>
        <w:rPr>
          <w:rFonts w:ascii="Consolas"/>
          <w:w w:val="99"/>
          <w:sz w:val="19"/>
        </w:rPr>
        <w:t>{</w:t>
      </w:r>
    </w:p>
    <w:p>
      <w:pPr>
        <w:spacing w:before="0"/>
        <w:ind w:left="935" w:right="3506"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"Birinci terefi daxil edin: "</w:t>
      </w:r>
      <w:r>
        <w:rPr>
          <w:rFonts w:ascii="Consolas"/>
          <w:sz w:val="19"/>
        </w:rPr>
        <w:t>); </w:t>
      </w:r>
      <w:r>
        <w:rPr>
          <w:rFonts w:ascii="Consolas"/>
          <w:color w:val="0000FF"/>
          <w:sz w:val="19"/>
        </w:rPr>
        <w:t>int </w:t>
      </w:r>
      <w:r>
        <w:rPr>
          <w:rFonts w:ascii="Consolas"/>
          <w:sz w:val="19"/>
        </w:rPr>
        <w:t>teref1 = </w:t>
      </w:r>
      <w:r>
        <w:rPr>
          <w:rFonts w:ascii="Consolas"/>
          <w:color w:val="2B90AE"/>
          <w:sz w:val="19"/>
        </w:rPr>
        <w:t>Convert</w:t>
      </w:r>
      <w:r>
        <w:rPr>
          <w:rFonts w:ascii="Consolas"/>
          <w:sz w:val="19"/>
        </w:rPr>
        <w:t>.ToInt32(</w:t>
      </w:r>
      <w:r>
        <w:rPr>
          <w:rFonts w:ascii="Consolas"/>
          <w:color w:val="2B90AE"/>
          <w:sz w:val="19"/>
        </w:rPr>
        <w:t>Console</w:t>
      </w:r>
      <w:r>
        <w:rPr>
          <w:rFonts w:ascii="Consolas"/>
          <w:sz w:val="19"/>
        </w:rPr>
        <w:t>.ReadLine()); </w:t>
      </w:r>
      <w:r>
        <w:rPr>
          <w:rFonts w:ascii="Consolas"/>
          <w:color w:val="2B90AE"/>
          <w:sz w:val="19"/>
        </w:rPr>
        <w:t>Console</w:t>
      </w:r>
      <w:r>
        <w:rPr>
          <w:rFonts w:ascii="Consolas"/>
          <w:sz w:val="19"/>
        </w:rPr>
        <w:t>.WriteLine(</w:t>
      </w:r>
      <w:r>
        <w:rPr>
          <w:rFonts w:ascii="Consolas"/>
          <w:color w:val="A21515"/>
          <w:sz w:val="19"/>
        </w:rPr>
        <w:t>"Ikinci terefi daxil edin: "</w:t>
      </w:r>
      <w:r>
        <w:rPr>
          <w:rFonts w:ascii="Consolas"/>
          <w:sz w:val="19"/>
        </w:rPr>
        <w:t>); </w:t>
      </w:r>
      <w:r>
        <w:rPr>
          <w:rFonts w:ascii="Consolas"/>
          <w:color w:val="0000FF"/>
          <w:sz w:val="19"/>
        </w:rPr>
        <w:t>int </w:t>
      </w:r>
      <w:r>
        <w:rPr>
          <w:rFonts w:ascii="Consolas"/>
          <w:sz w:val="19"/>
        </w:rPr>
        <w:t>teref2 = </w:t>
      </w:r>
      <w:r>
        <w:rPr>
          <w:rFonts w:ascii="Consolas"/>
          <w:color w:val="2B90AE"/>
          <w:sz w:val="19"/>
        </w:rPr>
        <w:t>Convert</w:t>
      </w:r>
      <w:r>
        <w:rPr>
          <w:rFonts w:ascii="Consolas"/>
          <w:sz w:val="19"/>
        </w:rPr>
        <w:t>.ToInt32(</w:t>
      </w:r>
      <w:r>
        <w:rPr>
          <w:rFonts w:ascii="Consolas"/>
          <w:color w:val="2B90AE"/>
          <w:sz w:val="19"/>
        </w:rPr>
        <w:t>Console</w:t>
      </w:r>
      <w:r>
        <w:rPr>
          <w:rFonts w:ascii="Consolas"/>
          <w:sz w:val="19"/>
        </w:rPr>
        <w:t>.ReadLine()); </w:t>
      </w:r>
      <w:r>
        <w:rPr>
          <w:rFonts w:ascii="Consolas"/>
          <w:color w:val="2B90AE"/>
          <w:sz w:val="19"/>
        </w:rPr>
        <w:t>Console</w:t>
      </w:r>
      <w:r>
        <w:rPr>
          <w:rFonts w:ascii="Consolas"/>
          <w:sz w:val="19"/>
        </w:rPr>
        <w:t>.WriteLine(</w:t>
      </w:r>
      <w:r>
        <w:rPr>
          <w:rFonts w:ascii="Consolas"/>
          <w:color w:val="A21515"/>
          <w:sz w:val="19"/>
        </w:rPr>
        <w:t>"Ucuncu terefi daxil edin: "</w:t>
      </w:r>
      <w:r>
        <w:rPr>
          <w:rFonts w:ascii="Consolas"/>
          <w:sz w:val="19"/>
        </w:rPr>
        <w:t>); </w:t>
      </w:r>
      <w:r>
        <w:rPr>
          <w:rFonts w:ascii="Consolas"/>
          <w:color w:val="0000FF"/>
          <w:sz w:val="19"/>
        </w:rPr>
        <w:t>int </w:t>
      </w:r>
      <w:r>
        <w:rPr>
          <w:rFonts w:ascii="Consolas"/>
          <w:sz w:val="19"/>
        </w:rPr>
        <w:t>teref3 = </w:t>
      </w:r>
      <w:r>
        <w:rPr>
          <w:rFonts w:ascii="Consolas"/>
          <w:color w:val="2B90AE"/>
          <w:sz w:val="19"/>
        </w:rPr>
        <w:t>Convert</w:t>
      </w:r>
      <w:r>
        <w:rPr>
          <w:rFonts w:ascii="Consolas"/>
          <w:sz w:val="19"/>
        </w:rPr>
        <w:t>.ToInt32(</w:t>
      </w:r>
      <w:r>
        <w:rPr>
          <w:rFonts w:ascii="Consolas"/>
          <w:color w:val="2B90AE"/>
          <w:sz w:val="19"/>
        </w:rPr>
        <w:t>Console</w:t>
      </w:r>
      <w:r>
        <w:rPr>
          <w:rFonts w:ascii="Consolas"/>
          <w:sz w:val="19"/>
        </w:rPr>
        <w:t>.ReadLine()); </w:t>
      </w:r>
      <w:r>
        <w:rPr>
          <w:rFonts w:ascii="Consolas"/>
          <w:color w:val="0000FF"/>
          <w:sz w:val="19"/>
        </w:rPr>
        <w:t>if </w:t>
      </w:r>
      <w:r>
        <w:rPr>
          <w:rFonts w:ascii="Consolas"/>
          <w:sz w:val="19"/>
        </w:rPr>
        <w:t>(teref1 &lt; 0 | teref2 &lt; 0 | teref3 &lt; 0) </w:t>
      </w:r>
      <w:r>
        <w:rPr>
          <w:rFonts w:ascii="Consolas"/>
          <w:color w:val="007F00"/>
          <w:sz w:val="19"/>
        </w:rPr>
        <w:t>//(1)</w:t>
      </w:r>
    </w:p>
    <w:p>
      <w:pPr>
        <w:spacing w:before="0"/>
        <w:ind w:left="1353" w:right="0"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"Terefler menfi ola bilmez"</w:t>
      </w:r>
      <w:r>
        <w:rPr>
          <w:rFonts w:ascii="Consolas"/>
          <w:sz w:val="19"/>
        </w:rPr>
        <w:t>);</w:t>
      </w:r>
    </w:p>
    <w:p>
      <w:pPr>
        <w:spacing w:line="220" w:lineRule="exact" w:before="0"/>
        <w:ind w:left="935" w:right="0" w:firstLine="0"/>
        <w:jc w:val="left"/>
        <w:rPr>
          <w:rFonts w:ascii="Consolas"/>
          <w:sz w:val="19"/>
        </w:rPr>
      </w:pPr>
      <w:r>
        <w:rPr>
          <w:rFonts w:ascii="Consolas"/>
          <w:color w:val="0000FF"/>
          <w:sz w:val="19"/>
        </w:rPr>
        <w:t>else</w:t>
      </w:r>
    </w:p>
    <w:p>
      <w:pPr>
        <w:spacing w:before="0"/>
        <w:ind w:left="935" w:right="0" w:firstLine="0"/>
        <w:jc w:val="left"/>
        <w:rPr>
          <w:rFonts w:ascii="Consolas"/>
          <w:sz w:val="19"/>
        </w:rPr>
      </w:pPr>
      <w:r>
        <w:rPr>
          <w:rFonts w:ascii="Consolas"/>
          <w:w w:val="99"/>
          <w:sz w:val="19"/>
        </w:rPr>
        <w:t>{</w:t>
      </w:r>
    </w:p>
    <w:p>
      <w:pPr>
        <w:spacing w:before="0"/>
        <w:ind w:left="1353" w:right="0" w:firstLine="0"/>
        <w:jc w:val="left"/>
        <w:rPr>
          <w:rFonts w:ascii="Consolas"/>
          <w:sz w:val="19"/>
        </w:rPr>
      </w:pPr>
      <w:r>
        <w:rPr>
          <w:rFonts w:ascii="Consolas"/>
          <w:color w:val="0000FF"/>
          <w:sz w:val="19"/>
        </w:rPr>
        <w:t>if </w:t>
      </w:r>
      <w:r>
        <w:rPr>
          <w:rFonts w:ascii="Consolas"/>
          <w:sz w:val="19"/>
        </w:rPr>
        <w:t>((teref1 + teref2 &lt; teref3) | (teref1 + teref3 &lt; teref2) | (teref2 +</w:t>
      </w:r>
    </w:p>
    <w:p>
      <w:pPr>
        <w:spacing w:line="221" w:lineRule="exact" w:before="0"/>
        <w:ind w:left="100" w:right="0" w:firstLine="0"/>
        <w:jc w:val="left"/>
        <w:rPr>
          <w:rFonts w:ascii="Consolas"/>
          <w:sz w:val="19"/>
        </w:rPr>
      </w:pPr>
      <w:r>
        <w:rPr>
          <w:rFonts w:ascii="Consolas"/>
          <w:sz w:val="19"/>
        </w:rPr>
        <w:t>teref3 &lt; teref1)) </w:t>
      </w:r>
      <w:r>
        <w:rPr>
          <w:rFonts w:ascii="Consolas"/>
          <w:color w:val="007F00"/>
          <w:sz w:val="19"/>
        </w:rPr>
        <w:t>//(2)</w:t>
      </w:r>
    </w:p>
    <w:p>
      <w:pPr>
        <w:spacing w:before="0"/>
        <w:ind w:left="1770" w:right="0" w:firstLine="0"/>
        <w:jc w:val="left"/>
        <w:rPr>
          <w:rFonts w:ascii="Consolas"/>
          <w:sz w:val="19"/>
        </w:rPr>
      </w:pPr>
      <w:r>
        <w:rPr>
          <w:rFonts w:ascii="Consolas"/>
          <w:color w:val="2B90AE"/>
          <w:sz w:val="19"/>
        </w:rPr>
        <w:t>Console</w:t>
      </w:r>
      <w:r>
        <w:rPr>
          <w:rFonts w:ascii="Consolas"/>
          <w:sz w:val="19"/>
        </w:rPr>
        <w:t>.WriteLine(</w:t>
      </w:r>
      <w:r>
        <w:rPr>
          <w:rFonts w:ascii="Consolas"/>
          <w:color w:val="A21515"/>
          <w:sz w:val="19"/>
        </w:rPr>
        <w:t>"Daxil etdiyiniz ededler, hansisa ucbucagin tereflerine</w:t>
      </w:r>
    </w:p>
    <w:p>
      <w:pPr>
        <w:spacing w:line="222" w:lineRule="exact" w:before="0"/>
        <w:ind w:left="100" w:right="0" w:firstLine="0"/>
        <w:jc w:val="left"/>
        <w:rPr>
          <w:rFonts w:ascii="Consolas"/>
          <w:sz w:val="19"/>
        </w:rPr>
      </w:pPr>
      <w:r>
        <w:rPr>
          <w:rFonts w:ascii="Consolas"/>
          <w:color w:val="A21515"/>
          <w:sz w:val="19"/>
        </w:rPr>
        <w:t>uygun gelmir"</w:t>
      </w:r>
      <w:r>
        <w:rPr>
          <w:rFonts w:ascii="Consolas"/>
          <w:sz w:val="19"/>
        </w:rPr>
        <w:t>);</w:t>
      </w:r>
    </w:p>
    <w:p>
      <w:pPr>
        <w:spacing w:line="222" w:lineRule="exact" w:before="0"/>
        <w:ind w:left="1353" w:right="0" w:firstLine="0"/>
        <w:jc w:val="left"/>
        <w:rPr>
          <w:rFonts w:ascii="Consolas"/>
          <w:sz w:val="19"/>
        </w:rPr>
      </w:pPr>
      <w:r>
        <w:rPr>
          <w:rFonts w:ascii="Consolas"/>
          <w:color w:val="0000FF"/>
          <w:sz w:val="19"/>
        </w:rPr>
        <w:t>else </w:t>
      </w:r>
      <w:r>
        <w:rPr>
          <w:rFonts w:ascii="Consolas"/>
          <w:color w:val="007F00"/>
          <w:sz w:val="19"/>
        </w:rPr>
        <w:t>//(3)</w:t>
      </w:r>
    </w:p>
    <w:p>
      <w:pPr>
        <w:spacing w:before="0"/>
        <w:ind w:left="1353" w:right="0" w:firstLine="0"/>
        <w:jc w:val="left"/>
        <w:rPr>
          <w:rFonts w:ascii="Consolas"/>
          <w:sz w:val="19"/>
        </w:rPr>
      </w:pPr>
      <w:r>
        <w:rPr>
          <w:rFonts w:ascii="Consolas"/>
          <w:w w:val="99"/>
          <w:sz w:val="19"/>
        </w:rPr>
        <w:t>{</w:t>
      </w:r>
    </w:p>
    <w:p>
      <w:pPr>
        <w:spacing w:before="0"/>
        <w:ind w:left="2189" w:right="0" w:hanging="419"/>
        <w:jc w:val="left"/>
        <w:rPr>
          <w:rFonts w:ascii="Consolas"/>
          <w:sz w:val="19"/>
        </w:rPr>
      </w:pPr>
      <w:r>
        <w:rPr>
          <w:rFonts w:ascii="Consolas"/>
          <w:color w:val="0000FF"/>
          <w:sz w:val="19"/>
        </w:rPr>
        <w:t>if </w:t>
      </w:r>
      <w:r>
        <w:rPr>
          <w:rFonts w:ascii="Consolas"/>
          <w:sz w:val="19"/>
        </w:rPr>
        <w:t>(teref1 * teref1 + teref2 * teref2 == teref3 * teref3) </w:t>
      </w:r>
      <w:r>
        <w:rPr>
          <w:rFonts w:ascii="Consolas"/>
          <w:color w:val="2B90AE"/>
          <w:sz w:val="19"/>
        </w:rPr>
        <w:t>Console</w:t>
      </w:r>
      <w:r>
        <w:rPr>
          <w:rFonts w:ascii="Consolas"/>
          <w:sz w:val="19"/>
        </w:rPr>
        <w:t>.WriteLine(</w:t>
      </w:r>
      <w:r>
        <w:rPr>
          <w:rFonts w:ascii="Consolas"/>
          <w:color w:val="A21515"/>
          <w:sz w:val="19"/>
        </w:rPr>
        <w:t>"Sahe: " </w:t>
      </w:r>
      <w:r>
        <w:rPr>
          <w:rFonts w:ascii="Consolas"/>
          <w:sz w:val="19"/>
        </w:rPr>
        <w:t>+ (teref1 * teref2) / 2);</w:t>
      </w:r>
    </w:p>
    <w:p>
      <w:pPr>
        <w:spacing w:before="0"/>
        <w:ind w:left="2189" w:right="0" w:hanging="419"/>
        <w:jc w:val="left"/>
        <w:rPr>
          <w:rFonts w:ascii="Consolas"/>
          <w:sz w:val="19"/>
        </w:rPr>
      </w:pPr>
      <w:r>
        <w:rPr>
          <w:rFonts w:ascii="Consolas"/>
          <w:color w:val="0000FF"/>
          <w:sz w:val="19"/>
        </w:rPr>
        <w:t>else if </w:t>
      </w:r>
      <w:r>
        <w:rPr>
          <w:rFonts w:ascii="Consolas"/>
          <w:sz w:val="19"/>
        </w:rPr>
        <w:t>(teref1 * teref1 + teref3 * teref3 == teref2 * teref2) </w:t>
      </w:r>
      <w:r>
        <w:rPr>
          <w:rFonts w:ascii="Consolas"/>
          <w:color w:val="2B90AE"/>
          <w:sz w:val="19"/>
        </w:rPr>
        <w:t>Console</w:t>
      </w:r>
      <w:r>
        <w:rPr>
          <w:rFonts w:ascii="Consolas"/>
          <w:sz w:val="19"/>
        </w:rPr>
        <w:t>.WriteLine(</w:t>
      </w:r>
      <w:r>
        <w:rPr>
          <w:rFonts w:ascii="Consolas"/>
          <w:color w:val="A21515"/>
          <w:sz w:val="19"/>
        </w:rPr>
        <w:t>"Sahe: " </w:t>
      </w:r>
      <w:r>
        <w:rPr>
          <w:rFonts w:ascii="Consolas"/>
          <w:sz w:val="19"/>
        </w:rPr>
        <w:t>+ (teref1 * teref3) / 2);</w:t>
      </w:r>
    </w:p>
    <w:p>
      <w:pPr>
        <w:spacing w:before="3"/>
        <w:ind w:left="2189" w:right="0" w:hanging="419"/>
        <w:jc w:val="left"/>
        <w:rPr>
          <w:rFonts w:ascii="Consolas"/>
          <w:sz w:val="19"/>
        </w:rPr>
      </w:pPr>
      <w:r>
        <w:rPr>
          <w:rFonts w:ascii="Consolas"/>
          <w:color w:val="0000FF"/>
          <w:sz w:val="19"/>
        </w:rPr>
        <w:t>else if </w:t>
      </w:r>
      <w:r>
        <w:rPr>
          <w:rFonts w:ascii="Consolas"/>
          <w:sz w:val="19"/>
        </w:rPr>
        <w:t>(teref2 * teref2 + teref3 * teref3 == teref1 * teref1) </w:t>
      </w:r>
      <w:r>
        <w:rPr>
          <w:rFonts w:ascii="Consolas"/>
          <w:color w:val="2B90AE"/>
          <w:sz w:val="19"/>
        </w:rPr>
        <w:t>Console</w:t>
      </w:r>
      <w:r>
        <w:rPr>
          <w:rFonts w:ascii="Consolas"/>
          <w:sz w:val="19"/>
        </w:rPr>
        <w:t>.WriteLine(</w:t>
      </w:r>
      <w:r>
        <w:rPr>
          <w:rFonts w:ascii="Consolas"/>
          <w:color w:val="A21515"/>
          <w:sz w:val="19"/>
        </w:rPr>
        <w:t>"Sahe: " </w:t>
      </w:r>
      <w:r>
        <w:rPr>
          <w:rFonts w:ascii="Consolas"/>
          <w:sz w:val="19"/>
        </w:rPr>
        <w:t>+ (teref2 * teref3) / 2);</w:t>
      </w:r>
    </w:p>
    <w:p>
      <w:pPr>
        <w:spacing w:before="0"/>
        <w:ind w:left="1770" w:right="0" w:firstLine="0"/>
        <w:jc w:val="left"/>
        <w:rPr>
          <w:rFonts w:ascii="Consolas"/>
          <w:sz w:val="19"/>
        </w:rPr>
      </w:pPr>
      <w:r>
        <w:rPr>
          <w:rFonts w:ascii="Consolas"/>
          <w:color w:val="0000FF"/>
          <w:sz w:val="19"/>
        </w:rPr>
        <w:t>else </w:t>
      </w:r>
      <w:r>
        <w:rPr>
          <w:rFonts w:ascii="Consolas"/>
          <w:color w:val="2B90AE"/>
          <w:sz w:val="19"/>
        </w:rPr>
        <w:t>Console</w:t>
      </w:r>
      <w:r>
        <w:rPr>
          <w:rFonts w:ascii="Consolas"/>
          <w:sz w:val="19"/>
        </w:rPr>
        <w:t>.WriteLine(</w:t>
      </w:r>
      <w:r>
        <w:rPr>
          <w:rFonts w:ascii="Consolas"/>
          <w:color w:val="A21515"/>
          <w:sz w:val="19"/>
        </w:rPr>
        <w:t>"Terefler duzbucaqli ucbucaga uygun gelmir"</w:t>
      </w:r>
      <w:r>
        <w:rPr>
          <w:rFonts w:ascii="Consolas"/>
          <w:sz w:val="19"/>
        </w:rPr>
        <w:t>);</w:t>
      </w:r>
    </w:p>
    <w:p>
      <w:pPr>
        <w:spacing w:line="222" w:lineRule="exact" w:before="0"/>
        <w:ind w:left="1353" w:right="0" w:firstLine="0"/>
        <w:jc w:val="left"/>
        <w:rPr>
          <w:rFonts w:ascii="Consolas"/>
          <w:sz w:val="19"/>
        </w:rPr>
      </w:pPr>
      <w:r>
        <w:rPr>
          <w:rFonts w:ascii="Consolas"/>
          <w:w w:val="99"/>
          <w:sz w:val="19"/>
        </w:rPr>
        <w:t>}</w:t>
      </w:r>
    </w:p>
    <w:p>
      <w:pPr>
        <w:spacing w:line="222" w:lineRule="exact" w:before="0"/>
        <w:ind w:left="935" w:right="0" w:firstLine="0"/>
        <w:jc w:val="left"/>
        <w:rPr>
          <w:rFonts w:ascii="Consolas"/>
          <w:sz w:val="19"/>
        </w:rPr>
      </w:pPr>
      <w:r>
        <w:rPr>
          <w:rFonts w:ascii="Consolas"/>
          <w:w w:val="99"/>
          <w:sz w:val="19"/>
        </w:rPr>
        <w:t>}</w:t>
      </w:r>
    </w:p>
    <w:p>
      <w:pPr>
        <w:spacing w:before="0"/>
        <w:ind w:left="935" w:right="0" w:firstLine="0"/>
        <w:jc w:val="left"/>
        <w:rPr>
          <w:rFonts w:ascii="Consolas"/>
          <w:sz w:val="19"/>
        </w:rPr>
      </w:pPr>
      <w:r>
        <w:rPr>
          <w:rFonts w:ascii="Consolas"/>
          <w:color w:val="2B90AE"/>
          <w:sz w:val="19"/>
        </w:rPr>
        <w:t>Console</w:t>
      </w:r>
      <w:r>
        <w:rPr>
          <w:rFonts w:ascii="Consolas"/>
          <w:sz w:val="19"/>
        </w:rPr>
        <w:t>.ReadKey();</w:t>
      </w:r>
    </w:p>
    <w:p>
      <w:pPr>
        <w:spacing w:before="0"/>
        <w:ind w:left="518" w:right="0" w:firstLine="0"/>
        <w:jc w:val="left"/>
        <w:rPr>
          <w:rFonts w:ascii="Consolas"/>
          <w:sz w:val="19"/>
        </w:rPr>
      </w:pPr>
      <w:r>
        <w:rPr>
          <w:rFonts w:ascii="Consolas"/>
          <w:w w:val="99"/>
          <w:sz w:val="19"/>
        </w:rPr>
        <w:t>}</w:t>
      </w:r>
    </w:p>
    <w:p>
      <w:pPr>
        <w:spacing w:before="1"/>
        <w:ind w:left="100" w:right="0" w:firstLine="0"/>
        <w:jc w:val="left"/>
        <w:rPr>
          <w:rFonts w:ascii="Consolas"/>
          <w:sz w:val="19"/>
        </w:rPr>
      </w:pPr>
      <w:r>
        <w:rPr>
          <w:rFonts w:ascii="Consolas"/>
          <w:w w:val="99"/>
          <w:sz w:val="19"/>
        </w:rPr>
        <w:t>}</w:t>
      </w:r>
    </w:p>
    <w:p>
      <w:pPr>
        <w:spacing w:after="0"/>
        <w:jc w:val="left"/>
        <w:rPr>
          <w:rFonts w:ascii="Consolas"/>
          <w:sz w:val="19"/>
        </w:rPr>
        <w:sectPr>
          <w:pgSz w:w="12240" w:h="15840"/>
          <w:pgMar w:top="1360" w:bottom="280" w:left="1340" w:right="1320"/>
        </w:sectPr>
      </w:pPr>
    </w:p>
    <w:p>
      <w:pPr>
        <w:pStyle w:val="BodyText"/>
        <w:spacing w:line="276" w:lineRule="auto" w:before="77"/>
        <w:ind w:right="112"/>
        <w:jc w:val="both"/>
      </w:pPr>
      <w:r>
        <w:rPr/>
        <w:t>(1) sətrində daxil edilən tərəflərin işarəsini yoxladıq. Əgər hamısı müsbətdirsə, onda (2) şərti ilə üçbucaq bərabərsizliyini yoxladıq. Əgər daxil edilən tərəflər hansısa üçbucağa uyğundursa, (3) sətrinə aid blok ilə bu tərəflərin ümumiyyətlə hansısa düzbucaqlı üçbucağın tərəflərinə uyğun gəlib-gəlmədiyini yoxladıq. Nəticə aşağıdakı kimi olacaq:</w:t>
      </w:r>
    </w:p>
    <w:p>
      <w:pPr>
        <w:pStyle w:val="BodyText"/>
        <w:spacing w:before="5"/>
        <w:ind w:left="0"/>
        <w:rPr>
          <w:sz w:val="13"/>
        </w:rPr>
      </w:pPr>
      <w:r>
        <w:rPr/>
        <w:drawing>
          <wp:anchor distT="0" distB="0" distL="0" distR="0" allowOverlap="1" layoutInCell="1" locked="0" behindDoc="0" simplePos="0" relativeHeight="1480">
            <wp:simplePos x="0" y="0"/>
            <wp:positionH relativeFrom="page">
              <wp:posOffset>914400</wp:posOffset>
            </wp:positionH>
            <wp:positionV relativeFrom="paragraph">
              <wp:posOffset>127835</wp:posOffset>
            </wp:positionV>
            <wp:extent cx="5240098" cy="2428875"/>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36" cstate="print"/>
                    <a:stretch>
                      <a:fillRect/>
                    </a:stretch>
                  </pic:blipFill>
                  <pic:spPr>
                    <a:xfrm>
                      <a:off x="0" y="0"/>
                      <a:ext cx="5240098" cy="2428875"/>
                    </a:xfrm>
                    <a:prstGeom prst="rect">
                      <a:avLst/>
                    </a:prstGeom>
                  </pic:spPr>
                </pic:pic>
              </a:graphicData>
            </a:graphic>
          </wp:anchor>
        </w:drawing>
      </w: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spacing w:before="8"/>
        <w:ind w:left="0"/>
      </w:pPr>
    </w:p>
    <w:p>
      <w:pPr>
        <w:spacing w:before="0"/>
        <w:ind w:left="100" w:right="0" w:firstLine="0"/>
        <w:jc w:val="both"/>
        <w:rPr>
          <w:b/>
          <w:sz w:val="32"/>
        </w:rPr>
      </w:pPr>
      <w:bookmarkStart w:name="_bookmark34" w:id="35"/>
      <w:bookmarkEnd w:id="35"/>
      <w:r>
        <w:rPr/>
      </w:r>
      <w:r>
        <w:rPr>
          <w:b/>
          <w:color w:val="4F80BC"/>
          <w:sz w:val="32"/>
        </w:rPr>
        <w:t>switch İfadəsi</w:t>
      </w:r>
    </w:p>
    <w:p>
      <w:pPr>
        <w:pStyle w:val="BodyText"/>
        <w:spacing w:line="276" w:lineRule="auto" w:before="53"/>
        <w:ind w:right="113"/>
        <w:jc w:val="both"/>
      </w:pPr>
      <w:r>
        <w:rPr/>
        <w:t>switch kontrol ifadəsi də bir şərt ifadəsidir. Bu ifadə bir dəyişəni qiymətini, ardıcıl yerləşın sabitlərlə müqayisə edir və uyğunluq hallarında müəyyən birr əməliyyatı yerinə yetirməyə imkan verir. Əslində switch ifadəsinin yerinə yetirdiyi bütün işləri for və if kontrol ifadələrinin kombinasiyaları ilə də yerinə yetirmək olduğu halda, switch kontrol ifadəsi bir çox hallarda işimizi asanlaşdırır. Switch ifadəsinin ümumi sintaktik şəkli aşağıdakı</w:t>
      </w:r>
      <w:r>
        <w:rPr>
          <w:spacing w:val="-6"/>
        </w:rPr>
        <w:t> </w:t>
      </w:r>
      <w:r>
        <w:rPr/>
        <w:t>kimidir:</w:t>
      </w:r>
    </w:p>
    <w:p>
      <w:pPr>
        <w:spacing w:after="0" w:line="276" w:lineRule="auto"/>
        <w:jc w:val="both"/>
        <w:sectPr>
          <w:pgSz w:w="12240" w:h="15840"/>
          <w:pgMar w:top="1360" w:bottom="280" w:left="1340" w:right="1320"/>
        </w:sectPr>
      </w:pPr>
    </w:p>
    <w:p>
      <w:pPr>
        <w:pStyle w:val="BodyText"/>
        <w:tabs>
          <w:tab w:pos="1689" w:val="left" w:leader="none"/>
        </w:tabs>
        <w:spacing w:before="80"/>
      </w:pPr>
      <w:r>
        <w:rPr/>
        <w:t>switch(ifadə)</w:t>
      </w:r>
      <w:r>
        <w:rPr>
          <w:rFonts w:ascii="Times New Roman" w:hAnsi="Times New Roman"/>
        </w:rPr>
        <w:tab/>
      </w:r>
      <w:r>
        <w:rPr/>
        <w:t>{</w:t>
      </w:r>
    </w:p>
    <w:p>
      <w:pPr>
        <w:pStyle w:val="BodyText"/>
        <w:spacing w:line="405" w:lineRule="auto" w:before="243"/>
        <w:ind w:left="774" w:right="6475" w:hanging="303"/>
      </w:pPr>
      <w:r>
        <w:rPr/>
        <w:t>case sabit1: əməliyyatlar break;</w:t>
      </w:r>
    </w:p>
    <w:p>
      <w:pPr>
        <w:pStyle w:val="BodyText"/>
        <w:spacing w:line="405" w:lineRule="auto"/>
        <w:ind w:left="774" w:right="6475" w:hanging="303"/>
      </w:pPr>
      <w:r>
        <w:rPr/>
        <w:t>case sabit2: əməliyyatlar break;</w:t>
      </w:r>
    </w:p>
    <w:p>
      <w:pPr>
        <w:pStyle w:val="BodyText"/>
        <w:spacing w:line="405" w:lineRule="auto"/>
        <w:ind w:left="774" w:right="6398" w:hanging="226"/>
      </w:pPr>
      <w:r>
        <w:rPr/>
        <w:t>case sabit3: əməliyyatlar break;</w:t>
      </w:r>
    </w:p>
    <w:p>
      <w:pPr>
        <w:pStyle w:val="BodyText"/>
        <w:ind w:left="0"/>
        <w:rPr>
          <w:sz w:val="20"/>
        </w:rPr>
      </w:pPr>
    </w:p>
    <w:p>
      <w:pPr>
        <w:pStyle w:val="BodyText"/>
        <w:spacing w:before="248"/>
        <w:ind w:left="474"/>
      </w:pPr>
      <w:r>
        <w:rPr/>
        <w:t>.</w:t>
      </w:r>
    </w:p>
    <w:p>
      <w:pPr>
        <w:pStyle w:val="BodyText"/>
        <w:spacing w:before="199"/>
        <w:ind w:left="474"/>
      </w:pPr>
      <w:r>
        <w:rPr/>
        <w:t>.</w:t>
      </w:r>
    </w:p>
    <w:p>
      <w:pPr>
        <w:pStyle w:val="BodyText"/>
        <w:spacing w:before="199"/>
        <w:ind w:left="474"/>
      </w:pPr>
      <w:r>
        <w:rPr/>
        <w:t>.</w:t>
      </w:r>
    </w:p>
    <w:p>
      <w:pPr>
        <w:pStyle w:val="BodyText"/>
        <w:spacing w:line="405" w:lineRule="auto" w:before="202"/>
        <w:ind w:left="774" w:right="6390" w:hanging="303"/>
      </w:pPr>
      <w:r>
        <w:rPr/>
        <w:t>case sabit2: əməliyyatlar; break;</w:t>
      </w:r>
    </w:p>
    <w:p>
      <w:pPr>
        <w:pStyle w:val="BodyText"/>
        <w:spacing w:line="405" w:lineRule="auto"/>
        <w:ind w:left="774" w:right="6919" w:hanging="300"/>
      </w:pPr>
      <w:r>
        <w:rPr/>
        <w:t>default: əməliyyatlar break;</w:t>
      </w:r>
    </w:p>
    <w:p>
      <w:pPr>
        <w:pStyle w:val="BodyText"/>
      </w:pPr>
      <w:r>
        <w:rPr/>
        <w:t>}</w:t>
      </w:r>
    </w:p>
    <w:p>
      <w:pPr>
        <w:pStyle w:val="BodyText"/>
        <w:spacing w:before="197"/>
        <w:ind w:right="112"/>
        <w:jc w:val="both"/>
      </w:pPr>
      <w:r>
        <w:rPr/>
        <w:t>Burada </w:t>
      </w:r>
      <w:r>
        <w:rPr>
          <w:b/>
        </w:rPr>
        <w:t>ifadə </w:t>
      </w:r>
      <w:r>
        <w:rPr/>
        <w:t>hesablanır və onun qiyməti blok içərisindəki sabitlərlə bir-bir müqayisə olunur. ifadənin nəticəsi int, char, bool, sbyte, byte, ulong kimi tiplərində olmalıdır. Kərs tipli nəticə ola bilməz. Əgər ifadənin qiyməti qeyd olunmuş </w:t>
      </w:r>
      <w:r>
        <w:rPr>
          <w:b/>
        </w:rPr>
        <w:t>case </w:t>
      </w:r>
      <w:r>
        <w:rPr/>
        <w:t>sabitlərinin birinə bərabər olarsa, onda həmin hissəyə aid </w:t>
      </w:r>
      <w:r>
        <w:rPr>
          <w:b/>
        </w:rPr>
        <w:t>əməliyyatlar </w:t>
      </w:r>
      <w:r>
        <w:rPr/>
        <w:t>icra olunur və switch ifadəsindən çıxılır. Proqramın axışı switch ifadəsinin son fiqurlu mötərizəsindən icra olunmağa davam edir. Əgər ifadənin qiyməti qeyd olunmuş sabitlərin heç birinə bərabər olmazsa, onda default hissəsinə aid əməliyyatlar icra olunur. switch ifadəsində default hissəsinin olması zəruri deyil, yəni default yazılmaya da bilər. Bu zaman heç bir uyğunluq olmazsa, onda switch ifadəsinə aid heç bir əməliyyat yerinə yetirilməyəcək. case qarşısındakı qiymətlər əsla bir dəyişənin qiyməti ola bilməz. Çünki switch ifadəsində case qarşısındakı qiymətlər bir-birlərindən fərqli olmalıdır. İki qiymətin eyni olmağı, uyğunluq zamanı iki case əməliyyatının yerinə yetirilməyideməkdir. Bu isə prinsipə ziddir.  Dəyişənlərlərin qiymətləri də proqram daxilində dəyişə bildiklərindən, case qarşısındakı verilənlər mütləq sabitlər olmalıdır. Aşağıdakı proqramda switch ilə 1 ilə 5 arasında bir rəqəm daxil edilməsi istənilir və daxil edilən ədədin yazı variantı ekranda əks olunur:</w:t>
      </w:r>
    </w:p>
    <w:p>
      <w:pPr>
        <w:spacing w:after="0"/>
        <w:jc w:val="both"/>
        <w:sectPr>
          <w:pgSz w:w="12240" w:h="15840"/>
          <w:pgMar w:top="1360" w:bottom="280" w:left="1340" w:right="1320"/>
        </w:sectPr>
      </w:pPr>
    </w:p>
    <w:p>
      <w:pPr>
        <w:pStyle w:val="BodyText"/>
        <w:spacing w:before="77"/>
        <w:ind w:right="796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spacing w:before="1"/>
        <w:ind w:left="398"/>
      </w:pPr>
      <w:r>
        <w:rPr>
          <w:color w:val="0000FF"/>
        </w:rPr>
        <w:t>public static void </w:t>
      </w:r>
      <w:r>
        <w:rPr/>
        <w:t>Main()</w:t>
      </w:r>
    </w:p>
    <w:p>
      <w:pPr>
        <w:pStyle w:val="BodyText"/>
        <w:ind w:left="398"/>
      </w:pPr>
      <w:r>
        <w:rPr/>
        <w:t>{</w:t>
      </w:r>
    </w:p>
    <w:p>
      <w:pPr>
        <w:pStyle w:val="BodyText"/>
        <w:spacing w:line="289" w:lineRule="exact"/>
        <w:ind w:left="698"/>
      </w:pPr>
      <w:r>
        <w:rPr>
          <w:color w:val="2B90AE"/>
        </w:rPr>
        <w:t>Console</w:t>
      </w:r>
      <w:r>
        <w:rPr/>
        <w:t>.WriteLine(</w:t>
      </w:r>
      <w:r>
        <w:rPr>
          <w:color w:val="A21515"/>
        </w:rPr>
        <w:t>"Eded daxil edin: "</w:t>
      </w:r>
      <w:r>
        <w:rPr/>
        <w:t>);</w:t>
      </w:r>
    </w:p>
    <w:p>
      <w:pPr>
        <w:pStyle w:val="BodyText"/>
        <w:ind w:left="698" w:right="3625"/>
      </w:pPr>
      <w:r>
        <w:rPr>
          <w:color w:val="0000FF"/>
        </w:rPr>
        <w:t>int </w:t>
      </w:r>
      <w:r>
        <w:rPr/>
        <w:t>eded = </w:t>
      </w:r>
      <w:r>
        <w:rPr>
          <w:color w:val="2B90AE"/>
        </w:rPr>
        <w:t>Convert</w:t>
      </w:r>
      <w:r>
        <w:rPr/>
        <w:t>.ToInt32(</w:t>
      </w:r>
      <w:r>
        <w:rPr>
          <w:color w:val="2B90AE"/>
        </w:rPr>
        <w:t>Console</w:t>
      </w:r>
      <w:r>
        <w:rPr/>
        <w:t>.ReadLine()); </w:t>
      </w:r>
      <w:r>
        <w:rPr>
          <w:color w:val="0000FF"/>
        </w:rPr>
        <w:t>switch </w:t>
      </w:r>
      <w:r>
        <w:rPr/>
        <w:t>(eded)</w:t>
      </w:r>
    </w:p>
    <w:p>
      <w:pPr>
        <w:pStyle w:val="BodyText"/>
        <w:spacing w:line="288" w:lineRule="exact" w:before="1"/>
        <w:ind w:left="697"/>
      </w:pPr>
      <w:r>
        <w:rPr/>
        <w:t>{</w:t>
      </w:r>
    </w:p>
    <w:p>
      <w:pPr>
        <w:pStyle w:val="BodyText"/>
        <w:ind w:left="1298" w:right="3811" w:hanging="300"/>
      </w:pPr>
      <w:r>
        <w:rPr>
          <w:color w:val="0000FF"/>
        </w:rPr>
        <w:t>case </w:t>
      </w:r>
      <w:r>
        <w:rPr/>
        <w:t>1: </w:t>
      </w:r>
      <w:r>
        <w:rPr>
          <w:color w:val="2B90AE"/>
        </w:rPr>
        <w:t>Console</w:t>
      </w:r>
      <w:r>
        <w:rPr/>
        <w:t>.WriteLine(</w:t>
      </w:r>
      <w:r>
        <w:rPr>
          <w:color w:val="A21515"/>
        </w:rPr>
        <w:t>"Bir daxi etdiniz"</w:t>
      </w:r>
      <w:r>
        <w:rPr/>
        <w:t>); </w:t>
      </w:r>
      <w:r>
        <w:rPr>
          <w:color w:val="0000FF"/>
        </w:rPr>
        <w:t>break</w:t>
      </w:r>
      <w:r>
        <w:rPr/>
        <w:t>;</w:t>
      </w:r>
    </w:p>
    <w:p>
      <w:pPr>
        <w:pStyle w:val="BodyText"/>
        <w:spacing w:before="1"/>
        <w:ind w:left="1298" w:right="3830" w:hanging="300"/>
      </w:pPr>
      <w:r>
        <w:rPr>
          <w:color w:val="0000FF"/>
        </w:rPr>
        <w:t>case </w:t>
      </w:r>
      <w:r>
        <w:rPr/>
        <w:t>2: </w:t>
      </w:r>
      <w:r>
        <w:rPr>
          <w:color w:val="2B90AE"/>
        </w:rPr>
        <w:t>Console</w:t>
      </w:r>
      <w:r>
        <w:rPr/>
        <w:t>.WriteLine(</w:t>
      </w:r>
      <w:r>
        <w:rPr>
          <w:color w:val="A21515"/>
        </w:rPr>
        <w:t>"Iki daxi etdiniz"</w:t>
      </w:r>
      <w:r>
        <w:rPr/>
        <w:t>); </w:t>
      </w:r>
      <w:r>
        <w:rPr>
          <w:color w:val="0000FF"/>
        </w:rPr>
        <w:t>break</w:t>
      </w:r>
      <w:r>
        <w:rPr/>
        <w:t>;</w:t>
      </w:r>
    </w:p>
    <w:p>
      <w:pPr>
        <w:pStyle w:val="BodyText"/>
        <w:ind w:left="1298" w:right="3771" w:hanging="300"/>
      </w:pPr>
      <w:r>
        <w:rPr>
          <w:color w:val="0000FF"/>
        </w:rPr>
        <w:t>case </w:t>
      </w:r>
      <w:r>
        <w:rPr/>
        <w:t>3: </w:t>
      </w:r>
      <w:r>
        <w:rPr>
          <w:color w:val="2B90AE"/>
        </w:rPr>
        <w:t>Console</w:t>
      </w:r>
      <w:r>
        <w:rPr/>
        <w:t>.WriteLine(</w:t>
      </w:r>
      <w:r>
        <w:rPr>
          <w:color w:val="A21515"/>
        </w:rPr>
        <w:t>"Uc daxil etdiniz"</w:t>
      </w:r>
      <w:r>
        <w:rPr/>
        <w:t>); </w:t>
      </w:r>
      <w:r>
        <w:rPr>
          <w:color w:val="0000FF"/>
        </w:rPr>
        <w:t>break</w:t>
      </w:r>
      <w:r>
        <w:rPr/>
        <w:t>;</w:t>
      </w:r>
    </w:p>
    <w:p>
      <w:pPr>
        <w:pStyle w:val="BodyText"/>
        <w:ind w:left="1298" w:right="3527" w:hanging="300"/>
      </w:pPr>
      <w:r>
        <w:rPr>
          <w:color w:val="0000FF"/>
        </w:rPr>
        <w:t>case </w:t>
      </w:r>
      <w:r>
        <w:rPr/>
        <w:t>4: </w:t>
      </w:r>
      <w:r>
        <w:rPr>
          <w:color w:val="2B90AE"/>
        </w:rPr>
        <w:t>Console</w:t>
      </w:r>
      <w:r>
        <w:rPr/>
        <w:t>.WriteLine(</w:t>
      </w:r>
      <w:r>
        <w:rPr>
          <w:color w:val="A21515"/>
        </w:rPr>
        <w:t>"Dord daxil etdiniz"</w:t>
      </w:r>
      <w:r>
        <w:rPr/>
        <w:t>); </w:t>
      </w:r>
      <w:r>
        <w:rPr>
          <w:color w:val="0000FF"/>
        </w:rPr>
        <w:t>break</w:t>
      </w:r>
      <w:r>
        <w:rPr/>
        <w:t>;</w:t>
      </w:r>
    </w:p>
    <w:p>
      <w:pPr>
        <w:pStyle w:val="BodyText"/>
        <w:ind w:left="1298" w:right="3531" w:hanging="300"/>
      </w:pPr>
      <w:r>
        <w:rPr>
          <w:color w:val="0000FF"/>
        </w:rPr>
        <w:t>case </w:t>
      </w:r>
      <w:r>
        <w:rPr/>
        <w:t>5: </w:t>
      </w:r>
      <w:r>
        <w:rPr>
          <w:color w:val="2B90AE"/>
        </w:rPr>
        <w:t>Console</w:t>
      </w:r>
      <w:r>
        <w:rPr/>
        <w:t>.WriteLine(</w:t>
      </w:r>
      <w:r>
        <w:rPr>
          <w:color w:val="A21515"/>
        </w:rPr>
        <w:t>"Besh daxil etdiniz"</w:t>
      </w:r>
      <w:r>
        <w:rPr/>
        <w:t>); </w:t>
      </w:r>
      <w:r>
        <w:rPr>
          <w:color w:val="0000FF"/>
        </w:rPr>
        <w:t>break</w:t>
      </w:r>
      <w:r>
        <w:rPr/>
        <w:t>;</w:t>
      </w:r>
    </w:p>
    <w:p>
      <w:pPr>
        <w:pStyle w:val="BodyText"/>
        <w:ind w:left="1298" w:right="674" w:hanging="300"/>
      </w:pPr>
      <w:r>
        <w:rPr>
          <w:color w:val="0000FF"/>
        </w:rPr>
        <w:t>default</w:t>
      </w:r>
      <w:r>
        <w:rPr/>
        <w:t>: </w:t>
      </w:r>
      <w:r>
        <w:rPr>
          <w:color w:val="2B90AE"/>
        </w:rPr>
        <w:t>Console</w:t>
      </w:r>
      <w:r>
        <w:rPr/>
        <w:t>.WriteLine(</w:t>
      </w:r>
      <w:r>
        <w:rPr>
          <w:color w:val="A21515"/>
        </w:rPr>
        <w:t>"Daxil etdiyiniz eded [1; 5] parchasinda deyil"</w:t>
      </w:r>
      <w:r>
        <w:rPr/>
        <w:t>); </w:t>
      </w:r>
      <w:r>
        <w:rPr>
          <w:color w:val="0000FF"/>
        </w:rPr>
        <w:t>break</w:t>
      </w:r>
      <w:r>
        <w:rPr/>
        <w:t>;</w:t>
      </w:r>
    </w:p>
    <w:p>
      <w:pPr>
        <w:pStyle w:val="BodyText"/>
        <w:spacing w:line="288" w:lineRule="exact" w:before="2"/>
        <w:ind w:left="697"/>
      </w:pPr>
      <w:r>
        <w:rPr/>
        <w:t>}</w:t>
      </w:r>
    </w:p>
    <w:p>
      <w:pPr>
        <w:pStyle w:val="BodyText"/>
        <w:spacing w:line="289" w:lineRule="exact"/>
        <w:ind w:left="698"/>
      </w:pPr>
      <w:r>
        <w:rPr>
          <w:color w:val="2B90AE"/>
        </w:rPr>
        <w:t>Console</w:t>
      </w:r>
      <w:r>
        <w:rPr/>
        <w:t>.ReadKey();</w:t>
      </w:r>
    </w:p>
    <w:p>
      <w:pPr>
        <w:pStyle w:val="BodyText"/>
        <w:ind w:left="398"/>
      </w:pPr>
      <w:r>
        <w:rPr/>
        <w:t>}</w:t>
      </w:r>
    </w:p>
    <w:p>
      <w:pPr>
        <w:pStyle w:val="BodyText"/>
      </w:pPr>
      <w:r>
        <w:rPr/>
        <w:t>}</w:t>
      </w:r>
    </w:p>
    <w:p>
      <w:pPr>
        <w:pStyle w:val="BodyText"/>
        <w:ind w:left="0"/>
        <w:rPr>
          <w:sz w:val="20"/>
        </w:rPr>
      </w:pPr>
    </w:p>
    <w:p>
      <w:pPr>
        <w:pStyle w:val="BodyText"/>
        <w:spacing w:before="248"/>
        <w:jc w:val="both"/>
      </w:pPr>
      <w:r>
        <w:rPr/>
        <w:t>Daxil edilən ədəd 1, 2, 3, 4, 5 sabitlərinin hər biri ilə müqayisə olunur və bərabərlik</w:t>
      </w:r>
    </w:p>
    <w:p>
      <w:pPr>
        <w:pStyle w:val="BodyText"/>
        <w:jc w:val="both"/>
      </w:pPr>
      <w:r>
        <w:rPr/>
        <w:t>zamanı müvafiq əməliyyat yerinə yetirilir:</w:t>
      </w:r>
    </w:p>
    <w:p>
      <w:pPr>
        <w:pStyle w:val="BodyText"/>
        <w:spacing w:before="3"/>
        <w:ind w:left="0"/>
        <w:rPr>
          <w:sz w:val="13"/>
        </w:rPr>
      </w:pPr>
      <w:r>
        <w:rPr/>
        <w:drawing>
          <wp:anchor distT="0" distB="0" distL="0" distR="0" allowOverlap="1" layoutInCell="1" locked="0" behindDoc="0" simplePos="0" relativeHeight="1504">
            <wp:simplePos x="0" y="0"/>
            <wp:positionH relativeFrom="page">
              <wp:posOffset>914400</wp:posOffset>
            </wp:positionH>
            <wp:positionV relativeFrom="paragraph">
              <wp:posOffset>126511</wp:posOffset>
            </wp:positionV>
            <wp:extent cx="4791059" cy="1847850"/>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7" cstate="print"/>
                    <a:stretch>
                      <a:fillRect/>
                    </a:stretch>
                  </pic:blipFill>
                  <pic:spPr>
                    <a:xfrm>
                      <a:off x="0" y="0"/>
                      <a:ext cx="4791059" cy="1847850"/>
                    </a:xfrm>
                    <a:prstGeom prst="rect">
                      <a:avLst/>
                    </a:prstGeom>
                  </pic:spPr>
                </pic:pic>
              </a:graphicData>
            </a:graphic>
          </wp:anchor>
        </w:drawing>
      </w:r>
    </w:p>
    <w:p>
      <w:pPr>
        <w:pStyle w:val="BodyText"/>
        <w:spacing w:before="170"/>
        <w:ind w:right="113"/>
        <w:jc w:val="both"/>
      </w:pPr>
      <w:r>
        <w:rPr/>
        <w:t>Qeyd etmək lazımdır ki, C# - da switch ifadəsində hər case əməliyyatı break ilə sonlanmalıdır.</w:t>
      </w:r>
      <w:r>
        <w:rPr>
          <w:spacing w:val="-12"/>
        </w:rPr>
        <w:t> </w:t>
      </w:r>
      <w:r>
        <w:rPr/>
        <w:t>Buna</w:t>
      </w:r>
      <w:r>
        <w:rPr>
          <w:spacing w:val="-12"/>
        </w:rPr>
        <w:t> </w:t>
      </w:r>
      <w:r>
        <w:rPr/>
        <w:t>―növbəti</w:t>
      </w:r>
      <w:r>
        <w:rPr>
          <w:spacing w:val="-12"/>
        </w:rPr>
        <w:t> </w:t>
      </w:r>
      <w:r>
        <w:rPr/>
        <w:t>addıma</w:t>
      </w:r>
      <w:r>
        <w:rPr>
          <w:spacing w:val="-12"/>
        </w:rPr>
        <w:t> </w:t>
      </w:r>
      <w:r>
        <w:rPr/>
        <w:t>sürüşməmə‖</w:t>
      </w:r>
      <w:r>
        <w:rPr>
          <w:spacing w:val="-12"/>
        </w:rPr>
        <w:t> </w:t>
      </w:r>
      <w:r>
        <w:rPr/>
        <w:t>(no</w:t>
      </w:r>
      <w:r>
        <w:rPr>
          <w:spacing w:val="-12"/>
        </w:rPr>
        <w:t> </w:t>
      </w:r>
      <w:r>
        <w:rPr/>
        <w:t>fall</w:t>
      </w:r>
      <w:r>
        <w:rPr>
          <w:spacing w:val="-11"/>
        </w:rPr>
        <w:t> </w:t>
      </w:r>
      <w:r>
        <w:rPr/>
        <w:t>through)</w:t>
      </w:r>
      <w:r>
        <w:rPr>
          <w:spacing w:val="-10"/>
        </w:rPr>
        <w:t> </w:t>
      </w:r>
      <w:r>
        <w:rPr/>
        <w:t>qaydası</w:t>
      </w:r>
      <w:r>
        <w:rPr>
          <w:spacing w:val="-12"/>
        </w:rPr>
        <w:t> </w:t>
      </w:r>
      <w:r>
        <w:rPr/>
        <w:t>deyilir.</w:t>
      </w:r>
      <w:r>
        <w:rPr>
          <w:spacing w:val="-12"/>
        </w:rPr>
        <w:t> </w:t>
      </w:r>
      <w:r>
        <w:rPr/>
        <w:t>Yəni, hət</w:t>
      </w:r>
      <w:r>
        <w:rPr>
          <w:spacing w:val="23"/>
        </w:rPr>
        <w:t> </w:t>
      </w:r>
      <w:r>
        <w:rPr/>
        <w:t>case</w:t>
      </w:r>
      <w:r>
        <w:rPr>
          <w:spacing w:val="26"/>
        </w:rPr>
        <w:t> </w:t>
      </w:r>
      <w:r>
        <w:rPr/>
        <w:t>əməliyyatının</w:t>
      </w:r>
      <w:r>
        <w:rPr>
          <w:spacing w:val="22"/>
        </w:rPr>
        <w:t> </w:t>
      </w:r>
      <w:r>
        <w:rPr/>
        <w:t>bir</w:t>
      </w:r>
      <w:r>
        <w:rPr>
          <w:spacing w:val="24"/>
        </w:rPr>
        <w:t> </w:t>
      </w:r>
      <w:r>
        <w:rPr/>
        <w:t>brake</w:t>
      </w:r>
      <w:r>
        <w:rPr>
          <w:spacing w:val="27"/>
        </w:rPr>
        <w:t> </w:t>
      </w:r>
      <w:r>
        <w:rPr/>
        <w:t>–</w:t>
      </w:r>
      <w:r>
        <w:rPr>
          <w:spacing w:val="25"/>
        </w:rPr>
        <w:t> </w:t>
      </w:r>
      <w:r>
        <w:rPr/>
        <w:t>i</w:t>
      </w:r>
      <w:r>
        <w:rPr>
          <w:spacing w:val="24"/>
        </w:rPr>
        <w:t> </w:t>
      </w:r>
      <w:r>
        <w:rPr/>
        <w:t>olmalıdır.</w:t>
      </w:r>
      <w:r>
        <w:rPr>
          <w:spacing w:val="23"/>
        </w:rPr>
        <w:t> </w:t>
      </w:r>
      <w:r>
        <w:rPr/>
        <w:t>Bununla</w:t>
      </w:r>
      <w:r>
        <w:rPr>
          <w:spacing w:val="23"/>
        </w:rPr>
        <w:t> </w:t>
      </w:r>
      <w:r>
        <w:rPr/>
        <w:t>belə</w:t>
      </w:r>
      <w:r>
        <w:rPr>
          <w:spacing w:val="25"/>
        </w:rPr>
        <w:t> </w:t>
      </w:r>
      <w:r>
        <w:rPr/>
        <w:t>switch</w:t>
      </w:r>
      <w:r>
        <w:rPr>
          <w:spacing w:val="27"/>
        </w:rPr>
        <w:t> </w:t>
      </w:r>
      <w:r>
        <w:rPr/>
        <w:t>ifadəsinin</w:t>
      </w:r>
      <w:r>
        <w:rPr>
          <w:spacing w:val="25"/>
        </w:rPr>
        <w:t> </w:t>
      </w:r>
      <w:r>
        <w:rPr/>
        <w:t>qiymətini</w:t>
      </w:r>
    </w:p>
    <w:p>
      <w:pPr>
        <w:spacing w:after="0"/>
        <w:jc w:val="both"/>
        <w:sectPr>
          <w:pgSz w:w="12240" w:h="15840"/>
          <w:pgMar w:top="1360" w:bottom="280" w:left="1340" w:right="1320"/>
        </w:sectPr>
      </w:pPr>
    </w:p>
    <w:p>
      <w:pPr>
        <w:pStyle w:val="BodyText"/>
        <w:spacing w:before="77"/>
      </w:pPr>
      <w:r>
        <w:rPr/>
        <w:t>bir  neçə  sabitlə  də  müqayisə  etmək  mümkündür.  Aşağıdakı  kod  parçası  tamamilə</w:t>
      </w:r>
    </w:p>
    <w:p>
      <w:pPr>
        <w:pStyle w:val="BodyText"/>
        <w:spacing w:before="3"/>
      </w:pPr>
      <w:r>
        <w:rPr/>
        <w:t>düzgündür:</w:t>
      </w:r>
    </w:p>
    <w:p>
      <w:pPr>
        <w:pStyle w:val="BodyText"/>
        <w:spacing w:before="197"/>
        <w:ind w:right="7969"/>
      </w:pPr>
      <w:r>
        <w:rPr>
          <w:color w:val="0000FF"/>
        </w:rPr>
        <w:t>using </w:t>
      </w:r>
      <w:r>
        <w:rPr/>
        <w:t>System; </w:t>
      </w:r>
      <w:r>
        <w:rPr>
          <w:color w:val="0000FF"/>
        </w:rPr>
        <w:t>class </w:t>
      </w:r>
      <w:r>
        <w:rPr>
          <w:color w:val="2B90AE"/>
        </w:rPr>
        <w:t>Soft</w:t>
      </w:r>
    </w:p>
    <w:p>
      <w:pPr>
        <w:pStyle w:val="BodyText"/>
      </w:pPr>
      <w:r>
        <w:rPr/>
        <w:t>{</w:t>
      </w:r>
    </w:p>
    <w:p>
      <w:pPr>
        <w:pStyle w:val="BodyText"/>
        <w:ind w:left="398"/>
      </w:pPr>
      <w:r>
        <w:rPr>
          <w:color w:val="0000FF"/>
        </w:rPr>
        <w:t>public static void </w:t>
      </w:r>
      <w:r>
        <w:rPr/>
        <w:t>Main()</w:t>
      </w:r>
    </w:p>
    <w:p>
      <w:pPr>
        <w:pStyle w:val="BodyText"/>
        <w:spacing w:line="288" w:lineRule="exact"/>
        <w:ind w:left="398"/>
      </w:pPr>
      <w:r>
        <w:rPr/>
        <w:t>{</w:t>
      </w:r>
    </w:p>
    <w:p>
      <w:pPr>
        <w:pStyle w:val="BodyText"/>
        <w:ind w:left="698" w:right="2979"/>
      </w:pPr>
      <w:r>
        <w:rPr>
          <w:color w:val="2B90AE"/>
        </w:rPr>
        <w:t>Console</w:t>
      </w:r>
      <w:r>
        <w:rPr/>
        <w:t>.WriteLine(</w:t>
      </w:r>
      <w:r>
        <w:rPr>
          <w:color w:val="A21515"/>
        </w:rPr>
        <w:t>"[1; 10] arasinda eded daxil edin:</w:t>
      </w:r>
      <w:r>
        <w:rPr>
          <w:color w:val="A21515"/>
          <w:spacing w:val="-21"/>
        </w:rPr>
        <w:t> </w:t>
      </w:r>
      <w:r>
        <w:rPr>
          <w:color w:val="A21515"/>
        </w:rPr>
        <w:t>"</w:t>
      </w:r>
      <w:r>
        <w:rPr/>
        <w:t>); </w:t>
      </w:r>
      <w:r>
        <w:rPr>
          <w:color w:val="0000FF"/>
        </w:rPr>
        <w:t>int </w:t>
      </w:r>
      <w:r>
        <w:rPr/>
        <w:t>eded = </w:t>
      </w:r>
      <w:r>
        <w:rPr>
          <w:color w:val="2B90AE"/>
        </w:rPr>
        <w:t>Convert</w:t>
      </w:r>
      <w:r>
        <w:rPr/>
        <w:t>.ToInt32(</w:t>
      </w:r>
      <w:r>
        <w:rPr>
          <w:color w:val="2B90AE"/>
        </w:rPr>
        <w:t>Console</w:t>
      </w:r>
      <w:r>
        <w:rPr/>
        <w:t>.ReadLine()); </w:t>
      </w:r>
      <w:r>
        <w:rPr>
          <w:color w:val="0000FF"/>
        </w:rPr>
        <w:t>switch</w:t>
      </w:r>
      <w:r>
        <w:rPr>
          <w:color w:val="0000FF"/>
          <w:spacing w:val="-3"/>
        </w:rPr>
        <w:t> </w:t>
      </w:r>
      <w:r>
        <w:rPr/>
        <w:t>(eded)</w:t>
      </w:r>
    </w:p>
    <w:p>
      <w:pPr>
        <w:pStyle w:val="BodyText"/>
        <w:spacing w:line="288" w:lineRule="exact"/>
        <w:ind w:left="697"/>
      </w:pPr>
      <w:r>
        <w:rPr/>
        <w:t>{</w:t>
      </w:r>
    </w:p>
    <w:p>
      <w:pPr>
        <w:pStyle w:val="BodyText"/>
        <w:spacing w:before="1"/>
        <w:ind w:left="998"/>
      </w:pPr>
      <w:r>
        <w:rPr>
          <w:color w:val="0000FF"/>
        </w:rPr>
        <w:t>case </w:t>
      </w:r>
      <w:r>
        <w:rPr/>
        <w:t>2:</w:t>
      </w:r>
    </w:p>
    <w:p>
      <w:pPr>
        <w:pStyle w:val="BodyText"/>
        <w:spacing w:line="289" w:lineRule="exact"/>
        <w:ind w:left="998"/>
      </w:pPr>
      <w:r>
        <w:rPr>
          <w:color w:val="0000FF"/>
        </w:rPr>
        <w:t>case </w:t>
      </w:r>
      <w:r>
        <w:rPr/>
        <w:t>4:</w:t>
      </w:r>
    </w:p>
    <w:p>
      <w:pPr>
        <w:pStyle w:val="BodyText"/>
        <w:spacing w:line="289" w:lineRule="exact"/>
        <w:ind w:left="998"/>
      </w:pPr>
      <w:r>
        <w:rPr>
          <w:color w:val="0000FF"/>
        </w:rPr>
        <w:t>case </w:t>
      </w:r>
      <w:r>
        <w:rPr/>
        <w:t>6:</w:t>
      </w:r>
    </w:p>
    <w:p>
      <w:pPr>
        <w:pStyle w:val="BodyText"/>
        <w:spacing w:before="1"/>
        <w:ind w:left="998"/>
      </w:pPr>
      <w:r>
        <w:rPr>
          <w:color w:val="0000FF"/>
        </w:rPr>
        <w:t>case </w:t>
      </w:r>
      <w:r>
        <w:rPr/>
        <w:t>8:</w:t>
      </w:r>
    </w:p>
    <w:p>
      <w:pPr>
        <w:pStyle w:val="BodyText"/>
        <w:ind w:left="1298" w:right="3624"/>
      </w:pPr>
      <w:r>
        <w:rPr>
          <w:color w:val="2B90AE"/>
        </w:rPr>
        <w:t>Console</w:t>
      </w:r>
      <w:r>
        <w:rPr/>
        <w:t>.WriteLine(</w:t>
      </w:r>
      <w:r>
        <w:rPr>
          <w:color w:val="A21515"/>
        </w:rPr>
        <w:t>"Cut eded daxil etdiniz"</w:t>
      </w:r>
      <w:r>
        <w:rPr/>
        <w:t>); </w:t>
      </w:r>
      <w:r>
        <w:rPr>
          <w:color w:val="0000FF"/>
        </w:rPr>
        <w:t>break</w:t>
      </w:r>
      <w:r>
        <w:rPr/>
        <w:t>;</w:t>
      </w:r>
    </w:p>
    <w:p>
      <w:pPr>
        <w:pStyle w:val="BodyText"/>
        <w:ind w:left="1298" w:right="3126" w:hanging="300"/>
      </w:pPr>
      <w:r>
        <w:rPr>
          <w:color w:val="0000FF"/>
        </w:rPr>
        <w:t>default</w:t>
      </w:r>
      <w:r>
        <w:rPr/>
        <w:t>: </w:t>
      </w:r>
      <w:r>
        <w:rPr>
          <w:color w:val="2B90AE"/>
        </w:rPr>
        <w:t>Console</w:t>
      </w:r>
      <w:r>
        <w:rPr/>
        <w:t>.WriteLine(</w:t>
      </w:r>
      <w:r>
        <w:rPr>
          <w:color w:val="A21515"/>
        </w:rPr>
        <w:t>"Te eded daxil etdiniz"</w:t>
      </w:r>
      <w:r>
        <w:rPr/>
        <w:t>); </w:t>
      </w:r>
      <w:r>
        <w:rPr>
          <w:color w:val="0000FF"/>
        </w:rPr>
        <w:t>break</w:t>
      </w:r>
      <w:r>
        <w:rPr/>
        <w:t>;</w:t>
      </w:r>
    </w:p>
    <w:p>
      <w:pPr>
        <w:pStyle w:val="BodyText"/>
        <w:spacing w:line="288" w:lineRule="exact" w:before="2"/>
        <w:ind w:left="697"/>
      </w:pPr>
      <w:r>
        <w:rPr/>
        <w:t>}</w:t>
      </w:r>
    </w:p>
    <w:p>
      <w:pPr>
        <w:pStyle w:val="BodyText"/>
        <w:spacing w:line="289" w:lineRule="exact"/>
        <w:ind w:left="698"/>
      </w:pPr>
      <w:r>
        <w:rPr>
          <w:color w:val="2B90AE"/>
        </w:rPr>
        <w:t>Console</w:t>
      </w:r>
      <w:r>
        <w:rPr/>
        <w:t>.ReadKey();</w:t>
      </w:r>
    </w:p>
    <w:p>
      <w:pPr>
        <w:pStyle w:val="BodyText"/>
        <w:ind w:left="398"/>
      </w:pPr>
      <w:r>
        <w:rPr/>
        <w:t>}</w:t>
      </w:r>
    </w:p>
    <w:p>
      <w:pPr>
        <w:pStyle w:val="BodyText"/>
      </w:pPr>
      <w:r>
        <w:rPr/>
        <w:t>}</w:t>
      </w:r>
    </w:p>
    <w:p>
      <w:pPr>
        <w:pStyle w:val="BodyText"/>
        <w:ind w:left="0"/>
        <w:rPr>
          <w:sz w:val="20"/>
        </w:rPr>
      </w:pPr>
    </w:p>
    <w:p>
      <w:pPr>
        <w:pStyle w:val="BodyText"/>
        <w:spacing w:before="6"/>
        <w:ind w:left="0"/>
        <w:rPr>
          <w:sz w:val="17"/>
        </w:rPr>
      </w:pPr>
      <w:r>
        <w:rPr/>
        <w:drawing>
          <wp:anchor distT="0" distB="0" distL="0" distR="0" allowOverlap="1" layoutInCell="1" locked="0" behindDoc="0" simplePos="0" relativeHeight="1528">
            <wp:simplePos x="0" y="0"/>
            <wp:positionH relativeFrom="page">
              <wp:posOffset>914400</wp:posOffset>
            </wp:positionH>
            <wp:positionV relativeFrom="paragraph">
              <wp:posOffset>159022</wp:posOffset>
            </wp:positionV>
            <wp:extent cx="4793036" cy="1847850"/>
            <wp:effectExtent l="0" t="0" r="0" b="0"/>
            <wp:wrapTopAndBottom/>
            <wp:docPr id="65" name="image32.jpeg" descr=""/>
            <wp:cNvGraphicFramePr>
              <a:graphicFrameLocks noChangeAspect="1"/>
            </wp:cNvGraphicFramePr>
            <a:graphic>
              <a:graphicData uri="http://schemas.openxmlformats.org/drawingml/2006/picture">
                <pic:pic>
                  <pic:nvPicPr>
                    <pic:cNvPr id="66" name="image32.jpeg"/>
                    <pic:cNvPicPr/>
                  </pic:nvPicPr>
                  <pic:blipFill>
                    <a:blip r:embed="rId37" cstate="print"/>
                    <a:stretch>
                      <a:fillRect/>
                    </a:stretch>
                  </pic:blipFill>
                  <pic:spPr>
                    <a:xfrm>
                      <a:off x="0" y="0"/>
                      <a:ext cx="4793036" cy="1847850"/>
                    </a:xfrm>
                    <a:prstGeom prst="rect">
                      <a:avLst/>
                    </a:prstGeom>
                  </pic:spPr>
                </pic:pic>
              </a:graphicData>
            </a:graphic>
          </wp:anchor>
        </w:drawing>
      </w:r>
    </w:p>
    <w:p>
      <w:pPr>
        <w:pStyle w:val="BodyText"/>
        <w:ind w:left="0"/>
        <w:rPr>
          <w:sz w:val="6"/>
        </w:rPr>
      </w:pPr>
    </w:p>
    <w:p>
      <w:pPr>
        <w:spacing w:before="100"/>
        <w:ind w:left="100" w:right="0" w:firstLine="0"/>
        <w:jc w:val="left"/>
        <w:rPr>
          <w:b/>
          <w:sz w:val="32"/>
        </w:rPr>
      </w:pPr>
      <w:bookmarkStart w:name="_bookmark35" w:id="36"/>
      <w:bookmarkEnd w:id="36"/>
      <w:r>
        <w:rPr/>
      </w:r>
      <w:r>
        <w:rPr>
          <w:b/>
          <w:color w:val="4F80BC"/>
          <w:sz w:val="32"/>
        </w:rPr>
        <w:t>for dövr ifadəsi</w:t>
      </w:r>
    </w:p>
    <w:p>
      <w:pPr>
        <w:pStyle w:val="BodyText"/>
        <w:spacing w:line="276" w:lineRule="auto" w:before="53"/>
        <w:ind w:right="170" w:firstLine="372"/>
      </w:pPr>
      <w:r>
        <w:rPr/>
        <w:t>Proqramın axışını idarə edən növbəti kontrol ifadələrindən biri də dövr ifadələridir. Bəzən vəziyyət elə olur ki, poqramda bir əməliyyatı müəyyən sayda yerinə yetirmək – təkrar icra etmək lazım gəlir. Bu kimi bir işi dövrə salaraq təkrarən yerinə yetirmək üçün dövr kontrol ifadələrindən istifadə olunur. Bu ifadələrdən biri də </w:t>
      </w:r>
      <w:r>
        <w:rPr>
          <w:b/>
        </w:rPr>
        <w:t>for </w:t>
      </w:r>
      <w:r>
        <w:rPr/>
        <w:t>– dur. for ifadəsinin ən çox istifadə olunan sintaktik şəkli aşağıdakı kimidir:</w:t>
      </w:r>
    </w:p>
    <w:p>
      <w:pPr>
        <w:spacing w:after="0" w:line="276" w:lineRule="auto"/>
        <w:sectPr>
          <w:pgSz w:w="12240" w:h="15840"/>
          <w:pgMar w:top="1360" w:bottom="280" w:left="1340" w:right="1320"/>
        </w:sectPr>
      </w:pPr>
    </w:p>
    <w:p>
      <w:pPr>
        <w:pStyle w:val="BodyText"/>
        <w:spacing w:before="80"/>
      </w:pPr>
      <w:r>
        <w:rPr/>
        <w:t>for(başlanğıc; şərt; ifadə)</w:t>
      </w:r>
    </w:p>
    <w:p>
      <w:pPr>
        <w:pStyle w:val="BodyText"/>
        <w:spacing w:before="243"/>
      </w:pPr>
      <w:r>
        <w:rPr/>
        <w:t>{</w:t>
      </w:r>
    </w:p>
    <w:p>
      <w:pPr>
        <w:pStyle w:val="BodyText"/>
        <w:spacing w:before="9"/>
        <w:ind w:left="0"/>
        <w:rPr>
          <w:sz w:val="11"/>
        </w:rPr>
      </w:pPr>
    </w:p>
    <w:p>
      <w:pPr>
        <w:pStyle w:val="BodyText"/>
        <w:spacing w:before="100"/>
        <w:ind w:left="398"/>
      </w:pPr>
      <w:r>
        <w:rPr/>
        <w:t>Əməliyyatlar…</w:t>
      </w:r>
    </w:p>
    <w:p>
      <w:pPr>
        <w:pStyle w:val="BodyText"/>
        <w:spacing w:before="240"/>
      </w:pPr>
      <w:r>
        <w:rPr/>
        <w:t>}</w:t>
      </w:r>
    </w:p>
    <w:p>
      <w:pPr>
        <w:pStyle w:val="BodyText"/>
        <w:spacing w:line="276" w:lineRule="auto" w:before="44"/>
        <w:ind w:right="219"/>
      </w:pPr>
      <w:r>
        <w:rPr/>
        <w:t>Burada </w:t>
      </w:r>
      <w:r>
        <w:rPr>
          <w:b/>
        </w:rPr>
        <w:t>başlanğıc </w:t>
      </w:r>
      <w:r>
        <w:rPr/>
        <w:t>adətən, dövrü idarə edən dəyişənə müəyyən bir başlanğıc qiymətin verilməsi kimi müəyyən olunur. </w:t>
      </w:r>
      <w:r>
        <w:rPr>
          <w:b/>
        </w:rPr>
        <w:t>Şərt</w:t>
      </w:r>
      <w:r>
        <w:rPr/>
        <w:t>, dövrün hansı şərtlər daxilində icra olunmasını müəyyənləşdirən şərtdir və ümumi qiyməti bool tipində olur. Nə qədər ki, bu şərt doğrudur, dövr icra olunur. </w:t>
      </w:r>
      <w:r>
        <w:rPr>
          <w:b/>
        </w:rPr>
        <w:t>ifadə </w:t>
      </w:r>
      <w:r>
        <w:rPr/>
        <w:t>isə for ifadəsi hərdəfə dövr etdikcə, dövr idarə edən dəyişənin hansı şəkildə dəyişəcəyini özündə saxlayır. Qeyd etmək lazımdır ki, dövrün şərti ilk addımda düzgün deyilsə, onda dövr ifadəsinə aid heç bir əməliyyat yerinə yetirilmir. Aşaşağıdakı nümunəyə baxaq:</w:t>
      </w:r>
    </w:p>
    <w:p>
      <w:pPr>
        <w:pStyle w:val="BodyText"/>
        <w:spacing w:before="197"/>
        <w:ind w:right="784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spacing w:line="289" w:lineRule="exact"/>
        <w:ind w:left="398"/>
      </w:pPr>
      <w:r>
        <w:rPr>
          <w:color w:val="0000FF"/>
        </w:rPr>
        <w:t>static void </w:t>
      </w:r>
      <w:r>
        <w:rPr/>
        <w:t>Main()</w:t>
      </w:r>
    </w:p>
    <w:p>
      <w:pPr>
        <w:pStyle w:val="BodyText"/>
        <w:ind w:left="398"/>
      </w:pPr>
      <w:r>
        <w:rPr/>
        <w:t>{</w:t>
      </w:r>
    </w:p>
    <w:p>
      <w:pPr>
        <w:pStyle w:val="BodyText"/>
        <w:spacing w:line="289" w:lineRule="exact"/>
        <w:ind w:left="698"/>
      </w:pPr>
      <w:r>
        <w:rPr>
          <w:color w:val="0000FF"/>
        </w:rPr>
        <w:t>for</w:t>
      </w:r>
      <w:r>
        <w:rPr/>
        <w:t>(</w:t>
      </w:r>
      <w:r>
        <w:rPr>
          <w:color w:val="0000FF"/>
        </w:rPr>
        <w:t>int </w:t>
      </w:r>
      <w:r>
        <w:rPr/>
        <w:t>i = 0; i &gt; 5; i++)</w:t>
      </w:r>
    </w:p>
    <w:p>
      <w:pPr>
        <w:pStyle w:val="BodyText"/>
        <w:spacing w:line="289" w:lineRule="exact"/>
        <w:ind w:left="697"/>
      </w:pPr>
      <w:r>
        <w:rPr/>
        <w:t>{</w:t>
      </w:r>
    </w:p>
    <w:p>
      <w:pPr>
        <w:pStyle w:val="BodyText"/>
        <w:ind w:left="998"/>
      </w:pPr>
      <w:r>
        <w:rPr>
          <w:color w:val="2B90AE"/>
        </w:rPr>
        <w:t>Console</w:t>
      </w:r>
      <w:r>
        <w:rPr/>
        <w:t>.WriteLine(i);</w:t>
      </w:r>
    </w:p>
    <w:p>
      <w:pPr>
        <w:pStyle w:val="BodyText"/>
        <w:ind w:left="697"/>
      </w:pPr>
      <w:r>
        <w:rPr/>
        <w:t>}</w:t>
      </w:r>
    </w:p>
    <w:p>
      <w:pPr>
        <w:pStyle w:val="BodyText"/>
        <w:spacing w:line="289" w:lineRule="exact"/>
        <w:ind w:left="698"/>
      </w:pPr>
      <w:r>
        <w:rPr>
          <w:color w:val="2B90AE"/>
        </w:rPr>
        <w:t>Console</w:t>
      </w:r>
      <w:r>
        <w:rPr/>
        <w:t>.ReadKey();</w:t>
      </w:r>
    </w:p>
    <w:p>
      <w:pPr>
        <w:pStyle w:val="BodyText"/>
        <w:spacing w:line="289" w:lineRule="exact"/>
        <w:ind w:left="398"/>
      </w:pPr>
      <w:r>
        <w:rPr/>
        <w:t>}</w:t>
      </w:r>
    </w:p>
    <w:p>
      <w:pPr>
        <w:pStyle w:val="BodyText"/>
        <w:spacing w:before="1"/>
      </w:pPr>
      <w:r>
        <w:rPr/>
        <w:t>}</w:t>
      </w:r>
    </w:p>
    <w:p>
      <w:pPr>
        <w:pStyle w:val="BodyText"/>
        <w:ind w:left="0"/>
        <w:rPr>
          <w:sz w:val="20"/>
        </w:rPr>
      </w:pPr>
    </w:p>
    <w:p>
      <w:pPr>
        <w:pStyle w:val="BodyText"/>
        <w:spacing w:before="11"/>
        <w:ind w:left="0"/>
        <w:rPr>
          <w:sz w:val="15"/>
        </w:rPr>
      </w:pPr>
    </w:p>
    <w:p>
      <w:pPr>
        <w:pStyle w:val="BodyText"/>
        <w:spacing w:line="276" w:lineRule="auto" w:before="100"/>
        <w:ind w:right="97"/>
      </w:pPr>
      <w:r>
        <w:rPr/>
        <w:t>Burada dövrü idarəedən dəyişən i dəyişənidir. Göründüyü kimi, i dəyişənin bağlanğıc qiyməti sıfırdır və bu dəyər 5 – dən böyük deyil. Yəni, bu proqramda ekrana heç bir şey çıxmayacaq.</w:t>
      </w:r>
    </w:p>
    <w:p>
      <w:pPr>
        <w:spacing w:before="200"/>
        <w:ind w:left="100" w:right="0" w:firstLine="0"/>
        <w:jc w:val="left"/>
        <w:rPr>
          <w:b/>
          <w:sz w:val="28"/>
        </w:rPr>
      </w:pPr>
      <w:bookmarkStart w:name="_bookmark36" w:id="37"/>
      <w:bookmarkEnd w:id="37"/>
      <w:r>
        <w:rPr/>
      </w:r>
      <w:r>
        <w:rPr>
          <w:b/>
          <w:color w:val="4F80BC"/>
          <w:sz w:val="28"/>
        </w:rPr>
        <w:t>Birdən çox dövr idarəedən dəyişən</w:t>
      </w:r>
    </w:p>
    <w:p>
      <w:pPr>
        <w:pStyle w:val="BodyText"/>
        <w:spacing w:line="276" w:lineRule="auto" w:before="49"/>
        <w:ind w:right="296"/>
      </w:pPr>
      <w:r>
        <w:rPr/>
        <w:t>Əvvəlcə aşağıdakı proqram nümunəsinə baxaq. Bu proqramda iki dəyişənin qiymətləri bir-birləri ilə müqayisə olunaraq, dəyişdiriləcək:</w:t>
      </w:r>
    </w:p>
    <w:p>
      <w:pPr>
        <w:pStyle w:val="BodyText"/>
        <w:spacing w:before="196"/>
        <w:ind w:right="7849"/>
      </w:pPr>
      <w:r>
        <w:rPr>
          <w:color w:val="0000FF"/>
        </w:rPr>
        <w:t>using </w:t>
      </w:r>
      <w:r>
        <w:rPr/>
        <w:t>System; </w:t>
      </w:r>
      <w:r>
        <w:rPr>
          <w:color w:val="0000FF"/>
        </w:rPr>
        <w:t>class </w:t>
      </w:r>
      <w:r>
        <w:rPr>
          <w:color w:val="2B90AE"/>
        </w:rPr>
        <w:t>soft</w:t>
      </w:r>
    </w:p>
    <w:p>
      <w:pPr>
        <w:pStyle w:val="BodyText"/>
      </w:pPr>
      <w:r>
        <w:rPr/>
        <w:t>{</w:t>
      </w:r>
    </w:p>
    <w:p>
      <w:pPr>
        <w:pStyle w:val="BodyText"/>
        <w:spacing w:line="289" w:lineRule="exact"/>
        <w:ind w:left="398"/>
      </w:pPr>
      <w:r>
        <w:rPr>
          <w:color w:val="0000FF"/>
        </w:rPr>
        <w:t>static void </w:t>
      </w:r>
      <w:r>
        <w:rPr/>
        <w:t>Main()</w:t>
      </w:r>
    </w:p>
    <w:p>
      <w:pPr>
        <w:pStyle w:val="BodyText"/>
        <w:spacing w:line="289" w:lineRule="exact"/>
        <w:ind w:left="398"/>
      </w:pPr>
      <w:r>
        <w:rPr/>
        <w:t>{</w:t>
      </w:r>
    </w:p>
    <w:p>
      <w:pPr>
        <w:pStyle w:val="BodyText"/>
        <w:spacing w:before="1"/>
        <w:ind w:left="698"/>
      </w:pPr>
      <w:r>
        <w:rPr>
          <w:color w:val="0000FF"/>
        </w:rPr>
        <w:t>int </w:t>
      </w:r>
      <w:r>
        <w:rPr/>
        <w:t>j = 10;</w:t>
      </w:r>
    </w:p>
    <w:p>
      <w:pPr>
        <w:pStyle w:val="BodyText"/>
        <w:ind w:left="698"/>
      </w:pPr>
      <w:r>
        <w:rPr>
          <w:color w:val="0000FF"/>
        </w:rPr>
        <w:t>for</w:t>
      </w:r>
      <w:r>
        <w:rPr/>
        <w:t>(</w:t>
      </w:r>
      <w:r>
        <w:rPr>
          <w:color w:val="0000FF"/>
        </w:rPr>
        <w:t>int </w:t>
      </w:r>
      <w:r>
        <w:rPr/>
        <w:t>i = 0; i &lt; 10; i++)</w:t>
      </w:r>
    </w:p>
    <w:p>
      <w:pPr>
        <w:spacing w:after="0"/>
        <w:sectPr>
          <w:pgSz w:w="12240" w:h="15840"/>
          <w:pgMar w:top="1360" w:bottom="280" w:left="1340" w:right="1440"/>
        </w:sectPr>
      </w:pPr>
    </w:p>
    <w:p>
      <w:pPr>
        <w:pStyle w:val="BodyText"/>
        <w:spacing w:before="77"/>
        <w:ind w:left="697"/>
      </w:pPr>
      <w:r>
        <w:rPr/>
        <w:t>{</w:t>
      </w:r>
    </w:p>
    <w:p>
      <w:pPr>
        <w:pStyle w:val="BodyText"/>
        <w:spacing w:line="289" w:lineRule="exact"/>
        <w:ind w:left="998"/>
      </w:pPr>
      <w:r>
        <w:rPr>
          <w:color w:val="0000FF"/>
        </w:rPr>
        <w:t>if </w:t>
      </w:r>
      <w:r>
        <w:rPr/>
        <w:t>(i &lt; j)</w:t>
      </w:r>
    </w:p>
    <w:p>
      <w:pPr>
        <w:pStyle w:val="BodyText"/>
        <w:spacing w:line="289" w:lineRule="exact"/>
        <w:ind w:left="997"/>
      </w:pPr>
      <w:r>
        <w:rPr/>
        <w:t>{</w:t>
      </w:r>
    </w:p>
    <w:p>
      <w:pPr>
        <w:pStyle w:val="BodyText"/>
        <w:spacing w:before="1"/>
        <w:ind w:left="1297"/>
      </w:pPr>
      <w:r>
        <w:rPr/>
        <w:t>j--;</w:t>
      </w:r>
    </w:p>
    <w:p>
      <w:pPr>
        <w:pStyle w:val="BodyText"/>
        <w:ind w:left="1298"/>
      </w:pPr>
      <w:r>
        <w:rPr>
          <w:color w:val="2B90AE"/>
        </w:rPr>
        <w:t>Console</w:t>
      </w:r>
      <w:r>
        <w:rPr/>
        <w:t>.WriteLine(</w:t>
      </w:r>
      <w:r>
        <w:rPr>
          <w:color w:val="A21515"/>
        </w:rPr>
        <w:t>"i: {0}, j: {1}"</w:t>
      </w:r>
      <w:r>
        <w:rPr/>
        <w:t>, i, j);</w:t>
      </w:r>
    </w:p>
    <w:p>
      <w:pPr>
        <w:pStyle w:val="BodyText"/>
        <w:spacing w:line="289" w:lineRule="exact"/>
        <w:ind w:left="997"/>
      </w:pPr>
      <w:r>
        <w:rPr/>
        <w:t>}</w:t>
      </w:r>
    </w:p>
    <w:p>
      <w:pPr>
        <w:pStyle w:val="BodyText"/>
        <w:spacing w:line="289" w:lineRule="exact"/>
        <w:ind w:left="697"/>
      </w:pPr>
      <w:r>
        <w:rPr/>
        <w:t>}</w:t>
      </w:r>
    </w:p>
    <w:p>
      <w:pPr>
        <w:pStyle w:val="BodyText"/>
        <w:spacing w:before="1"/>
        <w:ind w:left="698"/>
      </w:pPr>
      <w:r>
        <w:rPr>
          <w:color w:val="2B90AE"/>
        </w:rPr>
        <w:t>Console</w:t>
      </w:r>
      <w:r>
        <w:rPr/>
        <w:t>.ReadKey();</w:t>
      </w:r>
    </w:p>
    <w:p>
      <w:pPr>
        <w:pStyle w:val="BodyText"/>
        <w:spacing w:line="289" w:lineRule="exact"/>
        <w:ind w:left="398"/>
      </w:pPr>
      <w:r>
        <w:rPr/>
        <w:t>}</w:t>
      </w:r>
    </w:p>
    <w:p>
      <w:pPr>
        <w:pStyle w:val="BodyText"/>
        <w:spacing w:line="289" w:lineRule="exact"/>
      </w:pPr>
      <w:r>
        <w:rPr/>
        <w:t>}</w:t>
      </w:r>
    </w:p>
    <w:p>
      <w:pPr>
        <w:pStyle w:val="BodyText"/>
        <w:spacing w:line="278" w:lineRule="auto" w:before="1"/>
        <w:ind w:right="115"/>
        <w:jc w:val="both"/>
      </w:pPr>
      <w:r>
        <w:rPr/>
        <w:t>Deməli, bu proqramda i dəyişəninin qiyməti j dəyişəninin qiyməti ilə müqayisə olunur, i artırılır, j isə azaldılır və i &lt; j şərti daxilində müvafiq qiymətlər ekranda ks olunur. Odur ki, proqramın nəticəsi aşağıdakı kimi olur:</w:t>
      </w:r>
    </w:p>
    <w:p>
      <w:pPr>
        <w:pStyle w:val="BodyText"/>
        <w:spacing w:before="11"/>
        <w:ind w:left="0"/>
        <w:rPr>
          <w:sz w:val="12"/>
        </w:rPr>
      </w:pPr>
      <w:r>
        <w:rPr/>
        <w:drawing>
          <wp:anchor distT="0" distB="0" distL="0" distR="0" allowOverlap="1" layoutInCell="1" locked="0" behindDoc="0" simplePos="0" relativeHeight="1552">
            <wp:simplePos x="0" y="0"/>
            <wp:positionH relativeFrom="page">
              <wp:posOffset>914400</wp:posOffset>
            </wp:positionH>
            <wp:positionV relativeFrom="paragraph">
              <wp:posOffset>124160</wp:posOffset>
            </wp:positionV>
            <wp:extent cx="5106441" cy="1943100"/>
            <wp:effectExtent l="0" t="0" r="0" b="0"/>
            <wp:wrapTopAndBottom/>
            <wp:docPr id="67" name="image33.jpeg" descr=""/>
            <wp:cNvGraphicFramePr>
              <a:graphicFrameLocks noChangeAspect="1"/>
            </wp:cNvGraphicFramePr>
            <a:graphic>
              <a:graphicData uri="http://schemas.openxmlformats.org/drawingml/2006/picture">
                <pic:pic>
                  <pic:nvPicPr>
                    <pic:cNvPr id="68" name="image33.jpeg"/>
                    <pic:cNvPicPr/>
                  </pic:nvPicPr>
                  <pic:blipFill>
                    <a:blip r:embed="rId38" cstate="print"/>
                    <a:stretch>
                      <a:fillRect/>
                    </a:stretch>
                  </pic:blipFill>
                  <pic:spPr>
                    <a:xfrm>
                      <a:off x="0" y="0"/>
                      <a:ext cx="5106441" cy="1943100"/>
                    </a:xfrm>
                    <a:prstGeom prst="rect">
                      <a:avLst/>
                    </a:prstGeom>
                  </pic:spPr>
                </pic:pic>
              </a:graphicData>
            </a:graphic>
          </wp:anchor>
        </w:drawing>
      </w:r>
    </w:p>
    <w:p>
      <w:pPr>
        <w:pStyle w:val="BodyText"/>
        <w:spacing w:before="212"/>
        <w:jc w:val="both"/>
      </w:pPr>
      <w:r>
        <w:rPr/>
        <w:t>Bu əməliyyatı, dövr kontrol ifadəsi içərisində iki dəyişən yazaraq, aşağıdakı kimi çevirə</w:t>
      </w:r>
    </w:p>
    <w:p>
      <w:pPr>
        <w:pStyle w:val="BodyText"/>
        <w:spacing w:before="46"/>
        <w:jc w:val="both"/>
      </w:pPr>
      <w:r>
        <w:rPr/>
        <w:t>bilərik:</w:t>
      </w:r>
    </w:p>
    <w:p>
      <w:pPr>
        <w:pStyle w:val="BodyText"/>
        <w:spacing w:before="240"/>
        <w:ind w:right="7789"/>
      </w:pPr>
      <w:r>
        <w:rPr>
          <w:color w:val="0000FF"/>
        </w:rPr>
        <w:t>using </w:t>
      </w:r>
      <w:r>
        <w:rPr/>
        <w:t>System; </w:t>
      </w:r>
      <w:r>
        <w:rPr>
          <w:color w:val="0000FF"/>
        </w:rPr>
        <w:t>class </w:t>
      </w:r>
      <w:r>
        <w:rPr>
          <w:color w:val="2B90AE"/>
        </w:rPr>
        <w:t>soft</w:t>
      </w:r>
    </w:p>
    <w:p>
      <w:pPr>
        <w:pStyle w:val="BodyText"/>
        <w:spacing w:line="288" w:lineRule="exact"/>
        <w:jc w:val="both"/>
      </w:pPr>
      <w:r>
        <w:rPr/>
        <w:t>{</w:t>
      </w:r>
    </w:p>
    <w:p>
      <w:pPr>
        <w:pStyle w:val="BodyText"/>
        <w:ind w:left="398"/>
      </w:pPr>
      <w:r>
        <w:rPr>
          <w:color w:val="0000FF"/>
        </w:rPr>
        <w:t>static void </w:t>
      </w:r>
      <w:r>
        <w:rPr/>
        <w:t>Main()</w:t>
      </w:r>
    </w:p>
    <w:p>
      <w:pPr>
        <w:pStyle w:val="BodyText"/>
        <w:ind w:left="398"/>
      </w:pPr>
      <w:r>
        <w:rPr/>
        <w:t>{</w:t>
      </w:r>
    </w:p>
    <w:p>
      <w:pPr>
        <w:pStyle w:val="BodyText"/>
        <w:spacing w:before="6"/>
        <w:ind w:left="0"/>
        <w:rPr>
          <w:sz w:val="15"/>
        </w:rPr>
      </w:pPr>
    </w:p>
    <w:p>
      <w:pPr>
        <w:pStyle w:val="BodyText"/>
        <w:spacing w:before="101"/>
        <w:ind w:left="698"/>
      </w:pPr>
      <w:r>
        <w:rPr>
          <w:color w:val="0000FF"/>
        </w:rPr>
        <w:t>for</w:t>
      </w:r>
      <w:r>
        <w:rPr/>
        <w:t>(</w:t>
      </w:r>
      <w:r>
        <w:rPr>
          <w:color w:val="0000FF"/>
        </w:rPr>
        <w:t>int </w:t>
      </w:r>
      <w:r>
        <w:rPr/>
        <w:t>i = 0, j = 10; i &lt; j; i++, j--)</w:t>
      </w:r>
    </w:p>
    <w:p>
      <w:pPr>
        <w:pStyle w:val="BodyText"/>
        <w:spacing w:before="1"/>
        <w:ind w:left="697"/>
      </w:pPr>
      <w:r>
        <w:rPr/>
        <w:t>{</w:t>
      </w:r>
    </w:p>
    <w:p>
      <w:pPr>
        <w:pStyle w:val="BodyText"/>
        <w:ind w:left="1298"/>
      </w:pPr>
      <w:r>
        <w:rPr>
          <w:color w:val="2B90AE"/>
        </w:rPr>
        <w:t>Console</w:t>
      </w:r>
      <w:r>
        <w:rPr/>
        <w:t>.WriteLine(</w:t>
      </w:r>
      <w:r>
        <w:rPr>
          <w:color w:val="A21515"/>
        </w:rPr>
        <w:t>"i: {0}, j: {1}"</w:t>
      </w:r>
      <w:r>
        <w:rPr/>
        <w:t>, i, j);</w:t>
      </w:r>
    </w:p>
    <w:p>
      <w:pPr>
        <w:pStyle w:val="BodyText"/>
        <w:spacing w:line="288" w:lineRule="exact"/>
        <w:ind w:left="697"/>
      </w:pPr>
      <w:r>
        <w:rPr/>
        <w:t>}</w:t>
      </w:r>
    </w:p>
    <w:p>
      <w:pPr>
        <w:pStyle w:val="BodyText"/>
        <w:spacing w:line="289" w:lineRule="exact"/>
        <w:ind w:left="698"/>
      </w:pPr>
      <w:r>
        <w:rPr>
          <w:color w:val="2B90AE"/>
        </w:rPr>
        <w:t>Console</w:t>
      </w:r>
      <w:r>
        <w:rPr/>
        <w:t>.ReadKey();</w:t>
      </w:r>
    </w:p>
    <w:p>
      <w:pPr>
        <w:pStyle w:val="BodyText"/>
        <w:ind w:left="398"/>
      </w:pPr>
      <w:r>
        <w:rPr/>
        <w:t>}</w:t>
      </w:r>
    </w:p>
    <w:p>
      <w:pPr>
        <w:pStyle w:val="BodyText"/>
        <w:spacing w:before="2"/>
      </w:pPr>
      <w:r>
        <w:rPr/>
        <w:t>}</w:t>
      </w:r>
    </w:p>
    <w:p>
      <w:pPr>
        <w:pStyle w:val="BodyText"/>
        <w:spacing w:before="9"/>
        <w:ind w:left="0"/>
        <w:rPr>
          <w:sz w:val="11"/>
        </w:rPr>
      </w:pPr>
    </w:p>
    <w:p>
      <w:pPr>
        <w:pStyle w:val="BodyText"/>
        <w:spacing w:before="101"/>
        <w:ind w:left="174"/>
      </w:pPr>
      <w:r>
        <w:rPr/>
        <w:t>Burada</w:t>
      </w:r>
    </w:p>
    <w:p>
      <w:pPr>
        <w:spacing w:after="0"/>
        <w:sectPr>
          <w:pgSz w:w="12240" w:h="15840"/>
          <w:pgMar w:top="1360" w:bottom="280" w:left="1340" w:right="1500"/>
        </w:sectPr>
      </w:pPr>
    </w:p>
    <w:p>
      <w:pPr>
        <w:pStyle w:val="BodyText"/>
        <w:spacing w:before="77"/>
      </w:pPr>
      <w:r>
        <w:rPr>
          <w:color w:val="0000FF"/>
        </w:rPr>
        <w:t>for</w:t>
      </w:r>
      <w:r>
        <w:rPr/>
        <w:t>(</w:t>
      </w:r>
      <w:r>
        <w:rPr>
          <w:color w:val="0000FF"/>
        </w:rPr>
        <w:t>int </w:t>
      </w:r>
      <w:r>
        <w:rPr/>
        <w:t>i = 0, j = 10; i &lt; j; i++, j--)</w:t>
      </w:r>
    </w:p>
    <w:p>
      <w:pPr>
        <w:pStyle w:val="BodyText"/>
        <w:spacing w:line="276" w:lineRule="auto"/>
        <w:ind w:right="92"/>
      </w:pPr>
      <w:r>
        <w:rPr/>
        <w:t>sətrinə fikir verin. Bir dövr kontrol ifadəsi içində, birdən çox dövr idarəedən dəyişən yaza bilərik. Bu dövr i &lt; j şərti doğru olduğu müddətdə, hər dövrdə i dəyişənini bir vahid artırır, j dəyişənini isə bir vahid azaldır və i = 5, j = 5 olduqda, artıq şərt pozulur və dövr saxlanılır. Bu proqramın da ekran nəticəsi tamamilə eynidir. Göründüyü kimi, əgər dövr idadəedən dəyişən birdən çoxdursa, onda onlar bir-birlərindən vergül ilə ayrılaraq yazılır. Dövrün hissələri isə, öz növbəsində ‗;‘ ilə ayrılır. Yəni bu dövrdə də üç hissə var:</w:t>
      </w:r>
    </w:p>
    <w:p>
      <w:pPr>
        <w:pStyle w:val="BodyText"/>
        <w:spacing w:before="199"/>
      </w:pPr>
      <w:r>
        <w:rPr/>
        <w:t>Başlanğıc hissə: </w:t>
      </w:r>
      <w:r>
        <w:rPr>
          <w:color w:val="0000FF"/>
        </w:rPr>
        <w:t>int </w:t>
      </w:r>
      <w:r>
        <w:rPr/>
        <w:t>i = 0, j = 10</w:t>
      </w:r>
    </w:p>
    <w:p>
      <w:pPr>
        <w:pStyle w:val="BodyText"/>
        <w:spacing w:before="243"/>
      </w:pPr>
      <w:r>
        <w:rPr/>
        <w:t>Şərt: i &lt; j</w:t>
      </w:r>
    </w:p>
    <w:p>
      <w:pPr>
        <w:pStyle w:val="BodyText"/>
        <w:spacing w:before="243"/>
      </w:pPr>
      <w:r>
        <w:rPr/>
        <w:t>İfadə: i++, j—</w:t>
      </w:r>
    </w:p>
    <w:p>
      <w:pPr>
        <w:pStyle w:val="BodyText"/>
        <w:spacing w:line="278" w:lineRule="auto" w:before="240"/>
        <w:ind w:right="390"/>
      </w:pPr>
      <w:r>
        <w:rPr/>
        <w:t>Qeyd etmək lazımdır ki, şərt hissəsində bir-birlərindən vergül ilə ayrılmış bir neçə bool dəyişən ola bilməz.</w:t>
      </w:r>
    </w:p>
    <w:p>
      <w:pPr>
        <w:spacing w:before="195"/>
        <w:ind w:left="100" w:right="0" w:firstLine="0"/>
        <w:jc w:val="left"/>
        <w:rPr>
          <w:b/>
          <w:sz w:val="28"/>
        </w:rPr>
      </w:pPr>
      <w:bookmarkStart w:name="_bookmark37" w:id="38"/>
      <w:bookmarkEnd w:id="38"/>
      <w:r>
        <w:rPr/>
      </w:r>
      <w:r>
        <w:rPr>
          <w:b/>
          <w:color w:val="4F80BC"/>
          <w:sz w:val="28"/>
        </w:rPr>
        <w:t>Sonsuz dövr</w:t>
      </w:r>
    </w:p>
    <w:p>
      <w:pPr>
        <w:pStyle w:val="BodyText"/>
        <w:spacing w:line="276" w:lineRule="auto" w:before="50"/>
        <w:ind w:right="148" w:firstLine="372"/>
      </w:pPr>
      <w:r>
        <w:rPr/>
        <w:t>Sonsuz dövr dedikdə, heç vaxt sonlanmayan, bir əməliyyatı durmadan yerinə yetirən dövr başa düşülür. Qeyd olunduğu kimi, bir dövr, onun şərti doğru olduğu müddətdə yerinə yetirilir. Deməli, dövrün şərtinin həmişə true qiymət alacağına zəmanət versək, bu dövr heç vaxt sonlanmayacaq – sonsuz dövr</w:t>
      </w:r>
      <w:r>
        <w:rPr>
          <w:spacing w:val="-19"/>
        </w:rPr>
        <w:t> </w:t>
      </w:r>
      <w:r>
        <w:rPr/>
        <w:t>olacaq:</w:t>
      </w:r>
    </w:p>
    <w:p>
      <w:pPr>
        <w:pStyle w:val="BodyText"/>
        <w:spacing w:before="200"/>
      </w:pPr>
      <w:r>
        <w:rPr/>
        <w:t>for(int i = 0; true; i++)</w:t>
      </w:r>
    </w:p>
    <w:p>
      <w:pPr>
        <w:pStyle w:val="BodyText"/>
        <w:spacing w:line="278" w:lineRule="auto" w:before="240"/>
        <w:ind w:right="837"/>
      </w:pPr>
      <w:r>
        <w:rPr/>
        <w:t>bu deklorasiya üsulu, sonsuz dövrə uyğundur. Bununla belə, C# - da sonsuz dövr yaratmaq üçün for ifadəsinin xüsusi bir sintaktik şəkli mövcuddur:</w:t>
      </w:r>
    </w:p>
    <w:p>
      <w:pPr>
        <w:pStyle w:val="BodyText"/>
        <w:spacing w:before="196"/>
      </w:pPr>
      <w:r>
        <w:rPr/>
        <w:t>for(; ;)</w:t>
      </w:r>
    </w:p>
    <w:p>
      <w:pPr>
        <w:pStyle w:val="BodyText"/>
        <w:spacing w:before="243"/>
      </w:pPr>
      <w:r>
        <w:rPr/>
        <w:t>{</w:t>
      </w:r>
    </w:p>
    <w:p>
      <w:pPr>
        <w:pStyle w:val="BodyText"/>
        <w:spacing w:before="10"/>
        <w:ind w:left="0"/>
        <w:rPr>
          <w:sz w:val="11"/>
        </w:rPr>
      </w:pPr>
    </w:p>
    <w:p>
      <w:pPr>
        <w:pStyle w:val="BodyText"/>
        <w:spacing w:before="100"/>
        <w:ind w:left="472"/>
      </w:pPr>
      <w:r>
        <w:rPr/>
        <w:t>Əməliyyatlar</w:t>
      </w:r>
    </w:p>
    <w:p>
      <w:pPr>
        <w:pStyle w:val="BodyText"/>
        <w:spacing w:before="242"/>
      </w:pPr>
      <w:r>
        <w:rPr/>
        <w:t>}</w:t>
      </w:r>
    </w:p>
    <w:p>
      <w:pPr>
        <w:pStyle w:val="BodyText"/>
        <w:spacing w:before="7"/>
        <w:ind w:left="0"/>
        <w:rPr>
          <w:sz w:val="11"/>
        </w:rPr>
      </w:pPr>
    </w:p>
    <w:p>
      <w:pPr>
        <w:pStyle w:val="BodyText"/>
        <w:spacing w:before="100"/>
      </w:pPr>
      <w:r>
        <w:rPr/>
        <w:t>Bu dövrə aid əməliyyat bloku, kompüter işləyənə qədər, proqram icra olunduğu</w:t>
      </w:r>
    </w:p>
    <w:p>
      <w:pPr>
        <w:pStyle w:val="BodyText"/>
        <w:spacing w:before="45"/>
      </w:pPr>
      <w:r>
        <w:rPr/>
        <w:t>müddətdə sonlanmayacaq.</w:t>
      </w:r>
    </w:p>
    <w:p>
      <w:pPr>
        <w:spacing w:before="244"/>
        <w:ind w:left="100" w:right="0" w:firstLine="0"/>
        <w:jc w:val="left"/>
        <w:rPr>
          <w:b/>
          <w:sz w:val="32"/>
        </w:rPr>
      </w:pPr>
      <w:bookmarkStart w:name="_bookmark38" w:id="39"/>
      <w:bookmarkEnd w:id="39"/>
      <w:r>
        <w:rPr/>
      </w:r>
      <w:r>
        <w:rPr>
          <w:b/>
          <w:color w:val="4F80BC"/>
          <w:sz w:val="32"/>
        </w:rPr>
        <w:t>while dövr ifadəsi</w:t>
      </w:r>
    </w:p>
    <w:p>
      <w:pPr>
        <w:pStyle w:val="BodyText"/>
        <w:spacing w:before="53"/>
      </w:pPr>
      <w:r>
        <w:rPr/>
        <w:t>Dövr kontrol ifadələrindən biri də while ifadəsidir və bu ifadə ən bəsit dövr ifadəsidir.</w:t>
      </w:r>
    </w:p>
    <w:p>
      <w:pPr>
        <w:pStyle w:val="BodyText"/>
        <w:spacing w:before="43"/>
      </w:pPr>
      <w:r>
        <w:rPr/>
        <w:t>Çünki bu dövrün deklorasiya şəklində dövrü idarəedən dəyişən və s. olmur. Ümumi</w:t>
      </w:r>
    </w:p>
    <w:p>
      <w:pPr>
        <w:spacing w:after="0"/>
        <w:sectPr>
          <w:pgSz w:w="12240" w:h="15840"/>
          <w:pgMar w:top="1360" w:bottom="280" w:left="1340" w:right="1340"/>
        </w:sectPr>
      </w:pPr>
    </w:p>
    <w:p>
      <w:pPr>
        <w:pStyle w:val="BodyText"/>
        <w:spacing w:before="77"/>
      </w:pPr>
      <w:r>
        <w:rPr/>
        <w:t>sintaktik şəkli aşağıdakı kimidir:</w:t>
      </w:r>
    </w:p>
    <w:p>
      <w:pPr>
        <w:pStyle w:val="BodyText"/>
        <w:spacing w:before="46"/>
      </w:pPr>
      <w:r>
        <w:rPr/>
        <w:t>while(şərt)</w:t>
      </w:r>
    </w:p>
    <w:p>
      <w:pPr>
        <w:pStyle w:val="BodyText"/>
        <w:spacing w:before="243"/>
      </w:pPr>
      <w:r>
        <w:rPr/>
        <w:t>{</w:t>
      </w:r>
    </w:p>
    <w:p>
      <w:pPr>
        <w:pStyle w:val="BodyText"/>
        <w:spacing w:before="10"/>
        <w:ind w:left="0"/>
        <w:rPr>
          <w:sz w:val="11"/>
        </w:rPr>
      </w:pPr>
    </w:p>
    <w:p>
      <w:pPr>
        <w:pStyle w:val="BodyText"/>
        <w:spacing w:before="100"/>
        <w:ind w:left="472"/>
      </w:pPr>
      <w:r>
        <w:rPr/>
        <w:t>Əməliyyatlar</w:t>
      </w:r>
    </w:p>
    <w:p>
      <w:pPr>
        <w:pStyle w:val="BodyText"/>
        <w:spacing w:before="242"/>
      </w:pPr>
      <w:r>
        <w:rPr/>
        <w:t>}</w:t>
      </w:r>
    </w:p>
    <w:p>
      <w:pPr>
        <w:pStyle w:val="BodyText"/>
        <w:spacing w:before="7"/>
        <w:ind w:left="0"/>
        <w:rPr>
          <w:sz w:val="11"/>
        </w:rPr>
      </w:pPr>
    </w:p>
    <w:p>
      <w:pPr>
        <w:pStyle w:val="BodyText"/>
        <w:spacing w:line="276" w:lineRule="auto" w:before="100"/>
        <w:ind w:right="106"/>
      </w:pPr>
      <w:r>
        <w:rPr/>
        <w:t>Burada </w:t>
      </w:r>
      <w:r>
        <w:rPr>
          <w:b/>
        </w:rPr>
        <w:t>şərt </w:t>
      </w:r>
      <w:r>
        <w:rPr/>
        <w:t>bool tipdə bir qiymət alan ifadədir. Əgər şərtin qiyməti true olarsa onda dövr yerinə yetirilir. Beləliklə, əvvəlcə şərt yoxlanılır, əgər doğrudursa dövrün gövdəsi icra olunur, sonra şərt yenidən yoxlanılır, əgər şərt yenə doğrudursa dövrün gövdəsi yenidən icra olunur taki şərt yanlış olana qədər. Yəni bu dövr, ‖nə qədər ki, doğrudur, icra et...‖ prinsipinə dayanır. Əvvəlki cümləni yenidən diqqətlə oxuyun, while ifadəsinin gövdəsi icra olunmamışdan qabaq şərt yoxlanılır. Bu o deməkdir ki, şərt elə ilk başdan yanlış olarsa, dövrün gövdəsi bir dəfə də olsun icra olunmayacaq. İndi bir proqram nümunəsinə baxaq. Bu proqramda daxil edilən ədədin rəqəmlərinin sayını tapacaq:</w:t>
      </w:r>
    </w:p>
    <w:p>
      <w:pPr>
        <w:pStyle w:val="BodyText"/>
        <w:spacing w:before="197"/>
        <w:ind w:right="776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spacing w:line="289" w:lineRule="exact"/>
        <w:ind w:left="398"/>
      </w:pPr>
      <w:r>
        <w:rPr>
          <w:color w:val="0000FF"/>
        </w:rPr>
        <w:t>static void </w:t>
      </w:r>
      <w:r>
        <w:rPr/>
        <w:t>Main()</w:t>
      </w:r>
    </w:p>
    <w:p>
      <w:pPr>
        <w:pStyle w:val="BodyText"/>
        <w:ind w:left="398"/>
      </w:pPr>
      <w:r>
        <w:rPr/>
        <w:t>{</w:t>
      </w:r>
    </w:p>
    <w:p>
      <w:pPr>
        <w:pStyle w:val="BodyText"/>
        <w:spacing w:before="7"/>
        <w:ind w:left="0"/>
        <w:rPr>
          <w:sz w:val="15"/>
        </w:rPr>
      </w:pPr>
    </w:p>
    <w:p>
      <w:pPr>
        <w:pStyle w:val="BodyText"/>
        <w:spacing w:before="100"/>
        <w:ind w:left="698" w:right="3425"/>
      </w:pPr>
      <w:r>
        <w:rPr>
          <w:color w:val="0000FF"/>
        </w:rPr>
        <w:t>int </w:t>
      </w:r>
      <w:r>
        <w:rPr/>
        <w:t>eded = </w:t>
      </w:r>
      <w:r>
        <w:rPr>
          <w:color w:val="2B90AE"/>
        </w:rPr>
        <w:t>Convert</w:t>
      </w:r>
      <w:r>
        <w:rPr/>
        <w:t>.ToInt32(</w:t>
      </w:r>
      <w:r>
        <w:rPr>
          <w:color w:val="2B90AE"/>
        </w:rPr>
        <w:t>Console</w:t>
      </w:r>
      <w:r>
        <w:rPr/>
        <w:t>.ReadLine()); </w:t>
      </w:r>
      <w:r>
        <w:rPr>
          <w:color w:val="0000FF"/>
        </w:rPr>
        <w:t>int </w:t>
      </w:r>
      <w:r>
        <w:rPr/>
        <w:t>say = 0;</w:t>
      </w:r>
    </w:p>
    <w:p>
      <w:pPr>
        <w:pStyle w:val="BodyText"/>
        <w:ind w:left="698"/>
      </w:pPr>
      <w:r>
        <w:rPr>
          <w:color w:val="0000FF"/>
        </w:rPr>
        <w:t>while </w:t>
      </w:r>
      <w:r>
        <w:rPr/>
        <w:t>(eded &gt; 0)</w:t>
      </w:r>
    </w:p>
    <w:p>
      <w:pPr>
        <w:pStyle w:val="BodyText"/>
        <w:spacing w:line="288" w:lineRule="exact"/>
        <w:ind w:left="697"/>
      </w:pPr>
      <w:r>
        <w:rPr/>
        <w:t>{</w:t>
      </w:r>
    </w:p>
    <w:p>
      <w:pPr>
        <w:pStyle w:val="BodyText"/>
        <w:ind w:left="997" w:right="6230"/>
      </w:pPr>
      <w:r>
        <w:rPr/>
        <w:t>eded = (eded / 10); say++;</w:t>
      </w:r>
    </w:p>
    <w:p>
      <w:pPr>
        <w:pStyle w:val="BodyText"/>
        <w:spacing w:line="288" w:lineRule="exact" w:before="1"/>
        <w:ind w:left="697"/>
      </w:pPr>
      <w:r>
        <w:rPr/>
        <w:t>}</w:t>
      </w:r>
    </w:p>
    <w:p>
      <w:pPr>
        <w:pStyle w:val="BodyText"/>
        <w:ind w:left="698" w:right="3790"/>
      </w:pPr>
      <w:r>
        <w:rPr>
          <w:color w:val="2B90AE"/>
        </w:rPr>
        <w:t>Console</w:t>
      </w:r>
      <w:r>
        <w:rPr/>
        <w:t>.WriteLine(</w:t>
      </w:r>
      <w:r>
        <w:rPr>
          <w:color w:val="A21515"/>
        </w:rPr>
        <w:t>"Reqemlerin sayi: " </w:t>
      </w:r>
      <w:r>
        <w:rPr/>
        <w:t>+ say); </w:t>
      </w:r>
      <w:r>
        <w:rPr>
          <w:color w:val="2B90AE"/>
        </w:rPr>
        <w:t>Console</w:t>
      </w:r>
      <w:r>
        <w:rPr/>
        <w:t>.ReadKey();</w:t>
      </w:r>
    </w:p>
    <w:p>
      <w:pPr>
        <w:pStyle w:val="BodyText"/>
        <w:spacing w:line="289" w:lineRule="exact"/>
        <w:ind w:left="398"/>
      </w:pPr>
      <w:r>
        <w:rPr/>
        <w:t>}</w:t>
      </w:r>
    </w:p>
    <w:p>
      <w:pPr>
        <w:pStyle w:val="BodyText"/>
        <w:spacing w:line="289" w:lineRule="exact"/>
      </w:pPr>
      <w:r>
        <w:rPr/>
        <w:t>}</w:t>
      </w:r>
    </w:p>
    <w:p>
      <w:pPr>
        <w:pStyle w:val="BodyText"/>
        <w:ind w:left="0"/>
        <w:rPr>
          <w:sz w:val="20"/>
        </w:rPr>
      </w:pPr>
    </w:p>
    <w:p>
      <w:pPr>
        <w:pStyle w:val="BodyText"/>
        <w:spacing w:before="2"/>
        <w:ind w:left="0"/>
        <w:rPr>
          <w:sz w:val="16"/>
        </w:rPr>
      </w:pPr>
    </w:p>
    <w:p>
      <w:pPr>
        <w:pStyle w:val="BodyText"/>
        <w:spacing w:before="100"/>
      </w:pPr>
      <w:r>
        <w:rPr/>
        <w:t>Nəticə aşağıdakı kimi olur:</w:t>
      </w:r>
    </w:p>
    <w:p>
      <w:pPr>
        <w:pStyle w:val="BodyText"/>
        <w:spacing w:before="242"/>
      </w:pPr>
      <w:r>
        <w:rPr>
          <w:shd w:fill="D2D2D2" w:color="auto" w:val="clear"/>
        </w:rPr>
        <w:t>884476</w:t>
      </w:r>
    </w:p>
    <w:p>
      <w:pPr>
        <w:pStyle w:val="BodyText"/>
        <w:spacing w:before="245"/>
      </w:pPr>
      <w:r>
        <w:rPr>
          <w:shd w:fill="D2D2D2" w:color="auto" w:val="clear"/>
        </w:rPr>
        <w:t>Reqemlerin sayi: 6</w:t>
      </w:r>
    </w:p>
    <w:p>
      <w:pPr>
        <w:spacing w:after="0"/>
        <w:sectPr>
          <w:pgSz w:w="12240" w:h="15840"/>
          <w:pgMar w:top="1360" w:bottom="280" w:left="1340" w:right="1520"/>
        </w:sectPr>
      </w:pPr>
    </w:p>
    <w:p>
      <w:pPr>
        <w:pStyle w:val="BodyText"/>
        <w:spacing w:line="276" w:lineRule="auto" w:before="77"/>
        <w:ind w:right="93"/>
      </w:pPr>
      <w:r>
        <w:rPr/>
        <w:t>Deməli, bu proqramda daxil edilən eded dəyişəninin mərtəbə sayını dövrün içərisində hər dəfə bir vahid azaltdıq və say dəyişəninin qiymətini də bir vahid artırdıq. Bu əməliyyatı eded &gt; 0 şərti daxilində etdik, beləliklə eded &gt; 0 şərti daxilində, daxil edilən ədədin mərtəbə sayı, həmin ədədin rəqəmlərinin sayı qədər azaldıla bilər.</w:t>
      </w:r>
    </w:p>
    <w:p>
      <w:pPr>
        <w:spacing w:before="203"/>
        <w:ind w:left="100" w:right="0" w:firstLine="0"/>
        <w:jc w:val="left"/>
        <w:rPr>
          <w:b/>
          <w:sz w:val="32"/>
        </w:rPr>
      </w:pPr>
      <w:bookmarkStart w:name="_bookmark39" w:id="40"/>
      <w:bookmarkEnd w:id="40"/>
      <w:r>
        <w:rPr/>
      </w:r>
      <w:r>
        <w:rPr>
          <w:b/>
          <w:color w:val="4F80BC"/>
          <w:sz w:val="32"/>
        </w:rPr>
        <w:t>do-while dövr ifadəsi</w:t>
      </w:r>
    </w:p>
    <w:p>
      <w:pPr>
        <w:pStyle w:val="BodyText"/>
        <w:spacing w:line="276" w:lineRule="auto" w:before="53"/>
        <w:ind w:right="138" w:firstLine="523"/>
      </w:pPr>
      <w:r>
        <w:rPr/>
        <w:t>while ifadəsinə alternativ olan növbəti dövr kontrol ifadələrindən biri də do- while ifadəsidir. Bu ifadə da eyniylə while kimi işləyir, lakin ondan kiçik bir fərqi var. Qeyd olunduğu kimi, while ifadəsində əvvəlcə şərt yoxlanılır, sonra dövrün gövdəsi icra olunurdu. Yəni, şərtin ilk başdan false olması, while dövrünün heç bir addımının yerinə yetirilməməsinə səbəb olurdu. do- while ifadəsində isə, şərt ilk başdan yoxlanılmır.</w:t>
      </w:r>
    </w:p>
    <w:p>
      <w:pPr>
        <w:pStyle w:val="BodyText"/>
        <w:spacing w:line="276" w:lineRule="auto"/>
        <w:ind w:right="200"/>
      </w:pPr>
      <w:r>
        <w:rPr/>
        <w:t>Bunun yerinə, dövrün gövdəsi bir dəfə icra olunur sonra şərt yoxlanılır. Beləliklə, do- while dövr ifadəsində heç olmasa bir dövrü icra olunur. Yəni, do- while ifadəsinin şərti ilk başdan yanlış olsa belə, bir əməliyyat hökmən yerinə yetirilir. do- while dövr ifadəsinin sintaktik şəkli aşağıdakı kimidir:</w:t>
      </w:r>
    </w:p>
    <w:p>
      <w:pPr>
        <w:pStyle w:val="BodyText"/>
        <w:spacing w:before="199"/>
      </w:pPr>
      <w:r>
        <w:rPr/>
        <w:t>do</w:t>
      </w:r>
    </w:p>
    <w:p>
      <w:pPr>
        <w:pStyle w:val="BodyText"/>
        <w:spacing w:before="243"/>
      </w:pPr>
      <w:r>
        <w:rPr/>
        <w:t>{</w:t>
      </w:r>
    </w:p>
    <w:p>
      <w:pPr>
        <w:pStyle w:val="BodyText"/>
        <w:ind w:left="0"/>
        <w:rPr>
          <w:sz w:val="12"/>
        </w:rPr>
      </w:pPr>
    </w:p>
    <w:p>
      <w:pPr>
        <w:pStyle w:val="BodyText"/>
        <w:spacing w:before="100"/>
        <w:ind w:left="472"/>
      </w:pPr>
      <w:r>
        <w:rPr/>
        <w:t>Əməliyyatlar…</w:t>
      </w:r>
    </w:p>
    <w:p>
      <w:pPr>
        <w:pStyle w:val="BodyText"/>
        <w:spacing w:before="242"/>
      </w:pPr>
      <w:r>
        <w:rPr/>
        <w:t>}</w:t>
      </w:r>
    </w:p>
    <w:p>
      <w:pPr>
        <w:pStyle w:val="BodyText"/>
        <w:spacing w:before="9"/>
        <w:ind w:left="0"/>
        <w:rPr>
          <w:sz w:val="11"/>
        </w:rPr>
      </w:pPr>
    </w:p>
    <w:p>
      <w:pPr>
        <w:pStyle w:val="BodyText"/>
        <w:spacing w:before="100"/>
      </w:pPr>
      <w:r>
        <w:rPr/>
        <w:t>while(şərt);</w:t>
      </w:r>
    </w:p>
    <w:p>
      <w:pPr>
        <w:pStyle w:val="BodyText"/>
        <w:spacing w:line="278" w:lineRule="auto" w:before="240"/>
        <w:ind w:right="435"/>
      </w:pPr>
      <w:r>
        <w:rPr/>
        <w:t>Minimum bir əməliyyatın icra olunmasının zəruri olduğu əqamlarda do- while dövr ifadəsindən istifadə oluna bilər. İndi bir proqram nümunəsinə baxaq. Bu proqramda daxil edilən ədədin rəqəmlərinin tərsinə düzülmüş variantını alacağıq:</w:t>
      </w:r>
    </w:p>
    <w:p>
      <w:pPr>
        <w:pStyle w:val="BodyText"/>
        <w:spacing w:before="194"/>
        <w:ind w:right="7769"/>
      </w:pPr>
      <w:r>
        <w:rPr>
          <w:color w:val="0000FF"/>
        </w:rPr>
        <w:t>using </w:t>
      </w:r>
      <w:r>
        <w:rPr/>
        <w:t>System; </w:t>
      </w:r>
      <w:r>
        <w:rPr>
          <w:color w:val="0000FF"/>
        </w:rPr>
        <w:t>class </w:t>
      </w:r>
      <w:r>
        <w:rPr>
          <w:color w:val="2B90AE"/>
        </w:rPr>
        <w:t>soft</w:t>
      </w:r>
    </w:p>
    <w:p>
      <w:pPr>
        <w:pStyle w:val="BodyText"/>
      </w:pPr>
      <w:r>
        <w:rPr/>
        <w:t>{</w:t>
      </w:r>
    </w:p>
    <w:p>
      <w:pPr>
        <w:pStyle w:val="BodyText"/>
        <w:ind w:left="398"/>
      </w:pPr>
      <w:r>
        <w:rPr>
          <w:color w:val="0000FF"/>
        </w:rPr>
        <w:t>static void </w:t>
      </w:r>
      <w:r>
        <w:rPr/>
        <w:t>Main()</w:t>
      </w:r>
    </w:p>
    <w:p>
      <w:pPr>
        <w:pStyle w:val="BodyText"/>
        <w:spacing w:line="288" w:lineRule="exact" w:before="1"/>
        <w:ind w:left="398"/>
      </w:pPr>
      <w:r>
        <w:rPr/>
        <w:t>{</w:t>
      </w:r>
    </w:p>
    <w:p>
      <w:pPr>
        <w:pStyle w:val="BodyText"/>
        <w:ind w:left="698"/>
      </w:pPr>
      <w:r>
        <w:rPr>
          <w:color w:val="2B90AE"/>
        </w:rPr>
        <w:t>Console</w:t>
      </w:r>
      <w:r>
        <w:rPr/>
        <w:t>.WriteLine(</w:t>
      </w:r>
      <w:r>
        <w:rPr>
          <w:color w:val="A21515"/>
        </w:rPr>
        <w:t>"Eded daxil edin:"</w:t>
      </w:r>
      <w:r>
        <w:rPr/>
        <w:t>);</w:t>
      </w:r>
    </w:p>
    <w:p>
      <w:pPr>
        <w:pStyle w:val="BodyText"/>
        <w:ind w:left="698" w:right="3425"/>
      </w:pPr>
      <w:r>
        <w:rPr>
          <w:color w:val="0000FF"/>
        </w:rPr>
        <w:t>int </w:t>
      </w:r>
      <w:r>
        <w:rPr/>
        <w:t>eded = </w:t>
      </w:r>
      <w:r>
        <w:rPr>
          <w:color w:val="2B90AE"/>
        </w:rPr>
        <w:t>Convert</w:t>
      </w:r>
      <w:r>
        <w:rPr/>
        <w:t>.ToInt32(</w:t>
      </w:r>
      <w:r>
        <w:rPr>
          <w:color w:val="2B90AE"/>
        </w:rPr>
        <w:t>Console</w:t>
      </w:r>
      <w:r>
        <w:rPr/>
        <w:t>.ReadLine()); </w:t>
      </w:r>
      <w:r>
        <w:rPr>
          <w:color w:val="0000FF"/>
        </w:rPr>
        <w:t>int </w:t>
      </w:r>
      <w:r>
        <w:rPr/>
        <w:t>reqem;</w:t>
      </w:r>
    </w:p>
    <w:p>
      <w:pPr>
        <w:pStyle w:val="BodyText"/>
        <w:spacing w:line="288" w:lineRule="exact"/>
        <w:ind w:left="698"/>
      </w:pPr>
      <w:r>
        <w:rPr>
          <w:color w:val="0000FF"/>
        </w:rPr>
        <w:t>while </w:t>
      </w:r>
      <w:r>
        <w:rPr/>
        <w:t>(eded &gt; 0)</w:t>
      </w:r>
    </w:p>
    <w:p>
      <w:pPr>
        <w:pStyle w:val="BodyText"/>
        <w:spacing w:before="1"/>
        <w:ind w:left="697"/>
      </w:pPr>
      <w:r>
        <w:rPr/>
        <w:t>{</w:t>
      </w:r>
    </w:p>
    <w:p>
      <w:pPr>
        <w:pStyle w:val="BodyText"/>
        <w:ind w:left="997" w:right="5957"/>
      </w:pPr>
      <w:r>
        <w:rPr/>
        <w:t>reqem = eded % 10; eded = eded / 10; </w:t>
      </w:r>
      <w:r>
        <w:rPr>
          <w:color w:val="2B90AE"/>
        </w:rPr>
        <w:t>Console</w:t>
      </w:r>
      <w:r>
        <w:rPr/>
        <w:t>.Write(reqem);</w:t>
      </w:r>
    </w:p>
    <w:p>
      <w:pPr>
        <w:spacing w:after="0"/>
        <w:sectPr>
          <w:pgSz w:w="12240" w:h="15840"/>
          <w:pgMar w:top="1360" w:bottom="280" w:left="1340" w:right="1520"/>
        </w:sectPr>
      </w:pPr>
    </w:p>
    <w:p>
      <w:pPr>
        <w:pStyle w:val="BodyText"/>
        <w:spacing w:before="77"/>
        <w:ind w:left="697"/>
      </w:pPr>
      <w:r>
        <w:rPr/>
        <w:t>}</w:t>
      </w:r>
    </w:p>
    <w:p>
      <w:pPr>
        <w:pStyle w:val="BodyText"/>
        <w:spacing w:line="289" w:lineRule="exact"/>
        <w:ind w:left="698"/>
      </w:pPr>
      <w:r>
        <w:rPr>
          <w:color w:val="2B90AE"/>
        </w:rPr>
        <w:t>Console</w:t>
      </w:r>
      <w:r>
        <w:rPr/>
        <w:t>.ReadKey();</w:t>
      </w:r>
    </w:p>
    <w:p>
      <w:pPr>
        <w:pStyle w:val="BodyText"/>
        <w:spacing w:line="289" w:lineRule="exact"/>
        <w:ind w:left="398"/>
      </w:pPr>
      <w:r>
        <w:rPr/>
        <w:t>}</w:t>
      </w:r>
    </w:p>
    <w:p>
      <w:pPr>
        <w:pStyle w:val="BodyText"/>
        <w:spacing w:before="1"/>
      </w:pPr>
      <w:r>
        <w:rPr/>
        <w:t>}</w:t>
      </w:r>
    </w:p>
    <w:p>
      <w:pPr>
        <w:pStyle w:val="BodyText"/>
        <w:spacing w:before="9"/>
        <w:ind w:left="0"/>
        <w:rPr>
          <w:sz w:val="15"/>
        </w:rPr>
      </w:pPr>
    </w:p>
    <w:p>
      <w:pPr>
        <w:pStyle w:val="BodyText"/>
        <w:spacing w:before="100"/>
        <w:ind w:right="96"/>
      </w:pPr>
      <w:r>
        <w:rPr/>
        <w:t>Deməli, əvvəlcə reqem dəyişəninə daxil edilən ədədin sonuncu rəqəmi mənimsədildi və ekranda əks olundu. Sonra eded dəyişəni bir mərtəbə azaldıldı. Beləliklə, hər dövrdə reqem dəyişəni eded – in axırdan əvvələ doğru rəqəmlərini özündə saxlayacaq. Ekran nəticəsi aşağıdakı kimidir:</w:t>
      </w:r>
    </w:p>
    <w:p>
      <w:pPr>
        <w:pStyle w:val="BodyText"/>
        <w:spacing w:before="9"/>
        <w:ind w:left="0"/>
        <w:rPr>
          <w:sz w:val="15"/>
        </w:rPr>
      </w:pPr>
    </w:p>
    <w:p>
      <w:pPr>
        <w:pStyle w:val="BodyText"/>
        <w:spacing w:before="100"/>
        <w:ind w:right="7604"/>
      </w:pPr>
      <w:r>
        <w:rPr>
          <w:shd w:fill="D2D2D2" w:color="auto" w:val="clear"/>
        </w:rPr>
        <w:t>Eded daxil edin:</w:t>
      </w:r>
    </w:p>
    <w:p>
      <w:pPr>
        <w:pStyle w:val="BodyText"/>
        <w:spacing w:before="243"/>
        <w:ind w:right="7604"/>
      </w:pPr>
      <w:r>
        <w:rPr>
          <w:shd w:fill="D2D2D2" w:color="auto" w:val="clear"/>
        </w:rPr>
        <w:t>123456</w:t>
      </w:r>
    </w:p>
    <w:p>
      <w:pPr>
        <w:pStyle w:val="BodyText"/>
        <w:spacing w:line="289" w:lineRule="exact" w:before="243"/>
      </w:pPr>
      <w:r>
        <w:rPr>
          <w:shd w:fill="D2D2D2" w:color="auto" w:val="clear"/>
        </w:rPr>
        <w:t>654321</w:t>
      </w:r>
    </w:p>
    <w:p>
      <w:pPr>
        <w:spacing w:before="244"/>
        <w:ind w:left="100" w:right="0" w:firstLine="0"/>
        <w:jc w:val="left"/>
        <w:rPr>
          <w:b/>
          <w:sz w:val="32"/>
        </w:rPr>
      </w:pPr>
      <w:bookmarkStart w:name="_bookmark40" w:id="41"/>
      <w:bookmarkEnd w:id="41"/>
      <w:r>
        <w:rPr/>
      </w:r>
      <w:r>
        <w:rPr>
          <w:b/>
          <w:color w:val="4F80BC"/>
          <w:sz w:val="32"/>
        </w:rPr>
        <w:t>break ifadəsi</w:t>
      </w:r>
    </w:p>
    <w:p>
      <w:pPr>
        <w:pStyle w:val="BodyText"/>
        <w:spacing w:line="276" w:lineRule="auto" w:before="55"/>
        <w:ind w:right="269"/>
      </w:pPr>
      <w:r>
        <w:rPr/>
        <w:t>C# - da mövcud kontol ifadələrində biri də break- dır. Bu ifadə, hər hansısa bir dövrü saxlamaq üçün istifadə olunur. break ifadəsi hansısa dövr kontrol ifadəsinin içərisində (gövdəsində) yazılır. Dövrün gövdəsi, break – a çatanda dövrün işi bu nöqtədə sonlandırılır. Bir nümunəyə baxaq:</w:t>
      </w:r>
    </w:p>
    <w:p>
      <w:pPr>
        <w:pStyle w:val="BodyText"/>
        <w:spacing w:before="196"/>
        <w:ind w:right="778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ind w:left="398"/>
      </w:pPr>
      <w:r>
        <w:rPr>
          <w:color w:val="0000FF"/>
        </w:rPr>
        <w:t>static void </w:t>
      </w:r>
      <w:r>
        <w:rPr/>
        <w:t>Main()</w:t>
      </w:r>
    </w:p>
    <w:p>
      <w:pPr>
        <w:pStyle w:val="BodyText"/>
        <w:ind w:left="398"/>
      </w:pPr>
      <w:r>
        <w:rPr/>
        <w:t>{</w:t>
      </w:r>
    </w:p>
    <w:p>
      <w:pPr>
        <w:pStyle w:val="BodyText"/>
        <w:spacing w:before="7"/>
        <w:ind w:left="0"/>
        <w:rPr>
          <w:sz w:val="15"/>
        </w:rPr>
      </w:pPr>
    </w:p>
    <w:p>
      <w:pPr>
        <w:pStyle w:val="BodyText"/>
        <w:spacing w:before="100"/>
        <w:ind w:left="698"/>
      </w:pPr>
      <w:r>
        <w:rPr>
          <w:color w:val="0000FF"/>
        </w:rPr>
        <w:t>for </w:t>
      </w:r>
      <w:r>
        <w:rPr/>
        <w:t>(</w:t>
      </w:r>
      <w:r>
        <w:rPr>
          <w:color w:val="0000FF"/>
        </w:rPr>
        <w:t>int </w:t>
      </w:r>
      <w:r>
        <w:rPr/>
        <w:t>i = -10; i &lt; 10; i++)</w:t>
      </w:r>
    </w:p>
    <w:p>
      <w:pPr>
        <w:pStyle w:val="BodyText"/>
        <w:ind w:left="697"/>
      </w:pPr>
      <w:r>
        <w:rPr/>
        <w:t>{</w:t>
      </w:r>
    </w:p>
    <w:p>
      <w:pPr>
        <w:pStyle w:val="BodyText"/>
        <w:ind w:left="998" w:right="5513"/>
      </w:pPr>
      <w:r>
        <w:rPr>
          <w:color w:val="0000FF"/>
        </w:rPr>
        <w:t>if </w:t>
      </w:r>
      <w:r>
        <w:rPr/>
        <w:t>(i &gt; 0) </w:t>
      </w:r>
      <w:r>
        <w:rPr>
          <w:color w:val="0000FF"/>
        </w:rPr>
        <w:t>break</w:t>
      </w:r>
      <w:r>
        <w:rPr/>
        <w:t>; </w:t>
      </w:r>
      <w:r>
        <w:rPr>
          <w:color w:val="2B90AE"/>
        </w:rPr>
        <w:t>Console</w:t>
      </w:r>
      <w:r>
        <w:rPr/>
        <w:t>.WriteLine(</w:t>
      </w:r>
      <w:r>
        <w:rPr>
          <w:color w:val="A21515"/>
        </w:rPr>
        <w:t>"i " </w:t>
      </w:r>
      <w:r>
        <w:rPr/>
        <w:t>+ i);</w:t>
      </w:r>
    </w:p>
    <w:p>
      <w:pPr>
        <w:pStyle w:val="BodyText"/>
        <w:ind w:left="697"/>
      </w:pPr>
      <w:r>
        <w:rPr/>
        <w:t>}</w:t>
      </w:r>
    </w:p>
    <w:p>
      <w:pPr>
        <w:pStyle w:val="BodyText"/>
        <w:ind w:left="698"/>
      </w:pPr>
      <w:r>
        <w:rPr>
          <w:color w:val="2B90AE"/>
        </w:rPr>
        <w:t>Console</w:t>
      </w:r>
      <w:r>
        <w:rPr/>
        <w:t>.ReadKey();</w:t>
      </w:r>
    </w:p>
    <w:p>
      <w:pPr>
        <w:pStyle w:val="BodyText"/>
        <w:spacing w:line="289" w:lineRule="exact"/>
        <w:ind w:left="398"/>
      </w:pPr>
      <w:r>
        <w:rPr/>
        <w:t>}</w:t>
      </w:r>
    </w:p>
    <w:p>
      <w:pPr>
        <w:pStyle w:val="BodyText"/>
        <w:spacing w:line="289" w:lineRule="exact"/>
      </w:pPr>
      <w:r>
        <w:rPr/>
        <w:t>}</w:t>
      </w:r>
    </w:p>
    <w:p>
      <w:pPr>
        <w:pStyle w:val="BodyText"/>
        <w:spacing w:before="4"/>
      </w:pPr>
      <w:r>
        <w:rPr/>
        <w:t>Bu proqramın ekran nəticəsi aşağıdakı kimidir:</w:t>
      </w:r>
    </w:p>
    <w:p>
      <w:pPr>
        <w:spacing w:after="0"/>
        <w:sectPr>
          <w:pgSz w:w="12240" w:h="15840"/>
          <w:pgMar w:top="1360" w:bottom="280" w:left="1340" w:right="1500"/>
        </w:sectPr>
      </w:pPr>
    </w:p>
    <w:p>
      <w:pPr>
        <w:pStyle w:val="BodyText"/>
        <w:rPr>
          <w:sz w:val="20"/>
        </w:rPr>
      </w:pPr>
      <w:r>
        <w:rPr>
          <w:sz w:val="20"/>
        </w:rPr>
        <w:drawing>
          <wp:inline distT="0" distB="0" distL="0" distR="0">
            <wp:extent cx="4562518" cy="2524125"/>
            <wp:effectExtent l="0" t="0" r="0" b="0"/>
            <wp:docPr id="69" name="image34.jpeg" descr=""/>
            <wp:cNvGraphicFramePr>
              <a:graphicFrameLocks noChangeAspect="1"/>
            </wp:cNvGraphicFramePr>
            <a:graphic>
              <a:graphicData uri="http://schemas.openxmlformats.org/drawingml/2006/picture">
                <pic:pic>
                  <pic:nvPicPr>
                    <pic:cNvPr id="70" name="image34.jpeg"/>
                    <pic:cNvPicPr/>
                  </pic:nvPicPr>
                  <pic:blipFill>
                    <a:blip r:embed="rId39" cstate="print"/>
                    <a:stretch>
                      <a:fillRect/>
                    </a:stretch>
                  </pic:blipFill>
                  <pic:spPr>
                    <a:xfrm>
                      <a:off x="0" y="0"/>
                      <a:ext cx="4562518" cy="2524125"/>
                    </a:xfrm>
                    <a:prstGeom prst="rect">
                      <a:avLst/>
                    </a:prstGeom>
                  </pic:spPr>
                </pic:pic>
              </a:graphicData>
            </a:graphic>
          </wp:inline>
        </w:drawing>
      </w:r>
      <w:r>
        <w:rPr>
          <w:sz w:val="20"/>
        </w:rPr>
      </w:r>
    </w:p>
    <w:p>
      <w:pPr>
        <w:pStyle w:val="BodyText"/>
        <w:ind w:left="0"/>
        <w:rPr>
          <w:sz w:val="13"/>
        </w:rPr>
      </w:pPr>
    </w:p>
    <w:p>
      <w:pPr>
        <w:pStyle w:val="BodyText"/>
        <w:spacing w:line="278" w:lineRule="auto" w:before="100"/>
        <w:ind w:right="168"/>
      </w:pPr>
      <w:r>
        <w:rPr/>
        <w:t>Deməli, bu proqramda -10 dan 10 – a kimi dövr quruldu və hər iterasiyada dövr kontrol ifadəsinə aid dəyişənin qiyməti ekranda əks olundu. Burada</w:t>
      </w:r>
    </w:p>
    <w:p>
      <w:pPr>
        <w:pStyle w:val="BodyText"/>
        <w:spacing w:before="196"/>
      </w:pPr>
      <w:r>
        <w:rPr>
          <w:color w:val="0000FF"/>
        </w:rPr>
        <w:t>if </w:t>
      </w:r>
      <w:r>
        <w:rPr/>
        <w:t>(i &gt; 0) </w:t>
      </w:r>
      <w:r>
        <w:rPr>
          <w:color w:val="0000FF"/>
        </w:rPr>
        <w:t>break</w:t>
      </w:r>
      <w:r>
        <w:rPr/>
        <w:t>;</w:t>
      </w:r>
    </w:p>
    <w:p>
      <w:pPr>
        <w:pStyle w:val="BodyText"/>
        <w:spacing w:line="276" w:lineRule="auto" w:before="240"/>
        <w:ind w:right="83"/>
      </w:pPr>
      <w:r>
        <w:rPr/>
        <w:t>sətrinə fikir verin. Bu ifadənin mənası o deməkdir ki, i dəyişənin qiyməti müsbət olduqda dövrü saxa. Beləliklə, dövr [-10, 9] parçasında icra olunmaqdansa [-10, 0] parçasında icra olundu. İndi daha məqsədəuyğun bir proqrama baxaq. Bu proqramda daxil edilən ədədin ən böyük bölənini tapacaq:</w:t>
      </w:r>
    </w:p>
    <w:p>
      <w:pPr>
        <w:pStyle w:val="BodyText"/>
        <w:spacing w:before="200"/>
        <w:ind w:right="7929"/>
      </w:pPr>
      <w:r>
        <w:rPr>
          <w:color w:val="0000FF"/>
        </w:rPr>
        <w:t>using </w:t>
      </w:r>
      <w:r>
        <w:rPr/>
        <w:t>System; </w:t>
      </w:r>
      <w:r>
        <w:rPr>
          <w:color w:val="0000FF"/>
        </w:rPr>
        <w:t>class </w:t>
      </w:r>
      <w:r>
        <w:rPr>
          <w:color w:val="2B90AE"/>
        </w:rPr>
        <w:t>soft</w:t>
      </w:r>
    </w:p>
    <w:p>
      <w:pPr>
        <w:pStyle w:val="BodyText"/>
      </w:pPr>
      <w:r>
        <w:rPr/>
        <w:t>{</w:t>
      </w:r>
    </w:p>
    <w:p>
      <w:pPr>
        <w:pStyle w:val="BodyText"/>
        <w:spacing w:line="289" w:lineRule="exact"/>
        <w:ind w:left="398"/>
      </w:pPr>
      <w:r>
        <w:rPr>
          <w:color w:val="0000FF"/>
        </w:rPr>
        <w:t>static void </w:t>
      </w:r>
      <w:r>
        <w:rPr/>
        <w:t>Main()</w:t>
      </w:r>
    </w:p>
    <w:p>
      <w:pPr>
        <w:pStyle w:val="BodyText"/>
        <w:spacing w:line="289" w:lineRule="exact"/>
        <w:ind w:left="398"/>
      </w:pPr>
      <w:r>
        <w:rPr/>
        <w:t>{</w:t>
      </w:r>
    </w:p>
    <w:p>
      <w:pPr>
        <w:pStyle w:val="BodyText"/>
        <w:ind w:left="698"/>
      </w:pPr>
      <w:r>
        <w:rPr>
          <w:color w:val="2B90AE"/>
        </w:rPr>
        <w:t>Console</w:t>
      </w:r>
      <w:r>
        <w:rPr/>
        <w:t>.WriteLine(</w:t>
      </w:r>
      <w:r>
        <w:rPr>
          <w:color w:val="A21515"/>
        </w:rPr>
        <w:t>"Eded daxil edin: "</w:t>
      </w:r>
      <w:r>
        <w:rPr/>
        <w:t>);</w:t>
      </w:r>
    </w:p>
    <w:p>
      <w:pPr>
        <w:pStyle w:val="BodyText"/>
        <w:ind w:left="698" w:right="3585"/>
      </w:pPr>
      <w:r>
        <w:rPr>
          <w:color w:val="0000FF"/>
        </w:rPr>
        <w:t>int </w:t>
      </w:r>
      <w:r>
        <w:rPr/>
        <w:t>eded = </w:t>
      </w:r>
      <w:r>
        <w:rPr>
          <w:color w:val="2B90AE"/>
        </w:rPr>
        <w:t>Convert</w:t>
      </w:r>
      <w:r>
        <w:rPr/>
        <w:t>.ToInt32(</w:t>
      </w:r>
      <w:r>
        <w:rPr>
          <w:color w:val="2B90AE"/>
        </w:rPr>
        <w:t>Console</w:t>
      </w:r>
      <w:r>
        <w:rPr/>
        <w:t>.ReadLine()); </w:t>
      </w:r>
      <w:r>
        <w:rPr>
          <w:color w:val="0000FF"/>
        </w:rPr>
        <w:t>int </w:t>
      </w:r>
      <w:r>
        <w:rPr/>
        <w:t>eb;</w:t>
      </w:r>
    </w:p>
    <w:p>
      <w:pPr>
        <w:pStyle w:val="BodyText"/>
        <w:spacing w:line="288" w:lineRule="exact"/>
        <w:ind w:left="698"/>
      </w:pPr>
      <w:r>
        <w:rPr>
          <w:color w:val="0000FF"/>
        </w:rPr>
        <w:t>for </w:t>
      </w:r>
      <w:r>
        <w:rPr/>
        <w:t>(eb = eded / 2; eb &gt; 1; eb--)</w:t>
      </w:r>
    </w:p>
    <w:p>
      <w:pPr>
        <w:pStyle w:val="BodyText"/>
        <w:ind w:left="697"/>
      </w:pPr>
      <w:r>
        <w:rPr/>
        <w:t>{</w:t>
      </w:r>
    </w:p>
    <w:p>
      <w:pPr>
        <w:pStyle w:val="BodyText"/>
        <w:spacing w:line="289" w:lineRule="exact"/>
        <w:ind w:left="998"/>
      </w:pPr>
      <w:r>
        <w:rPr>
          <w:color w:val="0000FF"/>
        </w:rPr>
        <w:t>if </w:t>
      </w:r>
      <w:r>
        <w:rPr/>
        <w:t>(eded % eb == 0)</w:t>
      </w:r>
    </w:p>
    <w:p>
      <w:pPr>
        <w:pStyle w:val="BodyText"/>
        <w:spacing w:line="289" w:lineRule="exact"/>
        <w:ind w:left="997"/>
      </w:pPr>
      <w:r>
        <w:rPr/>
        <w:t>{</w:t>
      </w:r>
    </w:p>
    <w:p>
      <w:pPr>
        <w:pStyle w:val="BodyText"/>
        <w:ind w:left="1298"/>
      </w:pPr>
      <w:r>
        <w:rPr>
          <w:color w:val="0000FF"/>
        </w:rPr>
        <w:t>break</w:t>
      </w:r>
      <w:r>
        <w:rPr/>
        <w:t>;</w:t>
      </w:r>
    </w:p>
    <w:p>
      <w:pPr>
        <w:pStyle w:val="BodyText"/>
        <w:spacing w:line="289" w:lineRule="exact"/>
        <w:ind w:left="997"/>
      </w:pPr>
      <w:r>
        <w:rPr/>
        <w:t>}</w:t>
      </w:r>
    </w:p>
    <w:p>
      <w:pPr>
        <w:pStyle w:val="BodyText"/>
        <w:spacing w:line="289" w:lineRule="exact"/>
        <w:ind w:left="697"/>
      </w:pPr>
      <w:r>
        <w:rPr/>
        <w:t>}</w:t>
      </w:r>
    </w:p>
    <w:p>
      <w:pPr>
        <w:pStyle w:val="BodyText"/>
        <w:ind w:left="698" w:right="4086"/>
      </w:pPr>
      <w:r>
        <w:rPr>
          <w:color w:val="2B90AE"/>
        </w:rPr>
        <w:t>Console</w:t>
      </w:r>
      <w:r>
        <w:rPr/>
        <w:t>.WriteLine(</w:t>
      </w:r>
      <w:r>
        <w:rPr>
          <w:color w:val="A21515"/>
        </w:rPr>
        <w:t>"En boyuk bolen: " </w:t>
      </w:r>
      <w:r>
        <w:rPr/>
        <w:t>+ eb); </w:t>
      </w:r>
      <w:r>
        <w:rPr>
          <w:color w:val="2B90AE"/>
        </w:rPr>
        <w:t>Console</w:t>
      </w:r>
      <w:r>
        <w:rPr/>
        <w:t>.ReadKey();</w:t>
      </w:r>
    </w:p>
    <w:p>
      <w:pPr>
        <w:pStyle w:val="BodyText"/>
        <w:spacing w:line="289" w:lineRule="exact"/>
        <w:ind w:left="398"/>
      </w:pPr>
      <w:r>
        <w:rPr/>
        <w:t>}</w:t>
      </w:r>
    </w:p>
    <w:p>
      <w:pPr>
        <w:pStyle w:val="BodyText"/>
        <w:spacing w:line="289" w:lineRule="exact"/>
      </w:pPr>
      <w:r>
        <w:rPr/>
        <w:t>}</w:t>
      </w:r>
    </w:p>
    <w:p>
      <w:pPr>
        <w:spacing w:after="0" w:line="289" w:lineRule="exact"/>
        <w:sectPr>
          <w:pgSz w:w="12240" w:h="15840"/>
          <w:pgMar w:top="1440" w:bottom="280" w:left="1340" w:right="1360"/>
        </w:sectPr>
      </w:pPr>
    </w:p>
    <w:p>
      <w:pPr>
        <w:pStyle w:val="BodyText"/>
        <w:spacing w:line="276" w:lineRule="auto" w:before="77"/>
        <w:ind w:right="103"/>
      </w:pPr>
      <w:r>
        <w:rPr/>
        <w:t>Bu proqramda, eb dəyişəni daxil edilən ədədin ən böyük bölənini özündə saxlayacaq. Daxil edilən ədədin yarısından 1 - ə qədər dövr quruldu və hər iterasiya prosesində eded dəyişəninin eb- ə tam bölünməsi yoxlanıldı. İlk uyğunluqda dövr saxlanıldı və əldə olunan eb ədədi, eded dəyişənin ən böyük böləni olacaq. Çünki, dövr kontrol dəyişəninin qiyməti getdikcə azalır. Beləliklə, ekran nəticəsi aşağıdakı</w:t>
      </w:r>
      <w:r>
        <w:rPr>
          <w:spacing w:val="-28"/>
        </w:rPr>
        <w:t> </w:t>
      </w:r>
      <w:r>
        <w:rPr/>
        <w:t>kimidir:</w:t>
      </w:r>
    </w:p>
    <w:p>
      <w:pPr>
        <w:pStyle w:val="BodyText"/>
        <w:spacing w:before="199"/>
        <w:ind w:right="7764"/>
      </w:pPr>
      <w:r>
        <w:rPr>
          <w:shd w:fill="D2D2D2" w:color="auto" w:val="clear"/>
        </w:rPr>
        <w:t>Eded daxil edin:</w:t>
      </w:r>
    </w:p>
    <w:p>
      <w:pPr>
        <w:pStyle w:val="BodyText"/>
        <w:spacing w:before="245"/>
        <w:ind w:right="7764"/>
      </w:pPr>
      <w:r>
        <w:rPr>
          <w:shd w:fill="D2D2D2" w:color="auto" w:val="clear"/>
        </w:rPr>
        <w:t>38</w:t>
      </w:r>
    </w:p>
    <w:p>
      <w:pPr>
        <w:pStyle w:val="BodyText"/>
        <w:spacing w:line="287" w:lineRule="exact" w:before="246"/>
      </w:pPr>
      <w:r>
        <w:rPr>
          <w:shd w:fill="D2D2D2" w:color="auto" w:val="clear"/>
        </w:rPr>
        <w:t>En boyuk bolen: 19</w:t>
      </w:r>
    </w:p>
    <w:p>
      <w:pPr>
        <w:pStyle w:val="BodyText"/>
        <w:ind w:left="0"/>
        <w:rPr>
          <w:sz w:val="28"/>
        </w:rPr>
      </w:pPr>
    </w:p>
    <w:p>
      <w:pPr>
        <w:pStyle w:val="BodyText"/>
        <w:spacing w:before="5"/>
        <w:ind w:left="0"/>
        <w:rPr>
          <w:sz w:val="36"/>
        </w:rPr>
      </w:pPr>
    </w:p>
    <w:p>
      <w:pPr>
        <w:spacing w:before="0"/>
        <w:ind w:left="100" w:right="0" w:firstLine="0"/>
        <w:jc w:val="left"/>
        <w:rPr>
          <w:b/>
          <w:sz w:val="32"/>
        </w:rPr>
      </w:pPr>
      <w:bookmarkStart w:name="_bookmark41" w:id="42"/>
      <w:bookmarkEnd w:id="42"/>
      <w:r>
        <w:rPr/>
      </w:r>
      <w:r>
        <w:rPr>
          <w:b/>
          <w:color w:val="4F80BC"/>
          <w:sz w:val="32"/>
        </w:rPr>
        <w:t>continue ifadəsi</w:t>
      </w:r>
    </w:p>
    <w:p>
      <w:pPr>
        <w:pStyle w:val="BodyText"/>
        <w:spacing w:line="276" w:lineRule="auto" w:before="53"/>
        <w:ind w:right="420" w:firstLine="249"/>
      </w:pPr>
      <w:r>
        <w:rPr/>
        <w:t>Dövrlərlə işləmək üçün digər bir kontrol ifadəsi də </w:t>
      </w:r>
      <w:r>
        <w:rPr>
          <w:b/>
        </w:rPr>
        <w:t>continue </w:t>
      </w:r>
      <w:r>
        <w:rPr/>
        <w:t>– dir. Qeyd olunduğu kimi, break ifadəsi dövrü birdəfəlik saxlayırdı. Yəni, dövrün geri qalan addımlarının sayının nə olmasından asılı olmayaraq, dövr break- a çatanda, dayandırılırdı. break – dan fərqli olaraq, continue ifadəsi dövrü tamam saxlamır. Bunun yerinə, dövrün icrası continue sətrinə çatdıqda cari əməliyyat pas keçilir – ötürülür və iterasiya növbəti addımdan icra olunmağa davam edir. Bir nümunəyə baxaq:</w:t>
      </w:r>
    </w:p>
    <w:p>
      <w:pPr>
        <w:pStyle w:val="BodyText"/>
        <w:spacing w:before="197"/>
        <w:ind w:right="7949"/>
      </w:pPr>
      <w:r>
        <w:rPr>
          <w:color w:val="0000FF"/>
        </w:rPr>
        <w:t>using </w:t>
      </w:r>
      <w:r>
        <w:rPr/>
        <w:t>System; </w:t>
      </w:r>
      <w:r>
        <w:rPr>
          <w:color w:val="0000FF"/>
        </w:rPr>
        <w:t>class </w:t>
      </w:r>
      <w:r>
        <w:rPr>
          <w:color w:val="2B90AE"/>
        </w:rPr>
        <w:t>soft</w:t>
      </w:r>
    </w:p>
    <w:p>
      <w:pPr>
        <w:pStyle w:val="BodyText"/>
        <w:spacing w:line="288" w:lineRule="exact"/>
      </w:pPr>
      <w:r>
        <w:rPr/>
        <w:t>{</w:t>
      </w:r>
    </w:p>
    <w:p>
      <w:pPr>
        <w:pStyle w:val="BodyText"/>
        <w:spacing w:line="289" w:lineRule="exact"/>
        <w:ind w:left="398"/>
      </w:pPr>
      <w:r>
        <w:rPr>
          <w:color w:val="0000FF"/>
        </w:rPr>
        <w:t>static void </w:t>
      </w:r>
      <w:r>
        <w:rPr/>
        <w:t>Main()</w:t>
      </w:r>
    </w:p>
    <w:p>
      <w:pPr>
        <w:pStyle w:val="BodyText"/>
        <w:ind w:left="398"/>
      </w:pPr>
      <w:r>
        <w:rPr/>
        <w:t>{</w:t>
      </w:r>
    </w:p>
    <w:p>
      <w:pPr>
        <w:pStyle w:val="BodyText"/>
        <w:spacing w:line="289" w:lineRule="exact"/>
        <w:ind w:left="698"/>
      </w:pPr>
      <w:r>
        <w:rPr>
          <w:color w:val="0000FF"/>
        </w:rPr>
        <w:t>for </w:t>
      </w:r>
      <w:r>
        <w:rPr/>
        <w:t>(</w:t>
      </w:r>
      <w:r>
        <w:rPr>
          <w:color w:val="0000FF"/>
        </w:rPr>
        <w:t>int </w:t>
      </w:r>
      <w:r>
        <w:rPr/>
        <w:t>i = -10; i &lt; 10; i++)</w:t>
      </w:r>
    </w:p>
    <w:p>
      <w:pPr>
        <w:pStyle w:val="BodyText"/>
        <w:spacing w:line="289" w:lineRule="exact"/>
        <w:ind w:left="697"/>
      </w:pPr>
      <w:r>
        <w:rPr/>
        <w:t>{</w:t>
      </w:r>
    </w:p>
    <w:p>
      <w:pPr>
        <w:pStyle w:val="BodyText"/>
        <w:ind w:left="998" w:right="5423"/>
      </w:pPr>
      <w:r>
        <w:rPr>
          <w:color w:val="0000FF"/>
        </w:rPr>
        <w:t>if </w:t>
      </w:r>
      <w:r>
        <w:rPr/>
        <w:t>(i == 0) </w:t>
      </w:r>
      <w:r>
        <w:rPr>
          <w:color w:val="0000FF"/>
        </w:rPr>
        <w:t>continue</w:t>
      </w:r>
      <w:r>
        <w:rPr/>
        <w:t>; </w:t>
      </w:r>
      <w:r>
        <w:rPr>
          <w:color w:val="2B90AE"/>
        </w:rPr>
        <w:t>Console</w:t>
      </w:r>
      <w:r>
        <w:rPr/>
        <w:t>.WriteLine(</w:t>
      </w:r>
      <w:r>
        <w:rPr>
          <w:color w:val="A21515"/>
        </w:rPr>
        <w:t>"i = " </w:t>
      </w:r>
      <w:r>
        <w:rPr/>
        <w:t>+ i);</w:t>
      </w:r>
    </w:p>
    <w:p>
      <w:pPr>
        <w:pStyle w:val="BodyText"/>
        <w:spacing w:line="288" w:lineRule="exact"/>
        <w:ind w:left="697"/>
      </w:pPr>
      <w:r>
        <w:rPr/>
        <w:t>}</w:t>
      </w:r>
    </w:p>
    <w:p>
      <w:pPr>
        <w:pStyle w:val="BodyText"/>
        <w:ind w:left="698"/>
      </w:pPr>
      <w:r>
        <w:rPr>
          <w:color w:val="2B90AE"/>
        </w:rPr>
        <w:t>Console</w:t>
      </w:r>
      <w:r>
        <w:rPr/>
        <w:t>.ReadKey();</w:t>
      </w:r>
    </w:p>
    <w:p>
      <w:pPr>
        <w:pStyle w:val="BodyText"/>
        <w:ind w:left="398"/>
      </w:pPr>
      <w:r>
        <w:rPr/>
        <w:t>}</w:t>
      </w:r>
    </w:p>
    <w:p>
      <w:pPr>
        <w:pStyle w:val="BodyText"/>
      </w:pPr>
      <w:r>
        <w:rPr/>
        <w:t>}</w:t>
      </w:r>
    </w:p>
    <w:p>
      <w:pPr>
        <w:pStyle w:val="BodyText"/>
        <w:ind w:left="0"/>
        <w:rPr>
          <w:sz w:val="20"/>
        </w:rPr>
      </w:pPr>
    </w:p>
    <w:p>
      <w:pPr>
        <w:pStyle w:val="BodyText"/>
        <w:spacing w:before="8"/>
        <w:ind w:left="0"/>
        <w:rPr>
          <w:sz w:val="15"/>
        </w:rPr>
      </w:pPr>
    </w:p>
    <w:p>
      <w:pPr>
        <w:pStyle w:val="BodyText"/>
        <w:spacing w:line="278" w:lineRule="auto" w:before="100"/>
        <w:ind w:right="333"/>
      </w:pPr>
      <w:r>
        <w:rPr/>
        <w:t>Bu proqramda, i dəyişəninin qiymətinin 0 olduğu vəziyyətdə dövrün işi pas keçilir. Beləliklə, i = 0 olduqda, proqramda continue ifadəsindən dövrün qapanış mötərizəsinə qədərki aradakı kodların heç biri icra olunmur.</w:t>
      </w:r>
    </w:p>
    <w:p>
      <w:pPr>
        <w:spacing w:after="0" w:line="278" w:lineRule="auto"/>
        <w:sectPr>
          <w:pgSz w:w="12240" w:h="15840"/>
          <w:pgMar w:top="1360" w:bottom="280" w:left="1340" w:right="1340"/>
        </w:sectPr>
      </w:pPr>
    </w:p>
    <w:p>
      <w:pPr>
        <w:pStyle w:val="BodyText"/>
        <w:spacing w:before="4"/>
        <w:ind w:left="0"/>
        <w:rPr>
          <w:rFonts w:ascii="Times New Roman"/>
          <w:sz w:val="17"/>
        </w:rPr>
      </w:pPr>
    </w:p>
    <w:p>
      <w:pPr>
        <w:spacing w:after="0"/>
        <w:rPr>
          <w:rFonts w:ascii="Times New Roman"/>
          <w:sz w:val="17"/>
        </w:rPr>
        <w:sectPr>
          <w:pgSz w:w="12240" w:h="15840"/>
          <w:pgMar w:top="1500" w:bottom="280" w:left="1720" w:right="1720"/>
        </w:sect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spacing w:line="276" w:lineRule="auto" w:before="261"/>
        <w:ind w:left="100" w:right="1736" w:firstLine="0"/>
        <w:jc w:val="left"/>
        <w:rPr>
          <w:b/>
          <w:sz w:val="44"/>
        </w:rPr>
      </w:pPr>
      <w:bookmarkStart w:name="_bookmark42" w:id="43"/>
      <w:bookmarkEnd w:id="43"/>
      <w:r>
        <w:rPr/>
      </w:r>
      <w:r>
        <w:rPr>
          <w:b/>
          <w:color w:val="365F90"/>
          <w:sz w:val="44"/>
        </w:rPr>
        <w:t>BÖLMƏ 5. OBYEKT YÖNÜMLÜ POQRAMLAŞDIRMA, SİNİFLƏRƏ, OBYEKTLƏRƏ GİRİŞ</w:t>
      </w:r>
    </w:p>
    <w:p>
      <w:pPr>
        <w:spacing w:after="0" w:line="276" w:lineRule="auto"/>
        <w:jc w:val="left"/>
        <w:rPr>
          <w:sz w:val="44"/>
        </w:rPr>
        <w:sectPr>
          <w:pgSz w:w="12240" w:h="15840"/>
          <w:pgMar w:top="1500" w:bottom="280" w:left="1340" w:right="1720"/>
        </w:sectPr>
      </w:pPr>
    </w:p>
    <w:p>
      <w:pPr>
        <w:spacing w:before="82"/>
        <w:ind w:left="100" w:right="0" w:firstLine="0"/>
        <w:jc w:val="both"/>
        <w:rPr>
          <w:b/>
          <w:sz w:val="32"/>
        </w:rPr>
      </w:pPr>
      <w:bookmarkStart w:name="_bookmark43" w:id="44"/>
      <w:bookmarkEnd w:id="44"/>
      <w:r>
        <w:rPr/>
      </w:r>
      <w:r>
        <w:rPr>
          <w:b/>
          <w:color w:val="4F80BC"/>
          <w:sz w:val="32"/>
        </w:rPr>
        <w:t>Obyekt yünümlü anlayışı.</w:t>
      </w:r>
    </w:p>
    <w:p>
      <w:pPr>
        <w:pStyle w:val="BodyText"/>
        <w:spacing w:line="276" w:lineRule="auto" w:before="54"/>
        <w:ind w:right="112"/>
        <w:jc w:val="both"/>
      </w:pPr>
      <w:r>
        <w:rPr/>
        <w:t>Əvvəlcə bu anlayışı proqramlaşdırmadan bağımsız izah etməyə çalışaq. Bir iş görərkən,  o işi hissələrə bölmək, o hissələri ayrı-ayrı yerinə yetirmək, sonra hissələr arasındakı məntiqi əlaqəni qurarq yekun işin ortaya çıxarılmasına üsuluna obyekt yönümlü deyilir. Məsələn, bir ticarət mərkəzi düşünün. Ticarət mərkəzlərinə daxil olanda, müxtəlif satış bölmələrinə rast gəlirik: kitab bölməsi, ət məhsullarının satışı bölməsi ya da süd məhsullarının satışı bölməsi. Hər halda kitab satışı bölməsində ət satışını həyata keçirmək çox mənasız olardı. Çünki, bu obyektlər bir-birlərindən asılı deyil. Buna görə  də, bir-birlərinə birbaşa aid olmayan obyektləri (kitab, ət, süd, meyvələr) ayrı-ayrı satış bölmələrində yerləşdirmək, daha gözəl üsul olardı. Əgər ət və kitab eyni bir bölmədə satılsaydı, bu vəziyyətdən nə satıcı, nə də müştəri razı qalardı. Hətta bu vəziyyəti görən müştəri böyük ehtimalla bir daha o ticarət mərkəzinə getməyəcəkdir. Beləliklə, bir- birlərinə dəxli olmayan obyektləri ayıraraq, biz obyekt yönümlü satışı həyata keçirdik. Bu prinsipə söykənərək proqram yazmağa imkan verən proqramlaşdırma dillərinə də obeyekt yönümlü proqramlaşdırma dili (object oriented programming language) deyilir. Obyekt yönümlü proqralaşdırma dillərinə bu qədər bəsit və primitiv tərif vermək, əslində o qədər də düzgün deyil. Obyekt yönümlülüyü təmin edən bəzi kriteriyalar var ki, bölmənin davamında qeyd olunacaq. Bununla belə, OYP dillərində obyekt yönümlülüyün əsas vahidi sinifdir. Yəni, bir-birlərinə birbaşa bağlı olmayan proqram kodlarını ayrı-ayrı siniflərdə yazaraq obyekt yönümlü proqram yazmış oluruq. Bir proqram yazarkən, əvvəlcə həmin proqramı yaxşıca analiz edirik və proqramımızda mövcud olacaq proqram modullarını bir-birlərinə qarışdırmadan ayrı-ayrı siniflərdə yazırıq. Obyekt yönümlü olmadan böyük həcmli proqramlar yazmaq çox çətin idi, hətta mümkün deyildi. Çünki, məsələn 5000 sətir kod yazdıqdan sonra proqramı idarə etmək mümkünsüz hala gəlirdi. Bu, böyük bir spagetti boşqabının içindən hansısa vermişel dənəsini axtarmağa çalışmaq kimi idi. Obyekt yönümlü proqram yazmaq ona görə vacibdir ki, böyük proqramları rahatlıqla yaza bilər, bir aydan sonra proqramımıza baxanda həmin proqramı tanıya bilək. Dinamik proqramlar yaza bilək (update oluna bilən). Bu səbəblər uzanır gedir. Amma deyilənləri ümumiləşdirsək, obyekt yönümlü olaraq proqram yazmaq ona görə əlverişlidir ki, bu zaman kompüter kimi ―düşünməyə‖ ehtiac yoxdur. Adi həyatda işlərinizi necə edirsinizsə, eyni düşüncə və məntiqlə rahatlıqla proqramlarınızı obyekt yönümlü olaraq yaza bilərsiniz. Nə yaxşı ki, C# bizə tamamilə obyekt yönümlü proqram yazmağa imkan verir. Yaşasın</w:t>
      </w:r>
      <w:r>
        <w:rPr>
          <w:spacing w:val="-7"/>
        </w:rPr>
        <w:t> </w:t>
      </w:r>
      <w:r>
        <w:rPr/>
        <w:t>C#!</w:t>
      </w:r>
    </w:p>
    <w:p>
      <w:pPr>
        <w:pStyle w:val="BodyText"/>
        <w:spacing w:before="199"/>
        <w:ind w:left="472"/>
      </w:pPr>
      <w:r>
        <w:rPr/>
        <w:t>Obyekt yönümlü proqramlaşdırma dillərində özünü göstərən 4 əsas faktor var:</w:t>
      </w:r>
    </w:p>
    <w:p>
      <w:pPr>
        <w:pStyle w:val="ListParagraph"/>
        <w:numPr>
          <w:ilvl w:val="0"/>
          <w:numId w:val="11"/>
        </w:numPr>
        <w:tabs>
          <w:tab w:pos="303" w:val="left" w:leader="none"/>
        </w:tabs>
        <w:spacing w:line="240" w:lineRule="auto" w:before="240" w:after="0"/>
        <w:ind w:left="302" w:right="0" w:hanging="202"/>
        <w:jc w:val="both"/>
        <w:rPr>
          <w:sz w:val="24"/>
        </w:rPr>
      </w:pPr>
      <w:r>
        <w:rPr>
          <w:sz w:val="24"/>
        </w:rPr>
        <w:t>Abstraksiya / Mücərrədlik :</w:t>
      </w:r>
      <w:r>
        <w:rPr>
          <w:spacing w:val="-12"/>
          <w:sz w:val="24"/>
        </w:rPr>
        <w:t> </w:t>
      </w:r>
      <w:r>
        <w:rPr>
          <w:sz w:val="24"/>
        </w:rPr>
        <w:t>Abstraction</w:t>
      </w:r>
    </w:p>
    <w:p>
      <w:pPr>
        <w:pStyle w:val="ListParagraph"/>
        <w:numPr>
          <w:ilvl w:val="0"/>
          <w:numId w:val="11"/>
        </w:numPr>
        <w:tabs>
          <w:tab w:pos="319" w:val="left" w:leader="none"/>
        </w:tabs>
        <w:spacing w:line="240" w:lineRule="auto" w:before="0" w:after="0"/>
        <w:ind w:left="318" w:right="0" w:hanging="218"/>
        <w:jc w:val="both"/>
        <w:rPr>
          <w:sz w:val="24"/>
        </w:rPr>
      </w:pPr>
      <w:r>
        <w:rPr>
          <w:sz w:val="24"/>
        </w:rPr>
        <w:t>İnkapsulyasiya :</w:t>
      </w:r>
      <w:r>
        <w:rPr>
          <w:spacing w:val="-7"/>
          <w:sz w:val="24"/>
        </w:rPr>
        <w:t> </w:t>
      </w:r>
      <w:r>
        <w:rPr>
          <w:sz w:val="24"/>
        </w:rPr>
        <w:t>Encapsulation</w:t>
      </w:r>
    </w:p>
    <w:p>
      <w:pPr>
        <w:pStyle w:val="ListParagraph"/>
        <w:numPr>
          <w:ilvl w:val="0"/>
          <w:numId w:val="11"/>
        </w:numPr>
        <w:tabs>
          <w:tab w:pos="303" w:val="left" w:leader="none"/>
        </w:tabs>
        <w:spacing w:line="240" w:lineRule="auto" w:before="0" w:after="0"/>
        <w:ind w:left="302" w:right="0" w:hanging="202"/>
        <w:jc w:val="both"/>
        <w:rPr>
          <w:sz w:val="24"/>
        </w:rPr>
      </w:pPr>
      <w:r>
        <w:rPr>
          <w:sz w:val="24"/>
        </w:rPr>
        <w:t>Polimorfizm:</w:t>
      </w:r>
      <w:r>
        <w:rPr>
          <w:spacing w:val="-5"/>
          <w:sz w:val="24"/>
        </w:rPr>
        <w:t> </w:t>
      </w:r>
      <w:r>
        <w:rPr>
          <w:sz w:val="24"/>
        </w:rPr>
        <w:t>Polymorphism</w:t>
      </w:r>
    </w:p>
    <w:p>
      <w:pPr>
        <w:spacing w:after="0" w:line="240" w:lineRule="auto"/>
        <w:jc w:val="both"/>
        <w:rPr>
          <w:sz w:val="24"/>
        </w:rPr>
        <w:sectPr>
          <w:pgSz w:w="12240" w:h="15840"/>
          <w:pgMar w:top="1360" w:bottom="280" w:left="1340" w:right="1320"/>
        </w:sectPr>
      </w:pPr>
    </w:p>
    <w:p>
      <w:pPr>
        <w:pStyle w:val="ListParagraph"/>
        <w:numPr>
          <w:ilvl w:val="0"/>
          <w:numId w:val="11"/>
        </w:numPr>
        <w:tabs>
          <w:tab w:pos="319" w:val="left" w:leader="none"/>
        </w:tabs>
        <w:spacing w:line="240" w:lineRule="auto" w:before="77" w:after="0"/>
        <w:ind w:left="318" w:right="0" w:hanging="218"/>
        <w:jc w:val="left"/>
        <w:rPr>
          <w:sz w:val="24"/>
        </w:rPr>
      </w:pPr>
      <w:r>
        <w:rPr>
          <w:sz w:val="24"/>
        </w:rPr>
        <w:t>Varislik :</w:t>
      </w:r>
      <w:r>
        <w:rPr>
          <w:spacing w:val="-9"/>
          <w:sz w:val="24"/>
        </w:rPr>
        <w:t> </w:t>
      </w:r>
      <w:r>
        <w:rPr>
          <w:sz w:val="24"/>
        </w:rPr>
        <w:t>Inheritance</w:t>
      </w:r>
    </w:p>
    <w:p>
      <w:pPr>
        <w:pStyle w:val="BodyText"/>
        <w:ind w:right="164"/>
      </w:pPr>
      <w:r>
        <w:rPr/>
        <w:t>Beləliklə, bir proqramlaşdırma dillərində yuxarıda göstərilən xüsusiyyətlərin hamısı dəstəklənirsə, o artıq tamamilə obyekt yönümlü (pure object oriented) proqramlaşdırma dili olur, hansı ki C# bu sinfə aiddir.</w:t>
      </w:r>
    </w:p>
    <w:p>
      <w:pPr>
        <w:pStyle w:val="BodyText"/>
        <w:ind w:left="0"/>
        <w:rPr>
          <w:sz w:val="28"/>
        </w:rPr>
      </w:pPr>
    </w:p>
    <w:p>
      <w:pPr>
        <w:pStyle w:val="BodyText"/>
        <w:spacing w:before="9"/>
        <w:ind w:left="0"/>
        <w:rPr>
          <w:sz w:val="36"/>
        </w:rPr>
      </w:pPr>
    </w:p>
    <w:p>
      <w:pPr>
        <w:spacing w:before="0"/>
        <w:ind w:left="100" w:right="0" w:firstLine="0"/>
        <w:jc w:val="left"/>
        <w:rPr>
          <w:b/>
          <w:sz w:val="32"/>
        </w:rPr>
      </w:pPr>
      <w:bookmarkStart w:name="_bookmark44" w:id="45"/>
      <w:bookmarkEnd w:id="45"/>
      <w:r>
        <w:rPr/>
      </w:r>
      <w:r>
        <w:rPr>
          <w:b/>
          <w:color w:val="4F80BC"/>
          <w:sz w:val="32"/>
        </w:rPr>
        <w:t>Abstraksiya (Abstraction)</w:t>
      </w:r>
    </w:p>
    <w:p>
      <w:pPr>
        <w:pStyle w:val="BodyText"/>
        <w:spacing w:before="56"/>
        <w:ind w:right="112" w:firstLine="372"/>
        <w:jc w:val="both"/>
      </w:pPr>
      <w:r>
        <w:rPr/>
        <w:t>Əvvəlcədən qeyd edim ki, obyekt yönümlü proqramlaşdırma (OYP) dillərində bir anlayışı bilmədən digərini tam başa düşmək mükün deyil. Çünki, bir anlayış digəri ilə sıx bağlıdır. Ona görə də qeyd olunanları, tam olaraq başa düşməməyiniz normaldır.</w:t>
      </w:r>
    </w:p>
    <w:p>
      <w:pPr>
        <w:pStyle w:val="BodyText"/>
        <w:ind w:right="113" w:firstLine="372"/>
        <w:jc w:val="both"/>
      </w:pPr>
      <w:r>
        <w:rPr/>
        <w:t>Abstraksiya, bir obyektin müəyyən hissələrini kənar dünyadan xaric etmə əməliyyatıdır. Yəni obyektin, daxili mexanizmini yox, sadəcə funksionallığının təqdim olunmasıdır. Məsələn, böyük ehtimalla mobil telefon istifadə edirsiniz, yəni sadəcə istifadə edirsiniz. Yəni, cihazın daxilində gedən çox mürəkkəb ―digital‖ proseslər sizi maraqlandırmır. Siz sadəcə, obyektin (telefon) kənar dünyaya təqdim olunan hissələri ilə işləyirsiniz. Ya da bir paltaryuyan maşının içərisində gedən proseslər insanlar üçün maraqlı deyil. Bütün o proseslər kombinasiyası insanlara bir neçə düymə ilə təqdim olunur. Beləliklə, bir müvafiq düymələri sıxmaqla obyektdən istifadə edirik. Proqramlaşdırma nöqteyi nəzərdən baxsaq, abstraksiya bir obyektin necə işləməyi ilə maraqlanmayıb, onu sadəcə istifadə etməkdən ibarətdir. Məsələn, bir fikirləşin, ekranda bir şey çap etdirəndə sadəcə</w:t>
      </w:r>
    </w:p>
    <w:p>
      <w:pPr>
        <w:pStyle w:val="BodyText"/>
        <w:spacing w:before="10"/>
        <w:ind w:left="0"/>
        <w:rPr>
          <w:sz w:val="23"/>
        </w:rPr>
      </w:pPr>
    </w:p>
    <w:p>
      <w:pPr>
        <w:pStyle w:val="BodyText"/>
        <w:spacing w:before="1"/>
      </w:pPr>
      <w:r>
        <w:rPr/>
        <w:t>Console.WriteLine()</w:t>
      </w:r>
    </w:p>
    <w:p>
      <w:pPr>
        <w:pStyle w:val="BodyText"/>
        <w:spacing w:before="1"/>
        <w:ind w:left="0"/>
      </w:pPr>
    </w:p>
    <w:p>
      <w:pPr>
        <w:pStyle w:val="BodyText"/>
        <w:spacing w:line="276" w:lineRule="auto"/>
        <w:ind w:right="113"/>
        <w:jc w:val="both"/>
      </w:pPr>
      <w:r>
        <w:rPr/>
        <w:t>deyə bir ifadə yazırıq. Əslində pərdə arxasında ekranda əks olunacaq söz, çevrilir binar formata, müfaviq kodlaşdırmalar tənzimlənir, proqram məlumatı sistemə göndərir, sistem kompüterə qoşulmuş ekran kartlarını analiz edir və hazırda işlək vəziyyətdə olan ekran kartına binar formatdakı məlumatı göndərir. Ekran kartı da alınış məlumatı işləyərək, özünə qoşulmuş monitorun müvafiq piksellərini yandırır bla bla bla... Yəni, obyektin bizə necə işləməyi yox, sadəcə nə işə yaradığının məlum olmağı gərəkdiyi məqamlarda abstraksiya anlayışı özünü göstərir. Yox əgər siz özünüzü mühəndis hesab edirsinizsə, onda keçin C++ -</w:t>
      </w:r>
      <w:r>
        <w:rPr>
          <w:spacing w:val="-14"/>
        </w:rPr>
        <w:t> </w:t>
      </w:r>
      <w:r>
        <w:rPr/>
        <w:t>a...</w:t>
      </w:r>
    </w:p>
    <w:p>
      <w:pPr>
        <w:pStyle w:val="BodyText"/>
        <w:ind w:left="0"/>
        <w:rPr>
          <w:sz w:val="28"/>
        </w:rPr>
      </w:pPr>
    </w:p>
    <w:p>
      <w:pPr>
        <w:pStyle w:val="BodyText"/>
        <w:ind w:left="0"/>
        <w:rPr>
          <w:sz w:val="33"/>
        </w:rPr>
      </w:pPr>
    </w:p>
    <w:p>
      <w:pPr>
        <w:spacing w:before="0"/>
        <w:ind w:left="100" w:right="0" w:firstLine="0"/>
        <w:jc w:val="left"/>
        <w:rPr>
          <w:b/>
          <w:sz w:val="32"/>
        </w:rPr>
      </w:pPr>
      <w:bookmarkStart w:name="_bookmark45" w:id="46"/>
      <w:bookmarkEnd w:id="46"/>
      <w:r>
        <w:rPr/>
      </w:r>
      <w:r>
        <w:rPr>
          <w:b/>
          <w:color w:val="4F80BC"/>
          <w:sz w:val="32"/>
        </w:rPr>
        <w:t>İnkapsulyasiya (Encapsulation)</w:t>
      </w:r>
    </w:p>
    <w:p>
      <w:pPr>
        <w:pStyle w:val="BodyText"/>
        <w:spacing w:line="276" w:lineRule="auto" w:before="53"/>
        <w:ind w:right="113" w:firstLine="252"/>
        <w:jc w:val="both"/>
      </w:pPr>
      <w:r>
        <w:rPr/>
        <w:t>Bu anlayış, abstraksiya anlayışına yaxın bir anlayışdır. İnkapsulyasiya dedikdə, bir obyektin müəyyən hissələrini istifadəçilərdən gizlətmək başa düşülür. Beləliklə, İnkapsulyasiya, bir bir sinfin proqramçını maraqlandırmayan hansısa üzvlərini ondan gizlətmək ya da bir sinfin üzvlərinə kənar dünyadan müdaxilə edilməsinin  qarşısını almaq məqsədilə instifadə oluna bilər. Paltaryuyan məsələsinə qayıtsaq, əgər,  həvəskar</w:t>
      </w:r>
    </w:p>
    <w:p>
      <w:pPr>
        <w:spacing w:after="0" w:line="276" w:lineRule="auto"/>
        <w:jc w:val="both"/>
        <w:sectPr>
          <w:pgSz w:w="12240" w:h="15840"/>
          <w:pgMar w:top="1360" w:bottom="280" w:left="1340" w:right="1320"/>
        </w:sectPr>
      </w:pPr>
    </w:p>
    <w:p>
      <w:pPr>
        <w:pStyle w:val="BodyText"/>
        <w:spacing w:line="276" w:lineRule="auto" w:before="77"/>
        <w:ind w:right="114"/>
        <w:jc w:val="both"/>
      </w:pPr>
      <w:r>
        <w:rPr/>
        <w:t>şəkildə paltaryuyan maşının içini açsaq, ya onu yararsız vəziyyətə salarıq ya da elektrik vurmasından xəsarət alarıq. Yəni, bir obyektin hissələrinə kənardan nə cür müdaxilə olunabiləcəyini təyin etməkdir – inkapsulyasiya. C# - da inkapsulyasiya əməliyyatı  üçün</w:t>
      </w:r>
    </w:p>
    <w:p>
      <w:pPr>
        <w:pStyle w:val="BodyText"/>
        <w:jc w:val="both"/>
      </w:pPr>
      <w:r>
        <w:rPr/>
        <w:t>―Hüquq təyinedicilər‖ (Access Modifiers) adlanan açar sözlərdən istifadə olunur.</w:t>
      </w:r>
    </w:p>
    <w:p>
      <w:pPr>
        <w:pStyle w:val="BodyText"/>
        <w:ind w:left="0"/>
        <w:rPr>
          <w:sz w:val="28"/>
        </w:rPr>
      </w:pPr>
    </w:p>
    <w:p>
      <w:pPr>
        <w:pStyle w:val="BodyText"/>
        <w:spacing w:before="7"/>
        <w:ind w:left="0"/>
        <w:rPr>
          <w:sz w:val="36"/>
        </w:rPr>
      </w:pPr>
    </w:p>
    <w:p>
      <w:pPr>
        <w:spacing w:before="0"/>
        <w:ind w:left="100" w:right="0" w:firstLine="0"/>
        <w:jc w:val="both"/>
        <w:rPr>
          <w:b/>
          <w:sz w:val="32"/>
        </w:rPr>
      </w:pPr>
      <w:bookmarkStart w:name="_bookmark46" w:id="47"/>
      <w:bookmarkEnd w:id="47"/>
      <w:r>
        <w:rPr/>
      </w:r>
      <w:r>
        <w:rPr>
          <w:b/>
          <w:color w:val="4F80BC"/>
          <w:sz w:val="32"/>
        </w:rPr>
        <w:t>Hüquq təyinedicilər (Access Modifiers)</w:t>
      </w:r>
    </w:p>
    <w:p>
      <w:pPr>
        <w:pStyle w:val="BodyText"/>
        <w:spacing w:line="276" w:lineRule="auto" w:before="53"/>
        <w:ind w:right="114" w:firstLine="249"/>
        <w:jc w:val="both"/>
      </w:pPr>
      <w:r>
        <w:rPr/>
        <w:t>Hüquq təyinedicilər, inkapsulyasiyanın göstəricisi olub, istifadəçilərin bir sinif içərisindəki dəyişənlərdən və metodlardan nə cür və ya nə zaman istifadə edə biləcəklərini təyin edən attributlardır. Başqa sözlə desək, bir sinfin üzvlərini sadəcə təyin olunmuş sahələrdə istifadə etəyə icazə verən xüsusiyyətlərdir. Mövzunu tam olaraq anlamaya bilərsiniz çünki, sizin sinif anlayışınız yoxdur. Obyekt yönümlü dillərdə bir sinfin üzvərindəki istifadə hüquqları əsas iki istiqamətdə təsvir olunur: Hamıya açıq (public) və Özəl (private). Bir sinfin hansısa üzvünü public olaraq təyin etməklə, o üzvü proqramın hər yerində istifadə etməyə icazə veririk. Bir sinfin üzvlərini private olaraq təyin etmək, həmin üzvü sadəcə sözügedən sinfin içərisində istifadəyə etməyə icazə vermək deməkdir. Bir sinfin üzvlərinin görüləbilənliyini təyin edən 4 təyinedici mövcuddur:</w:t>
      </w:r>
    </w:p>
    <w:p>
      <w:pPr>
        <w:pStyle w:val="BodyText"/>
        <w:ind w:left="0"/>
        <w:rPr>
          <w:sz w:val="28"/>
        </w:rPr>
      </w:pPr>
    </w:p>
    <w:p>
      <w:pPr>
        <w:pStyle w:val="BodyText"/>
        <w:spacing w:before="8"/>
        <w:ind w:left="0"/>
        <w:rPr>
          <w:sz w:val="32"/>
        </w:rPr>
      </w:pPr>
    </w:p>
    <w:p>
      <w:pPr>
        <w:pStyle w:val="ListParagraph"/>
        <w:numPr>
          <w:ilvl w:val="0"/>
          <w:numId w:val="12"/>
        </w:numPr>
        <w:tabs>
          <w:tab w:pos="379" w:val="left" w:leader="none"/>
        </w:tabs>
        <w:spacing w:line="240" w:lineRule="auto" w:before="0" w:after="0"/>
        <w:ind w:left="100" w:right="0" w:firstLine="0"/>
        <w:jc w:val="both"/>
        <w:rPr>
          <w:sz w:val="24"/>
        </w:rPr>
      </w:pPr>
      <w:r>
        <w:rPr>
          <w:sz w:val="24"/>
        </w:rPr>
        <w:t>public – üzvlərə proqram daxilində hər yerdən müraciət oluna</w:t>
      </w:r>
      <w:r>
        <w:rPr>
          <w:spacing w:val="-18"/>
          <w:sz w:val="24"/>
        </w:rPr>
        <w:t> </w:t>
      </w:r>
      <w:r>
        <w:rPr>
          <w:sz w:val="24"/>
        </w:rPr>
        <w:t>bilər</w:t>
      </w:r>
    </w:p>
    <w:p>
      <w:pPr>
        <w:pStyle w:val="ListParagraph"/>
        <w:numPr>
          <w:ilvl w:val="0"/>
          <w:numId w:val="12"/>
        </w:numPr>
        <w:tabs>
          <w:tab w:pos="398" w:val="left" w:leader="none"/>
        </w:tabs>
        <w:spacing w:line="278" w:lineRule="auto" w:before="240" w:after="0"/>
        <w:ind w:left="100" w:right="113" w:firstLine="0"/>
        <w:jc w:val="both"/>
        <w:rPr>
          <w:sz w:val="24"/>
        </w:rPr>
      </w:pPr>
      <w:r>
        <w:rPr>
          <w:sz w:val="24"/>
        </w:rPr>
        <w:t>private – üzvlərə sadəcə yerləşdiyi siniflərdən müraciət oluna bilər, kənar siniflərdən müraciət hüququ</w:t>
      </w:r>
      <w:r>
        <w:rPr>
          <w:spacing w:val="-5"/>
          <w:sz w:val="24"/>
        </w:rPr>
        <w:t> </w:t>
      </w:r>
      <w:r>
        <w:rPr>
          <w:sz w:val="24"/>
        </w:rPr>
        <w:t>yoxdur</w:t>
      </w:r>
    </w:p>
    <w:p>
      <w:pPr>
        <w:pStyle w:val="ListParagraph"/>
        <w:numPr>
          <w:ilvl w:val="0"/>
          <w:numId w:val="12"/>
        </w:numPr>
        <w:tabs>
          <w:tab w:pos="451" w:val="left" w:leader="none"/>
        </w:tabs>
        <w:spacing w:line="278" w:lineRule="auto" w:before="194" w:after="0"/>
        <w:ind w:left="100" w:right="113" w:firstLine="0"/>
        <w:jc w:val="both"/>
        <w:rPr>
          <w:sz w:val="24"/>
        </w:rPr>
      </w:pPr>
      <w:r>
        <w:rPr>
          <w:sz w:val="24"/>
        </w:rPr>
        <w:t>protected – üzvlərə kənar sinif olaraq, sadəcə müvafiq sinifdən törəyən siniflər daxilində müraciət oluna bilər (Varislik bölməsində qeyd</w:t>
      </w:r>
      <w:r>
        <w:rPr>
          <w:spacing w:val="-20"/>
          <w:sz w:val="24"/>
        </w:rPr>
        <w:t> </w:t>
      </w:r>
      <w:r>
        <w:rPr>
          <w:sz w:val="24"/>
        </w:rPr>
        <w:t>olunacaq)</w:t>
      </w:r>
    </w:p>
    <w:p>
      <w:pPr>
        <w:pStyle w:val="ListParagraph"/>
        <w:numPr>
          <w:ilvl w:val="0"/>
          <w:numId w:val="12"/>
        </w:numPr>
        <w:tabs>
          <w:tab w:pos="448" w:val="left" w:leader="none"/>
        </w:tabs>
        <w:spacing w:line="278" w:lineRule="auto" w:before="194" w:after="0"/>
        <w:ind w:left="100" w:right="117" w:firstLine="0"/>
        <w:jc w:val="both"/>
        <w:rPr>
          <w:sz w:val="24"/>
        </w:rPr>
      </w:pPr>
      <w:r>
        <w:rPr>
          <w:sz w:val="24"/>
        </w:rPr>
        <w:t>internal – üzvlərə eyni assembler daxilində müraciət oluna bilər (Reflection API bölməsində qeyd</w:t>
      </w:r>
      <w:r>
        <w:rPr>
          <w:spacing w:val="-11"/>
          <w:sz w:val="24"/>
        </w:rPr>
        <w:t> </w:t>
      </w:r>
      <w:r>
        <w:rPr>
          <w:sz w:val="24"/>
        </w:rPr>
        <w:t>olunacaq).</w:t>
      </w:r>
    </w:p>
    <w:p>
      <w:pPr>
        <w:pStyle w:val="BodyText"/>
        <w:ind w:left="0"/>
        <w:rPr>
          <w:sz w:val="28"/>
        </w:rPr>
      </w:pPr>
    </w:p>
    <w:p>
      <w:pPr>
        <w:pStyle w:val="BodyText"/>
        <w:spacing w:before="5"/>
        <w:ind w:left="0"/>
        <w:rPr>
          <w:sz w:val="30"/>
        </w:rPr>
      </w:pPr>
    </w:p>
    <w:p>
      <w:pPr>
        <w:spacing w:before="0"/>
        <w:ind w:left="100" w:right="0" w:firstLine="0"/>
        <w:jc w:val="both"/>
        <w:rPr>
          <w:b/>
          <w:sz w:val="36"/>
        </w:rPr>
      </w:pPr>
      <w:bookmarkStart w:name="_bookmark47" w:id="48"/>
      <w:bookmarkEnd w:id="48"/>
      <w:r>
        <w:rPr/>
      </w:r>
      <w:r>
        <w:rPr>
          <w:b/>
          <w:color w:val="4F80BC"/>
          <w:sz w:val="36"/>
        </w:rPr>
        <w:t>Siniflərin əsasları</w:t>
      </w:r>
    </w:p>
    <w:p>
      <w:pPr>
        <w:pStyle w:val="BodyText"/>
        <w:spacing w:line="276" w:lineRule="auto" w:before="61"/>
        <w:ind w:right="113"/>
        <w:jc w:val="both"/>
      </w:pPr>
      <w:r>
        <w:rPr/>
        <w:t>C# demək sinif deməkdir. Qeyd olunduğu kimi, sinif obyekt yönümlü proqramlaşdırmanın əsas vahididir. Bu xüsusilə də C# - da belədir. Ticarət mərkəzi məsələsinə qayıtsaq, hər satış bölməsini bir sinif kimi təsəvvür edə bilərik. Siniflərin içərisində də həmin sinfə aid üzvlər olur. Kitablar, kitablar haqqında məlumatlar, kitab satıcısı həmin kitab satışı sinfinin üzvləridir. C# - da da sinfin üzvləri dedikdə   metodlar,</w:t>
      </w:r>
    </w:p>
    <w:p>
      <w:pPr>
        <w:spacing w:after="0" w:line="276" w:lineRule="auto"/>
        <w:jc w:val="both"/>
        <w:sectPr>
          <w:pgSz w:w="12240" w:h="15840"/>
          <w:pgMar w:top="1360" w:bottom="280" w:left="1340" w:right="1320"/>
        </w:sectPr>
      </w:pPr>
    </w:p>
    <w:p>
      <w:pPr>
        <w:pStyle w:val="BodyText"/>
        <w:spacing w:line="276" w:lineRule="auto" w:before="77"/>
        <w:ind w:right="114"/>
        <w:jc w:val="both"/>
      </w:pPr>
      <w:r>
        <w:rPr/>
        <w:t>örnək dəyişənlər, sabitlər, xüsusiyyətlər, indeksləyicilər, konstruktorlar və s. başa düşülür. Sonuncu cümləni başa düşmədiyinizi bilirəm. Bu deyilənlər, müvafiq bölmələrdə qeyd olunacaq. C# tamamilə obyekt yönümlü bir dildir, buna görə də hər bir fəaliyyət siniflərin içərisində meydana gəlməlidir. Yəni, hər bir C# proqramında ən azı bir sinif mövcud olmalıdır, siniflərdən kənarda heç bir şey ola bilməz. Necə ki, ticarət mərkəzində ən azı bir satış bölməsi olmalıdır. Yoxsa, həmin məkan ticarət mərkəzi olmazdı. Fikir versəniz, indiyə qədərki bütün proqram nümunələrində heç olmasa bir sinif istifadə etmişdik. Əslində siz bunun fərqində olmamısınız.</w:t>
      </w:r>
    </w:p>
    <w:p>
      <w:pPr>
        <w:pStyle w:val="BodyText"/>
        <w:spacing w:line="276" w:lineRule="auto" w:before="196"/>
        <w:ind w:right="114" w:firstLine="372"/>
        <w:jc w:val="both"/>
      </w:pPr>
      <w:r>
        <w:rPr/>
        <w:t>Hər şeyin siniflər içərisində olduğunu qeyd etdik. Buna görə də əvvəlcə bir sinif daxil edirik, sonra da həmin sinfin içərisində icra olunacaq kodları qeyd edirik. Bir sinif təyin etmək üçün aşağıdakı ümumi sintaksistən istifadə edəcəyik:</w:t>
      </w:r>
    </w:p>
    <w:p>
      <w:pPr>
        <w:spacing w:before="201"/>
        <w:ind w:left="100" w:right="0" w:firstLine="0"/>
        <w:jc w:val="both"/>
        <w:rPr>
          <w:sz w:val="24"/>
        </w:rPr>
      </w:pPr>
      <w:r>
        <w:rPr>
          <w:b/>
          <w:sz w:val="24"/>
        </w:rPr>
        <w:t>class </w:t>
      </w:r>
      <w:r>
        <w:rPr>
          <w:sz w:val="24"/>
        </w:rPr>
        <w:t>sinfin-adı</w:t>
      </w:r>
    </w:p>
    <w:p>
      <w:pPr>
        <w:pStyle w:val="BodyText"/>
        <w:spacing w:before="243"/>
        <w:jc w:val="both"/>
      </w:pPr>
      <w:r>
        <w:rPr/>
        <w:t>{</w:t>
      </w:r>
    </w:p>
    <w:p>
      <w:pPr>
        <w:pStyle w:val="BodyText"/>
        <w:spacing w:before="10"/>
        <w:ind w:left="0"/>
        <w:rPr>
          <w:sz w:val="11"/>
        </w:rPr>
      </w:pPr>
    </w:p>
    <w:p>
      <w:pPr>
        <w:pStyle w:val="BodyText"/>
        <w:spacing w:before="100"/>
        <w:ind w:left="472"/>
      </w:pPr>
      <w:r>
        <w:rPr/>
        <w:t>Üzvlər...</w:t>
      </w:r>
    </w:p>
    <w:p>
      <w:pPr>
        <w:pStyle w:val="BodyText"/>
        <w:spacing w:before="242"/>
      </w:pPr>
      <w:r>
        <w:rPr/>
        <w:t>}</w:t>
      </w:r>
    </w:p>
    <w:p>
      <w:pPr>
        <w:pStyle w:val="BodyText"/>
        <w:spacing w:before="7"/>
        <w:ind w:left="0"/>
        <w:rPr>
          <w:sz w:val="11"/>
        </w:rPr>
      </w:pPr>
    </w:p>
    <w:p>
      <w:pPr>
        <w:pStyle w:val="BodyText"/>
        <w:spacing w:line="278" w:lineRule="auto" w:before="100"/>
        <w:ind w:right="147"/>
      </w:pPr>
      <w:r>
        <w:rPr/>
        <w:t>Burada </w:t>
      </w:r>
      <w:r>
        <w:rPr>
          <w:b/>
        </w:rPr>
        <w:t>class </w:t>
      </w:r>
      <w:r>
        <w:rPr/>
        <w:t>C# - ın açar sözlərindən biridir və bir sinif təyin etmək üçün istifadə olunur. Aşağıdakı proqrama</w:t>
      </w:r>
      <w:r>
        <w:rPr>
          <w:spacing w:val="-12"/>
        </w:rPr>
        <w:t> </w:t>
      </w:r>
      <w:r>
        <w:rPr/>
        <w:t>baxaq:</w:t>
      </w:r>
    </w:p>
    <w:p>
      <w:pPr>
        <w:pStyle w:val="BodyText"/>
        <w:spacing w:before="194"/>
        <w:ind w:right="7969"/>
      </w:pPr>
      <w:r>
        <w:rPr>
          <w:color w:val="0000FF"/>
        </w:rPr>
        <w:t>using </w:t>
      </w:r>
      <w:r>
        <w:rPr/>
        <w:t>System; </w:t>
      </w:r>
      <w:r>
        <w:rPr>
          <w:color w:val="0000FF"/>
        </w:rPr>
        <w:t>class </w:t>
      </w:r>
      <w:r>
        <w:rPr>
          <w:color w:val="2B90AE"/>
        </w:rPr>
        <w:t>TicaretM</w:t>
      </w:r>
    </w:p>
    <w:p>
      <w:pPr>
        <w:pStyle w:val="BodyText"/>
        <w:spacing w:line="288" w:lineRule="exact"/>
      </w:pPr>
      <w:r>
        <w:rPr/>
        <w:t>{</w:t>
      </w:r>
    </w:p>
    <w:p>
      <w:pPr>
        <w:pStyle w:val="BodyText"/>
        <w:spacing w:before="1"/>
        <w:ind w:left="398"/>
      </w:pPr>
      <w:r>
        <w:rPr>
          <w:color w:val="0000FF"/>
        </w:rPr>
        <w:t>static void </w:t>
      </w:r>
      <w:r>
        <w:rPr/>
        <w:t>Main()</w:t>
      </w:r>
    </w:p>
    <w:p>
      <w:pPr>
        <w:pStyle w:val="BodyText"/>
        <w:ind w:left="398"/>
      </w:pPr>
      <w:r>
        <w:rPr/>
        <w:t>{</w:t>
      </w:r>
    </w:p>
    <w:p>
      <w:pPr>
        <w:pStyle w:val="BodyText"/>
        <w:spacing w:line="289" w:lineRule="exact"/>
        <w:ind w:left="698"/>
      </w:pPr>
      <w:r>
        <w:rPr>
          <w:color w:val="2B90AE"/>
        </w:rPr>
        <w:t>Console</w:t>
      </w:r>
      <w:r>
        <w:rPr/>
        <w:t>.WriteLine(</w:t>
      </w:r>
      <w:r>
        <w:rPr>
          <w:color w:val="A21515"/>
        </w:rPr>
        <w:t>"Salam, dunya!"</w:t>
      </w:r>
      <w:r>
        <w:rPr/>
        <w:t>);</w:t>
      </w:r>
    </w:p>
    <w:p>
      <w:pPr>
        <w:pStyle w:val="BodyText"/>
        <w:spacing w:line="289" w:lineRule="exact"/>
        <w:ind w:left="398"/>
      </w:pPr>
      <w:r>
        <w:rPr/>
        <w:t>}</w:t>
      </w:r>
    </w:p>
    <w:p>
      <w:pPr>
        <w:pStyle w:val="BodyText"/>
        <w:spacing w:before="3"/>
      </w:pPr>
      <w:r>
        <w:rPr/>
        <w:t>}</w:t>
      </w:r>
    </w:p>
    <w:p>
      <w:pPr>
        <w:pStyle w:val="BodyText"/>
        <w:spacing w:before="7"/>
        <w:ind w:left="0"/>
        <w:rPr>
          <w:sz w:val="11"/>
        </w:rPr>
      </w:pPr>
    </w:p>
    <w:p>
      <w:pPr>
        <w:pStyle w:val="BodyText"/>
        <w:spacing w:line="276" w:lineRule="auto" w:before="100"/>
        <w:ind w:right="238"/>
      </w:pPr>
      <w:r>
        <w:rPr/>
        <w:t>Bu</w:t>
      </w:r>
      <w:r>
        <w:rPr>
          <w:rFonts w:ascii="Times New Roman" w:hAnsi="Times New Roman"/>
        </w:rPr>
        <w:t> </w:t>
      </w:r>
      <w:r>
        <w:rPr/>
        <w:t>proqramda</w:t>
      </w:r>
      <w:r>
        <w:rPr>
          <w:rFonts w:ascii="Times New Roman" w:hAnsi="Times New Roman"/>
        </w:rPr>
        <w:t> </w:t>
      </w:r>
      <w:r>
        <w:rPr/>
        <w:t>bir</w:t>
      </w:r>
      <w:r>
        <w:rPr>
          <w:rFonts w:ascii="Times New Roman" w:hAnsi="Times New Roman"/>
        </w:rPr>
        <w:t> </w:t>
      </w:r>
      <w:r>
        <w:rPr>
          <w:w w:val="99"/>
        </w:rPr>
        <w:t>ə</w:t>
      </w:r>
      <w:r>
        <w:rPr/>
        <w:t>d</w:t>
      </w:r>
      <w:r>
        <w:rPr>
          <w:w w:val="99"/>
        </w:rPr>
        <w:t>ə</w:t>
      </w:r>
      <w:r>
        <w:rPr>
          <w:w w:val="100"/>
        </w:rPr>
        <w:t>d</w:t>
      </w:r>
      <w:r>
        <w:rPr/>
        <w:t> </w:t>
      </w:r>
      <w:r>
        <w:rPr>
          <w:w w:val="44"/>
        </w:rPr>
        <w:t>―</w:t>
      </w:r>
      <w:r>
        <w:rPr>
          <w:w w:val="100"/>
        </w:rPr>
        <w:t>T</w:t>
      </w:r>
      <w:r>
        <w:rPr>
          <w:w w:val="100"/>
        </w:rPr>
        <w:t>ica</w:t>
      </w:r>
      <w:r>
        <w:rPr>
          <w:w w:val="99"/>
        </w:rPr>
        <w:t>re</w:t>
      </w:r>
      <w:r>
        <w:rPr>
          <w:w w:val="99"/>
        </w:rPr>
        <w:t>t</w:t>
      </w:r>
      <w:r>
        <w:rPr>
          <w:w w:val="100"/>
        </w:rPr>
        <w:t>M</w:t>
      </w:r>
      <w:r>
        <w:rPr>
          <w:w w:val="104"/>
        </w:rPr>
        <w:t>‖</w:t>
      </w:r>
      <w:r>
        <w:rPr/>
        <w:t> </w:t>
      </w:r>
      <w:r>
        <w:rPr>
          <w:w w:val="100"/>
        </w:rPr>
        <w:t>a</w:t>
      </w:r>
      <w:r>
        <w:rPr>
          <w:w w:val="100"/>
        </w:rPr>
        <w:t>dlı</w:t>
      </w:r>
      <w:r>
        <w:rPr/>
        <w:t> </w:t>
      </w:r>
      <w:r>
        <w:rPr>
          <w:w w:val="99"/>
        </w:rPr>
        <w:t>s</w:t>
      </w:r>
      <w:r>
        <w:rPr>
          <w:w w:val="100"/>
        </w:rPr>
        <w:t>ini</w:t>
      </w:r>
      <w:r>
        <w:rPr>
          <w:w w:val="99"/>
        </w:rPr>
        <w:t>f</w:t>
      </w:r>
      <w:r>
        <w:rPr/>
        <w:t> va</w:t>
      </w:r>
      <w:r>
        <w:rPr>
          <w:w w:val="99"/>
        </w:rPr>
        <w:t>r.</w:t>
      </w:r>
      <w:r>
        <w:rPr/>
        <w:t> Bu </w:t>
      </w:r>
      <w:r>
        <w:rPr>
          <w:w w:val="99"/>
        </w:rPr>
        <w:t>s</w:t>
      </w:r>
      <w:r>
        <w:rPr>
          <w:w w:val="100"/>
        </w:rPr>
        <w:t>inf</w:t>
      </w:r>
      <w:r>
        <w:rPr>
          <w:w w:val="100"/>
        </w:rPr>
        <w:t>in</w:t>
      </w:r>
      <w:r>
        <w:rPr/>
        <w:t> iç</w:t>
      </w:r>
      <w:r>
        <w:rPr>
          <w:w w:val="99"/>
        </w:rPr>
        <w:t>ə</w:t>
      </w:r>
      <w:r>
        <w:rPr/>
        <w:t>risind</w:t>
      </w:r>
      <w:r>
        <w:rPr>
          <w:w w:val="99"/>
        </w:rPr>
        <w:t>ə</w:t>
      </w:r>
      <w:r>
        <w:rPr/>
        <w:t> is</w:t>
      </w:r>
      <w:r>
        <w:rPr>
          <w:w w:val="99"/>
        </w:rPr>
        <w:t>ə</w:t>
      </w:r>
      <w:r>
        <w:rPr/>
        <w:t> Main()</w:t>
      </w:r>
      <w:r>
        <w:rPr>
          <w:rFonts w:ascii="Times New Roman" w:hAnsi="Times New Roman"/>
        </w:rPr>
        <w:t> </w:t>
      </w:r>
      <w:r>
        <w:rPr/>
        <w:t>metodu</w:t>
      </w:r>
      <w:r>
        <w:rPr>
          <w:rFonts w:ascii="Times New Roman" w:hAnsi="Times New Roman"/>
        </w:rPr>
        <w:t> </w:t>
      </w:r>
      <w:r>
        <w:rPr/>
        <w:t>var. Yəni bu sinfin bir dənə üzvu var ki, o da Main() metodudur. Siniflərin üzvləri həmin sinfin içərisində yerləşən örnək dəyişənlər, metodlar, xüsusiyyətlər, indeksləyicilər və s ola bilər. Bir sinif təyin etmək, bir verilənlər tipi yaratmaq deməkdir. Yəni, yuxarıdakı proqramda bir ―TicaretM‖ adlı sinif yaratmaqla həm də eyni adlı bir verilənlər tipi də yaratmış olduq. İndi verilənlər tipləri mövzusunu yadınıza salsanız, qeyd etmişdim ki, tilər iki yerə bölünürdü: dəyər tipləri (valuable types) və referans tipləri (reference types). Dəyər tipləri C#  - ın standart tipləridir. Referans tipləri isə siniflərdir. Yəni, biz bu proqramda referans tipi kateqoriyasında bir verilənlər tipi yaratdıq.</w:t>
      </w:r>
    </w:p>
    <w:p>
      <w:pPr>
        <w:spacing w:after="0" w:line="276" w:lineRule="auto"/>
        <w:sectPr>
          <w:pgSz w:w="12240" w:h="15840"/>
          <w:pgMar w:top="1360" w:bottom="280" w:left="1340" w:right="1320"/>
        </w:sectPr>
      </w:pPr>
    </w:p>
    <w:p>
      <w:pPr>
        <w:spacing w:before="82"/>
        <w:ind w:left="100" w:right="0" w:firstLine="0"/>
        <w:jc w:val="left"/>
        <w:rPr>
          <w:b/>
          <w:sz w:val="32"/>
        </w:rPr>
      </w:pPr>
      <w:r>
        <w:rPr>
          <w:b/>
          <w:color w:val="4F80BC"/>
          <w:sz w:val="32"/>
        </w:rPr>
        <w:t>Örnək dəyişənlər (Instance variables)</w:t>
      </w:r>
    </w:p>
    <w:p>
      <w:pPr>
        <w:pStyle w:val="BodyText"/>
        <w:spacing w:line="276" w:lineRule="auto" w:before="54"/>
        <w:ind w:right="112" w:firstLine="297"/>
        <w:jc w:val="both"/>
      </w:pPr>
      <w:r>
        <w:rPr/>
        <w:t>Örnək dəyişənlər dedikdə, bir sinif içərisində təyin olunmuş və o sinif daxilində hər yerdə ―görünən‖ qlobal dəyişənlərdir. ―Verilənlər tipləri, dəyişənlər‖ bölməsində qeyd olunduğu kimi, dəyişənləri iki hissəyə ayırmışdıq: Qlobal dəyişənlər və lokal dəyişənlər. Bax qlobal dəyişənlər həmin bu örnək dəyişənlərdir ki, bu dəyişənlərə də sahələr (fields) deyilir. Lokal dəyişənlərdən fərqli olaraq örnək dəyişənlər, bir kod bloku üçün yox, bir sinif və ya bütöv proqram üçün təyin olunan ümumi dəyişənlərdir. Örnək dəyişənləri də adi dəyişənlər kimi təyin edirik, tək fərqi, örnək dəyişənlərə proqramın hansı hissəsindən müraciət olunduğunu təyin etmək üçün, həmin dəyişənləri üçün hüquq təyinedici ilə birlikdə yaratmalıyıq. Örnək dəyişənlərin ümumi deklorasiya şəkli aşağıdakı kimidir:</w:t>
      </w:r>
    </w:p>
    <w:p>
      <w:pPr>
        <w:pStyle w:val="BodyText"/>
        <w:spacing w:before="200"/>
      </w:pPr>
      <w:r>
        <w:rPr/>
        <w:t>hüquq-təyinedici tip dəyişənin adı;</w:t>
      </w:r>
    </w:p>
    <w:p>
      <w:pPr>
        <w:pStyle w:val="BodyText"/>
        <w:spacing w:before="240"/>
      </w:pPr>
      <w:r>
        <w:rPr>
          <w:spacing w:val="-1"/>
        </w:rPr>
        <w:t>M</w:t>
      </w:r>
      <w:r>
        <w:rPr>
          <w:w w:val="99"/>
        </w:rPr>
        <w:t>ə</w:t>
      </w:r>
      <w:r>
        <w:rPr/>
        <w:t>s</w:t>
      </w:r>
      <w:r>
        <w:rPr>
          <w:w w:val="99"/>
        </w:rPr>
        <w:t>ə</w:t>
      </w:r>
      <w:r>
        <w:rPr>
          <w:spacing w:val="-3"/>
        </w:rPr>
        <w:t>l</w:t>
      </w:r>
      <w:r>
        <w:rPr>
          <w:w w:val="99"/>
        </w:rPr>
        <w:t>ə</w:t>
      </w:r>
      <w:r>
        <w:rPr>
          <w:w w:val="100"/>
        </w:rPr>
        <w:t>n</w:t>
      </w:r>
      <w:r>
        <w:rPr>
          <w:spacing w:val="28"/>
        </w:rPr>
        <w:t> </w:t>
      </w:r>
      <w:r>
        <w:rPr>
          <w:spacing w:val="-2"/>
          <w:w w:val="100"/>
        </w:rPr>
        <w:t>a</w:t>
      </w:r>
      <w:r>
        <w:rPr>
          <w:w w:val="99"/>
        </w:rPr>
        <w:t>ş</w:t>
      </w:r>
      <w:r>
        <w:rPr>
          <w:spacing w:val="-2"/>
          <w:w w:val="100"/>
        </w:rPr>
        <w:t>a</w:t>
      </w:r>
      <w:r>
        <w:rPr>
          <w:w w:val="100"/>
        </w:rPr>
        <w:t>ğı</w:t>
      </w:r>
      <w:r>
        <w:rPr>
          <w:spacing w:val="-2"/>
          <w:w w:val="100"/>
        </w:rPr>
        <w:t>d</w:t>
      </w:r>
      <w:r>
        <w:rPr>
          <w:spacing w:val="-2"/>
          <w:w w:val="100"/>
        </w:rPr>
        <w:t>a</w:t>
      </w:r>
      <w:r>
        <w:rPr>
          <w:w w:val="100"/>
        </w:rPr>
        <w:t>kı</w:t>
      </w:r>
      <w:r>
        <w:rPr>
          <w:spacing w:val="30"/>
        </w:rPr>
        <w:t> </w:t>
      </w:r>
      <w:r>
        <w:rPr/>
        <w:t>proqr</w:t>
      </w:r>
      <w:r>
        <w:rPr>
          <w:spacing w:val="-2"/>
        </w:rPr>
        <w:t>a</w:t>
      </w:r>
      <w:r>
        <w:rPr>
          <w:w w:val="100"/>
        </w:rPr>
        <w:t>m</w:t>
      </w:r>
      <w:r>
        <w:rPr>
          <w:spacing w:val="1"/>
          <w:w w:val="100"/>
        </w:rPr>
        <w:t>d</w:t>
      </w:r>
      <w:r>
        <w:rPr>
          <w:w w:val="100"/>
        </w:rPr>
        <w:t>a</w:t>
      </w:r>
      <w:r>
        <w:rPr>
          <w:spacing w:val="29"/>
        </w:rPr>
        <w:t> </w:t>
      </w:r>
      <w:r>
        <w:rPr>
          <w:spacing w:val="-1"/>
        </w:rPr>
        <w:t>T</w:t>
      </w:r>
      <w:r>
        <w:rPr>
          <w:w w:val="100"/>
        </w:rPr>
        <w:t>ic</w:t>
      </w:r>
      <w:r>
        <w:rPr>
          <w:spacing w:val="-2"/>
          <w:w w:val="100"/>
        </w:rPr>
        <w:t>a</w:t>
      </w:r>
      <w:r>
        <w:rPr>
          <w:w w:val="99"/>
        </w:rPr>
        <w:t>re</w:t>
      </w:r>
      <w:r>
        <w:rPr>
          <w:spacing w:val="-1"/>
          <w:w w:val="99"/>
        </w:rPr>
        <w:t>t</w:t>
      </w:r>
      <w:r>
        <w:rPr>
          <w:w w:val="100"/>
        </w:rPr>
        <w:t>M</w:t>
      </w:r>
      <w:r>
        <w:rPr>
          <w:spacing w:val="29"/>
        </w:rPr>
        <w:t> </w:t>
      </w:r>
      <w:r>
        <w:rPr>
          <w:w w:val="99"/>
        </w:rPr>
        <w:t>s</w:t>
      </w:r>
      <w:r>
        <w:rPr>
          <w:w w:val="100"/>
        </w:rPr>
        <w:t>inf</w:t>
      </w:r>
      <w:r>
        <w:rPr>
          <w:w w:val="100"/>
        </w:rPr>
        <w:t>i</w:t>
      </w:r>
      <w:r>
        <w:rPr>
          <w:spacing w:val="28"/>
        </w:rPr>
        <w:t> </w:t>
      </w:r>
      <w:r>
        <w:rPr/>
        <w:t>i</w:t>
      </w:r>
      <w:r>
        <w:rPr>
          <w:spacing w:val="4"/>
        </w:rPr>
        <w:t>ç</w:t>
      </w:r>
      <w:r>
        <w:rPr>
          <w:w w:val="99"/>
        </w:rPr>
        <w:t>ə</w:t>
      </w:r>
      <w:r>
        <w:rPr>
          <w:spacing w:val="-1"/>
        </w:rPr>
        <w:t>ri</w:t>
      </w:r>
      <w:r>
        <w:rPr>
          <w:spacing w:val="1"/>
        </w:rPr>
        <w:t>s</w:t>
      </w:r>
      <w:r>
        <w:rPr/>
        <w:t>ind</w:t>
      </w:r>
      <w:r>
        <w:rPr>
          <w:w w:val="99"/>
        </w:rPr>
        <w:t>ə</w:t>
      </w:r>
      <w:r>
        <w:rPr>
          <w:spacing w:val="29"/>
        </w:rPr>
        <w:t> </w:t>
      </w:r>
      <w:r>
        <w:rPr/>
        <w:t>iki</w:t>
      </w:r>
      <w:r>
        <w:rPr>
          <w:rFonts w:ascii="Times New Roman" w:hAnsi="Times New Roman"/>
        </w:rPr>
        <w:t> </w:t>
      </w:r>
      <w:r>
        <w:rPr>
          <w:rFonts w:ascii="Times New Roman" w:hAnsi="Times New Roman"/>
          <w:spacing w:val="-17"/>
        </w:rPr>
        <w:t> </w:t>
      </w:r>
      <w:r>
        <w:rPr>
          <w:w w:val="99"/>
        </w:rPr>
        <w:t>ə</w:t>
      </w:r>
      <w:r>
        <w:rPr>
          <w:spacing w:val="-1"/>
        </w:rPr>
        <w:t>d</w:t>
      </w:r>
      <w:r>
        <w:rPr>
          <w:spacing w:val="1"/>
          <w:w w:val="99"/>
        </w:rPr>
        <w:t>ə</w:t>
      </w:r>
      <w:r>
        <w:rPr>
          <w:w w:val="100"/>
        </w:rPr>
        <w:t>d</w:t>
      </w:r>
      <w:r>
        <w:rPr>
          <w:spacing w:val="27"/>
        </w:rPr>
        <w:t> </w:t>
      </w:r>
      <w:r>
        <w:rPr>
          <w:w w:val="87"/>
        </w:rPr>
        <w:t>―mudir‖</w:t>
      </w:r>
      <w:r>
        <w:rPr>
          <w:spacing w:val="27"/>
        </w:rPr>
        <w:t> </w:t>
      </w:r>
      <w:r>
        <w:rPr/>
        <w:t>v</w:t>
      </w:r>
      <w:r>
        <w:rPr>
          <w:w w:val="99"/>
        </w:rPr>
        <w:t>ə</w:t>
      </w:r>
      <w:r>
        <w:rPr>
          <w:spacing w:val="29"/>
        </w:rPr>
        <w:t> </w:t>
      </w:r>
      <w:r>
        <w:rPr>
          <w:spacing w:val="-1"/>
          <w:w w:val="44"/>
        </w:rPr>
        <w:t>―</w:t>
      </w:r>
      <w:r>
        <w:rPr/>
        <w:t>s</w:t>
      </w:r>
      <w:r>
        <w:rPr>
          <w:spacing w:val="-2"/>
        </w:rPr>
        <w:t>at</w:t>
      </w:r>
      <w:r>
        <w:rPr/>
        <w:t>ici</w:t>
      </w:r>
      <w:r>
        <w:rPr>
          <w:w w:val="104"/>
        </w:rPr>
        <w:t>‖</w:t>
      </w:r>
      <w:r>
        <w:rPr>
          <w:spacing w:val="33"/>
        </w:rPr>
        <w:t> </w:t>
      </w:r>
      <w:r>
        <w:rPr>
          <w:spacing w:val="-2"/>
          <w:w w:val="100"/>
        </w:rPr>
        <w:t>a</w:t>
      </w:r>
      <w:r>
        <w:rPr>
          <w:w w:val="100"/>
        </w:rPr>
        <w:t>dlı</w:t>
      </w:r>
    </w:p>
    <w:p>
      <w:pPr>
        <w:pStyle w:val="BodyText"/>
        <w:spacing w:before="46"/>
      </w:pPr>
      <w:r>
        <w:rPr/>
        <w:t>dəyişənlər təyin olunub:</w:t>
      </w:r>
    </w:p>
    <w:p>
      <w:pPr>
        <w:pStyle w:val="BodyText"/>
        <w:spacing w:line="289" w:lineRule="exact" w:before="241"/>
      </w:pPr>
      <w:r>
        <w:rPr>
          <w:color w:val="0000FF"/>
        </w:rPr>
        <w:t>class </w:t>
      </w:r>
      <w:r>
        <w:rPr>
          <w:color w:val="2B90AE"/>
        </w:rPr>
        <w:t>TicaretM</w:t>
      </w:r>
    </w:p>
    <w:p>
      <w:pPr>
        <w:pStyle w:val="BodyText"/>
        <w:spacing w:line="289" w:lineRule="exact"/>
      </w:pPr>
      <w:r>
        <w:rPr/>
        <w:t>{</w:t>
      </w:r>
    </w:p>
    <w:p>
      <w:pPr>
        <w:pStyle w:val="BodyText"/>
        <w:ind w:left="398" w:right="6996"/>
      </w:pPr>
      <w:r>
        <w:rPr>
          <w:color w:val="0000FF"/>
        </w:rPr>
        <w:t>private string </w:t>
      </w:r>
      <w:r>
        <w:rPr/>
        <w:t>mudir; </w:t>
      </w:r>
      <w:r>
        <w:rPr>
          <w:color w:val="0000FF"/>
        </w:rPr>
        <w:t>public string </w:t>
      </w:r>
      <w:r>
        <w:rPr/>
        <w:t>satici;</w:t>
      </w:r>
    </w:p>
    <w:p>
      <w:pPr>
        <w:pStyle w:val="BodyText"/>
        <w:spacing w:before="2"/>
      </w:pPr>
      <w:r>
        <w:rPr/>
        <w:t>}</w:t>
      </w:r>
    </w:p>
    <w:p>
      <w:pPr>
        <w:pStyle w:val="BodyText"/>
        <w:spacing w:before="7"/>
        <w:ind w:left="0"/>
        <w:rPr>
          <w:sz w:val="11"/>
        </w:rPr>
      </w:pPr>
    </w:p>
    <w:p>
      <w:pPr>
        <w:pStyle w:val="BodyText"/>
        <w:spacing w:line="276" w:lineRule="auto" w:before="100"/>
        <w:ind w:right="113"/>
        <w:jc w:val="both"/>
      </w:pPr>
      <w:r>
        <w:rPr/>
        <w:t>Fikir verin! Burada mudir dəyişəni public, satici dəyişəni isə private olaraq təyin olunub. Yəni, bu sinfin satici adlı dəyişəninə proqramın hər yerində müraciət oluna biləcəyi halda, mudir dəyişəninə sadəcə TicaretM sinfi daxilində müraciət oluna bilər. Dərindən nəfəs alın və narahat olmayın. Çünki, mövzunu tam olaraq başa düşmədiyinizi bilirəm. </w:t>
      </w:r>
      <w:r>
        <w:rPr>
          <w:w w:val="99"/>
        </w:rPr>
        <w:t>H</w:t>
      </w:r>
      <w:r>
        <w:rPr>
          <w:spacing w:val="-2"/>
          <w:w w:val="100"/>
        </w:rPr>
        <w:t>a</w:t>
      </w:r>
      <w:r>
        <w:rPr>
          <w:w w:val="100"/>
        </w:rPr>
        <w:t>qlıs</w:t>
      </w:r>
      <w:r>
        <w:rPr>
          <w:w w:val="100"/>
        </w:rPr>
        <w:t>ını</w:t>
      </w:r>
      <w:r>
        <w:rPr>
          <w:spacing w:val="-1"/>
          <w:w w:val="99"/>
        </w:rPr>
        <w:t>z</w:t>
      </w:r>
      <w:r>
        <w:rPr>
          <w:w w:val="100"/>
        </w:rPr>
        <w:t>,</w:t>
      </w:r>
      <w:r>
        <w:rPr>
          <w:spacing w:val="5"/>
        </w:rPr>
        <w:t> </w:t>
      </w:r>
      <w:r>
        <w:rPr>
          <w:w w:val="100"/>
        </w:rPr>
        <w:t>m</w:t>
      </w:r>
      <w:r>
        <w:rPr>
          <w:w w:val="99"/>
        </w:rPr>
        <w:t>ə</w:t>
      </w:r>
      <w:r>
        <w:rPr/>
        <w:t>n</w:t>
      </w:r>
      <w:r>
        <w:rPr>
          <w:rFonts w:ascii="Times New Roman" w:hAnsi="Times New Roman"/>
          <w:spacing w:val="21"/>
        </w:rPr>
        <w:t> </w:t>
      </w:r>
      <w:r>
        <w:rPr>
          <w:spacing w:val="-1"/>
        </w:rPr>
        <w:t>d</w:t>
      </w:r>
      <w:r>
        <w:rPr>
          <w:w w:val="99"/>
        </w:rPr>
        <w:t>ə</w:t>
      </w:r>
      <w:r>
        <w:rPr>
          <w:spacing w:val="8"/>
        </w:rPr>
        <w:t> </w:t>
      </w:r>
      <w:r>
        <w:rPr/>
        <w:t>sizin</w:t>
      </w:r>
      <w:r>
        <w:rPr>
          <w:rFonts w:ascii="Times New Roman" w:hAnsi="Times New Roman"/>
          <w:spacing w:val="20"/>
        </w:rPr>
        <w:t> </w:t>
      </w:r>
      <w:r>
        <w:rPr/>
        <w:t>y</w:t>
      </w:r>
      <w:r>
        <w:rPr>
          <w:spacing w:val="1"/>
        </w:rPr>
        <w:t>e</w:t>
      </w:r>
      <w:r>
        <w:rPr>
          <w:spacing w:val="-1"/>
        </w:rPr>
        <w:t>rin</w:t>
      </w:r>
      <w:r>
        <w:rPr>
          <w:spacing w:val="1"/>
        </w:rPr>
        <w:t>i</w:t>
      </w:r>
      <w:r>
        <w:rPr>
          <w:spacing w:val="-2"/>
        </w:rPr>
        <w:t>z</w:t>
      </w:r>
      <w:r>
        <w:rPr/>
        <w:t>d</w:t>
      </w:r>
      <w:r>
        <w:rPr>
          <w:w w:val="99"/>
        </w:rPr>
        <w:t>ə</w:t>
      </w:r>
      <w:r>
        <w:rPr>
          <w:spacing w:val="7"/>
        </w:rPr>
        <w:t> </w:t>
      </w:r>
      <w:r>
        <w:rPr>
          <w:w w:val="100"/>
        </w:rPr>
        <w:t>olsay</w:t>
      </w:r>
      <w:r>
        <w:rPr>
          <w:spacing w:val="-1"/>
          <w:w w:val="100"/>
        </w:rPr>
        <w:t>d</w:t>
      </w:r>
      <w:r>
        <w:rPr>
          <w:w w:val="100"/>
        </w:rPr>
        <w:t>ım,</w:t>
      </w:r>
      <w:r>
        <w:rPr>
          <w:spacing w:val="5"/>
        </w:rPr>
        <w:t> </w:t>
      </w:r>
      <w:r>
        <w:rPr>
          <w:spacing w:val="1"/>
          <w:w w:val="44"/>
        </w:rPr>
        <w:t>―</w:t>
      </w:r>
      <w:r>
        <w:rPr>
          <w:w w:val="100"/>
        </w:rPr>
        <w:t>Bu</w:t>
      </w:r>
      <w:r>
        <w:rPr>
          <w:spacing w:val="7"/>
          <w:w w:val="100"/>
        </w:rPr>
        <w:t> </w:t>
      </w:r>
      <w:r>
        <w:rPr>
          <w:spacing w:val="-1"/>
          <w:w w:val="100"/>
        </w:rPr>
        <w:t>T</w:t>
      </w:r>
      <w:r>
        <w:rPr>
          <w:spacing w:val="-2"/>
          <w:w w:val="100"/>
        </w:rPr>
        <w:t>a</w:t>
      </w:r>
      <w:r>
        <w:rPr>
          <w:w w:val="99"/>
        </w:rPr>
        <w:t>me</w:t>
      </w:r>
      <w:r>
        <w:rPr>
          <w:w w:val="100"/>
        </w:rPr>
        <w:t>rl</w:t>
      </w:r>
      <w:r>
        <w:rPr>
          <w:spacing w:val="-1"/>
          <w:w w:val="100"/>
        </w:rPr>
        <w:t>a</w:t>
      </w:r>
      <w:r>
        <w:rPr>
          <w:w w:val="100"/>
        </w:rPr>
        <w:t>n</w:t>
      </w:r>
      <w:r>
        <w:rPr>
          <w:spacing w:val="6"/>
        </w:rPr>
        <w:t> </w:t>
      </w:r>
      <w:r>
        <w:rPr>
          <w:spacing w:val="2"/>
          <w:w w:val="100"/>
        </w:rPr>
        <w:t>n</w:t>
      </w:r>
      <w:r>
        <w:rPr>
          <w:w w:val="99"/>
        </w:rPr>
        <w:t>ə</w:t>
      </w:r>
      <w:r>
        <w:rPr>
          <w:spacing w:val="7"/>
        </w:rPr>
        <w:t> </w:t>
      </w:r>
      <w:r>
        <w:rPr/>
        <w:t>y</w:t>
      </w:r>
      <w:r>
        <w:rPr>
          <w:spacing w:val="1"/>
        </w:rPr>
        <w:t>a</w:t>
      </w:r>
      <w:r>
        <w:rPr>
          <w:spacing w:val="-1"/>
          <w:w w:val="99"/>
        </w:rPr>
        <w:t>z</w:t>
      </w:r>
      <w:r>
        <w:rPr>
          <w:w w:val="100"/>
        </w:rPr>
        <w:t>ıb</w:t>
      </w:r>
      <w:r>
        <w:rPr>
          <w:spacing w:val="8"/>
        </w:rPr>
        <w:t> </w:t>
      </w:r>
      <w:r>
        <w:rPr>
          <w:w w:val="100"/>
        </w:rPr>
        <w:t>g</w:t>
      </w:r>
      <w:r>
        <w:rPr>
          <w:spacing w:val="-2"/>
          <w:w w:val="100"/>
        </w:rPr>
        <w:t>ö</w:t>
      </w:r>
      <w:r>
        <w:rPr>
          <w:spacing w:val="1"/>
          <w:w w:val="99"/>
        </w:rPr>
        <w:t>r</w:t>
      </w:r>
      <w:r>
        <w:rPr>
          <w:w w:val="99"/>
        </w:rPr>
        <w:t>ə</w:t>
      </w:r>
      <w:r>
        <w:rPr/>
        <w:t>s</w:t>
      </w:r>
      <w:r>
        <w:rPr>
          <w:w w:val="99"/>
        </w:rPr>
        <w:t>ə</w:t>
      </w:r>
      <w:r>
        <w:rPr>
          <w:w w:val="101"/>
        </w:rPr>
        <w:t>n?‖</w:t>
      </w:r>
      <w:r>
        <w:rPr>
          <w:spacing w:val="5"/>
        </w:rPr>
        <w:t> </w:t>
      </w:r>
      <w:r>
        <w:rPr/>
        <w:t>de</w:t>
      </w:r>
      <w:r>
        <w:rPr>
          <w:spacing w:val="1"/>
        </w:rPr>
        <w:t>y</w:t>
      </w:r>
      <w:r>
        <w:rPr>
          <w:w w:val="99"/>
        </w:rPr>
        <w:t>ə</w:t>
      </w:r>
      <w:r>
        <w:rPr>
          <w:spacing w:val="-1"/>
        </w:rPr>
        <w:t>rdim.</w:t>
      </w:r>
      <w:r>
        <w:rPr>
          <w:rFonts w:ascii="Times New Roman" w:hAnsi="Times New Roman"/>
          <w:spacing w:val="-1"/>
        </w:rPr>
        <w:t> </w:t>
      </w:r>
      <w:r>
        <w:rPr/>
        <w:t>Bütün sistem beyninizdə oturacaq, amma hələ yox. Deməli, mudir adlı dəyişəni kənar sinifdən ―görə‖ bilmərik. Bunu isbat etmək üçün ikinci bir sinif yaradaq və bu sinif daxilində TicaretM adlı sinfin mudir adlı üzvünə qiymət mənimsətməyə çalışaq. Amma  bir şey var... Başqa bir sinfin içərisindəki üzvlərə müraciət etmək üçün əvvləcə həmin sinfə aid bir obyekt yaratmalıyıq. Qarşımıza yeni bir anlayış çıxdı,</w:t>
      </w:r>
      <w:r>
        <w:rPr>
          <w:spacing w:val="-20"/>
        </w:rPr>
        <w:t> </w:t>
      </w:r>
      <w:r>
        <w:rPr/>
        <w:t>obyekt...</w:t>
      </w:r>
    </w:p>
    <w:p>
      <w:pPr>
        <w:spacing w:before="201"/>
        <w:ind w:left="100" w:right="0" w:firstLine="0"/>
        <w:jc w:val="both"/>
        <w:rPr>
          <w:b/>
          <w:sz w:val="32"/>
        </w:rPr>
      </w:pPr>
      <w:r>
        <w:rPr>
          <w:b/>
          <w:color w:val="4F80BC"/>
          <w:sz w:val="32"/>
        </w:rPr>
        <w:t>Obyektlərin təyini</w:t>
      </w:r>
    </w:p>
    <w:p>
      <w:pPr>
        <w:pStyle w:val="BodyText"/>
        <w:spacing w:line="276" w:lineRule="auto" w:before="53"/>
        <w:ind w:right="112" w:firstLine="372"/>
        <w:jc w:val="both"/>
      </w:pPr>
      <w:r>
        <w:rPr/>
        <w:t>Ümumiyyətlə obyekt dedikdə, yaddaş sahəsinə malik ya da yaddaşda müəyyən yer tutan hər şey başa düşülür. Bir sinfin üzvlərinə müraciət etmək üçün, bizim də bir yaddaş sahəsinə ehtiyacımız var, hansı ki, bu yaddaş sahəsi müvafiq sinfin elementlərini özündə saxlaya biləcək formatda olsun. Yəni, yaddaş sahəsi ayıracağıq – obyekt yaradacağıq və həmin obyekt vasitəsi ilə siniflər içərisindəki üzvlərə müraciət edəcəyik. Bir sinfə aid bir obyekt yaratmaq üçün aşağıdakı sntaksisdən istifadə etmək</w:t>
      </w:r>
      <w:r>
        <w:rPr>
          <w:spacing w:val="-24"/>
        </w:rPr>
        <w:t> </w:t>
      </w:r>
      <w:r>
        <w:rPr/>
        <w:t>olar:</w:t>
      </w:r>
    </w:p>
    <w:p>
      <w:pPr>
        <w:spacing w:after="0" w:line="276" w:lineRule="auto"/>
        <w:jc w:val="both"/>
        <w:sectPr>
          <w:pgSz w:w="12240" w:h="15840"/>
          <w:pgMar w:top="1360" w:bottom="280" w:left="1340" w:right="1320"/>
        </w:sectPr>
      </w:pPr>
    </w:p>
    <w:p>
      <w:pPr>
        <w:pStyle w:val="BodyText"/>
        <w:spacing w:before="80"/>
        <w:jc w:val="both"/>
      </w:pPr>
      <w:r>
        <w:rPr/>
        <w:t>sinfin-adı obyekt = new sinfin-adı();</w:t>
      </w:r>
    </w:p>
    <w:p>
      <w:pPr>
        <w:pStyle w:val="BodyText"/>
        <w:spacing w:line="278" w:lineRule="auto" w:before="241"/>
        <w:ind w:right="117"/>
        <w:jc w:val="both"/>
      </w:pPr>
      <w:r>
        <w:rPr/>
        <w:t>Burada </w:t>
      </w:r>
      <w:r>
        <w:rPr>
          <w:b/>
        </w:rPr>
        <w:t>sinfin-adı </w:t>
      </w:r>
      <w:r>
        <w:rPr/>
        <w:t>obyektini yaratmaq istədiyimiz sinfin adıdır. Aşağıdakı proqrama baxaq. Bu proqramda iki ədəd ―TicaretM‖ və ―Program‖ adlı sinif olacaq. Program sinfi içərisindəki Main() metodu daxilində TicaretM sifinin elementlərinə müraciət edəcəyik:</w:t>
      </w:r>
    </w:p>
    <w:p>
      <w:pPr>
        <w:pStyle w:val="BodyText"/>
        <w:spacing w:before="194"/>
        <w:ind w:right="7969"/>
      </w:pPr>
      <w:r>
        <w:rPr>
          <w:color w:val="0000FF"/>
        </w:rPr>
        <w:t>using </w:t>
      </w:r>
      <w:r>
        <w:rPr/>
        <w:t>System; </w:t>
      </w:r>
      <w:r>
        <w:rPr>
          <w:color w:val="0000FF"/>
        </w:rPr>
        <w:t>class </w:t>
      </w:r>
      <w:r>
        <w:rPr>
          <w:color w:val="2B90AE"/>
        </w:rPr>
        <w:t>TicaretM</w:t>
      </w:r>
    </w:p>
    <w:p>
      <w:pPr>
        <w:pStyle w:val="BodyText"/>
        <w:spacing w:line="288" w:lineRule="exact"/>
        <w:jc w:val="both"/>
      </w:pPr>
      <w:r>
        <w:rPr/>
        <w:t>{</w:t>
      </w:r>
    </w:p>
    <w:p>
      <w:pPr>
        <w:pStyle w:val="BodyText"/>
        <w:spacing w:before="1"/>
        <w:ind w:left="398" w:right="6996"/>
      </w:pPr>
      <w:r>
        <w:rPr>
          <w:color w:val="0000FF"/>
        </w:rPr>
        <w:t>private string </w:t>
      </w:r>
      <w:r>
        <w:rPr/>
        <w:t>mudir; </w:t>
      </w:r>
      <w:r>
        <w:rPr>
          <w:color w:val="0000FF"/>
        </w:rPr>
        <w:t>public string </w:t>
      </w:r>
      <w:r>
        <w:rPr/>
        <w:t>satici;</w:t>
      </w:r>
    </w:p>
    <w:p>
      <w:pPr>
        <w:pStyle w:val="BodyText"/>
        <w:spacing w:line="288" w:lineRule="exact"/>
      </w:pPr>
      <w:r>
        <w:rPr/>
        <w:t>}</w:t>
      </w:r>
    </w:p>
    <w:p>
      <w:pPr>
        <w:pStyle w:val="BodyText"/>
        <w:spacing w:before="10"/>
        <w:ind w:left="0"/>
        <w:rPr>
          <w:sz w:val="15"/>
        </w:rPr>
      </w:pPr>
    </w:p>
    <w:p>
      <w:pPr>
        <w:pStyle w:val="BodyText"/>
        <w:spacing w:before="100"/>
      </w:pPr>
      <w:r>
        <w:rPr>
          <w:color w:val="0000FF"/>
        </w:rPr>
        <w:t>class </w:t>
      </w:r>
      <w:r>
        <w:rPr>
          <w:color w:val="2B90AE"/>
        </w:rPr>
        <w:t>Program</w:t>
      </w:r>
    </w:p>
    <w:p>
      <w:pPr>
        <w:pStyle w:val="BodyText"/>
        <w:spacing w:line="288" w:lineRule="exact"/>
      </w:pPr>
      <w:r>
        <w:rPr/>
        <w:t>{</w:t>
      </w:r>
    </w:p>
    <w:p>
      <w:pPr>
        <w:pStyle w:val="BodyText"/>
        <w:spacing w:line="289" w:lineRule="exact"/>
        <w:ind w:left="398"/>
      </w:pPr>
      <w:r>
        <w:rPr>
          <w:color w:val="0000FF"/>
        </w:rPr>
        <w:t>public static void </w:t>
      </w:r>
      <w:r>
        <w:rPr/>
        <w:t>Main()</w:t>
      </w:r>
    </w:p>
    <w:p>
      <w:pPr>
        <w:pStyle w:val="BodyText"/>
        <w:ind w:left="398"/>
      </w:pPr>
      <w:r>
        <w:rPr/>
        <w:t>{</w:t>
      </w:r>
    </w:p>
    <w:p>
      <w:pPr>
        <w:pStyle w:val="BodyText"/>
        <w:ind w:left="697" w:right="5025"/>
      </w:pPr>
      <w:r>
        <w:rPr>
          <w:color w:val="2B90AE"/>
        </w:rPr>
        <w:t>TicaretM </w:t>
      </w:r>
      <w:r>
        <w:rPr/>
        <w:t>ob = </w:t>
      </w:r>
      <w:r>
        <w:rPr>
          <w:color w:val="0000FF"/>
        </w:rPr>
        <w:t>new </w:t>
      </w:r>
      <w:r>
        <w:rPr>
          <w:color w:val="2B90AE"/>
        </w:rPr>
        <w:t>TicaretM</w:t>
      </w:r>
      <w:r>
        <w:rPr/>
        <w:t>(); //(1) ob.satici = </w:t>
      </w:r>
      <w:r>
        <w:rPr>
          <w:color w:val="A21515"/>
        </w:rPr>
        <w:t>"Sadiq Memmedov"</w:t>
      </w:r>
      <w:r>
        <w:rPr/>
        <w:t>;</w:t>
      </w:r>
    </w:p>
    <w:p>
      <w:pPr>
        <w:pStyle w:val="BodyText"/>
        <w:ind w:left="698" w:right="2851"/>
      </w:pPr>
      <w:r>
        <w:rPr>
          <w:color w:val="2B90AE"/>
        </w:rPr>
        <w:t>Console</w:t>
      </w:r>
      <w:r>
        <w:rPr/>
        <w:t>.WriteLine(</w:t>
      </w:r>
      <w:r>
        <w:rPr>
          <w:color w:val="A21515"/>
        </w:rPr>
        <w:t>"ob obyekti ucun satici: " </w:t>
      </w:r>
      <w:r>
        <w:rPr/>
        <w:t>+ ob.satici); </w:t>
      </w:r>
      <w:r>
        <w:rPr>
          <w:color w:val="2B90AE"/>
        </w:rPr>
        <w:t>Console</w:t>
      </w:r>
      <w:r>
        <w:rPr/>
        <w:t>.ReadKey();</w:t>
      </w:r>
    </w:p>
    <w:p>
      <w:pPr>
        <w:pStyle w:val="BodyText"/>
        <w:spacing w:line="288" w:lineRule="exact"/>
        <w:ind w:left="398"/>
      </w:pPr>
      <w:r>
        <w:rPr/>
        <w:t>}</w:t>
      </w:r>
    </w:p>
    <w:p>
      <w:pPr>
        <w:pStyle w:val="BodyText"/>
        <w:spacing w:before="4"/>
      </w:pPr>
      <w:r>
        <w:rPr/>
        <w:t>}</w:t>
      </w:r>
    </w:p>
    <w:p>
      <w:pPr>
        <w:pStyle w:val="BodyText"/>
        <w:ind w:left="0"/>
        <w:rPr>
          <w:sz w:val="20"/>
        </w:rPr>
      </w:pPr>
    </w:p>
    <w:p>
      <w:pPr>
        <w:pStyle w:val="BodyText"/>
        <w:ind w:left="0"/>
        <w:rPr>
          <w:sz w:val="20"/>
        </w:rPr>
      </w:pPr>
    </w:p>
    <w:p>
      <w:pPr>
        <w:pStyle w:val="BodyText"/>
        <w:spacing w:before="10"/>
        <w:ind w:left="0"/>
        <w:rPr>
          <w:sz w:val="15"/>
        </w:rPr>
      </w:pPr>
    </w:p>
    <w:p>
      <w:pPr>
        <w:pStyle w:val="BodyText"/>
        <w:spacing w:line="278" w:lineRule="auto" w:before="100"/>
        <w:ind w:right="212"/>
      </w:pPr>
      <w:r>
        <w:rPr/>
        <w:t>Program sinfindəki (1) sətrinə fikir verin. Bu kod sətri ilə TicaretM ainsinə aid bir obyekt (yaddaş sahəsi) ayırdıq və həmin obyektlə TicaretM sinfinin ―satici‖ dəyişəninə qiymət mənimsətdik. Beləliklə, ekran nəticəsi aşağıdakı kimi olur:</w:t>
      </w:r>
    </w:p>
    <w:p>
      <w:pPr>
        <w:pStyle w:val="BodyText"/>
        <w:spacing w:before="196"/>
      </w:pPr>
      <w:r>
        <w:rPr>
          <w:shd w:fill="D2D2D2" w:color="auto" w:val="clear"/>
        </w:rPr>
        <w:t>ob obyekti ucun satici: Sadiq Memmedov</w:t>
      </w:r>
    </w:p>
    <w:p>
      <w:pPr>
        <w:pStyle w:val="BodyText"/>
        <w:spacing w:line="276" w:lineRule="auto" w:before="240"/>
        <w:ind w:right="147"/>
      </w:pPr>
      <w:r>
        <w:rPr/>
        <w:t>İndi, çox qarışdırmadan əsas fikrə keçək. TicaretM sinfindəki mudir adlı dəyişənin hüquq təyinedicisi göründüyü kimi private – dir. Bu o deməkdir ki, bu dəyişənə kənar siniflər iç</w:t>
      </w:r>
      <w:r>
        <w:rPr>
          <w:w w:val="99"/>
        </w:rPr>
        <w:t>ə</w:t>
      </w:r>
      <w:r>
        <w:rPr/>
        <w:t>risind</w:t>
      </w:r>
      <w:r>
        <w:rPr>
          <w:w w:val="99"/>
        </w:rPr>
        <w:t>ə</w:t>
      </w:r>
      <w:r>
        <w:rPr/>
        <w:t>n</w:t>
      </w:r>
      <w:r>
        <w:rPr>
          <w:rFonts w:ascii="Times New Roman" w:hAnsi="Times New Roman"/>
        </w:rPr>
        <w:t> </w:t>
      </w:r>
      <w:r>
        <w:rPr/>
        <w:t>müraci</w:t>
      </w:r>
      <w:r>
        <w:rPr>
          <w:w w:val="99"/>
        </w:rPr>
        <w:t>ə</w:t>
      </w:r>
      <w:r>
        <w:rPr/>
        <w:t>t</w:t>
      </w:r>
      <w:r>
        <w:rPr>
          <w:rFonts w:ascii="Times New Roman" w:hAnsi="Times New Roman"/>
        </w:rPr>
        <w:t> </w:t>
      </w:r>
      <w:r>
        <w:rPr/>
        <w:t>oluna</w:t>
      </w:r>
      <w:r>
        <w:rPr>
          <w:rFonts w:ascii="Times New Roman" w:hAnsi="Times New Roman"/>
        </w:rPr>
        <w:t> </w:t>
      </w:r>
      <w:r>
        <w:rPr/>
        <w:t>bilm</w:t>
      </w:r>
      <w:r>
        <w:rPr>
          <w:w w:val="99"/>
        </w:rPr>
        <w:t>əz</w:t>
      </w:r>
      <w:r>
        <w:rPr>
          <w:w w:val="100"/>
        </w:rPr>
        <w:t>.</w:t>
      </w:r>
      <w:r>
        <w:rPr/>
        <w:t> </w:t>
      </w:r>
      <w:r>
        <w:rPr>
          <w:w w:val="99"/>
        </w:rPr>
        <w:t>Do</w:t>
      </w:r>
      <w:r>
        <w:rPr>
          <w:w w:val="100"/>
        </w:rPr>
        <w:t>ğruda</w:t>
      </w:r>
      <w:r>
        <w:rPr>
          <w:w w:val="100"/>
        </w:rPr>
        <w:t>n</w:t>
      </w:r>
      <w:r>
        <w:rPr/>
        <w:t> </w:t>
      </w:r>
      <w:r>
        <w:rPr>
          <w:w w:val="100"/>
        </w:rPr>
        <w:t>da</w:t>
      </w:r>
      <w:r>
        <w:rPr/>
        <w:t> </w:t>
      </w:r>
      <w:r>
        <w:rPr>
          <w:w w:val="44"/>
        </w:rPr>
        <w:t>―</w:t>
      </w:r>
      <w:r>
        <w:rPr>
          <w:w w:val="100"/>
        </w:rPr>
        <w:t>o</w:t>
      </w:r>
      <w:r>
        <w:rPr>
          <w:w w:val="102"/>
        </w:rPr>
        <w:t>b‖</w:t>
      </w:r>
      <w:r>
        <w:rPr/>
        <w:t> </w:t>
      </w:r>
      <w:r>
        <w:rPr>
          <w:w w:val="100"/>
        </w:rPr>
        <w:t>a</w:t>
      </w:r>
      <w:r>
        <w:rPr>
          <w:w w:val="100"/>
        </w:rPr>
        <w:t>dlı</w:t>
      </w:r>
      <w:r>
        <w:rPr/>
        <w:t> </w:t>
      </w:r>
      <w:r>
        <w:rPr>
          <w:w w:val="100"/>
        </w:rPr>
        <w:t>ob</w:t>
      </w:r>
      <w:r>
        <w:rPr>
          <w:w w:val="99"/>
        </w:rPr>
        <w:t>ye</w:t>
      </w:r>
      <w:r>
        <w:rPr>
          <w:w w:val="99"/>
        </w:rPr>
        <w:t>kti y</w:t>
      </w:r>
      <w:r>
        <w:rPr>
          <w:w w:val="100"/>
        </w:rPr>
        <w:t>a</w:t>
      </w:r>
      <w:r>
        <w:rPr>
          <w:w w:val="99"/>
        </w:rPr>
        <w:t>z</w:t>
      </w:r>
      <w:r>
        <w:rPr>
          <w:w w:val="100"/>
        </w:rPr>
        <w:t>ıb</w:t>
      </w:r>
      <w:r>
        <w:rPr/>
        <w:t> </w:t>
      </w:r>
      <w:r>
        <w:rPr>
          <w:w w:val="99"/>
        </w:rPr>
        <w:t>s</w:t>
      </w:r>
      <w:r>
        <w:rPr>
          <w:w w:val="100"/>
        </w:rPr>
        <w:t>onra </w:t>
      </w:r>
      <w:r>
        <w:rPr>
          <w:w w:val="38"/>
        </w:rPr>
        <w:t>‗</w:t>
      </w:r>
      <w:r>
        <w:rPr>
          <w:w w:val="100"/>
        </w:rPr>
        <w:t>.</w:t>
      </w:r>
      <w:r>
        <w:rPr>
          <w:w w:val="100"/>
        </w:rPr>
        <w:t>‘ </w:t>
      </w:r>
      <w:r>
        <w:rPr/>
        <w:t>qoyduqdan sonra Visual Studio IDE bizə IntelliSense pəncərəsində sadəcə TicaretM sinfinin, ob obyektinin hüququ çatan üzvlərini göstərdi:</w:t>
      </w:r>
    </w:p>
    <w:p>
      <w:pPr>
        <w:spacing w:after="0" w:line="276" w:lineRule="auto"/>
        <w:sectPr>
          <w:pgSz w:w="12240" w:h="15840"/>
          <w:pgMar w:top="1360" w:bottom="280" w:left="1340" w:right="1320"/>
        </w:sectPr>
      </w:pPr>
    </w:p>
    <w:p>
      <w:pPr>
        <w:pStyle w:val="BodyText"/>
        <w:rPr>
          <w:sz w:val="20"/>
        </w:rPr>
      </w:pPr>
      <w:r>
        <w:rPr>
          <w:sz w:val="20"/>
        </w:rPr>
        <w:drawing>
          <wp:inline distT="0" distB="0" distL="0" distR="0">
            <wp:extent cx="4152882" cy="3476625"/>
            <wp:effectExtent l="0" t="0" r="0" b="0"/>
            <wp:docPr id="71" name="image35.jpeg" descr=""/>
            <wp:cNvGraphicFramePr>
              <a:graphicFrameLocks noChangeAspect="1"/>
            </wp:cNvGraphicFramePr>
            <a:graphic>
              <a:graphicData uri="http://schemas.openxmlformats.org/drawingml/2006/picture">
                <pic:pic>
                  <pic:nvPicPr>
                    <pic:cNvPr id="72" name="image35.jpeg"/>
                    <pic:cNvPicPr/>
                  </pic:nvPicPr>
                  <pic:blipFill>
                    <a:blip r:embed="rId40" cstate="print"/>
                    <a:stretch>
                      <a:fillRect/>
                    </a:stretch>
                  </pic:blipFill>
                  <pic:spPr>
                    <a:xfrm>
                      <a:off x="0" y="0"/>
                      <a:ext cx="4152882" cy="3476625"/>
                    </a:xfrm>
                    <a:prstGeom prst="rect">
                      <a:avLst/>
                    </a:prstGeom>
                  </pic:spPr>
                </pic:pic>
              </a:graphicData>
            </a:graphic>
          </wp:inline>
        </w:drawing>
      </w:r>
      <w:r>
        <w:rPr>
          <w:sz w:val="20"/>
        </w:rPr>
      </w:r>
    </w:p>
    <w:p>
      <w:pPr>
        <w:pStyle w:val="BodyText"/>
        <w:ind w:left="0"/>
        <w:rPr>
          <w:sz w:val="13"/>
        </w:rPr>
      </w:pPr>
    </w:p>
    <w:p>
      <w:pPr>
        <w:pStyle w:val="BodyText"/>
        <w:spacing w:line="276" w:lineRule="auto" w:before="100"/>
        <w:ind w:right="117"/>
        <w:jc w:val="both"/>
      </w:pPr>
      <w:r>
        <w:rPr/>
        <w:t>Göründüyü kimi, siyahıda mudir dəyişəni görünmür. Əgər private olduğu halda ob.mudir if</w:t>
      </w:r>
      <w:r>
        <w:rPr>
          <w:spacing w:val="-2"/>
        </w:rPr>
        <w:t>a</w:t>
      </w:r>
      <w:r>
        <w:rPr>
          <w:spacing w:val="-1"/>
        </w:rPr>
        <w:t>d</w:t>
      </w:r>
      <w:r>
        <w:rPr>
          <w:w w:val="99"/>
        </w:rPr>
        <w:t>ə</w:t>
      </w:r>
      <w:r>
        <w:rPr/>
        <w:t>si</w:t>
      </w:r>
      <w:r>
        <w:rPr>
          <w:rFonts w:ascii="Times New Roman" w:hAnsi="Times New Roman"/>
        </w:rPr>
        <w:t> </w:t>
      </w:r>
      <w:r>
        <w:rPr>
          <w:rFonts w:ascii="Times New Roman" w:hAnsi="Times New Roman"/>
          <w:spacing w:val="-15"/>
        </w:rPr>
        <w:t> </w:t>
      </w:r>
      <w:r>
        <w:rPr/>
        <w:t>i</w:t>
      </w:r>
      <w:r>
        <w:rPr>
          <w:spacing w:val="1"/>
        </w:rPr>
        <w:t>l</w:t>
      </w:r>
      <w:r>
        <w:rPr>
          <w:w w:val="99"/>
        </w:rPr>
        <w:t>ə</w:t>
      </w:r>
      <w:r>
        <w:rPr>
          <w:spacing w:val="31"/>
        </w:rPr>
        <w:t> </w:t>
      </w:r>
      <w:r>
        <w:rPr/>
        <w:t>bu</w:t>
      </w:r>
      <w:r>
        <w:rPr>
          <w:rFonts w:ascii="Times New Roman" w:hAnsi="Times New Roman"/>
        </w:rPr>
        <w:t> </w:t>
      </w:r>
      <w:r>
        <w:rPr>
          <w:rFonts w:ascii="Times New Roman" w:hAnsi="Times New Roman"/>
          <w:spacing w:val="-15"/>
        </w:rPr>
        <w:t> </w:t>
      </w:r>
      <w:r>
        <w:rPr/>
        <w:t>üzv</w:t>
      </w:r>
      <w:r>
        <w:rPr>
          <w:w w:val="99"/>
        </w:rPr>
        <w:t>ə</w:t>
      </w:r>
      <w:r>
        <w:rPr>
          <w:spacing w:val="32"/>
        </w:rPr>
        <w:t> </w:t>
      </w:r>
      <w:r>
        <w:rPr/>
        <w:t>m</w:t>
      </w:r>
      <w:r>
        <w:rPr>
          <w:spacing w:val="2"/>
        </w:rPr>
        <w:t>ü</w:t>
      </w:r>
      <w:r>
        <w:rPr>
          <w:spacing w:val="-1"/>
        </w:rPr>
        <w:t>r</w:t>
      </w:r>
      <w:r>
        <w:rPr>
          <w:spacing w:val="-2"/>
        </w:rPr>
        <w:t>a</w:t>
      </w:r>
      <w:r>
        <w:rPr>
          <w:spacing w:val="-1"/>
        </w:rPr>
        <w:t>c</w:t>
      </w:r>
      <w:r>
        <w:rPr/>
        <w:t>i</w:t>
      </w:r>
      <w:r>
        <w:rPr>
          <w:w w:val="99"/>
        </w:rPr>
        <w:t>ə</w:t>
      </w:r>
      <w:r>
        <w:rPr/>
        <w:t>t</w:t>
      </w:r>
      <w:r>
        <w:rPr>
          <w:rFonts w:ascii="Times New Roman" w:hAnsi="Times New Roman"/>
        </w:rPr>
        <w:t> </w:t>
      </w:r>
      <w:r>
        <w:rPr>
          <w:rFonts w:ascii="Times New Roman" w:hAnsi="Times New Roman"/>
          <w:spacing w:val="-16"/>
        </w:rPr>
        <w:t> </w:t>
      </w:r>
      <w:r>
        <w:rPr/>
        <w:t>e</w:t>
      </w:r>
      <w:r>
        <w:rPr>
          <w:spacing w:val="-2"/>
        </w:rPr>
        <w:t>t</w:t>
      </w:r>
      <w:r>
        <w:rPr/>
        <w:t>m</w:t>
      </w:r>
      <w:r>
        <w:rPr>
          <w:w w:val="99"/>
        </w:rPr>
        <w:t>ə</w:t>
      </w:r>
      <w:r>
        <w:rPr/>
        <w:t>k</w:t>
      </w:r>
      <w:r>
        <w:rPr>
          <w:rFonts w:ascii="Times New Roman" w:hAnsi="Times New Roman"/>
        </w:rPr>
        <w:t> </w:t>
      </w:r>
      <w:r>
        <w:rPr>
          <w:rFonts w:ascii="Times New Roman" w:hAnsi="Times New Roman"/>
          <w:spacing w:val="-15"/>
        </w:rPr>
        <w:t> </w:t>
      </w:r>
      <w:r>
        <w:rPr/>
        <w:t>is</w:t>
      </w:r>
      <w:r>
        <w:rPr>
          <w:spacing w:val="-1"/>
        </w:rPr>
        <w:t>t</w:t>
      </w:r>
      <w:r>
        <w:rPr>
          <w:w w:val="99"/>
        </w:rPr>
        <w:t>ə</w:t>
      </w:r>
      <w:r>
        <w:rPr>
          <w:spacing w:val="1"/>
        </w:rPr>
        <w:t>s</w:t>
      </w:r>
      <w:r>
        <w:rPr>
          <w:w w:val="99"/>
        </w:rPr>
        <w:t>ə</w:t>
      </w:r>
      <w:r>
        <w:rPr>
          <w:spacing w:val="-1"/>
        </w:rPr>
        <w:t>k</w:t>
      </w:r>
      <w:r>
        <w:rPr/>
        <w:t>,</w:t>
      </w:r>
      <w:r>
        <w:rPr>
          <w:rFonts w:ascii="Times New Roman" w:hAnsi="Times New Roman"/>
        </w:rPr>
        <w:t> </w:t>
      </w:r>
      <w:r>
        <w:rPr>
          <w:rFonts w:ascii="Times New Roman" w:hAnsi="Times New Roman"/>
          <w:spacing w:val="-15"/>
        </w:rPr>
        <w:t> </w:t>
      </w:r>
      <w:r>
        <w:rPr>
          <w:spacing w:val="2"/>
          <w:w w:val="44"/>
        </w:rPr>
        <w:t>―</w:t>
      </w:r>
      <w:r>
        <w:rPr>
          <w:color w:val="FF0000"/>
        </w:rPr>
        <w:t>'</w:t>
      </w:r>
      <w:r>
        <w:rPr>
          <w:color w:val="FF0000"/>
          <w:spacing w:val="-2"/>
        </w:rPr>
        <w:t>T</w:t>
      </w:r>
      <w:r>
        <w:rPr>
          <w:color w:val="FF0000"/>
        </w:rPr>
        <w:t>ic</w:t>
      </w:r>
      <w:r>
        <w:rPr>
          <w:color w:val="FF0000"/>
          <w:spacing w:val="-2"/>
        </w:rPr>
        <w:t>a</w:t>
      </w:r>
      <w:r>
        <w:rPr>
          <w:color w:val="FF0000"/>
          <w:spacing w:val="-1"/>
        </w:rPr>
        <w:t>r</w:t>
      </w:r>
      <w:r>
        <w:rPr>
          <w:color w:val="FF0000"/>
        </w:rPr>
        <w:t>e</w:t>
      </w:r>
      <w:r>
        <w:rPr>
          <w:color w:val="FF0000"/>
          <w:spacing w:val="-2"/>
        </w:rPr>
        <w:t>t</w:t>
      </w:r>
      <w:r>
        <w:rPr>
          <w:color w:val="FF0000"/>
        </w:rPr>
        <w:t>M</w:t>
      </w:r>
      <w:r>
        <w:rPr>
          <w:color w:val="FF0000"/>
          <w:spacing w:val="-1"/>
        </w:rPr>
        <w:t>.</w:t>
      </w:r>
      <w:r>
        <w:rPr>
          <w:color w:val="FF0000"/>
        </w:rPr>
        <w:t>mudir'</w:t>
      </w:r>
      <w:r>
        <w:rPr>
          <w:rFonts w:ascii="Times New Roman" w:hAnsi="Times New Roman"/>
          <w:color w:val="FF0000"/>
        </w:rPr>
        <w:t> </w:t>
      </w:r>
      <w:r>
        <w:rPr>
          <w:rFonts w:ascii="Times New Roman" w:hAnsi="Times New Roman"/>
          <w:color w:val="FF0000"/>
          <w:spacing w:val="-13"/>
        </w:rPr>
        <w:t> </w:t>
      </w:r>
      <w:r>
        <w:rPr>
          <w:color w:val="FF0000"/>
        </w:rPr>
        <w:t>is</w:t>
      </w:r>
      <w:r>
        <w:rPr>
          <w:rFonts w:ascii="Times New Roman" w:hAnsi="Times New Roman"/>
          <w:color w:val="FF0000"/>
        </w:rPr>
        <w:t> </w:t>
      </w:r>
      <w:r>
        <w:rPr>
          <w:rFonts w:ascii="Times New Roman" w:hAnsi="Times New Roman"/>
          <w:color w:val="FF0000"/>
          <w:spacing w:val="-12"/>
        </w:rPr>
        <w:t> </w:t>
      </w:r>
      <w:r>
        <w:rPr>
          <w:color w:val="FF0000"/>
        </w:rPr>
        <w:t>in</w:t>
      </w:r>
      <w:r>
        <w:rPr>
          <w:color w:val="FF0000"/>
          <w:spacing w:val="1"/>
        </w:rPr>
        <w:t>a</w:t>
      </w:r>
      <w:r>
        <w:rPr>
          <w:color w:val="FF0000"/>
          <w:spacing w:val="-1"/>
        </w:rPr>
        <w:t>cce</w:t>
      </w:r>
      <w:r>
        <w:rPr>
          <w:color w:val="FF0000"/>
          <w:spacing w:val="1"/>
        </w:rPr>
        <w:t>s</w:t>
      </w:r>
      <w:r>
        <w:rPr>
          <w:color w:val="FF0000"/>
        </w:rPr>
        <w:t>sible</w:t>
      </w:r>
      <w:r>
        <w:rPr>
          <w:rFonts w:ascii="Times New Roman" w:hAnsi="Times New Roman"/>
          <w:color w:val="FF0000"/>
        </w:rPr>
        <w:t> </w:t>
      </w:r>
      <w:r>
        <w:rPr>
          <w:rFonts w:ascii="Times New Roman" w:hAnsi="Times New Roman"/>
          <w:color w:val="FF0000"/>
          <w:spacing w:val="-15"/>
        </w:rPr>
        <w:t> </w:t>
      </w:r>
      <w:r>
        <w:rPr>
          <w:color w:val="FF0000"/>
        </w:rPr>
        <w:t>due</w:t>
      </w:r>
      <w:r>
        <w:rPr>
          <w:rFonts w:ascii="Times New Roman" w:hAnsi="Times New Roman"/>
          <w:color w:val="FF0000"/>
        </w:rPr>
        <w:t> </w:t>
      </w:r>
      <w:r>
        <w:rPr>
          <w:rFonts w:ascii="Times New Roman" w:hAnsi="Times New Roman"/>
          <w:color w:val="FF0000"/>
          <w:spacing w:val="-15"/>
        </w:rPr>
        <w:t> </w:t>
      </w:r>
      <w:r>
        <w:rPr>
          <w:color w:val="FF0000"/>
          <w:spacing w:val="-2"/>
        </w:rPr>
        <w:t>t</w:t>
      </w:r>
      <w:r>
        <w:rPr>
          <w:color w:val="FF0000"/>
        </w:rPr>
        <w:t>o</w:t>
      </w:r>
      <w:r>
        <w:rPr>
          <w:rFonts w:ascii="Times New Roman" w:hAnsi="Times New Roman"/>
          <w:color w:val="FF0000"/>
        </w:rPr>
        <w:t> </w:t>
      </w:r>
      <w:r>
        <w:rPr>
          <w:rFonts w:ascii="Times New Roman" w:hAnsi="Times New Roman"/>
          <w:color w:val="FF0000"/>
          <w:spacing w:val="-16"/>
        </w:rPr>
        <w:t> </w:t>
      </w:r>
      <w:r>
        <w:rPr>
          <w:color w:val="FF0000"/>
        </w:rPr>
        <w:t>its</w:t>
      </w:r>
      <w:r>
        <w:rPr>
          <w:rFonts w:ascii="Times New Roman" w:hAnsi="Times New Roman"/>
          <w:color w:val="FF0000"/>
        </w:rPr>
        <w:t> </w:t>
      </w:r>
      <w:r>
        <w:rPr>
          <w:color w:val="FF0000"/>
        </w:rPr>
        <w:t>protection level</w:t>
      </w:r>
      <w:r>
        <w:rPr/>
        <w:t>‖ sintaksik xətasını alarıq. Obyektlər haqqındakı bu açıqlamaların sizi qane etmədiyini bilirəm, qane etsə də, obyektlər haqqında bilməli oduğumuz vacib  şeylər</w:t>
      </w:r>
      <w:r>
        <w:rPr>
          <w:spacing w:val="-4"/>
        </w:rPr>
        <w:t> </w:t>
      </w:r>
      <w:r>
        <w:rPr/>
        <w:t>var.</w:t>
      </w:r>
    </w:p>
    <w:p>
      <w:pPr>
        <w:spacing w:before="201"/>
        <w:ind w:left="100" w:right="0" w:firstLine="0"/>
        <w:jc w:val="both"/>
        <w:rPr>
          <w:b/>
          <w:sz w:val="32"/>
        </w:rPr>
      </w:pPr>
      <w:r>
        <w:rPr>
          <w:b/>
          <w:color w:val="4F80BC"/>
          <w:sz w:val="32"/>
        </w:rPr>
        <w:t>Obyektlər necə işləyir?</w:t>
      </w:r>
    </w:p>
    <w:p>
      <w:pPr>
        <w:pStyle w:val="BodyText"/>
        <w:spacing w:before="56"/>
        <w:ind w:left="472"/>
      </w:pPr>
      <w:r>
        <w:rPr/>
        <w:t>Yuxarıda TicaretM sinfinə aid bir obyekt yaradanda</w:t>
      </w:r>
    </w:p>
    <w:p>
      <w:pPr>
        <w:spacing w:before="243"/>
        <w:ind w:left="100" w:right="0" w:firstLine="0"/>
        <w:jc w:val="both"/>
        <w:rPr>
          <w:sz w:val="22"/>
        </w:rPr>
      </w:pPr>
      <w:r>
        <w:rPr>
          <w:color w:val="2B90AE"/>
          <w:sz w:val="22"/>
        </w:rPr>
        <w:t>TicaretM </w:t>
      </w:r>
      <w:r>
        <w:rPr>
          <w:sz w:val="22"/>
        </w:rPr>
        <w:t>ob = </w:t>
      </w:r>
      <w:r>
        <w:rPr>
          <w:color w:val="0000FF"/>
          <w:sz w:val="22"/>
        </w:rPr>
        <w:t>new </w:t>
      </w:r>
      <w:r>
        <w:rPr>
          <w:color w:val="2B90AE"/>
          <w:sz w:val="22"/>
        </w:rPr>
        <w:t>TicaretM</w:t>
      </w:r>
      <w:r>
        <w:rPr>
          <w:sz w:val="22"/>
        </w:rPr>
        <w:t>();</w:t>
      </w:r>
    </w:p>
    <w:p>
      <w:pPr>
        <w:pStyle w:val="BodyText"/>
        <w:spacing w:before="7"/>
        <w:ind w:left="0"/>
        <w:rPr>
          <w:sz w:val="19"/>
        </w:rPr>
      </w:pPr>
    </w:p>
    <w:p>
      <w:pPr>
        <w:pStyle w:val="BodyText"/>
        <w:spacing w:line="278" w:lineRule="auto"/>
        <w:ind w:right="367"/>
      </w:pPr>
      <w:r>
        <w:rPr/>
        <w:t>kimi bir sətirdən istifadə etdik. Əslində, bu sətri aşağıdakı kimi iki hissədən ibarət yaza bilərik:</w:t>
      </w:r>
    </w:p>
    <w:p>
      <w:pPr>
        <w:spacing w:before="194"/>
        <w:ind w:left="100" w:right="0" w:firstLine="0"/>
        <w:jc w:val="both"/>
        <w:rPr>
          <w:sz w:val="22"/>
        </w:rPr>
      </w:pPr>
      <w:r>
        <w:rPr>
          <w:color w:val="2B90AE"/>
          <w:sz w:val="22"/>
        </w:rPr>
        <w:t>TicaretM </w:t>
      </w:r>
      <w:r>
        <w:rPr>
          <w:sz w:val="22"/>
        </w:rPr>
        <w:t>ob;</w:t>
      </w:r>
    </w:p>
    <w:p>
      <w:pPr>
        <w:pStyle w:val="BodyText"/>
        <w:spacing w:before="11"/>
        <w:ind w:left="0"/>
        <w:rPr>
          <w:sz w:val="19"/>
        </w:rPr>
      </w:pPr>
    </w:p>
    <w:p>
      <w:pPr>
        <w:spacing w:before="0"/>
        <w:ind w:left="100" w:right="0" w:firstLine="0"/>
        <w:jc w:val="both"/>
        <w:rPr>
          <w:sz w:val="22"/>
        </w:rPr>
      </w:pPr>
      <w:r>
        <w:rPr>
          <w:sz w:val="22"/>
        </w:rPr>
        <w:t>ob = </w:t>
      </w:r>
      <w:r>
        <w:rPr>
          <w:color w:val="0000FF"/>
          <w:sz w:val="22"/>
        </w:rPr>
        <w:t>new </w:t>
      </w:r>
      <w:r>
        <w:rPr>
          <w:color w:val="2B90AE"/>
          <w:sz w:val="22"/>
        </w:rPr>
        <w:t>TicaretM</w:t>
      </w:r>
      <w:r>
        <w:rPr>
          <w:sz w:val="22"/>
        </w:rPr>
        <w:t>();</w:t>
      </w:r>
    </w:p>
    <w:p>
      <w:pPr>
        <w:pStyle w:val="BodyText"/>
        <w:spacing w:before="7"/>
        <w:ind w:left="0"/>
        <w:rPr>
          <w:sz w:val="19"/>
        </w:rPr>
      </w:pPr>
    </w:p>
    <w:p>
      <w:pPr>
        <w:pStyle w:val="BodyText"/>
        <w:spacing w:line="276" w:lineRule="auto" w:before="1"/>
        <w:ind w:right="112"/>
        <w:jc w:val="both"/>
      </w:pPr>
      <w:r>
        <w:rPr/>
        <w:t>Siniflərin əslində bir verilənlər tipi olduğunu demişdik. Beləliklə, birinci sətirdə TicaretM tipinə aid ob adlı bir </w:t>
      </w:r>
      <w:r>
        <w:rPr>
          <w:b/>
        </w:rPr>
        <w:t>referans </w:t>
      </w:r>
      <w:r>
        <w:rPr/>
        <w:t>dəyişən təyin etdik. Bu hələ obyekt deyil, çünki yaddaşı yoxdur! Bu vəziyyətdə dəyişənin qiyməti hələki NULL – dur. İkinci sətirdə isə bu referans dəyişəni bir yaddaş sahəsi ilə əlaqələndirdik və artıq obyektimizi yaratmış olduq. Bu sətirdə </w:t>
      </w:r>
      <w:r>
        <w:rPr>
          <w:b/>
        </w:rPr>
        <w:t>new </w:t>
      </w:r>
      <w:r>
        <w:rPr/>
        <w:t>opertoruna fikir verin. Bu operator referans dəyişənləri ilə işlədildikdə, həmin dəyişənləri dinamik olaraq (yəni işləmə  zamanı)  bir yaddaş  sahəsinə    bağlayır.</w:t>
      </w:r>
    </w:p>
    <w:p>
      <w:pPr>
        <w:spacing w:after="0" w:line="276" w:lineRule="auto"/>
        <w:jc w:val="both"/>
        <w:sectPr>
          <w:pgSz w:w="12240" w:h="15840"/>
          <w:pgMar w:top="1440" w:bottom="280" w:left="1340" w:right="1320"/>
        </w:sectPr>
      </w:pPr>
    </w:p>
    <w:p>
      <w:pPr>
        <w:pStyle w:val="BodyText"/>
        <w:spacing w:line="278" w:lineRule="auto" w:before="77"/>
        <w:ind w:right="114"/>
        <w:jc w:val="both"/>
      </w:pPr>
      <w:r>
        <w:rPr/>
        <w:t>Əgər bir referans dəyişənini hansısa yaddaşla əlaqələndirməmiş (Null vəziyyətdə) müvafiq sinfin elementlərinə müraciət etmək istəsək, ―NullReferenceException‖ xətasını alarıq. Aşağıdakı proqram düzgün deyil:</w:t>
      </w:r>
    </w:p>
    <w:p>
      <w:pPr>
        <w:pStyle w:val="BodyText"/>
        <w:ind w:left="0"/>
        <w:rPr>
          <w:sz w:val="13"/>
        </w:rPr>
      </w:pPr>
      <w:r>
        <w:rPr/>
        <w:drawing>
          <wp:anchor distT="0" distB="0" distL="0" distR="0" allowOverlap="1" layoutInCell="1" locked="0" behindDoc="0" simplePos="0" relativeHeight="1576">
            <wp:simplePos x="0" y="0"/>
            <wp:positionH relativeFrom="page">
              <wp:posOffset>914400</wp:posOffset>
            </wp:positionH>
            <wp:positionV relativeFrom="paragraph">
              <wp:posOffset>124475</wp:posOffset>
            </wp:positionV>
            <wp:extent cx="4153355" cy="3476625"/>
            <wp:effectExtent l="0" t="0" r="0" b="0"/>
            <wp:wrapTopAndBottom/>
            <wp:docPr id="73" name="image35.jpeg" descr=""/>
            <wp:cNvGraphicFramePr>
              <a:graphicFrameLocks noChangeAspect="1"/>
            </wp:cNvGraphicFramePr>
            <a:graphic>
              <a:graphicData uri="http://schemas.openxmlformats.org/drawingml/2006/picture">
                <pic:pic>
                  <pic:nvPicPr>
                    <pic:cNvPr id="74" name="image35.jpeg"/>
                    <pic:cNvPicPr/>
                  </pic:nvPicPr>
                  <pic:blipFill>
                    <a:blip r:embed="rId40" cstate="print"/>
                    <a:stretch>
                      <a:fillRect/>
                    </a:stretch>
                  </pic:blipFill>
                  <pic:spPr>
                    <a:xfrm>
                      <a:off x="0" y="0"/>
                      <a:ext cx="4153355" cy="3476625"/>
                    </a:xfrm>
                    <a:prstGeom prst="rect">
                      <a:avLst/>
                    </a:prstGeom>
                  </pic:spPr>
                </pic:pic>
              </a:graphicData>
            </a:graphic>
          </wp:anchor>
        </w:drawing>
      </w:r>
    </w:p>
    <w:p>
      <w:pPr>
        <w:pStyle w:val="BodyText"/>
        <w:spacing w:line="276" w:lineRule="auto" w:before="228"/>
        <w:ind w:right="113"/>
        <w:jc w:val="both"/>
      </w:pPr>
      <w:r>
        <w:rPr/>
        <w:t>Bir obyekt yaradanda, həmin obyekt aid olduğu sinfin üzvlərinin kopyasını (hüququnun çata biləcəyi) öz yaddaş sahəsində saxlayır. Yəni, hər obyekt, aid olduğu sininf elementlərinin ayrı bir kopyasını özündə saxlayır. Orijinal elementlərdə bir dəyişiklik olmur. Buna görə də bir obyekt aid elementlər üzərində edilən dəyişikliklər, digər obyektlərin elementlərinə təsir etmir. Bunu göstərən aşağıdakı proqrama baxaq:</w:t>
      </w:r>
    </w:p>
    <w:p>
      <w:pPr>
        <w:pStyle w:val="BodyText"/>
        <w:spacing w:before="196"/>
        <w:ind w:right="7969"/>
      </w:pPr>
      <w:r>
        <w:rPr>
          <w:color w:val="0000FF"/>
        </w:rPr>
        <w:t>using </w:t>
      </w:r>
      <w:r>
        <w:rPr/>
        <w:t>System; </w:t>
      </w:r>
      <w:r>
        <w:rPr>
          <w:color w:val="0000FF"/>
        </w:rPr>
        <w:t>class </w:t>
      </w:r>
      <w:r>
        <w:rPr>
          <w:color w:val="2B90AE"/>
        </w:rPr>
        <w:t>TicaretM</w:t>
      </w:r>
    </w:p>
    <w:p>
      <w:pPr>
        <w:pStyle w:val="BodyText"/>
        <w:spacing w:line="288" w:lineRule="exact"/>
        <w:jc w:val="both"/>
      </w:pPr>
      <w:r>
        <w:rPr/>
        <w:t>{</w:t>
      </w:r>
    </w:p>
    <w:p>
      <w:pPr>
        <w:pStyle w:val="BodyText"/>
        <w:spacing w:before="1"/>
        <w:ind w:left="398" w:right="6996"/>
      </w:pPr>
      <w:r>
        <w:rPr>
          <w:color w:val="0000FF"/>
        </w:rPr>
        <w:t>private string </w:t>
      </w:r>
      <w:r>
        <w:rPr/>
        <w:t>mudir; </w:t>
      </w:r>
      <w:r>
        <w:rPr>
          <w:color w:val="0000FF"/>
        </w:rPr>
        <w:t>public string </w:t>
      </w:r>
      <w:r>
        <w:rPr/>
        <w:t>satici;</w:t>
      </w:r>
    </w:p>
    <w:p>
      <w:pPr>
        <w:pStyle w:val="BodyText"/>
        <w:spacing w:line="288" w:lineRule="exact" w:before="1"/>
      </w:pPr>
      <w:r>
        <w:rPr/>
        <w:t>}</w:t>
      </w:r>
    </w:p>
    <w:p>
      <w:pPr>
        <w:pStyle w:val="BodyText"/>
      </w:pPr>
      <w:r>
        <w:rPr>
          <w:color w:val="0000FF"/>
        </w:rPr>
        <w:t>class </w:t>
      </w:r>
      <w:r>
        <w:rPr>
          <w:color w:val="2B90AE"/>
        </w:rPr>
        <w:t>Program</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7" w:right="5382"/>
      </w:pPr>
      <w:r>
        <w:rPr>
          <w:color w:val="2B90AE"/>
        </w:rPr>
        <w:t>TicaretM </w:t>
      </w:r>
      <w:r>
        <w:rPr/>
        <w:t>ob1 = </w:t>
      </w:r>
      <w:r>
        <w:rPr>
          <w:color w:val="0000FF"/>
        </w:rPr>
        <w:t>new </w:t>
      </w:r>
      <w:r>
        <w:rPr>
          <w:color w:val="2B90AE"/>
        </w:rPr>
        <w:t>TicaretM</w:t>
      </w:r>
      <w:r>
        <w:rPr/>
        <w:t>(); </w:t>
      </w:r>
      <w:r>
        <w:rPr>
          <w:color w:val="2B90AE"/>
        </w:rPr>
        <w:t>TicaretM </w:t>
      </w:r>
      <w:r>
        <w:rPr/>
        <w:t>ob2 = </w:t>
      </w:r>
      <w:r>
        <w:rPr>
          <w:color w:val="0000FF"/>
        </w:rPr>
        <w:t>new </w:t>
      </w:r>
      <w:r>
        <w:rPr>
          <w:color w:val="2B90AE"/>
        </w:rPr>
        <w:t>TicaretM</w:t>
      </w:r>
      <w:r>
        <w:rPr/>
        <w:t>(); ob1.satici = </w:t>
      </w:r>
      <w:r>
        <w:rPr>
          <w:color w:val="A21515"/>
        </w:rPr>
        <w:t>"Sadiq Memmedov"</w:t>
      </w:r>
      <w:r>
        <w:rPr/>
        <w:t>; ob2.satici = </w:t>
      </w:r>
      <w:r>
        <w:rPr>
          <w:color w:val="A21515"/>
        </w:rPr>
        <w:t>"Kamil Hamidov"</w:t>
      </w:r>
      <w:r>
        <w:rPr/>
        <w:t>;</w:t>
      </w:r>
    </w:p>
    <w:p>
      <w:pPr>
        <w:spacing w:after="0"/>
        <w:sectPr>
          <w:pgSz w:w="12240" w:h="15840"/>
          <w:pgMar w:top="1360" w:bottom="280" w:left="1340" w:right="1320"/>
        </w:sectPr>
      </w:pPr>
    </w:p>
    <w:p>
      <w:pPr>
        <w:pStyle w:val="BodyText"/>
        <w:spacing w:before="77"/>
        <w:ind w:left="698" w:right="2605"/>
        <w:jc w:val="both"/>
      </w:pPr>
      <w:r>
        <w:rPr>
          <w:color w:val="2B90AE"/>
        </w:rPr>
        <w:t>Console</w:t>
      </w:r>
      <w:r>
        <w:rPr/>
        <w:t>.WriteLine(</w:t>
      </w:r>
      <w:r>
        <w:rPr>
          <w:color w:val="A21515"/>
        </w:rPr>
        <w:t>"ob1 obyekti ucun satici: " </w:t>
      </w:r>
      <w:r>
        <w:rPr/>
        <w:t>+ ob1.satici); </w:t>
      </w:r>
      <w:r>
        <w:rPr>
          <w:color w:val="2B90AE"/>
        </w:rPr>
        <w:t>Console</w:t>
      </w:r>
      <w:r>
        <w:rPr/>
        <w:t>.WriteLine(</w:t>
      </w:r>
      <w:r>
        <w:rPr>
          <w:color w:val="A21515"/>
        </w:rPr>
        <w:t>"ob2 obyekti ucun satici: " </w:t>
      </w:r>
      <w:r>
        <w:rPr/>
        <w:t>+ ob2.satici); </w:t>
      </w:r>
      <w:r>
        <w:rPr>
          <w:color w:val="2B90AE"/>
        </w:rPr>
        <w:t>Console</w:t>
      </w:r>
      <w:r>
        <w:rPr/>
        <w:t>.ReadKey();</w:t>
      </w:r>
    </w:p>
    <w:p>
      <w:pPr>
        <w:pStyle w:val="BodyText"/>
        <w:ind w:left="398"/>
      </w:pPr>
      <w:r>
        <w:rPr/>
        <w:t>}</w:t>
      </w:r>
    </w:p>
    <w:p>
      <w:pPr>
        <w:pStyle w:val="BodyText"/>
        <w:spacing w:before="3"/>
      </w:pPr>
      <w:r>
        <w:rPr/>
        <w:t>}</w:t>
      </w:r>
    </w:p>
    <w:p>
      <w:pPr>
        <w:pStyle w:val="BodyText"/>
        <w:spacing w:before="10"/>
        <w:ind w:left="0"/>
        <w:rPr>
          <w:sz w:val="11"/>
        </w:rPr>
      </w:pPr>
    </w:p>
    <w:p>
      <w:pPr>
        <w:pStyle w:val="BodyText"/>
        <w:spacing w:before="100"/>
      </w:pPr>
      <w:r>
        <w:rPr/>
        <w:t>Bu proqramın ekran nəticəsi aşağıdakı kimi olur:</w:t>
      </w:r>
    </w:p>
    <w:p>
      <w:pPr>
        <w:pStyle w:val="BodyText"/>
        <w:spacing w:before="10"/>
        <w:ind w:left="0"/>
        <w:rPr>
          <w:sz w:val="16"/>
        </w:rPr>
      </w:pPr>
      <w:r>
        <w:rPr/>
        <w:drawing>
          <wp:anchor distT="0" distB="0" distL="0" distR="0" allowOverlap="1" layoutInCell="1" locked="0" behindDoc="0" simplePos="0" relativeHeight="1600">
            <wp:simplePos x="0" y="0"/>
            <wp:positionH relativeFrom="page">
              <wp:posOffset>914400</wp:posOffset>
            </wp:positionH>
            <wp:positionV relativeFrom="paragraph">
              <wp:posOffset>154043</wp:posOffset>
            </wp:positionV>
            <wp:extent cx="5238750" cy="2181225"/>
            <wp:effectExtent l="0" t="0" r="0" b="0"/>
            <wp:wrapTopAndBottom/>
            <wp:docPr id="75" name="image36.jpeg" descr=""/>
            <wp:cNvGraphicFramePr>
              <a:graphicFrameLocks noChangeAspect="1"/>
            </wp:cNvGraphicFramePr>
            <a:graphic>
              <a:graphicData uri="http://schemas.openxmlformats.org/drawingml/2006/picture">
                <pic:pic>
                  <pic:nvPicPr>
                    <pic:cNvPr id="76" name="image36.jpeg"/>
                    <pic:cNvPicPr/>
                  </pic:nvPicPr>
                  <pic:blipFill>
                    <a:blip r:embed="rId41" cstate="print"/>
                    <a:stretch>
                      <a:fillRect/>
                    </a:stretch>
                  </pic:blipFill>
                  <pic:spPr>
                    <a:xfrm>
                      <a:off x="0" y="0"/>
                      <a:ext cx="5238750" cy="2181225"/>
                    </a:xfrm>
                    <a:prstGeom prst="rect">
                      <a:avLst/>
                    </a:prstGeom>
                  </pic:spPr>
                </pic:pic>
              </a:graphicData>
            </a:graphic>
          </wp:anchor>
        </w:drawing>
      </w:r>
    </w:p>
    <w:p>
      <w:pPr>
        <w:pStyle w:val="BodyText"/>
        <w:spacing w:line="278" w:lineRule="auto" w:before="228"/>
      </w:pPr>
      <w:r>
        <w:rPr/>
        <w:t>ob1 obyektinə aid yaddaş sahəsindəki elementər üzərində edilən dəyişikiklər, ob2 obyektinin eleentlərinə təsir etmir. Bunu aşağıdakı qrafik çox gözəl təsvir edir:</w:t>
      </w:r>
    </w:p>
    <w:p>
      <w:pPr>
        <w:pStyle w:val="BodyText"/>
        <w:ind w:left="0"/>
        <w:rPr>
          <w:sz w:val="13"/>
        </w:rPr>
      </w:pPr>
      <w:r>
        <w:rPr/>
        <w:drawing>
          <wp:anchor distT="0" distB="0" distL="0" distR="0" allowOverlap="1" layoutInCell="1" locked="0" behindDoc="0" simplePos="0" relativeHeight="1624">
            <wp:simplePos x="0" y="0"/>
            <wp:positionH relativeFrom="page">
              <wp:posOffset>914400</wp:posOffset>
            </wp:positionH>
            <wp:positionV relativeFrom="paragraph">
              <wp:posOffset>124476</wp:posOffset>
            </wp:positionV>
            <wp:extent cx="4495370" cy="3369754"/>
            <wp:effectExtent l="0" t="0" r="0" b="0"/>
            <wp:wrapTopAndBottom/>
            <wp:docPr id="77" name="image37.jpeg" descr=""/>
            <wp:cNvGraphicFramePr>
              <a:graphicFrameLocks noChangeAspect="1"/>
            </wp:cNvGraphicFramePr>
            <a:graphic>
              <a:graphicData uri="http://schemas.openxmlformats.org/drawingml/2006/picture">
                <pic:pic>
                  <pic:nvPicPr>
                    <pic:cNvPr id="78" name="image37.jpeg"/>
                    <pic:cNvPicPr/>
                  </pic:nvPicPr>
                  <pic:blipFill>
                    <a:blip r:embed="rId42" cstate="print"/>
                    <a:stretch>
                      <a:fillRect/>
                    </a:stretch>
                  </pic:blipFill>
                  <pic:spPr>
                    <a:xfrm>
                      <a:off x="0" y="0"/>
                      <a:ext cx="4495370" cy="3369754"/>
                    </a:xfrm>
                    <a:prstGeom prst="rect">
                      <a:avLst/>
                    </a:prstGeom>
                  </pic:spPr>
                </pic:pic>
              </a:graphicData>
            </a:graphic>
          </wp:anchor>
        </w:drawing>
      </w:r>
    </w:p>
    <w:p>
      <w:pPr>
        <w:spacing w:after="0"/>
        <w:rPr>
          <w:sz w:val="13"/>
        </w:rPr>
        <w:sectPr>
          <w:pgSz w:w="12240" w:h="15840"/>
          <w:pgMar w:top="1360" w:bottom="280" w:left="1340" w:right="1320"/>
        </w:sectPr>
      </w:pPr>
    </w:p>
    <w:p>
      <w:pPr>
        <w:spacing w:before="82"/>
        <w:ind w:left="100" w:right="0" w:firstLine="0"/>
        <w:jc w:val="left"/>
        <w:rPr>
          <w:b/>
          <w:sz w:val="32"/>
        </w:rPr>
      </w:pPr>
      <w:r>
        <w:rPr>
          <w:b/>
          <w:color w:val="4F80BC"/>
          <w:sz w:val="32"/>
        </w:rPr>
        <w:t>Referans dəyişənləri üzərində mənimsətmə</w:t>
      </w:r>
    </w:p>
    <w:p>
      <w:pPr>
        <w:pStyle w:val="BodyText"/>
        <w:spacing w:line="276" w:lineRule="auto" w:before="54"/>
        <w:ind w:right="113" w:firstLine="372"/>
        <w:jc w:val="both"/>
      </w:pPr>
      <w:r>
        <w:rPr/>
        <w:t>Referans tiplərinə aid dəyişənlərlə dəyər tiplərinə aid dəyişənlər üzərində mənimsətmə əməliyyatı ciddi fərqlilik göstərir. C# nöqteyi nəzərdən bunu başa düşmək vacibdir. Bir dəyər tipindəki dəyişən, ona məsimsədilən qiyməti özü bilə birlikdə daşıyır. Amma referans dəişənlər üçün bu belə deyil. Referans dəyişənlər, məlumatları birbaşa özlərində daşımır, bunun əvəzinə məlumatların saxlanıldığı yaddaşın ünvanını özlərində saxlayır. Buna görə də, məsələn iki referans dəyişən eyni bir yaddaş sahəsinə referans edirsə (istinad edirsə) onda bu referans dəyişənlərinin biri vasitəsi ilə yaddaşda edilən dəyişiklik, digəri üçün da keçərli olacaqdır. Aşağıdakı proqram bu faktı çox gözəl əks etdirir:</w:t>
      </w:r>
    </w:p>
    <w:p>
      <w:pPr>
        <w:pStyle w:val="BodyText"/>
        <w:spacing w:before="198"/>
        <w:ind w:right="7969"/>
      </w:pPr>
      <w:r>
        <w:rPr>
          <w:color w:val="0000FF"/>
        </w:rPr>
        <w:t>using </w:t>
      </w:r>
      <w:r>
        <w:rPr/>
        <w:t>System; </w:t>
      </w:r>
      <w:r>
        <w:rPr>
          <w:color w:val="0000FF"/>
        </w:rPr>
        <w:t>class </w:t>
      </w:r>
      <w:r>
        <w:rPr>
          <w:color w:val="2B90AE"/>
        </w:rPr>
        <w:t>TicaretM</w:t>
      </w:r>
    </w:p>
    <w:p>
      <w:pPr>
        <w:pStyle w:val="BodyText"/>
        <w:spacing w:before="1"/>
      </w:pPr>
      <w:r>
        <w:rPr/>
        <w:t>{</w:t>
      </w:r>
    </w:p>
    <w:p>
      <w:pPr>
        <w:pStyle w:val="BodyText"/>
        <w:spacing w:before="1"/>
        <w:ind w:left="398" w:right="6996"/>
      </w:pPr>
      <w:r>
        <w:rPr>
          <w:color w:val="0000FF"/>
        </w:rPr>
        <w:t>private string </w:t>
      </w:r>
      <w:r>
        <w:rPr/>
        <w:t>mudir; </w:t>
      </w:r>
      <w:r>
        <w:rPr>
          <w:color w:val="0000FF"/>
        </w:rPr>
        <w:t>public string </w:t>
      </w:r>
      <w:r>
        <w:rPr/>
        <w:t>satici;</w:t>
      </w:r>
    </w:p>
    <w:p>
      <w:pPr>
        <w:pStyle w:val="BodyText"/>
        <w:spacing w:before="1"/>
      </w:pPr>
      <w:r>
        <w:rPr/>
        <w:t>}</w:t>
      </w:r>
    </w:p>
    <w:p>
      <w:pPr>
        <w:pStyle w:val="BodyText"/>
        <w:spacing w:before="1"/>
      </w:pPr>
      <w:r>
        <w:rPr>
          <w:color w:val="0000FF"/>
        </w:rPr>
        <w:t>class </w:t>
      </w:r>
      <w:r>
        <w:rPr>
          <w:color w:val="2B90AE"/>
        </w:rPr>
        <w:t>Program</w:t>
      </w:r>
    </w:p>
    <w:p>
      <w:pPr>
        <w:pStyle w:val="BodyText"/>
        <w:spacing w:line="288" w:lineRule="exact" w:before="1"/>
      </w:pPr>
      <w:r>
        <w:rPr/>
        <w:t>{</w:t>
      </w:r>
    </w:p>
    <w:p>
      <w:pPr>
        <w:pStyle w:val="BodyText"/>
        <w:ind w:left="398"/>
      </w:pPr>
      <w:r>
        <w:rPr>
          <w:color w:val="0000FF"/>
        </w:rPr>
        <w:t>public static void </w:t>
      </w:r>
      <w:r>
        <w:rPr/>
        <w:t>Main()</w:t>
      </w:r>
    </w:p>
    <w:p>
      <w:pPr>
        <w:pStyle w:val="BodyText"/>
        <w:ind w:left="398"/>
      </w:pPr>
      <w:r>
        <w:rPr/>
        <w:t>{</w:t>
      </w:r>
    </w:p>
    <w:p>
      <w:pPr>
        <w:pStyle w:val="BodyText"/>
        <w:tabs>
          <w:tab w:pos="4156" w:val="left" w:leader="none"/>
        </w:tabs>
        <w:ind w:left="697" w:right="4909"/>
      </w:pPr>
      <w:r>
        <w:rPr>
          <w:color w:val="2B90AE"/>
        </w:rPr>
        <w:t>TicaretM </w:t>
      </w:r>
      <w:r>
        <w:rPr/>
        <w:t>ob1 = </w:t>
      </w:r>
      <w:r>
        <w:rPr>
          <w:color w:val="0000FF"/>
        </w:rPr>
        <w:t>new </w:t>
      </w:r>
      <w:r>
        <w:rPr>
          <w:color w:val="2B90AE"/>
        </w:rPr>
        <w:t>TicaretM</w:t>
      </w:r>
      <w:r>
        <w:rPr/>
        <w:t>(); </w:t>
      </w:r>
      <w:r>
        <w:rPr>
          <w:color w:val="007F00"/>
        </w:rPr>
        <w:t>//(1) </w:t>
      </w:r>
      <w:r>
        <w:rPr>
          <w:color w:val="2B90AE"/>
        </w:rPr>
        <w:t>TicaretM </w:t>
      </w:r>
      <w:r>
        <w:rPr/>
        <w:t>ob2 =</w:t>
      </w:r>
      <w:r>
        <w:rPr>
          <w:spacing w:val="-2"/>
        </w:rPr>
        <w:t> </w:t>
      </w:r>
      <w:r>
        <w:rPr/>
        <w:t>ob1;</w:t>
      </w:r>
      <w:r>
        <w:rPr>
          <w:rFonts w:ascii="Times New Roman"/>
        </w:rPr>
        <w:tab/>
      </w:r>
      <w:r>
        <w:rPr>
          <w:color w:val="007F00"/>
        </w:rPr>
        <w:t>//(2) </w:t>
      </w:r>
      <w:r>
        <w:rPr/>
        <w:t>ob1.satici = </w:t>
      </w:r>
      <w:r>
        <w:rPr>
          <w:color w:val="A21515"/>
        </w:rPr>
        <w:t>"Sadiq Memmedov"</w:t>
      </w:r>
      <w:r>
        <w:rPr/>
        <w:t>; ob2.satici = </w:t>
      </w:r>
      <w:r>
        <w:rPr>
          <w:color w:val="A21515"/>
        </w:rPr>
        <w:t>"Kamil</w:t>
      </w:r>
      <w:r>
        <w:rPr>
          <w:color w:val="A21515"/>
          <w:spacing w:val="-6"/>
        </w:rPr>
        <w:t> </w:t>
      </w:r>
      <w:r>
        <w:rPr>
          <w:color w:val="A21515"/>
        </w:rPr>
        <w:t>Hamidov"</w:t>
      </w:r>
      <w:r>
        <w:rPr/>
        <w:t>;</w:t>
      </w:r>
    </w:p>
    <w:p>
      <w:pPr>
        <w:pStyle w:val="BodyText"/>
        <w:ind w:left="698" w:right="2605"/>
        <w:jc w:val="both"/>
      </w:pPr>
      <w:r>
        <w:rPr>
          <w:color w:val="2B90AE"/>
        </w:rPr>
        <w:t>Console</w:t>
      </w:r>
      <w:r>
        <w:rPr/>
        <w:t>.WriteLine(</w:t>
      </w:r>
      <w:r>
        <w:rPr>
          <w:color w:val="A21515"/>
        </w:rPr>
        <w:t>"ob1 obyekti ucun satici: " </w:t>
      </w:r>
      <w:r>
        <w:rPr/>
        <w:t>+ ob1.satici); </w:t>
      </w:r>
      <w:r>
        <w:rPr>
          <w:color w:val="2B90AE"/>
        </w:rPr>
        <w:t>Console</w:t>
      </w:r>
      <w:r>
        <w:rPr/>
        <w:t>.WriteLine(</w:t>
      </w:r>
      <w:r>
        <w:rPr>
          <w:color w:val="A21515"/>
        </w:rPr>
        <w:t>"ob2 obyekti ucun satici: " </w:t>
      </w:r>
      <w:r>
        <w:rPr/>
        <w:t>+ ob2.satici); </w:t>
      </w:r>
      <w:r>
        <w:rPr>
          <w:color w:val="2B90AE"/>
        </w:rPr>
        <w:t>Console</w:t>
      </w:r>
      <w:r>
        <w:rPr/>
        <w:t>.ReadKey();</w:t>
      </w:r>
    </w:p>
    <w:p>
      <w:pPr>
        <w:pStyle w:val="BodyText"/>
        <w:ind w:left="398"/>
      </w:pPr>
      <w:r>
        <w:rPr/>
        <w:t>}</w:t>
      </w:r>
    </w:p>
    <w:p>
      <w:pPr>
        <w:pStyle w:val="BodyText"/>
      </w:pPr>
      <w:r>
        <w:rPr/>
        <w:t>}</w:t>
      </w:r>
    </w:p>
    <w:p>
      <w:pPr>
        <w:pStyle w:val="BodyText"/>
        <w:spacing w:before="7"/>
        <w:ind w:left="0"/>
        <w:rPr>
          <w:sz w:val="11"/>
        </w:rPr>
      </w:pPr>
    </w:p>
    <w:p>
      <w:pPr>
        <w:pStyle w:val="BodyText"/>
        <w:spacing w:line="278" w:lineRule="auto" w:before="100"/>
        <w:ind w:right="330"/>
      </w:pPr>
      <w:r>
        <w:rPr/>
        <w:t>(1) sətrində ob1 adlı referans dəyişənini müəyyən bir yaddaş sahəsinə bağladıq. (2) sətrində isə ob2 adlı yeni referans dəyişənə ob1 dəyişənini mənimsətdik. Beləliklə, ob2 dəyişəni ob1 ilə eyni adresə istinad edəcəkdir. Aşağıdakı qrafik bunu gözəl təsvir edir:</w:t>
      </w:r>
    </w:p>
    <w:p>
      <w:pPr>
        <w:spacing w:after="0" w:line="278" w:lineRule="auto"/>
        <w:sectPr>
          <w:pgSz w:w="12240" w:h="15840"/>
          <w:pgMar w:top="1360" w:bottom="280" w:left="1340" w:right="1320"/>
        </w:sectPr>
      </w:pPr>
    </w:p>
    <w:p>
      <w:pPr>
        <w:pStyle w:val="BodyText"/>
        <w:rPr>
          <w:sz w:val="20"/>
        </w:rPr>
      </w:pPr>
      <w:r>
        <w:rPr>
          <w:sz w:val="20"/>
        </w:rPr>
        <w:drawing>
          <wp:inline distT="0" distB="0" distL="0" distR="0">
            <wp:extent cx="4908242" cy="3679221"/>
            <wp:effectExtent l="0" t="0" r="0" b="0"/>
            <wp:docPr id="79" name="image38.jpeg" descr=""/>
            <wp:cNvGraphicFramePr>
              <a:graphicFrameLocks noChangeAspect="1"/>
            </wp:cNvGraphicFramePr>
            <a:graphic>
              <a:graphicData uri="http://schemas.openxmlformats.org/drawingml/2006/picture">
                <pic:pic>
                  <pic:nvPicPr>
                    <pic:cNvPr id="80" name="image38.jpeg"/>
                    <pic:cNvPicPr/>
                  </pic:nvPicPr>
                  <pic:blipFill>
                    <a:blip r:embed="rId43" cstate="print"/>
                    <a:stretch>
                      <a:fillRect/>
                    </a:stretch>
                  </pic:blipFill>
                  <pic:spPr>
                    <a:xfrm>
                      <a:off x="0" y="0"/>
                      <a:ext cx="4908242" cy="3679221"/>
                    </a:xfrm>
                    <a:prstGeom prst="rect">
                      <a:avLst/>
                    </a:prstGeom>
                  </pic:spPr>
                </pic:pic>
              </a:graphicData>
            </a:graphic>
          </wp:inline>
        </w:drawing>
      </w:r>
      <w:r>
        <w:rPr>
          <w:sz w:val="20"/>
        </w:rPr>
      </w:r>
    </w:p>
    <w:p>
      <w:pPr>
        <w:pStyle w:val="BodyText"/>
        <w:spacing w:before="11"/>
        <w:ind w:left="0"/>
        <w:rPr>
          <w:sz w:val="13"/>
        </w:rPr>
      </w:pPr>
    </w:p>
    <w:p>
      <w:pPr>
        <w:pStyle w:val="BodyText"/>
        <w:spacing w:before="100"/>
      </w:pPr>
      <w:r>
        <w:rPr/>
        <w:t>Beləliklə, proqramın nəticəsi aşağıdakı kimi olur:</w:t>
      </w:r>
    </w:p>
    <w:p>
      <w:pPr>
        <w:pStyle w:val="BodyText"/>
        <w:ind w:left="0"/>
        <w:rPr>
          <w:sz w:val="17"/>
        </w:rPr>
      </w:pPr>
      <w:r>
        <w:rPr/>
        <w:drawing>
          <wp:anchor distT="0" distB="0" distL="0" distR="0" allowOverlap="1" layoutInCell="1" locked="0" behindDoc="0" simplePos="0" relativeHeight="1648">
            <wp:simplePos x="0" y="0"/>
            <wp:positionH relativeFrom="page">
              <wp:posOffset>914400</wp:posOffset>
            </wp:positionH>
            <wp:positionV relativeFrom="paragraph">
              <wp:posOffset>155114</wp:posOffset>
            </wp:positionV>
            <wp:extent cx="5310736" cy="1867090"/>
            <wp:effectExtent l="0" t="0" r="0" b="0"/>
            <wp:wrapTopAndBottom/>
            <wp:docPr id="81" name="image39.jpeg" descr=""/>
            <wp:cNvGraphicFramePr>
              <a:graphicFrameLocks noChangeAspect="1"/>
            </wp:cNvGraphicFramePr>
            <a:graphic>
              <a:graphicData uri="http://schemas.openxmlformats.org/drawingml/2006/picture">
                <pic:pic>
                  <pic:nvPicPr>
                    <pic:cNvPr id="82" name="image39.jpeg"/>
                    <pic:cNvPicPr/>
                  </pic:nvPicPr>
                  <pic:blipFill>
                    <a:blip r:embed="rId44" cstate="print"/>
                    <a:stretch>
                      <a:fillRect/>
                    </a:stretch>
                  </pic:blipFill>
                  <pic:spPr>
                    <a:xfrm>
                      <a:off x="0" y="0"/>
                      <a:ext cx="5310736" cy="1867090"/>
                    </a:xfrm>
                    <a:prstGeom prst="rect">
                      <a:avLst/>
                    </a:prstGeom>
                  </pic:spPr>
                </pic:pic>
              </a:graphicData>
            </a:graphic>
          </wp:anchor>
        </w:drawing>
      </w:r>
    </w:p>
    <w:p>
      <w:pPr>
        <w:spacing w:after="0"/>
        <w:rPr>
          <w:sz w:val="17"/>
        </w:rPr>
        <w:sectPr>
          <w:pgSz w:w="12240" w:h="15840"/>
          <w:pgMar w:top="1440" w:bottom="280" w:left="1340" w:right="1720"/>
        </w:sectPr>
      </w:pPr>
    </w:p>
    <w:p>
      <w:pPr>
        <w:pStyle w:val="BodyText"/>
        <w:spacing w:before="4"/>
        <w:ind w:left="0"/>
        <w:rPr>
          <w:rFonts w:ascii="Times New Roman"/>
          <w:sz w:val="17"/>
        </w:rPr>
      </w:pPr>
    </w:p>
    <w:p>
      <w:pPr>
        <w:spacing w:after="0"/>
        <w:rPr>
          <w:rFonts w:ascii="Times New Roman"/>
          <w:sz w:val="17"/>
        </w:rPr>
        <w:sectPr>
          <w:pgSz w:w="12240" w:h="15840"/>
          <w:pgMar w:top="1500" w:bottom="280" w:left="1720" w:right="1720"/>
        </w:sectPr>
      </w:pPr>
    </w:p>
    <w:p>
      <w:pPr>
        <w:spacing w:before="81"/>
        <w:ind w:left="100" w:right="0" w:firstLine="0"/>
        <w:jc w:val="left"/>
        <w:rPr>
          <w:b/>
          <w:sz w:val="40"/>
        </w:rPr>
      </w:pPr>
      <w:r>
        <w:rPr>
          <w:b/>
          <w:color w:val="365F90"/>
          <w:sz w:val="40"/>
        </w:rPr>
        <w:t>BÖLMƏ 6. METODLAR</w:t>
      </w:r>
    </w:p>
    <w:p>
      <w:pPr>
        <w:spacing w:before="271"/>
        <w:ind w:left="100" w:right="0" w:firstLine="0"/>
        <w:jc w:val="left"/>
        <w:rPr>
          <w:b/>
          <w:sz w:val="32"/>
        </w:rPr>
      </w:pPr>
      <w:r>
        <w:rPr>
          <w:b/>
          <w:color w:val="4F80BC"/>
          <w:sz w:val="32"/>
        </w:rPr>
        <w:t>Metod anlayışı</w:t>
      </w:r>
    </w:p>
    <w:p>
      <w:pPr>
        <w:pStyle w:val="BodyText"/>
        <w:spacing w:line="276" w:lineRule="auto" w:before="55"/>
        <w:ind w:right="171" w:firstLine="372"/>
        <w:jc w:val="both"/>
      </w:pPr>
      <w:r>
        <w:rPr/>
        <w:t>Metodlar bir sinfin əsas üzvlərindən biridir və C#- ın ən vacib, o cümlədən, fundamental anlayışları sırasındadır. Ümumiyyətlə metod, xaricdən bir qiymət alan (ya  da almayan), müəyyə əməliyyatları yerinə yetirən və geriyə bir nəticə qaytaran (ya da qaytarmayan) kod bloklarıdır. Metodlar, birmənalı olaraq proqram kodlarının gərəksiz yerə təkrarlanmasının qarşısı alınır. Ticarət mərkəzi məsələsinə qayıtsaq, müştəri müxtəlif bölmələrdən alış-veriş edir. Hər bölmədən alver edib hər bölməyə də lazımi qədər pul ödmək əslində o qədər də yaxşı deyil. Bunun yerinə, müştəri istədiklərini müxtəlif bölmələrdən alıb və çıxışda yekun məbləği bir dəfəlik kassaya ödəməsi, daha gözəl bir üsuldur. Onsuz da, pul ödəmək eyni bir əməliyyatdır, bunu hər bölmə üçün təkrarlamaq mənasızdır. Bax metodlar da eyni əməliyyatların (kodların) dəfələrlə təkrarlanmasının qarşısını almaq üçün yaradılıb. Lazımi kodları bir metod kimi təyin etmək və istədiyimiz vaxt həmin metodu </w:t>
      </w:r>
      <w:r>
        <w:rPr>
          <w:b/>
        </w:rPr>
        <w:t>çağırmaq </w:t>
      </w:r>
      <w:r>
        <w:rPr/>
        <w:t>kifayətdir. Metodlar bir sinfin üzvləridir. Qeyd olunduğu kimi, metodlar müəyyən bir əməliyyat yerinə yetirir və nəticə olaraq geriyə bir məlumat qaytara ya da qaytarmaya bilər. Əgər heç bir məlumat qaytarmasa, onda həmin metodların qaytarıma tipi </w:t>
      </w:r>
      <w:r>
        <w:rPr>
          <w:b/>
        </w:rPr>
        <w:t>void </w:t>
      </w:r>
      <w:r>
        <w:rPr/>
        <w:t>olmalıdır. Metodlar kənardan  bir məlumat alaraq o məlumatlar əsasında müəyyən əməliyyatlar yerinə yetirə bilər.  Belə metodlara isə </w:t>
      </w:r>
      <w:r>
        <w:rPr>
          <w:b/>
        </w:rPr>
        <w:t>parametrli </w:t>
      </w:r>
      <w:r>
        <w:rPr/>
        <w:t>petorlar deyilir. Beləliklə, metodları aşağdakı qayda ilə təyin</w:t>
      </w:r>
      <w:r>
        <w:rPr>
          <w:spacing w:val="-5"/>
        </w:rPr>
        <w:t> </w:t>
      </w:r>
      <w:r>
        <w:rPr/>
        <w:t>edəcəyik:</w:t>
      </w:r>
    </w:p>
    <w:p>
      <w:pPr>
        <w:pStyle w:val="BodyText"/>
        <w:spacing w:before="201"/>
      </w:pPr>
      <w:r>
        <w:rPr/>
        <w:t>&lt;hüquq-təyinedici&gt; &lt;qaytarılma-tipi&gt; &lt;metodun-adı&gt;(parametrlər)</w:t>
      </w:r>
    </w:p>
    <w:p>
      <w:pPr>
        <w:pStyle w:val="BodyText"/>
        <w:spacing w:before="242"/>
      </w:pPr>
      <w:r>
        <w:rPr/>
        <w:t>{</w:t>
      </w:r>
    </w:p>
    <w:p>
      <w:pPr>
        <w:pStyle w:val="BodyText"/>
        <w:spacing w:before="9"/>
        <w:ind w:left="0"/>
        <w:rPr>
          <w:sz w:val="11"/>
        </w:rPr>
      </w:pPr>
    </w:p>
    <w:p>
      <w:pPr>
        <w:pStyle w:val="BodyText"/>
        <w:spacing w:before="100"/>
        <w:ind w:left="472"/>
      </w:pPr>
      <w:r>
        <w:rPr/>
        <w:t>kodlar…</w:t>
      </w:r>
    </w:p>
    <w:p>
      <w:pPr>
        <w:pStyle w:val="BodyText"/>
        <w:spacing w:before="242"/>
      </w:pPr>
      <w:r>
        <w:rPr/>
        <w:t>}</w:t>
      </w:r>
    </w:p>
    <w:p>
      <w:pPr>
        <w:pStyle w:val="BodyText"/>
        <w:spacing w:before="7"/>
        <w:ind w:left="0"/>
        <w:rPr>
          <w:sz w:val="11"/>
        </w:rPr>
      </w:pPr>
    </w:p>
    <w:p>
      <w:pPr>
        <w:pStyle w:val="BodyText"/>
        <w:tabs>
          <w:tab w:pos="891" w:val="left" w:leader="none"/>
          <w:tab w:pos="2348" w:val="left" w:leader="none"/>
          <w:tab w:pos="3117" w:val="left" w:leader="none"/>
          <w:tab w:pos="3880" w:val="left" w:leader="none"/>
          <w:tab w:pos="4333" w:val="left" w:leader="none"/>
          <w:tab w:pos="4805" w:val="left" w:leader="none"/>
          <w:tab w:pos="5025" w:val="left" w:leader="none"/>
          <w:tab w:pos="5681" w:val="left" w:leader="none"/>
          <w:tab w:pos="6516" w:val="left" w:leader="none"/>
          <w:tab w:pos="7564" w:val="left" w:leader="none"/>
          <w:tab w:pos="8614" w:val="left" w:leader="none"/>
        </w:tabs>
        <w:spacing w:line="276" w:lineRule="auto" w:before="100"/>
        <w:ind w:right="100"/>
      </w:pPr>
      <w:r>
        <w:rPr/>
        <w:t>Bu təriflər, sizə bir az qarışıq gələ bilər. Amma çətin bir şey yoxdur. İndi ən sadə şəkildə, adi həyat məsələləri üzərində bu deyilənləri başa salmağa çalışacam. Başlayaq, geriyə qiymət qayratmayan metodlardan. Deməli, yazdım ki, bu cür metodlar hansısa işi görür bu işin nəticəsi kimi, geriyə bir məlumat vermir. Sadəcə iş görür. Ticarət mərkəzindəki kassa</w:t>
        <w:tab/>
        <w:t>motodumuz</w:t>
        <w:tab/>
        <w:t>olsun</w:t>
        <w:tab/>
        <w:t>hansı</w:t>
        <w:tab/>
        <w:t>ki,</w:t>
        <w:tab/>
        <w:t>bu</w:t>
        <w:tab/>
        <w:t>metod</w:t>
        <w:tab/>
        <w:t>alınan</w:t>
        <w:tab/>
        <w:t>malların</w:t>
        <w:tab/>
        <w:t>dəyərini</w:t>
      </w:r>
      <w:r>
        <w:rPr>
          <w:rFonts w:ascii="Times New Roman" w:hAnsi="Times New Roman"/>
        </w:rPr>
        <w:tab/>
      </w:r>
      <w:r>
        <w:rPr/>
        <w:t>toplama əməliyyatını yerinə yetirir. Əgər müştəri aldığı malların dəyərini tam dəqiq  şəkildə kassaya ödəyərsə, onda kassa müştərisə heç bir pul qalığı </w:t>
      </w:r>
      <w:r>
        <w:rPr>
          <w:b/>
        </w:rPr>
        <w:t>qaytarmayacaq</w:t>
      </w:r>
      <w:r>
        <w:rPr/>
        <w:t>. Yəni,   kassa metodu geriyə qiymət qatarmayan metod oldu. Əks halda kassa metodu pulu hesablayacaq və geriyə </w:t>
      </w:r>
      <w:r>
        <w:rPr>
          <w:spacing w:val="12"/>
        </w:rPr>
        <w:t> </w:t>
      </w:r>
      <w:r>
        <w:rPr/>
        <w:t>qalığı</w:t>
      </w:r>
      <w:r>
        <w:rPr>
          <w:spacing w:val="28"/>
        </w:rPr>
        <w:t> </w:t>
      </w:r>
      <w:r>
        <w:rPr>
          <w:b/>
        </w:rPr>
        <w:t>qaytaracaq</w:t>
      </w:r>
      <w:r>
        <w:rPr/>
        <w:t>.</w:t>
      </w:r>
      <w:r>
        <w:rPr>
          <w:rFonts w:ascii="Times New Roman" w:hAnsi="Times New Roman"/>
        </w:rPr>
        <w:tab/>
      </w:r>
      <w:r>
        <w:rPr/>
        <w:t>Bu isə geriyə bir qiymət </w:t>
      </w:r>
      <w:r>
        <w:rPr>
          <w:spacing w:val="69"/>
        </w:rPr>
        <w:t> </w:t>
      </w:r>
      <w:r>
        <w:rPr/>
        <w:t>qaytaran</w:t>
      </w:r>
      <w:r>
        <w:rPr>
          <w:spacing w:val="28"/>
        </w:rPr>
        <w:t> </w:t>
      </w:r>
      <w:r>
        <w:rPr/>
        <w:t>metod</w:t>
      </w:r>
      <w:r>
        <w:rPr>
          <w:rFonts w:ascii="Times New Roman" w:hAnsi="Times New Roman"/>
        </w:rPr>
        <w:t> </w:t>
      </w:r>
      <w:r>
        <w:rPr/>
        <w:t>oldu.</w:t>
      </w:r>
      <w:r>
        <w:rPr>
          <w:spacing w:val="28"/>
        </w:rPr>
        <w:t> </w:t>
      </w:r>
      <w:r>
        <w:rPr/>
        <w:t>Müştəri</w:t>
      </w:r>
      <w:r>
        <w:rPr>
          <w:spacing w:val="28"/>
        </w:rPr>
        <w:t> </w:t>
      </w:r>
      <w:r>
        <w:rPr/>
        <w:t>kassaya</w:t>
      </w:r>
      <w:r>
        <w:rPr>
          <w:spacing w:val="27"/>
        </w:rPr>
        <w:t> </w:t>
      </w:r>
      <w:r>
        <w:rPr/>
        <w:t>pul</w:t>
      </w:r>
      <w:r>
        <w:rPr>
          <w:spacing w:val="28"/>
        </w:rPr>
        <w:t> </w:t>
      </w:r>
      <w:r>
        <w:rPr/>
        <w:t>ödəyir,</w:t>
      </w:r>
      <w:r>
        <w:rPr>
          <w:spacing w:val="27"/>
        </w:rPr>
        <w:t> </w:t>
      </w:r>
      <w:r>
        <w:rPr/>
        <w:t>yəni</w:t>
      </w:r>
      <w:r>
        <w:rPr>
          <w:spacing w:val="29"/>
        </w:rPr>
        <w:t> </w:t>
      </w:r>
      <w:r>
        <w:rPr/>
        <w:t>kassa</w:t>
      </w:r>
      <w:r>
        <w:rPr>
          <w:spacing w:val="24"/>
        </w:rPr>
        <w:t> </w:t>
      </w:r>
      <w:r>
        <w:rPr/>
        <w:t>metoduna</w:t>
      </w:r>
      <w:r>
        <w:rPr>
          <w:spacing w:val="27"/>
        </w:rPr>
        <w:t> </w:t>
      </w:r>
      <w:r>
        <w:rPr/>
        <w:t>bir</w:t>
      </w:r>
      <w:r>
        <w:rPr>
          <w:spacing w:val="27"/>
        </w:rPr>
        <w:t> </w:t>
      </w:r>
      <w:r>
        <w:rPr/>
        <w:t>məlumat</w:t>
      </w:r>
      <w:r>
        <w:rPr>
          <w:spacing w:val="26"/>
        </w:rPr>
        <w:t> </w:t>
      </w:r>
      <w:r>
        <w:rPr/>
        <w:t>göndərir</w:t>
      </w:r>
      <w:r>
        <w:rPr>
          <w:spacing w:val="28"/>
        </w:rPr>
        <w:t> </w:t>
      </w:r>
      <w:r>
        <w:rPr/>
        <w:t>(pul)</w:t>
      </w:r>
      <w:r>
        <w:rPr>
          <w:spacing w:val="28"/>
        </w:rPr>
        <w:t> </w:t>
      </w:r>
      <w:r>
        <w:rPr/>
        <w:t>və</w:t>
      </w:r>
    </w:p>
    <w:p>
      <w:pPr>
        <w:spacing w:after="0" w:line="276" w:lineRule="auto"/>
        <w:sectPr>
          <w:pgSz w:w="12240" w:h="15840"/>
          <w:pgMar w:top="1360" w:bottom="280" w:left="1340" w:right="1260"/>
        </w:sectPr>
      </w:pPr>
    </w:p>
    <w:p>
      <w:pPr>
        <w:pStyle w:val="BodyText"/>
        <w:spacing w:line="276" w:lineRule="auto" w:before="77"/>
        <w:ind w:right="114"/>
        <w:jc w:val="both"/>
      </w:pPr>
      <w:r>
        <w:rPr/>
        <w:t>kassa metodu da məlumatı qəbul edərək işləyir. Bu zaman kassa metodu </w:t>
      </w:r>
      <w:r>
        <w:rPr>
          <w:b/>
        </w:rPr>
        <w:t>parametrli </w:t>
      </w:r>
      <w:r>
        <w:rPr/>
        <w:t>metod olur. Pul həmin metodun parametridir. Amma dükanın sahibinin kassaya bir şey ödəməsi gərəkmir. Bu zaman kassa parametrsiz metod olur. Bundan bir az fərqli olaraq, C# - da bir metod eyni anda bu göstəricilərin hamısını özündə saxlaya bilməz. Yəni, eyni bir metod həm qiymət qaytaran həm də qaytarmayan ola bilməz. Ya qaytarır, ya da qaytarmır! Eyniylə, eyni bir metod həm parametri həm də parametrsiz ola bilməz.</w:t>
      </w:r>
    </w:p>
    <w:p>
      <w:pPr>
        <w:spacing w:before="200"/>
        <w:ind w:left="100" w:right="0" w:firstLine="0"/>
        <w:jc w:val="both"/>
        <w:rPr>
          <w:b/>
          <w:sz w:val="32"/>
        </w:rPr>
      </w:pPr>
      <w:r>
        <w:rPr>
          <w:b/>
          <w:color w:val="4F80BC"/>
          <w:sz w:val="32"/>
        </w:rPr>
        <w:t>Qiymət qaytarmayan metodlar</w:t>
      </w:r>
    </w:p>
    <w:p>
      <w:pPr>
        <w:pStyle w:val="BodyText"/>
        <w:spacing w:line="278" w:lineRule="auto" w:before="53"/>
        <w:ind w:right="413"/>
      </w:pPr>
      <w:r>
        <w:rPr/>
        <w:t>Bu başlıq altında ən sadə prototipə malik metodlarə öyrənəcəyik – heç bir qiymət qaytarmayan və parametrsiz metodları. Bu cür metodların sintaksisi aşağıdakı kimidir:</w:t>
      </w:r>
    </w:p>
    <w:p>
      <w:pPr>
        <w:pStyle w:val="BodyText"/>
        <w:spacing w:before="197"/>
        <w:jc w:val="both"/>
      </w:pPr>
      <w:r>
        <w:rPr/>
        <w:t>&lt;hüquq-təyinedici&gt; void &lt;metod-adı&gt;()</w:t>
      </w:r>
    </w:p>
    <w:p>
      <w:pPr>
        <w:pStyle w:val="BodyText"/>
        <w:spacing w:before="242"/>
        <w:jc w:val="both"/>
      </w:pPr>
      <w:r>
        <w:rPr/>
        <w:t>{</w:t>
      </w:r>
    </w:p>
    <w:p>
      <w:pPr>
        <w:pStyle w:val="BodyText"/>
        <w:spacing w:before="9"/>
        <w:ind w:left="0"/>
        <w:rPr>
          <w:sz w:val="11"/>
        </w:rPr>
      </w:pPr>
    </w:p>
    <w:p>
      <w:pPr>
        <w:pStyle w:val="BodyText"/>
        <w:spacing w:before="100"/>
        <w:ind w:left="472"/>
      </w:pPr>
      <w:r>
        <w:rPr/>
        <w:t>kodlar…</w:t>
      </w:r>
    </w:p>
    <w:p>
      <w:pPr>
        <w:pStyle w:val="BodyText"/>
        <w:spacing w:before="245"/>
      </w:pPr>
      <w:r>
        <w:rPr/>
        <w:t>}</w:t>
      </w:r>
    </w:p>
    <w:p>
      <w:pPr>
        <w:pStyle w:val="BodyText"/>
        <w:spacing w:before="7"/>
        <w:ind w:left="0"/>
        <w:rPr>
          <w:sz w:val="11"/>
        </w:rPr>
      </w:pPr>
    </w:p>
    <w:p>
      <w:pPr>
        <w:pStyle w:val="BodyText"/>
        <w:spacing w:line="276" w:lineRule="auto" w:before="101"/>
        <w:ind w:right="166"/>
      </w:pPr>
      <w:r>
        <w:rPr/>
        <w:t>Burada </w:t>
      </w:r>
      <w:r>
        <w:rPr>
          <w:b/>
        </w:rPr>
        <w:t>void </w:t>
      </w:r>
      <w:r>
        <w:rPr/>
        <w:t>metodun geriyə heç bir qiymət qaytarmadığı anlamına gəlir. Aşağıdakı proqramda Ucbucaq sinfi və bu sinif içərisində ixtiyari üçbucağın sahəsini Heron düsturu ilə hesablayan bir proqram təsvir olunub:</w:t>
      </w:r>
    </w:p>
    <w:p>
      <w:pPr>
        <w:pStyle w:val="BodyText"/>
        <w:ind w:left="0"/>
        <w:rPr>
          <w:sz w:val="28"/>
        </w:rPr>
      </w:pPr>
    </w:p>
    <w:p>
      <w:pPr>
        <w:pStyle w:val="BodyText"/>
        <w:spacing w:before="195"/>
        <w:ind w:right="7969"/>
      </w:pPr>
      <w:r>
        <w:rPr>
          <w:color w:val="0000FF"/>
        </w:rPr>
        <w:t>using </w:t>
      </w:r>
      <w:r>
        <w:rPr/>
        <w:t>System; </w:t>
      </w:r>
      <w:r>
        <w:rPr>
          <w:color w:val="0000FF"/>
        </w:rPr>
        <w:t>class </w:t>
      </w:r>
      <w:r>
        <w:rPr>
          <w:color w:val="2B90AE"/>
        </w:rPr>
        <w:t>Ucbucaq</w:t>
      </w:r>
    </w:p>
    <w:p>
      <w:pPr>
        <w:pStyle w:val="BodyText"/>
        <w:spacing w:line="288" w:lineRule="exact"/>
      </w:pPr>
      <w:r>
        <w:rPr/>
        <w:t>{</w:t>
      </w:r>
    </w:p>
    <w:p>
      <w:pPr>
        <w:pStyle w:val="BodyText"/>
        <w:ind w:left="398" w:right="7251"/>
      </w:pPr>
      <w:r>
        <w:rPr>
          <w:color w:val="0000FF"/>
        </w:rPr>
        <w:t>public int </w:t>
      </w:r>
      <w:r>
        <w:rPr/>
        <w:t>teref1; </w:t>
      </w:r>
      <w:r>
        <w:rPr>
          <w:color w:val="0000FF"/>
        </w:rPr>
        <w:t>public int </w:t>
      </w:r>
      <w:r>
        <w:rPr/>
        <w:t>teref2; </w:t>
      </w:r>
      <w:r>
        <w:rPr>
          <w:color w:val="0000FF"/>
        </w:rPr>
        <w:t>public int </w:t>
      </w:r>
      <w:r>
        <w:rPr/>
        <w:t>teref3; </w:t>
      </w:r>
      <w:r>
        <w:rPr>
          <w:color w:val="0000FF"/>
        </w:rPr>
        <w:t>public void </w:t>
      </w:r>
      <w:r>
        <w:rPr/>
        <w:t>Sahe()</w:t>
      </w:r>
    </w:p>
    <w:p>
      <w:pPr>
        <w:pStyle w:val="BodyText"/>
        <w:spacing w:line="288" w:lineRule="exact"/>
        <w:ind w:left="398"/>
      </w:pPr>
      <w:r>
        <w:rPr/>
        <w:t>{</w:t>
      </w:r>
    </w:p>
    <w:p>
      <w:pPr>
        <w:pStyle w:val="BodyText"/>
        <w:ind w:left="698"/>
      </w:pPr>
      <w:r>
        <w:rPr>
          <w:color w:val="0000FF"/>
        </w:rPr>
        <w:t>int </w:t>
      </w:r>
      <w:r>
        <w:rPr/>
        <w:t>p = (teref1 + teref2 + teref3) / 2;</w:t>
      </w:r>
    </w:p>
    <w:p>
      <w:pPr>
        <w:pStyle w:val="BodyText"/>
        <w:ind w:left="698" w:right="352"/>
      </w:pPr>
      <w:r>
        <w:rPr>
          <w:color w:val="0000FF"/>
        </w:rPr>
        <w:t>double </w:t>
      </w:r>
      <w:r>
        <w:rPr/>
        <w:t>sahe = </w:t>
      </w:r>
      <w:r>
        <w:rPr>
          <w:color w:val="2B90AE"/>
        </w:rPr>
        <w:t>Math</w:t>
      </w:r>
      <w:r>
        <w:rPr/>
        <w:t>.Sqrt(p * (p - teref1) * (p - teref2) * (p - teref3)); </w:t>
      </w:r>
      <w:r>
        <w:rPr>
          <w:color w:val="2B90AE"/>
        </w:rPr>
        <w:t>Console</w:t>
      </w:r>
      <w:r>
        <w:rPr/>
        <w:t>.WriteLine(</w:t>
      </w:r>
      <w:r>
        <w:rPr>
          <w:color w:val="A21515"/>
        </w:rPr>
        <w:t>"Terefleri {0}, {1} ve {2} olan ucbucagin sahesi: {3: ##.#}"</w:t>
      </w:r>
      <w:r>
        <w:rPr/>
        <w:t>,</w:t>
      </w:r>
    </w:p>
    <w:p>
      <w:pPr>
        <w:pStyle w:val="BodyText"/>
        <w:spacing w:before="1"/>
      </w:pPr>
      <w:r>
        <w:rPr/>
        <w:t>teref1, teref2, teref3, sahe);</w:t>
      </w:r>
    </w:p>
    <w:p>
      <w:pPr>
        <w:pStyle w:val="BodyText"/>
        <w:spacing w:line="288" w:lineRule="exact"/>
        <w:ind w:left="398"/>
      </w:pPr>
      <w:r>
        <w:rPr/>
        <w:t>}</w:t>
      </w:r>
    </w:p>
    <w:p>
      <w:pPr>
        <w:pStyle w:val="BodyText"/>
        <w:spacing w:line="289" w:lineRule="exact"/>
      </w:pPr>
      <w:r>
        <w:rPr/>
        <w:t>}</w:t>
      </w:r>
    </w:p>
    <w:p>
      <w:pPr>
        <w:pStyle w:val="BodyText"/>
      </w:pPr>
      <w:r>
        <w:rPr>
          <w:color w:val="0000FF"/>
        </w:rPr>
        <w:t>class </w:t>
      </w:r>
      <w:r>
        <w:rPr>
          <w:color w:val="2B90AE"/>
        </w:rPr>
        <w:t>Program</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8"/>
      </w:pPr>
      <w:r>
        <w:rPr>
          <w:color w:val="2B90AE"/>
        </w:rPr>
        <w:t>Ucbucaq </w:t>
      </w:r>
      <w:r>
        <w:rPr/>
        <w:t>ob = </w:t>
      </w:r>
      <w:r>
        <w:rPr>
          <w:color w:val="0000FF"/>
        </w:rPr>
        <w:t>new </w:t>
      </w:r>
      <w:r>
        <w:rPr>
          <w:color w:val="2B90AE"/>
        </w:rPr>
        <w:t>Ucbucaq</w:t>
      </w:r>
      <w:r>
        <w:rPr/>
        <w:t>();</w:t>
      </w:r>
    </w:p>
    <w:p>
      <w:pPr>
        <w:spacing w:after="0"/>
        <w:sectPr>
          <w:pgSz w:w="12240" w:h="15840"/>
          <w:pgMar w:top="1360" w:bottom="280" w:left="1340" w:right="1320"/>
        </w:sectPr>
      </w:pPr>
    </w:p>
    <w:p>
      <w:pPr>
        <w:pStyle w:val="BodyText"/>
        <w:spacing w:before="77"/>
        <w:ind w:left="697"/>
      </w:pPr>
      <w:r>
        <w:rPr/>
        <w:t>ob.teref1 = 5;</w:t>
      </w:r>
    </w:p>
    <w:p>
      <w:pPr>
        <w:pStyle w:val="BodyText"/>
        <w:spacing w:line="289" w:lineRule="exact"/>
        <w:ind w:left="697"/>
      </w:pPr>
      <w:r>
        <w:rPr/>
        <w:t>ob.teref2 = 7;</w:t>
      </w:r>
    </w:p>
    <w:p>
      <w:pPr>
        <w:pStyle w:val="BodyText"/>
        <w:spacing w:line="289" w:lineRule="exact"/>
        <w:ind w:left="697"/>
      </w:pPr>
      <w:r>
        <w:rPr/>
        <w:t>ob.teref3 = 8;</w:t>
      </w:r>
    </w:p>
    <w:p>
      <w:pPr>
        <w:pStyle w:val="BodyText"/>
        <w:spacing w:before="1"/>
        <w:ind w:left="698" w:right="5715"/>
      </w:pPr>
      <w:r>
        <w:rPr/>
        <w:t>ob.Sahe(); </w:t>
      </w:r>
      <w:r>
        <w:rPr>
          <w:color w:val="007F00"/>
        </w:rPr>
        <w:t>//(1) Metodu cagir </w:t>
      </w:r>
      <w:r>
        <w:rPr>
          <w:color w:val="2B90AE"/>
        </w:rPr>
        <w:t>Console</w:t>
      </w:r>
      <w:r>
        <w:rPr/>
        <w:t>.ReadKey();</w:t>
      </w:r>
    </w:p>
    <w:p>
      <w:pPr>
        <w:pStyle w:val="BodyText"/>
        <w:ind w:left="398"/>
      </w:pPr>
      <w:r>
        <w:rPr/>
        <w:t>}</w:t>
      </w:r>
    </w:p>
    <w:p>
      <w:pPr>
        <w:pStyle w:val="BodyText"/>
      </w:pPr>
      <w:r>
        <w:rPr/>
        <w:t>}</w:t>
      </w:r>
    </w:p>
    <w:p>
      <w:pPr>
        <w:pStyle w:val="BodyText"/>
        <w:spacing w:before="7"/>
        <w:ind w:left="0"/>
        <w:rPr>
          <w:sz w:val="11"/>
        </w:rPr>
      </w:pPr>
    </w:p>
    <w:p>
      <w:pPr>
        <w:pStyle w:val="BodyText"/>
        <w:spacing w:line="276" w:lineRule="auto" w:before="100"/>
        <w:ind w:right="112"/>
        <w:jc w:val="both"/>
      </w:pPr>
      <w:r>
        <w:rPr/>
        <w:t>Bu proqramda iki ədəd sinif var: Ucbucaq və Program. Ucbucaq sinfi içərisində üç ədəd tam tipdə dəyişən təyin etdik və bir ədəd Sahe() adlı metod təyin etdik. Bu metod tərəflərə görə sahəni hesablayacaq. Program sinfinin Main() metodu içərisində bu sinfə aid bir obyekt yaratdıq və bu obyekt üçün teref1, teref2, teref3 dəyişənlərinə uyğun olaraq 5, 7, 8 qiymətlərini verdik. Sonra bu obyekt ilə - (1) sətrinə fikir verin - Sahe() metodunu çağırdıq. Çağırma, obyektin adından sonra nöqtə (.) operatorunun qoyulması ilə həyata keçdi. Metodların təyinində və çağrılma sətirlərində mötərizələrin olmasına diqqət edin. Sahe() metodu isə özünü çağıran obyekt (yaddaş) içərisindəki qiymətlərə əsasən sahəni hesabladı. Deməli, proqram Main() metodunun ilk fiqurlu mötərizəsindən başlayaraq icra olunmağa başladı və (1) sətrində proqramın axış istiqaməti Ucbucaq  sinfi içərisindəki Sahe() metoduna yönləndi. Sahe() metodu icra olunduqdan sonra (axış, bu metodun qapanış fiqurlu mötərizəsinə çatdıqda) proqram icrasını (1) sətrindən aşağı doğru davam etditməyə başlayır. Beləliklə, nəticə aşağıdakı kimi</w:t>
      </w:r>
      <w:r>
        <w:rPr>
          <w:spacing w:val="-25"/>
        </w:rPr>
        <w:t> </w:t>
      </w:r>
      <w:r>
        <w:rPr/>
        <w:t>olur:</w:t>
      </w:r>
    </w:p>
    <w:p>
      <w:pPr>
        <w:pStyle w:val="BodyText"/>
        <w:spacing w:before="2"/>
        <w:ind w:left="0"/>
        <w:rPr>
          <w:sz w:val="13"/>
        </w:rPr>
      </w:pPr>
      <w:r>
        <w:rPr/>
        <w:drawing>
          <wp:anchor distT="0" distB="0" distL="0" distR="0" allowOverlap="1" layoutInCell="1" locked="0" behindDoc="0" simplePos="0" relativeHeight="1672">
            <wp:simplePos x="0" y="0"/>
            <wp:positionH relativeFrom="page">
              <wp:posOffset>914400</wp:posOffset>
            </wp:positionH>
            <wp:positionV relativeFrom="paragraph">
              <wp:posOffset>126106</wp:posOffset>
            </wp:positionV>
            <wp:extent cx="5679188" cy="1797939"/>
            <wp:effectExtent l="0" t="0" r="0" b="0"/>
            <wp:wrapTopAndBottom/>
            <wp:docPr id="83" name="image40.jpeg" descr=""/>
            <wp:cNvGraphicFramePr>
              <a:graphicFrameLocks noChangeAspect="1"/>
            </wp:cNvGraphicFramePr>
            <a:graphic>
              <a:graphicData uri="http://schemas.openxmlformats.org/drawingml/2006/picture">
                <pic:pic>
                  <pic:nvPicPr>
                    <pic:cNvPr id="84" name="image40.jpeg"/>
                    <pic:cNvPicPr/>
                  </pic:nvPicPr>
                  <pic:blipFill>
                    <a:blip r:embed="rId45" cstate="print"/>
                    <a:stretch>
                      <a:fillRect/>
                    </a:stretch>
                  </pic:blipFill>
                  <pic:spPr>
                    <a:xfrm>
                      <a:off x="0" y="0"/>
                      <a:ext cx="5679188" cy="1797939"/>
                    </a:xfrm>
                    <a:prstGeom prst="rect">
                      <a:avLst/>
                    </a:prstGeom>
                  </pic:spPr>
                </pic:pic>
              </a:graphicData>
            </a:graphic>
          </wp:anchor>
        </w:drawing>
      </w:r>
    </w:p>
    <w:p>
      <w:pPr>
        <w:pStyle w:val="BodyText"/>
        <w:spacing w:line="276" w:lineRule="auto" w:before="231"/>
        <w:ind w:right="113"/>
        <w:jc w:val="both"/>
      </w:pPr>
      <w:r>
        <w:rPr/>
        <w:t>Başa düşmək lazımdır ki, hər metod müəyyən əməliyyatı yerinə yetirərkən,  özünü çağıran obyektə (yaddaşa) aid məlumatlardan istifadə edir. Bu proqramda Sahe() metodunu ob obyekti çağırdığı üçün, Sahe() metodu öz gövdəsində  teref1, teref2,  teref3 dəyişənləri üçün uyğun olaraq 5, 7, 8 qiymətlərindən istifadə etdi. Başqa bir obyektlə bu metodu çağırsaydıq, o zaman bu dəyişənlər üçün istifadə olunan qiymətlər də həmin obyekt üçün teref1, teref2, teref3 dəyişənlərinin qiymətləri olacaqdır. Obyektlərin işləmə prinsipi başlığı atında qeyd etmişdim ki, hər obyekt aid olduğu sinfin üzvlərinin bir kopyasını özündə saxlayır. Nəticə etibarı ilə, obyektlər eyniylə   </w:t>
      </w:r>
      <w:r>
        <w:rPr>
          <w:spacing w:val="25"/>
        </w:rPr>
        <w:t> </w:t>
      </w:r>
      <w:r>
        <w:rPr/>
        <w:t>aid olduğu</w:t>
      </w:r>
    </w:p>
    <w:p>
      <w:pPr>
        <w:spacing w:after="0" w:line="276" w:lineRule="auto"/>
        <w:jc w:val="both"/>
        <w:sectPr>
          <w:pgSz w:w="12240" w:h="15840"/>
          <w:pgMar w:top="1360" w:bottom="280" w:left="1340" w:right="1320"/>
        </w:sectPr>
      </w:pPr>
    </w:p>
    <w:p>
      <w:pPr>
        <w:pStyle w:val="BodyText"/>
        <w:spacing w:line="278" w:lineRule="auto" w:before="77"/>
      </w:pPr>
      <w:r>
        <w:rPr/>
        <w:t>sinfə aid metodların da bir kopyasını özündə saxlayır. Aşağıdakı proqramda nə demək istədiyim, tam olaraq əks olunub:</w:t>
      </w:r>
    </w:p>
    <w:p>
      <w:pPr>
        <w:pStyle w:val="BodyText"/>
        <w:ind w:left="0"/>
        <w:rPr>
          <w:sz w:val="28"/>
        </w:rPr>
      </w:pPr>
    </w:p>
    <w:p>
      <w:pPr>
        <w:pStyle w:val="BodyText"/>
        <w:ind w:left="0"/>
        <w:rPr>
          <w:sz w:val="28"/>
        </w:rPr>
      </w:pPr>
    </w:p>
    <w:p>
      <w:pPr>
        <w:pStyle w:val="BodyText"/>
        <w:ind w:left="0"/>
        <w:rPr>
          <w:sz w:val="28"/>
        </w:rPr>
      </w:pPr>
    </w:p>
    <w:p>
      <w:pPr>
        <w:pStyle w:val="BodyText"/>
        <w:spacing w:before="245"/>
        <w:ind w:right="7969"/>
      </w:pPr>
      <w:r>
        <w:rPr>
          <w:color w:val="0000FF"/>
        </w:rPr>
        <w:t>using </w:t>
      </w:r>
      <w:r>
        <w:rPr/>
        <w:t>System; </w:t>
      </w:r>
      <w:r>
        <w:rPr>
          <w:color w:val="0000FF"/>
        </w:rPr>
        <w:t>class </w:t>
      </w:r>
      <w:r>
        <w:rPr>
          <w:color w:val="2B90AE"/>
        </w:rPr>
        <w:t>Ucbucaq</w:t>
      </w:r>
    </w:p>
    <w:p>
      <w:pPr>
        <w:pStyle w:val="BodyText"/>
        <w:spacing w:line="288" w:lineRule="exact"/>
      </w:pPr>
      <w:r>
        <w:rPr/>
        <w:t>{</w:t>
      </w:r>
    </w:p>
    <w:p>
      <w:pPr>
        <w:pStyle w:val="BodyText"/>
        <w:ind w:left="398" w:right="7251"/>
      </w:pPr>
      <w:r>
        <w:rPr>
          <w:color w:val="0000FF"/>
        </w:rPr>
        <w:t>public int </w:t>
      </w:r>
      <w:r>
        <w:rPr/>
        <w:t>teref1; </w:t>
      </w:r>
      <w:r>
        <w:rPr>
          <w:color w:val="0000FF"/>
        </w:rPr>
        <w:t>public int </w:t>
      </w:r>
      <w:r>
        <w:rPr/>
        <w:t>teref2; </w:t>
      </w:r>
      <w:r>
        <w:rPr>
          <w:color w:val="0000FF"/>
        </w:rPr>
        <w:t>public int </w:t>
      </w:r>
      <w:r>
        <w:rPr/>
        <w:t>teref3; </w:t>
      </w:r>
      <w:r>
        <w:rPr>
          <w:color w:val="0000FF"/>
        </w:rPr>
        <w:t>public void </w:t>
      </w:r>
      <w:r>
        <w:rPr/>
        <w:t>Sahe()</w:t>
      </w:r>
    </w:p>
    <w:p>
      <w:pPr>
        <w:pStyle w:val="BodyText"/>
        <w:spacing w:before="1"/>
        <w:ind w:left="398"/>
      </w:pPr>
      <w:r>
        <w:rPr/>
        <w:t>{</w:t>
      </w:r>
    </w:p>
    <w:p>
      <w:pPr>
        <w:pStyle w:val="BodyText"/>
        <w:spacing w:before="1"/>
        <w:ind w:left="698"/>
      </w:pPr>
      <w:r>
        <w:rPr>
          <w:color w:val="0000FF"/>
        </w:rPr>
        <w:t>int </w:t>
      </w:r>
      <w:r>
        <w:rPr/>
        <w:t>p = (teref1 + teref2 + teref3) / 2;</w:t>
      </w:r>
    </w:p>
    <w:p>
      <w:pPr>
        <w:pStyle w:val="BodyText"/>
        <w:spacing w:before="1"/>
        <w:ind w:left="698" w:right="352"/>
      </w:pPr>
      <w:r>
        <w:rPr>
          <w:color w:val="0000FF"/>
        </w:rPr>
        <w:t>double </w:t>
      </w:r>
      <w:r>
        <w:rPr/>
        <w:t>sahe = </w:t>
      </w:r>
      <w:r>
        <w:rPr>
          <w:color w:val="2B90AE"/>
        </w:rPr>
        <w:t>Math</w:t>
      </w:r>
      <w:r>
        <w:rPr/>
        <w:t>.Sqrt(p * (p - teref1) * (p - teref2) * (p - teref3)); </w:t>
      </w:r>
      <w:r>
        <w:rPr>
          <w:color w:val="2B90AE"/>
        </w:rPr>
        <w:t>Console</w:t>
      </w:r>
      <w:r>
        <w:rPr/>
        <w:t>.WriteLine(</w:t>
      </w:r>
      <w:r>
        <w:rPr>
          <w:color w:val="A21515"/>
        </w:rPr>
        <w:t>"Terefleri {0}, {1} ve {2} olan ucbucagin sahesi: {3: ##.#}"</w:t>
      </w:r>
      <w:r>
        <w:rPr/>
        <w:t>,</w:t>
      </w:r>
    </w:p>
    <w:p>
      <w:pPr>
        <w:pStyle w:val="BodyText"/>
        <w:spacing w:before="1"/>
      </w:pPr>
      <w:r>
        <w:rPr/>
        <w:t>teref1, teref2, teref3, sahe);</w:t>
      </w:r>
    </w:p>
    <w:p>
      <w:pPr>
        <w:pStyle w:val="BodyText"/>
        <w:spacing w:line="288" w:lineRule="exact" w:before="1"/>
        <w:ind w:left="398"/>
      </w:pPr>
      <w:r>
        <w:rPr/>
        <w:t>}</w:t>
      </w:r>
    </w:p>
    <w:p>
      <w:pPr>
        <w:pStyle w:val="BodyText"/>
      </w:pPr>
      <w:r>
        <w:rPr/>
        <w:t>}</w:t>
      </w:r>
    </w:p>
    <w:p>
      <w:pPr>
        <w:pStyle w:val="BodyText"/>
      </w:pPr>
      <w:r>
        <w:rPr>
          <w:color w:val="0000FF"/>
        </w:rPr>
        <w:t>class </w:t>
      </w:r>
      <w:r>
        <w:rPr>
          <w:color w:val="2B90AE"/>
        </w:rPr>
        <w:t>Program</w:t>
      </w:r>
    </w:p>
    <w:p>
      <w:pPr>
        <w:pStyle w:val="BodyText"/>
        <w:spacing w:line="288" w:lineRule="exact"/>
      </w:pPr>
      <w:r>
        <w:rPr/>
        <w:t>{</w:t>
      </w:r>
    </w:p>
    <w:p>
      <w:pPr>
        <w:pStyle w:val="BodyText"/>
        <w:ind w:left="398"/>
      </w:pPr>
      <w:r>
        <w:rPr>
          <w:color w:val="0000FF"/>
        </w:rPr>
        <w:t>public static void </w:t>
      </w:r>
      <w:r>
        <w:rPr/>
        <w:t>Main()</w:t>
      </w:r>
    </w:p>
    <w:p>
      <w:pPr>
        <w:pStyle w:val="BodyText"/>
        <w:spacing w:before="1"/>
        <w:ind w:left="398"/>
      </w:pPr>
      <w:r>
        <w:rPr/>
        <w:t>{</w:t>
      </w:r>
    </w:p>
    <w:p>
      <w:pPr>
        <w:pStyle w:val="BodyText"/>
        <w:ind w:left="697" w:right="4862"/>
      </w:pPr>
      <w:r>
        <w:rPr>
          <w:color w:val="2B90AE"/>
        </w:rPr>
        <w:t>Ucbucaq </w:t>
      </w:r>
      <w:r>
        <w:rPr/>
        <w:t>ucbucaq1 = </w:t>
      </w:r>
      <w:r>
        <w:rPr>
          <w:color w:val="0000FF"/>
        </w:rPr>
        <w:t>new </w:t>
      </w:r>
      <w:r>
        <w:rPr>
          <w:color w:val="2B90AE"/>
        </w:rPr>
        <w:t>Ucbucaq</w:t>
      </w:r>
      <w:r>
        <w:rPr/>
        <w:t>(); ucbucaq1.teref1 = 5;</w:t>
      </w:r>
    </w:p>
    <w:p>
      <w:pPr>
        <w:pStyle w:val="BodyText"/>
        <w:spacing w:line="288" w:lineRule="exact"/>
        <w:ind w:left="697"/>
      </w:pPr>
      <w:r>
        <w:rPr/>
        <w:t>ucbucaq1.teref2 = 7;</w:t>
      </w:r>
    </w:p>
    <w:p>
      <w:pPr>
        <w:pStyle w:val="BodyText"/>
        <w:spacing w:before="1"/>
        <w:ind w:left="697"/>
      </w:pPr>
      <w:r>
        <w:rPr/>
        <w:t>ucbucaq1.teref3 = 8;</w:t>
      </w:r>
    </w:p>
    <w:p>
      <w:pPr>
        <w:pStyle w:val="BodyText"/>
        <w:spacing w:before="10"/>
        <w:ind w:left="0"/>
        <w:rPr>
          <w:sz w:val="23"/>
        </w:rPr>
      </w:pPr>
    </w:p>
    <w:p>
      <w:pPr>
        <w:pStyle w:val="BodyText"/>
        <w:spacing w:before="1"/>
        <w:ind w:left="697" w:right="4862"/>
      </w:pPr>
      <w:r>
        <w:rPr>
          <w:color w:val="2B90AE"/>
        </w:rPr>
        <w:t>Ucbucaq </w:t>
      </w:r>
      <w:r>
        <w:rPr/>
        <w:t>ucbucaq2 = </w:t>
      </w:r>
      <w:r>
        <w:rPr>
          <w:color w:val="0000FF"/>
        </w:rPr>
        <w:t>new </w:t>
      </w:r>
      <w:r>
        <w:rPr>
          <w:color w:val="2B90AE"/>
        </w:rPr>
        <w:t>Ucbucaq</w:t>
      </w:r>
      <w:r>
        <w:rPr/>
        <w:t>(); ucbucaq2.teref1 = 3;</w:t>
      </w:r>
    </w:p>
    <w:p>
      <w:pPr>
        <w:pStyle w:val="BodyText"/>
        <w:ind w:left="697"/>
      </w:pPr>
      <w:r>
        <w:rPr/>
        <w:t>ucbucaq2.teref2 = 5;</w:t>
      </w:r>
    </w:p>
    <w:p>
      <w:pPr>
        <w:pStyle w:val="BodyText"/>
        <w:ind w:left="697"/>
      </w:pPr>
      <w:r>
        <w:rPr/>
        <w:t>ucbucaq2.teref3 = 4;</w:t>
      </w:r>
    </w:p>
    <w:p>
      <w:pPr>
        <w:pStyle w:val="BodyText"/>
        <w:spacing w:before="11"/>
        <w:ind w:left="0"/>
        <w:rPr>
          <w:sz w:val="23"/>
        </w:rPr>
      </w:pPr>
    </w:p>
    <w:p>
      <w:pPr>
        <w:pStyle w:val="BodyText"/>
        <w:ind w:left="697" w:right="6774"/>
      </w:pPr>
      <w:r>
        <w:rPr/>
        <w:t>ucbucaq1.Sahe(); ucbucaq2.Sahe(); </w:t>
      </w:r>
      <w:r>
        <w:rPr>
          <w:color w:val="2B90AE"/>
        </w:rPr>
        <w:t>Console</w:t>
      </w:r>
      <w:r>
        <w:rPr/>
        <w:t>.ReadKey();</w:t>
      </w:r>
    </w:p>
    <w:p>
      <w:pPr>
        <w:pStyle w:val="BodyText"/>
        <w:ind w:left="398"/>
      </w:pPr>
      <w:r>
        <w:rPr/>
        <w:t>}</w:t>
      </w:r>
    </w:p>
    <w:p>
      <w:pPr>
        <w:pStyle w:val="BodyText"/>
        <w:spacing w:before="2"/>
      </w:pPr>
      <w:r>
        <w:rPr/>
        <w:t>}</w:t>
      </w:r>
    </w:p>
    <w:p>
      <w:pPr>
        <w:pStyle w:val="BodyText"/>
        <w:spacing w:before="9"/>
        <w:ind w:left="0"/>
        <w:rPr>
          <w:sz w:val="11"/>
        </w:rPr>
      </w:pPr>
    </w:p>
    <w:p>
      <w:pPr>
        <w:pStyle w:val="BodyText"/>
        <w:spacing w:before="100"/>
      </w:pPr>
      <w:r>
        <w:rPr/>
        <w:t>Bu proqramın nəticəsi aşağıdakı kimi olur:</w:t>
      </w:r>
    </w:p>
    <w:p>
      <w:pPr>
        <w:spacing w:after="0"/>
        <w:sectPr>
          <w:pgSz w:w="12240" w:h="15840"/>
          <w:pgMar w:top="1360" w:bottom="280" w:left="1340" w:right="1320"/>
        </w:sectPr>
      </w:pPr>
    </w:p>
    <w:p>
      <w:pPr>
        <w:pStyle w:val="BodyText"/>
        <w:rPr>
          <w:sz w:val="20"/>
        </w:rPr>
      </w:pPr>
      <w:r>
        <w:rPr>
          <w:sz w:val="20"/>
        </w:rPr>
        <w:drawing>
          <wp:inline distT="0" distB="0" distL="0" distR="0">
            <wp:extent cx="5276905" cy="1457325"/>
            <wp:effectExtent l="0" t="0" r="0" b="0"/>
            <wp:docPr id="85" name="image41.jpeg" descr=""/>
            <wp:cNvGraphicFramePr>
              <a:graphicFrameLocks noChangeAspect="1"/>
            </wp:cNvGraphicFramePr>
            <a:graphic>
              <a:graphicData uri="http://schemas.openxmlformats.org/drawingml/2006/picture">
                <pic:pic>
                  <pic:nvPicPr>
                    <pic:cNvPr id="86" name="image41.jpeg"/>
                    <pic:cNvPicPr/>
                  </pic:nvPicPr>
                  <pic:blipFill>
                    <a:blip r:embed="rId46" cstate="print"/>
                    <a:stretch>
                      <a:fillRect/>
                    </a:stretch>
                  </pic:blipFill>
                  <pic:spPr>
                    <a:xfrm>
                      <a:off x="0" y="0"/>
                      <a:ext cx="5276905" cy="1457325"/>
                    </a:xfrm>
                    <a:prstGeom prst="rect">
                      <a:avLst/>
                    </a:prstGeom>
                  </pic:spPr>
                </pic:pic>
              </a:graphicData>
            </a:graphic>
          </wp:inline>
        </w:drawing>
      </w:r>
      <w:r>
        <w:rPr>
          <w:sz w:val="20"/>
        </w:rPr>
      </w:r>
    </w:p>
    <w:p>
      <w:pPr>
        <w:pStyle w:val="BodyText"/>
        <w:spacing w:before="11"/>
        <w:ind w:left="0"/>
        <w:rPr>
          <w:sz w:val="12"/>
        </w:rPr>
      </w:pPr>
    </w:p>
    <w:p>
      <w:pPr>
        <w:pStyle w:val="BodyText"/>
        <w:spacing w:line="278" w:lineRule="auto" w:before="100"/>
        <w:ind w:right="255"/>
      </w:pPr>
      <w:r>
        <w:rPr/>
        <w:t>Yeri gəlmişkən, Ucbucaq sinfi içərisindəki üzvlərin public hüquq təyinedicilərinə malik olduğuna da fikir verin. Yoxsa onlara, Program sinfi içərisindən müraciət edə bilməzdik. Çox yoruldum, sabah davam edərəm...</w:t>
      </w:r>
    </w:p>
    <w:p>
      <w:pPr>
        <w:pStyle w:val="BodyText"/>
        <w:ind w:left="0"/>
        <w:rPr>
          <w:sz w:val="28"/>
        </w:rPr>
      </w:pPr>
    </w:p>
    <w:p>
      <w:pPr>
        <w:pStyle w:val="BodyText"/>
        <w:spacing w:before="6"/>
        <w:ind w:left="0"/>
        <w:rPr>
          <w:sz w:val="32"/>
        </w:rPr>
      </w:pPr>
    </w:p>
    <w:p>
      <w:pPr>
        <w:spacing w:before="1"/>
        <w:ind w:left="100" w:right="0" w:firstLine="0"/>
        <w:jc w:val="left"/>
        <w:rPr>
          <w:b/>
          <w:sz w:val="32"/>
        </w:rPr>
      </w:pPr>
      <w:r>
        <w:rPr>
          <w:b/>
          <w:color w:val="4F80BC"/>
          <w:sz w:val="32"/>
        </w:rPr>
        <w:t>Qiymət qaytaran</w:t>
      </w:r>
      <w:r>
        <w:rPr>
          <w:b/>
          <w:color w:val="4F80BC"/>
          <w:spacing w:val="83"/>
          <w:sz w:val="32"/>
        </w:rPr>
        <w:t> </w:t>
      </w:r>
      <w:r>
        <w:rPr>
          <w:b/>
          <w:color w:val="4F80BC"/>
          <w:sz w:val="32"/>
        </w:rPr>
        <w:t>metodlar</w:t>
      </w:r>
    </w:p>
    <w:p>
      <w:pPr>
        <w:pStyle w:val="BodyText"/>
        <w:spacing w:line="276" w:lineRule="auto" w:before="54"/>
        <w:ind w:right="114" w:firstLine="252"/>
        <w:jc w:val="both"/>
      </w:pPr>
      <w:r>
        <w:rPr/>
        <w:t>Bir metodun qiymət qaytarması dedikdə, metodun müəyyən əməliyyatlar yerinə yetirib o əməliyyatların nəticəsi kimi, bir məlumatın ixrac olunması başa düşülür. Metodlar geriyə hərhansısa tipə aid bir qiymət qaytra bilər. Buna görə də, metodun qaytaracağı qiymətlərin tipi bu metodun qaytarılma tipi adlanır. Metodların qiymət qaytarması, </w:t>
      </w:r>
      <w:r>
        <w:rPr>
          <w:b/>
        </w:rPr>
        <w:t>return </w:t>
      </w:r>
      <w:r>
        <w:rPr/>
        <w:t>açar sözü ilə həyata keçirilir. Geriyə qiymət qaytaran (prametrsiz) metodların sintaksisi aşağıdakı</w:t>
      </w:r>
      <w:r>
        <w:rPr>
          <w:spacing w:val="-12"/>
        </w:rPr>
        <w:t> </w:t>
      </w:r>
      <w:r>
        <w:rPr/>
        <w:t>kimidir:</w:t>
      </w:r>
    </w:p>
    <w:p>
      <w:pPr>
        <w:spacing w:before="200"/>
        <w:ind w:left="100" w:right="0" w:firstLine="0"/>
        <w:jc w:val="left"/>
        <w:rPr>
          <w:b/>
          <w:sz w:val="24"/>
        </w:rPr>
      </w:pPr>
      <w:r>
        <w:rPr>
          <w:b/>
          <w:sz w:val="24"/>
        </w:rPr>
        <w:t>&lt;hüquq-təyinedici&gt; &lt;qaytarılma-tipi&gt;</w:t>
      </w:r>
      <w:r>
        <w:rPr>
          <w:b/>
          <w:spacing w:val="55"/>
          <w:sz w:val="24"/>
        </w:rPr>
        <w:t> </w:t>
      </w:r>
      <w:r>
        <w:rPr>
          <w:b/>
          <w:sz w:val="24"/>
        </w:rPr>
        <w:t>&lt;Metod-adı&gt;()</w:t>
      </w:r>
    </w:p>
    <w:p>
      <w:pPr>
        <w:spacing w:before="243"/>
        <w:ind w:left="100" w:right="0" w:firstLine="0"/>
        <w:jc w:val="left"/>
        <w:rPr>
          <w:b/>
          <w:sz w:val="24"/>
        </w:rPr>
      </w:pPr>
      <w:r>
        <w:rPr>
          <w:b/>
          <w:sz w:val="24"/>
        </w:rPr>
        <w:t>{</w:t>
      </w:r>
    </w:p>
    <w:p>
      <w:pPr>
        <w:pStyle w:val="BodyText"/>
        <w:spacing w:before="10"/>
        <w:ind w:left="0"/>
        <w:rPr>
          <w:b/>
          <w:sz w:val="11"/>
        </w:rPr>
      </w:pPr>
    </w:p>
    <w:p>
      <w:pPr>
        <w:spacing w:line="444" w:lineRule="auto" w:before="100"/>
        <w:ind w:left="450" w:right="7362" w:hanging="3"/>
        <w:jc w:val="left"/>
        <w:rPr>
          <w:b/>
          <w:sz w:val="24"/>
        </w:rPr>
      </w:pPr>
      <w:r>
        <w:rPr>
          <w:b/>
          <w:sz w:val="24"/>
        </w:rPr>
        <w:t>Kodlar… return qiymət;</w:t>
      </w:r>
    </w:p>
    <w:p>
      <w:pPr>
        <w:spacing w:line="287" w:lineRule="exact" w:before="0"/>
        <w:ind w:left="100" w:right="0" w:firstLine="0"/>
        <w:jc w:val="left"/>
        <w:rPr>
          <w:b/>
          <w:sz w:val="24"/>
        </w:rPr>
      </w:pPr>
      <w:r>
        <w:rPr>
          <w:b/>
          <w:sz w:val="24"/>
        </w:rPr>
        <w:t>}</w:t>
      </w:r>
    </w:p>
    <w:p>
      <w:pPr>
        <w:pStyle w:val="BodyText"/>
        <w:spacing w:before="8"/>
        <w:ind w:left="0"/>
        <w:rPr>
          <w:b/>
          <w:sz w:val="11"/>
        </w:rPr>
      </w:pPr>
    </w:p>
    <w:p>
      <w:pPr>
        <w:pStyle w:val="BodyText"/>
        <w:spacing w:line="276" w:lineRule="auto" w:before="100"/>
        <w:ind w:right="114"/>
        <w:jc w:val="both"/>
      </w:pPr>
      <w:r>
        <w:rPr/>
        <w:t>Burada, hüquq-təyinedici metoda ənar sinifəlrdən nə cür müraciət oluna biləcəyini təyin edir (public, private və s.). </w:t>
      </w:r>
      <w:r>
        <w:rPr>
          <w:b/>
        </w:rPr>
        <w:t>qaytarılma-tipi </w:t>
      </w:r>
      <w:r>
        <w:rPr/>
        <w:t>metodun qaytaracağı qiymətin tipidir. Məsələn, Ucbucaq sinfindəki metod sahəni hesablayırdı və elə öz gövdəsində də bu sahəni ekranda çap edirdi. Bu metodu qiymət qaytaran şəklə optimizasiya edək, belə ki, metod tərəflərə görə sahəni hesablasın və bu qiyməti geriyə qaytarsın. Biz də qaytarılanbu qiyməti əldə edək və bunu Main() metodu içərisində ekranda çap edək:</w:t>
      </w:r>
    </w:p>
    <w:p>
      <w:pPr>
        <w:pStyle w:val="BodyText"/>
        <w:spacing w:before="197"/>
        <w:ind w:right="7969"/>
      </w:pPr>
      <w:r>
        <w:rPr>
          <w:color w:val="0000FF"/>
        </w:rPr>
        <w:t>using </w:t>
      </w:r>
      <w:r>
        <w:rPr/>
        <w:t>System; </w:t>
      </w:r>
      <w:r>
        <w:rPr>
          <w:color w:val="0000FF"/>
        </w:rPr>
        <w:t>class </w:t>
      </w:r>
      <w:r>
        <w:rPr>
          <w:color w:val="2B90AE"/>
        </w:rPr>
        <w:t>Ucbucaq</w:t>
      </w:r>
    </w:p>
    <w:p>
      <w:pPr>
        <w:pStyle w:val="BodyText"/>
        <w:spacing w:line="288" w:lineRule="exact"/>
        <w:jc w:val="both"/>
      </w:pPr>
      <w:r>
        <w:rPr/>
        <w:t>{</w:t>
      </w:r>
    </w:p>
    <w:p>
      <w:pPr>
        <w:pStyle w:val="BodyText"/>
        <w:ind w:left="398"/>
      </w:pPr>
      <w:r>
        <w:rPr>
          <w:color w:val="0000FF"/>
        </w:rPr>
        <w:t>public int </w:t>
      </w:r>
      <w:r>
        <w:rPr/>
        <w:t>teref1;</w:t>
      </w:r>
    </w:p>
    <w:p>
      <w:pPr>
        <w:spacing w:after="0"/>
        <w:sectPr>
          <w:pgSz w:w="12240" w:h="15840"/>
          <w:pgMar w:top="1440" w:bottom="280" w:left="1340" w:right="1320"/>
        </w:sectPr>
      </w:pPr>
    </w:p>
    <w:p>
      <w:pPr>
        <w:pStyle w:val="BodyText"/>
        <w:spacing w:before="77"/>
        <w:ind w:left="398" w:right="6978"/>
      </w:pPr>
      <w:r>
        <w:rPr>
          <w:color w:val="0000FF"/>
        </w:rPr>
        <w:t>public int </w:t>
      </w:r>
      <w:r>
        <w:rPr/>
        <w:t>teref2; </w:t>
      </w:r>
      <w:r>
        <w:rPr>
          <w:color w:val="0000FF"/>
        </w:rPr>
        <w:t>public int </w:t>
      </w:r>
      <w:r>
        <w:rPr/>
        <w:t>teref3; </w:t>
      </w:r>
      <w:r>
        <w:rPr>
          <w:color w:val="0000FF"/>
        </w:rPr>
        <w:t>public double </w:t>
      </w:r>
      <w:r>
        <w:rPr/>
        <w:t>Sahe()</w:t>
      </w:r>
    </w:p>
    <w:p>
      <w:pPr>
        <w:pStyle w:val="BodyText"/>
        <w:ind w:left="398"/>
      </w:pPr>
      <w:r>
        <w:rPr/>
        <w:t>{</w:t>
      </w:r>
    </w:p>
    <w:p>
      <w:pPr>
        <w:pStyle w:val="BodyText"/>
        <w:ind w:left="698"/>
      </w:pPr>
      <w:r>
        <w:rPr>
          <w:color w:val="0000FF"/>
        </w:rPr>
        <w:t>int </w:t>
      </w:r>
      <w:r>
        <w:rPr/>
        <w:t>p = (teref1 + teref2 + teref3) / 2;</w:t>
      </w:r>
    </w:p>
    <w:p>
      <w:pPr>
        <w:pStyle w:val="BodyText"/>
        <w:ind w:left="698" w:right="356"/>
      </w:pPr>
      <w:r>
        <w:rPr>
          <w:color w:val="0000FF"/>
        </w:rPr>
        <w:t>double </w:t>
      </w:r>
      <w:r>
        <w:rPr/>
        <w:t>sahe = </w:t>
      </w:r>
      <w:r>
        <w:rPr>
          <w:color w:val="2B90AE"/>
        </w:rPr>
        <w:t>Math</w:t>
      </w:r>
      <w:r>
        <w:rPr/>
        <w:t>.Sqrt(p * (p - teref1) * (p - teref2) * (p - teref3)); </w:t>
      </w:r>
      <w:r>
        <w:rPr>
          <w:color w:val="2B90AE"/>
        </w:rPr>
        <w:t>Console</w:t>
      </w:r>
      <w:r>
        <w:rPr/>
        <w:t>.Write(</w:t>
      </w:r>
      <w:r>
        <w:rPr>
          <w:color w:val="A21515"/>
        </w:rPr>
        <w:t>"Terefleri {0}, {1} ve {2} olan ucbucagin sahesi: "</w:t>
      </w:r>
      <w:r>
        <w:rPr/>
        <w:t>, teref1, teref2,</w:t>
      </w:r>
    </w:p>
    <w:p>
      <w:pPr>
        <w:pStyle w:val="BodyText"/>
      </w:pPr>
      <w:r>
        <w:rPr/>
        <w:t>teref3);</w:t>
      </w:r>
    </w:p>
    <w:p>
      <w:pPr>
        <w:pStyle w:val="BodyText"/>
        <w:spacing w:line="288" w:lineRule="exact"/>
        <w:ind w:left="698"/>
      </w:pPr>
      <w:r>
        <w:rPr>
          <w:color w:val="0000FF"/>
        </w:rPr>
        <w:t>return </w:t>
      </w:r>
      <w:r>
        <w:rPr/>
        <w:t>sahe; </w:t>
      </w:r>
      <w:r>
        <w:rPr>
          <w:color w:val="007F00"/>
        </w:rPr>
        <w:t>//(1)</w:t>
      </w:r>
    </w:p>
    <w:p>
      <w:pPr>
        <w:pStyle w:val="BodyText"/>
        <w:spacing w:line="289" w:lineRule="exact"/>
        <w:ind w:left="398"/>
      </w:pPr>
      <w:r>
        <w:rPr/>
        <w:t>}</w:t>
      </w:r>
    </w:p>
    <w:p>
      <w:pPr>
        <w:pStyle w:val="BodyText"/>
      </w:pPr>
      <w:r>
        <w:rPr/>
        <w:t>}</w:t>
      </w:r>
    </w:p>
    <w:p>
      <w:pPr>
        <w:pStyle w:val="BodyText"/>
        <w:spacing w:line="289" w:lineRule="exact"/>
      </w:pPr>
      <w:r>
        <w:rPr>
          <w:color w:val="0000FF"/>
        </w:rPr>
        <w:t>class </w:t>
      </w:r>
      <w:r>
        <w:rPr>
          <w:color w:val="2B90AE"/>
        </w:rPr>
        <w:t>Program</w:t>
      </w:r>
    </w:p>
    <w:p>
      <w:pPr>
        <w:pStyle w:val="BodyText"/>
        <w:spacing w:line="289" w:lineRule="exact"/>
      </w:pPr>
      <w:r>
        <w:rPr/>
        <w:t>{</w:t>
      </w:r>
    </w:p>
    <w:p>
      <w:pPr>
        <w:pStyle w:val="BodyText"/>
        <w:ind w:left="398"/>
      </w:pPr>
      <w:r>
        <w:rPr>
          <w:color w:val="0000FF"/>
        </w:rPr>
        <w:t>public static void </w:t>
      </w:r>
      <w:r>
        <w:rPr/>
        <w:t>Main()</w:t>
      </w:r>
    </w:p>
    <w:p>
      <w:pPr>
        <w:pStyle w:val="BodyText"/>
        <w:ind w:left="398"/>
      </w:pPr>
      <w:r>
        <w:rPr/>
        <w:t>{</w:t>
      </w:r>
    </w:p>
    <w:p>
      <w:pPr>
        <w:pStyle w:val="BodyText"/>
        <w:ind w:left="697" w:right="5610"/>
      </w:pPr>
      <w:r>
        <w:rPr>
          <w:color w:val="2B90AE"/>
        </w:rPr>
        <w:t>Ucbucaq </w:t>
      </w:r>
      <w:r>
        <w:rPr/>
        <w:t>ob = </w:t>
      </w:r>
      <w:r>
        <w:rPr>
          <w:color w:val="0000FF"/>
        </w:rPr>
        <w:t>new </w:t>
      </w:r>
      <w:r>
        <w:rPr>
          <w:color w:val="2B90AE"/>
        </w:rPr>
        <w:t>Ucbucaq</w:t>
      </w:r>
      <w:r>
        <w:rPr/>
        <w:t>(); ob.teref1 = 5;</w:t>
      </w:r>
    </w:p>
    <w:p>
      <w:pPr>
        <w:pStyle w:val="BodyText"/>
        <w:ind w:left="697"/>
      </w:pPr>
      <w:r>
        <w:rPr/>
        <w:t>ob.teref2 = 7;</w:t>
      </w:r>
    </w:p>
    <w:p>
      <w:pPr>
        <w:pStyle w:val="BodyText"/>
        <w:ind w:left="697"/>
      </w:pPr>
      <w:r>
        <w:rPr/>
        <w:t>ob.teref3 = 8;</w:t>
      </w:r>
    </w:p>
    <w:p>
      <w:pPr>
        <w:pStyle w:val="BodyText"/>
        <w:spacing w:before="10"/>
        <w:ind w:left="0"/>
        <w:rPr>
          <w:sz w:val="23"/>
        </w:rPr>
      </w:pPr>
    </w:p>
    <w:p>
      <w:pPr>
        <w:pStyle w:val="BodyText"/>
        <w:ind w:left="698" w:right="5113"/>
      </w:pPr>
      <w:r>
        <w:rPr>
          <w:color w:val="0000FF"/>
        </w:rPr>
        <w:t>double </w:t>
      </w:r>
      <w:r>
        <w:rPr/>
        <w:t>netice = ob.Sahe(); </w:t>
      </w:r>
      <w:r>
        <w:rPr>
          <w:color w:val="007F00"/>
        </w:rPr>
        <w:t>//(2) </w:t>
      </w:r>
      <w:r>
        <w:rPr>
          <w:color w:val="2B90AE"/>
        </w:rPr>
        <w:t>Console</w:t>
      </w:r>
      <w:r>
        <w:rPr/>
        <w:t>.Write(</w:t>
      </w:r>
      <w:r>
        <w:rPr>
          <w:color w:val="A21515"/>
        </w:rPr>
        <w:t>"{0:##.#}"</w:t>
      </w:r>
      <w:r>
        <w:rPr/>
        <w:t>, netice);</w:t>
      </w:r>
    </w:p>
    <w:p>
      <w:pPr>
        <w:pStyle w:val="BodyText"/>
        <w:spacing w:before="10"/>
        <w:ind w:left="0"/>
        <w:rPr>
          <w:sz w:val="23"/>
        </w:rPr>
      </w:pPr>
    </w:p>
    <w:p>
      <w:pPr>
        <w:pStyle w:val="BodyText"/>
        <w:ind w:left="698"/>
      </w:pPr>
      <w:r>
        <w:rPr>
          <w:color w:val="2B90AE"/>
        </w:rPr>
        <w:t>Console</w:t>
      </w:r>
      <w:r>
        <w:rPr/>
        <w:t>.ReadKey();</w:t>
      </w:r>
    </w:p>
    <w:p>
      <w:pPr>
        <w:pStyle w:val="BodyText"/>
        <w:ind w:left="398"/>
      </w:pPr>
      <w:r>
        <w:rPr/>
        <w:t>}</w:t>
      </w:r>
    </w:p>
    <w:p>
      <w:pPr>
        <w:pStyle w:val="BodyText"/>
        <w:spacing w:before="2"/>
      </w:pPr>
      <w:r>
        <w:rPr/>
        <w:t>}</w:t>
      </w:r>
    </w:p>
    <w:p>
      <w:pPr>
        <w:pStyle w:val="BodyText"/>
        <w:spacing w:before="7"/>
        <w:ind w:left="0"/>
        <w:rPr>
          <w:sz w:val="11"/>
        </w:rPr>
      </w:pPr>
    </w:p>
    <w:p>
      <w:pPr>
        <w:pStyle w:val="BodyText"/>
        <w:spacing w:line="276" w:lineRule="auto" w:before="100"/>
        <w:ind w:right="114"/>
        <w:jc w:val="both"/>
      </w:pPr>
      <w:r>
        <w:rPr/>
        <w:t>Ucbucaq sinfi içərisindəki Sahe() metoduna fikir verin. Bu metod müvafiq düsturla üçbucağın sahəsini hesablayır və nəticəni ―sahe‖ adlı double tipindəki dəyişənə mənimsədir. (1) sətrində isə hesablanan bu qiymət geri qaytarılır. Buradakı return ifadəsinə diqqət edin. (2) sətrində isə metodu çağırdıq, bu nöqtədə metod icra olundu  və geriyə double tipdə bir qiymət qaytardı. Qaytarılan bu qiyməti də çağrılma  nöqtəsində ―netice‖ adlı dəyişənə mənimsətdik. Beləliklə, proqramın nəticəsi aşağıdakı kimi</w:t>
      </w:r>
      <w:r>
        <w:rPr>
          <w:spacing w:val="-2"/>
        </w:rPr>
        <w:t> </w:t>
      </w:r>
      <w:r>
        <w:rPr/>
        <w:t>olur:</w:t>
      </w:r>
    </w:p>
    <w:p>
      <w:pPr>
        <w:pStyle w:val="BodyText"/>
        <w:spacing w:before="200"/>
        <w:jc w:val="both"/>
      </w:pPr>
      <w:r>
        <w:rPr>
          <w:shd w:fill="D2D2D2" w:color="auto" w:val="clear"/>
        </w:rPr>
        <w:t>Terefleri 5, 7, 8 olan ucbucagin sahesi: 17.3</w:t>
      </w:r>
    </w:p>
    <w:p>
      <w:pPr>
        <w:pStyle w:val="BodyText"/>
        <w:spacing w:line="276" w:lineRule="auto" w:before="240"/>
        <w:ind w:right="119"/>
        <w:jc w:val="both"/>
      </w:pPr>
      <w:r>
        <w:rPr/>
        <w:t>Metodun qaytardığı qiymətin tipinin, metodun qaytarılma tipi ilə eyni olduğuna diqqət edin. Sahə dəyişəni double tipində olduğu üçün, metodun qaytarılma tipini də double seçdik. Əks halda, sintaktik xəta ilə qarşılaşacaqdıq.</w:t>
      </w:r>
    </w:p>
    <w:p>
      <w:pPr>
        <w:spacing w:after="0" w:line="276" w:lineRule="auto"/>
        <w:jc w:val="both"/>
        <w:sectPr>
          <w:pgSz w:w="12240" w:h="15840"/>
          <w:pgMar w:top="1360" w:bottom="280" w:left="1340" w:right="1320"/>
        </w:sectPr>
      </w:pPr>
    </w:p>
    <w:p>
      <w:pPr>
        <w:spacing w:before="82"/>
        <w:ind w:left="100" w:right="0" w:firstLine="0"/>
        <w:jc w:val="left"/>
        <w:rPr>
          <w:b/>
          <w:sz w:val="32"/>
        </w:rPr>
      </w:pPr>
      <w:r>
        <w:rPr>
          <w:b/>
          <w:color w:val="4F80BC"/>
          <w:sz w:val="32"/>
        </w:rPr>
        <w:t>Parametrli metodlar</w:t>
      </w:r>
    </w:p>
    <w:p>
      <w:pPr>
        <w:pStyle w:val="BodyText"/>
        <w:spacing w:line="276" w:lineRule="auto" w:before="54"/>
        <w:ind w:right="102" w:firstLine="252"/>
        <w:jc w:val="both"/>
      </w:pPr>
      <w:r>
        <w:rPr/>
        <w:t>İndiyə qədər istifadə etdiyimiz metodlar, parametrsiz metodlar idi.  Parametrli  metodlar xaricdən bir və va bir neçə qiymət qəbul edə bilən metodlardır. Yəni bu cür metodları çağırarkən, onlara müəyyən qiymətlər ötürürük, metod bu qiymətlərə əsasən müəyyən bir əməliyyatı yerinə yetirir. Metoda göndərilən bu qiymətlərə arqument deyilir, bu arqumentləri özündə saxlayan dəyişənlərə isə metodun parametrləri deyilir.  Parametrli metodların ümui sintaktik şəkli aşaöıdakı</w:t>
      </w:r>
      <w:r>
        <w:rPr>
          <w:spacing w:val="-12"/>
        </w:rPr>
        <w:t> </w:t>
      </w:r>
      <w:r>
        <w:rPr/>
        <w:t>kimidir:</w:t>
      </w:r>
    </w:p>
    <w:p>
      <w:pPr>
        <w:spacing w:before="201"/>
        <w:ind w:left="100" w:right="0" w:firstLine="0"/>
        <w:jc w:val="left"/>
        <w:rPr>
          <w:b/>
          <w:sz w:val="20"/>
        </w:rPr>
      </w:pPr>
      <w:r>
        <w:rPr>
          <w:b/>
          <w:sz w:val="20"/>
        </w:rPr>
        <w:t>&lt;hüquq-təyinedici&gt; &lt;qaytarılma-tipi&gt; &lt;metod-adı&gt;(tip parametr1, tip parametr2, ...)</w:t>
      </w:r>
    </w:p>
    <w:p>
      <w:pPr>
        <w:pStyle w:val="BodyText"/>
        <w:spacing w:before="6"/>
        <w:ind w:left="0"/>
        <w:rPr>
          <w:b/>
          <w:sz w:val="19"/>
        </w:rPr>
      </w:pPr>
    </w:p>
    <w:p>
      <w:pPr>
        <w:spacing w:before="0"/>
        <w:ind w:left="100" w:right="0" w:firstLine="0"/>
        <w:jc w:val="left"/>
        <w:rPr>
          <w:b/>
          <w:sz w:val="20"/>
        </w:rPr>
      </w:pPr>
      <w:r>
        <w:rPr>
          <w:b/>
          <w:w w:val="99"/>
          <w:sz w:val="20"/>
        </w:rPr>
        <w:t>{</w:t>
      </w:r>
    </w:p>
    <w:p>
      <w:pPr>
        <w:pStyle w:val="BodyText"/>
        <w:spacing w:before="4"/>
        <w:ind w:left="0"/>
        <w:rPr>
          <w:b/>
          <w:sz w:val="11"/>
        </w:rPr>
      </w:pPr>
    </w:p>
    <w:p>
      <w:pPr>
        <w:spacing w:before="99"/>
        <w:ind w:left="390" w:right="0" w:firstLine="0"/>
        <w:jc w:val="left"/>
        <w:rPr>
          <w:b/>
          <w:sz w:val="20"/>
        </w:rPr>
      </w:pPr>
      <w:r>
        <w:rPr>
          <w:b/>
          <w:sz w:val="20"/>
        </w:rPr>
        <w:t>kodlar…</w:t>
      </w:r>
    </w:p>
    <w:p>
      <w:pPr>
        <w:pStyle w:val="BodyText"/>
        <w:spacing w:before="6"/>
        <w:ind w:left="0"/>
        <w:rPr>
          <w:b/>
          <w:sz w:val="19"/>
        </w:rPr>
      </w:pPr>
    </w:p>
    <w:p>
      <w:pPr>
        <w:spacing w:before="0"/>
        <w:ind w:left="100" w:right="0" w:firstLine="0"/>
        <w:jc w:val="left"/>
        <w:rPr>
          <w:b/>
          <w:sz w:val="20"/>
        </w:rPr>
      </w:pPr>
      <w:r>
        <w:rPr>
          <w:b/>
          <w:w w:val="99"/>
          <w:sz w:val="20"/>
        </w:rPr>
        <w:t>}</w:t>
      </w:r>
    </w:p>
    <w:p>
      <w:pPr>
        <w:pStyle w:val="BodyText"/>
        <w:spacing w:before="11"/>
        <w:ind w:left="0"/>
        <w:rPr>
          <w:b/>
          <w:sz w:val="10"/>
        </w:rPr>
      </w:pPr>
    </w:p>
    <w:p>
      <w:pPr>
        <w:pStyle w:val="BodyText"/>
        <w:spacing w:line="276" w:lineRule="auto" w:before="100"/>
        <w:ind w:right="219"/>
      </w:pPr>
      <w:r>
        <w:rPr/>
        <w:t>Parametrli metodların bir qiymət qaytarması zəruri deyil, bu tamamilə istəyə bağlıdır. Metodun adından sonra mötərizələr içərisində parametrlərə fikir verin, metoda istədiyimiz sayda parametr təyin edə bilərik, bu zaman parametrlər bir-birlərindən vergüllə ayrılmalıdır. Ucbucaq sinfindəki petodu parametrli şəklə optimizasiya edək. Belə ki, üçbucağın tərəflərini arqument kimi metoda ötürək və metod parametrlərinin qiymətləri ilə sahəni hesablasın:</w:t>
      </w:r>
    </w:p>
    <w:p>
      <w:pPr>
        <w:pStyle w:val="BodyText"/>
        <w:spacing w:before="197"/>
        <w:ind w:right="8029"/>
      </w:pPr>
      <w:r>
        <w:rPr>
          <w:color w:val="0000FF"/>
        </w:rPr>
        <w:t>using </w:t>
      </w:r>
      <w:r>
        <w:rPr/>
        <w:t>System; </w:t>
      </w:r>
      <w:r>
        <w:rPr>
          <w:color w:val="0000FF"/>
        </w:rPr>
        <w:t>class </w:t>
      </w:r>
      <w:r>
        <w:rPr>
          <w:color w:val="2B90AE"/>
        </w:rPr>
        <w:t>Ucbucaq</w:t>
      </w:r>
    </w:p>
    <w:p>
      <w:pPr>
        <w:pStyle w:val="BodyText"/>
      </w:pPr>
      <w:r>
        <w:rPr/>
        <w:t>{</w:t>
      </w:r>
    </w:p>
    <w:p>
      <w:pPr>
        <w:pStyle w:val="BodyText"/>
        <w:spacing w:line="289" w:lineRule="exact"/>
        <w:ind w:left="398"/>
      </w:pPr>
      <w:r>
        <w:rPr>
          <w:color w:val="0000FF"/>
        </w:rPr>
        <w:t>public void </w:t>
      </w:r>
      <w:r>
        <w:rPr/>
        <w:t>Sahe(</w:t>
      </w:r>
      <w:r>
        <w:rPr>
          <w:color w:val="0000FF"/>
        </w:rPr>
        <w:t>int </w:t>
      </w:r>
      <w:r>
        <w:rPr/>
        <w:t>t1, </w:t>
      </w:r>
      <w:r>
        <w:rPr>
          <w:color w:val="0000FF"/>
        </w:rPr>
        <w:t>int </w:t>
      </w:r>
      <w:r>
        <w:rPr/>
        <w:t>t2, </w:t>
      </w:r>
      <w:r>
        <w:rPr>
          <w:color w:val="0000FF"/>
        </w:rPr>
        <w:t>int </w:t>
      </w:r>
      <w:r>
        <w:rPr/>
        <w:t>t3)</w:t>
      </w:r>
    </w:p>
    <w:p>
      <w:pPr>
        <w:pStyle w:val="BodyText"/>
        <w:spacing w:line="289" w:lineRule="exact"/>
        <w:ind w:left="398"/>
      </w:pPr>
      <w:r>
        <w:rPr/>
        <w:t>{</w:t>
      </w:r>
    </w:p>
    <w:p>
      <w:pPr>
        <w:pStyle w:val="BodyText"/>
        <w:spacing w:before="1"/>
        <w:ind w:left="698"/>
      </w:pPr>
      <w:r>
        <w:rPr>
          <w:color w:val="0000FF"/>
        </w:rPr>
        <w:t>int </w:t>
      </w:r>
      <w:r>
        <w:rPr/>
        <w:t>p = (t1 + t2 + t3) / 2;</w:t>
      </w:r>
    </w:p>
    <w:p>
      <w:pPr>
        <w:pStyle w:val="BodyText"/>
        <w:ind w:left="698" w:right="219"/>
      </w:pPr>
      <w:r>
        <w:rPr>
          <w:color w:val="0000FF"/>
        </w:rPr>
        <w:t>double </w:t>
      </w:r>
      <w:r>
        <w:rPr/>
        <w:t>sahe = </w:t>
      </w:r>
      <w:r>
        <w:rPr>
          <w:color w:val="2B90AE"/>
        </w:rPr>
        <w:t>Math</w:t>
      </w:r>
      <w:r>
        <w:rPr/>
        <w:t>.Sqrt(p * (p - t1) * (p - t2) * (p - t3)); </w:t>
      </w:r>
      <w:r>
        <w:rPr>
          <w:color w:val="2B90AE"/>
        </w:rPr>
        <w:t>Console</w:t>
      </w:r>
      <w:r>
        <w:rPr/>
        <w:t>.Write(</w:t>
      </w:r>
      <w:r>
        <w:rPr>
          <w:color w:val="A21515"/>
        </w:rPr>
        <w:t>"Terefleri {0}, {1} ve {2} olan ucbucagin sahesi: {3:##.#}"</w:t>
      </w:r>
      <w:r>
        <w:rPr/>
        <w:t>, t1,</w:t>
      </w:r>
      <w:r>
        <w:rPr>
          <w:spacing w:val="-27"/>
        </w:rPr>
        <w:t> </w:t>
      </w:r>
      <w:r>
        <w:rPr/>
        <w:t>t2,</w:t>
      </w:r>
    </w:p>
    <w:p>
      <w:pPr>
        <w:pStyle w:val="BodyText"/>
      </w:pPr>
      <w:r>
        <w:rPr/>
        <w:t>t3, sahe);</w:t>
      </w:r>
    </w:p>
    <w:p>
      <w:pPr>
        <w:pStyle w:val="BodyText"/>
        <w:ind w:left="398"/>
      </w:pPr>
      <w:r>
        <w:rPr/>
        <w:t>}</w:t>
      </w:r>
    </w:p>
    <w:p>
      <w:pPr>
        <w:pStyle w:val="BodyText"/>
        <w:spacing w:line="289" w:lineRule="exact"/>
      </w:pPr>
      <w:r>
        <w:rPr/>
        <w:t>}</w:t>
      </w:r>
    </w:p>
    <w:p>
      <w:pPr>
        <w:pStyle w:val="BodyText"/>
        <w:spacing w:line="289" w:lineRule="exact"/>
      </w:pPr>
      <w:r>
        <w:rPr>
          <w:color w:val="0000FF"/>
        </w:rPr>
        <w:t>class </w:t>
      </w:r>
      <w:r>
        <w:rPr>
          <w:color w:val="2B90AE"/>
        </w:rPr>
        <w:t>Program</w:t>
      </w:r>
    </w:p>
    <w:p>
      <w:pPr>
        <w:pStyle w:val="BodyText"/>
        <w:spacing w:before="1"/>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
        <w:ind w:left="697" w:right="5670"/>
      </w:pPr>
      <w:r>
        <w:rPr>
          <w:color w:val="2B90AE"/>
        </w:rPr>
        <w:t>Ucbucaq </w:t>
      </w:r>
      <w:r>
        <w:rPr/>
        <w:t>ob = </w:t>
      </w:r>
      <w:r>
        <w:rPr>
          <w:color w:val="0000FF"/>
        </w:rPr>
        <w:t>new </w:t>
      </w:r>
      <w:r>
        <w:rPr>
          <w:color w:val="2B90AE"/>
        </w:rPr>
        <w:t>Ucbucaq</w:t>
      </w:r>
      <w:r>
        <w:rPr/>
        <w:t>(); ob.Sahe(5, 4, 6); //(1) </w:t>
      </w:r>
      <w:r>
        <w:rPr>
          <w:color w:val="2B90AE"/>
        </w:rPr>
        <w:t>Console</w:t>
      </w:r>
      <w:r>
        <w:rPr/>
        <w:t>.ReadKey();</w:t>
      </w:r>
    </w:p>
    <w:p>
      <w:pPr>
        <w:pStyle w:val="BodyText"/>
        <w:spacing w:before="1"/>
        <w:ind w:left="398"/>
      </w:pPr>
      <w:r>
        <w:rPr/>
        <w:t>}</w:t>
      </w:r>
    </w:p>
    <w:p>
      <w:pPr>
        <w:pStyle w:val="BodyText"/>
        <w:spacing w:before="3"/>
      </w:pPr>
      <w:r>
        <w:rPr/>
        <w:t>}</w:t>
      </w:r>
    </w:p>
    <w:p>
      <w:pPr>
        <w:spacing w:after="0"/>
        <w:sectPr>
          <w:pgSz w:w="12240" w:h="15840"/>
          <w:pgMar w:top="1360" w:bottom="280" w:left="1340" w:right="1260"/>
        </w:sectPr>
      </w:pPr>
    </w:p>
    <w:p>
      <w:pPr>
        <w:pStyle w:val="BodyText"/>
        <w:spacing w:line="276" w:lineRule="auto" w:before="77"/>
        <w:ind w:right="113"/>
        <w:jc w:val="both"/>
      </w:pPr>
      <w:r>
        <w:rPr/>
        <w:t>Bu proqramda Ucubucaq sinfi içərisindəki Sahe() metodu 3 ədəd t1, t2, t3 adlı parametrlərə malikdir. Metod, bu parametrlərin qiymətlərinə əsasən, sahəni hesablayacaq. Bu parametrlərə qiymətləri, metodu çağırma nöqtəsində ötürürük. (1) sətrinə fikir verin. Mötərizələrin içərisindəki 5, 4, 6 qiymətləri arqumentlərdir. Bu zaman, bu qiymətlər uyğun olaraq metodun parametrlərinə, yəni t1, t2, t3 dəyişənlərinə mənimsədilir. Beləliklə, proqramən nəticəsi aşağıdakı kimi olur:</w:t>
      </w:r>
    </w:p>
    <w:p>
      <w:pPr>
        <w:pStyle w:val="BodyText"/>
        <w:spacing w:before="3"/>
        <w:ind w:left="0"/>
        <w:rPr>
          <w:sz w:val="13"/>
        </w:rPr>
      </w:pPr>
      <w:r>
        <w:rPr/>
        <w:drawing>
          <wp:anchor distT="0" distB="0" distL="0" distR="0" allowOverlap="1" layoutInCell="1" locked="0" behindDoc="0" simplePos="0" relativeHeight="1696">
            <wp:simplePos x="0" y="0"/>
            <wp:positionH relativeFrom="page">
              <wp:posOffset>962025</wp:posOffset>
            </wp:positionH>
            <wp:positionV relativeFrom="paragraph">
              <wp:posOffset>126554</wp:posOffset>
            </wp:positionV>
            <wp:extent cx="4857750" cy="1924050"/>
            <wp:effectExtent l="0" t="0" r="0" b="0"/>
            <wp:wrapTopAndBottom/>
            <wp:docPr id="87" name="image42.jpeg" descr=""/>
            <wp:cNvGraphicFramePr>
              <a:graphicFrameLocks noChangeAspect="1"/>
            </wp:cNvGraphicFramePr>
            <a:graphic>
              <a:graphicData uri="http://schemas.openxmlformats.org/drawingml/2006/picture">
                <pic:pic>
                  <pic:nvPicPr>
                    <pic:cNvPr id="88" name="image42.jpeg"/>
                    <pic:cNvPicPr/>
                  </pic:nvPicPr>
                  <pic:blipFill>
                    <a:blip r:embed="rId47" cstate="print"/>
                    <a:stretch>
                      <a:fillRect/>
                    </a:stretch>
                  </pic:blipFill>
                  <pic:spPr>
                    <a:xfrm>
                      <a:off x="0" y="0"/>
                      <a:ext cx="4857750" cy="1924050"/>
                    </a:xfrm>
                    <a:prstGeom prst="rect">
                      <a:avLst/>
                    </a:prstGeom>
                  </pic:spPr>
                </pic:pic>
              </a:graphicData>
            </a:graphic>
          </wp:anchor>
        </w:drawing>
      </w:r>
    </w:p>
    <w:p>
      <w:pPr>
        <w:pStyle w:val="BodyText"/>
        <w:spacing w:line="276" w:lineRule="auto" w:before="212"/>
        <w:ind w:right="112"/>
        <w:jc w:val="both"/>
      </w:pPr>
      <w:r>
        <w:rPr/>
        <w:t>Parametrli metodları çağırarkən, göndərilən arqumentlərin parametrlərin tipləri ilə üst- üstə düşdüyünü təmin etmək lazımdır. Əks halda bu sintaktik xəta olacaqdır.    Məsələn,</w:t>
      </w:r>
    </w:p>
    <w:p>
      <w:pPr>
        <w:pStyle w:val="BodyText"/>
        <w:spacing w:line="441" w:lineRule="auto" w:before="2"/>
        <w:ind w:right="6740"/>
      </w:pPr>
      <w:r>
        <w:rPr/>
        <w:t>Sahe metodunu ob.Sahe(5, 4.5, </w:t>
      </w:r>
      <w:r>
        <w:rPr>
          <w:color w:val="A21515"/>
        </w:rPr>
        <w:t>"Salam"</w:t>
      </w:r>
      <w:r>
        <w:rPr/>
        <w:t>);</w:t>
      </w:r>
    </w:p>
    <w:p>
      <w:pPr>
        <w:pStyle w:val="BodyText"/>
        <w:spacing w:line="276" w:lineRule="auto"/>
        <w:ind w:right="113"/>
        <w:jc w:val="both"/>
      </w:pPr>
      <w:r>
        <w:rPr/>
        <w:t>şəklində çağıra bilmərik. Çünki, sahə metodunun hər üç parametri tam tipdədir. Lakin, biz çağrılma nöqtəsində ikinci (4.5) və üçüncü (―Salam‖) arqumentlərinin tiplərini düzgün seçmədik. Parametrli metodların parametrləri, əslində metod daxilində lokal dəyişənlərdir. Onları, adi dəyişənlər kimi istifadə edirik. Göründüyü kimi bu metod, heç bir qiymət qaytarmır. Ona görə də, bu metodu məsələn,</w:t>
      </w:r>
    </w:p>
    <w:p>
      <w:pPr>
        <w:pStyle w:val="BodyText"/>
        <w:spacing w:before="202"/>
        <w:jc w:val="both"/>
      </w:pPr>
      <w:r>
        <w:rPr>
          <w:color w:val="0000FF"/>
        </w:rPr>
        <w:t>double </w:t>
      </w:r>
      <w:r>
        <w:rPr/>
        <w:t>netice = ob.Sahe(5, 4, 6);</w:t>
      </w:r>
    </w:p>
    <w:p>
      <w:pPr>
        <w:pStyle w:val="BodyText"/>
        <w:spacing w:line="276" w:lineRule="auto" w:before="243"/>
        <w:ind w:right="114"/>
        <w:jc w:val="both"/>
      </w:pPr>
      <w:r>
        <w:rPr>
          <w:w w:val="99"/>
        </w:rPr>
        <w:t>şə</w:t>
      </w:r>
      <w:r>
        <w:rPr/>
        <w:t>klind</w:t>
      </w:r>
      <w:r>
        <w:rPr>
          <w:w w:val="99"/>
        </w:rPr>
        <w:t>ə</w:t>
      </w:r>
      <w:r>
        <w:rPr/>
        <w:t>  </w:t>
      </w:r>
      <w:r>
        <w:rPr>
          <w:w w:val="99"/>
        </w:rPr>
        <w:t>ça</w:t>
      </w:r>
      <w:r>
        <w:rPr>
          <w:w w:val="100"/>
        </w:rPr>
        <w:t>ğırsaq</w:t>
      </w:r>
      <w:r>
        <w:rPr/>
        <w:t>  </w:t>
      </w:r>
      <w:r>
        <w:rPr>
          <w:w w:val="44"/>
        </w:rPr>
        <w:t>―</w:t>
      </w:r>
      <w:r>
        <w:rPr>
          <w:color w:val="FF0000"/>
        </w:rPr>
        <w:t>Cannot</w:t>
      </w:r>
      <w:r>
        <w:rPr>
          <w:rFonts w:ascii="Times New Roman" w:hAnsi="Times New Roman"/>
          <w:color w:val="FF0000"/>
        </w:rPr>
        <w:t>  </w:t>
      </w:r>
      <w:r>
        <w:rPr>
          <w:color w:val="FF0000"/>
        </w:rPr>
        <w:t>implicitly</w:t>
      </w:r>
      <w:r>
        <w:rPr>
          <w:rFonts w:ascii="Times New Roman" w:hAnsi="Times New Roman"/>
          <w:color w:val="FF0000"/>
        </w:rPr>
        <w:t>  </w:t>
      </w:r>
      <w:r>
        <w:rPr>
          <w:color w:val="FF0000"/>
        </w:rPr>
        <w:t>convert</w:t>
      </w:r>
      <w:r>
        <w:rPr>
          <w:rFonts w:ascii="Times New Roman" w:hAnsi="Times New Roman"/>
          <w:color w:val="FF0000"/>
        </w:rPr>
        <w:t>  </w:t>
      </w:r>
      <w:r>
        <w:rPr>
          <w:color w:val="FF0000"/>
        </w:rPr>
        <w:t>type</w:t>
      </w:r>
      <w:r>
        <w:rPr>
          <w:rFonts w:ascii="Times New Roman" w:hAnsi="Times New Roman"/>
          <w:color w:val="FF0000"/>
        </w:rPr>
        <w:t>  </w:t>
      </w:r>
      <w:r>
        <w:rPr>
          <w:color w:val="FF0000"/>
        </w:rPr>
        <w:t>'void'</w:t>
      </w:r>
      <w:r>
        <w:rPr>
          <w:rFonts w:ascii="Times New Roman" w:hAnsi="Times New Roman"/>
          <w:color w:val="FF0000"/>
        </w:rPr>
        <w:t>  </w:t>
      </w:r>
      <w:r>
        <w:rPr>
          <w:color w:val="FF0000"/>
        </w:rPr>
        <w:t>to</w:t>
      </w:r>
      <w:r>
        <w:rPr>
          <w:rFonts w:ascii="Times New Roman" w:hAnsi="Times New Roman"/>
          <w:color w:val="FF0000"/>
        </w:rPr>
        <w:t>  </w:t>
      </w:r>
      <w:r>
        <w:rPr>
          <w:color w:val="FF0000"/>
        </w:rPr>
        <w:t>'double'</w:t>
      </w:r>
      <w:r>
        <w:rPr>
          <w:w w:val="104"/>
        </w:rPr>
        <w:t>‖</w:t>
      </w:r>
      <w:r>
        <w:rPr/>
        <w:t>  </w:t>
      </w:r>
      <w:r>
        <w:rPr>
          <w:w w:val="99"/>
        </w:rPr>
        <w:t>x</w:t>
      </w:r>
      <w:r>
        <w:rPr>
          <w:w w:val="99"/>
        </w:rPr>
        <w:t>ə</w:t>
      </w:r>
      <w:r>
        <w:rPr>
          <w:w w:val="99"/>
        </w:rPr>
        <w:t>t</w:t>
      </w:r>
      <w:r>
        <w:rPr>
          <w:w w:val="100"/>
        </w:rPr>
        <w:t>a</w:t>
      </w:r>
      <w:r>
        <w:rPr>
          <w:w w:val="99"/>
        </w:rPr>
        <w:t>s</w:t>
      </w:r>
      <w:r>
        <w:rPr>
          <w:w w:val="100"/>
        </w:rPr>
        <w:t>ını</w:t>
      </w:r>
      <w:r>
        <w:rPr/>
        <w:t>  </w:t>
      </w:r>
      <w:r>
        <w:rPr>
          <w:w w:val="100"/>
        </w:rPr>
        <w:t>a</w:t>
      </w:r>
      <w:r>
        <w:rPr>
          <w:w w:val="100"/>
        </w:rPr>
        <w:t>la</w:t>
      </w:r>
      <w:r>
        <w:rPr>
          <w:w w:val="100"/>
        </w:rPr>
        <w:t>rdıq</w:t>
      </w:r>
      <w:r>
        <w:rPr>
          <w:w w:val="100"/>
        </w:rPr>
        <w:t>. </w:t>
      </w:r>
      <w:r>
        <w:rPr/>
        <w:t>Başqa bir nümunəyə baxaq. Bu nümunədə Sadedirmi() adlı bir metod təyin edəcəyik. Bu metod bir int tipdə parametrə malik olacaq və əgər metoda ötürülən arqument sadə ədəddirsə, metod geriyə true, əks halda false qiymətini qaytaracaq.</w:t>
      </w: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spacing w:before="245"/>
        <w:ind w:left="100" w:right="0" w:firstLine="0"/>
        <w:jc w:val="both"/>
        <w:rPr>
          <w:rFonts w:ascii="Consolas"/>
          <w:sz w:val="19"/>
        </w:rPr>
      </w:pPr>
      <w:r>
        <w:rPr>
          <w:rFonts w:ascii="Consolas"/>
          <w:color w:val="0000FF"/>
          <w:sz w:val="19"/>
        </w:rPr>
        <w:t>using </w:t>
      </w:r>
      <w:r>
        <w:rPr>
          <w:rFonts w:ascii="Consolas"/>
          <w:sz w:val="19"/>
        </w:rPr>
        <w:t>System;</w:t>
      </w:r>
    </w:p>
    <w:p>
      <w:pPr>
        <w:spacing w:after="0"/>
        <w:jc w:val="both"/>
        <w:rPr>
          <w:rFonts w:ascii="Consolas"/>
          <w:sz w:val="19"/>
        </w:rPr>
        <w:sectPr>
          <w:pgSz w:w="12240" w:h="15840"/>
          <w:pgMar w:top="1360" w:bottom="280" w:left="1340" w:right="1320"/>
        </w:sectPr>
      </w:pPr>
    </w:p>
    <w:p>
      <w:pPr>
        <w:pStyle w:val="BodyText"/>
        <w:spacing w:before="77"/>
      </w:pPr>
      <w:r>
        <w:rPr>
          <w:color w:val="0000FF"/>
        </w:rPr>
        <w:t>class </w:t>
      </w:r>
      <w:r>
        <w:rPr>
          <w:color w:val="2B90AE"/>
        </w:rPr>
        <w:t>Hesabla</w:t>
      </w:r>
    </w:p>
    <w:p>
      <w:pPr>
        <w:pStyle w:val="BodyText"/>
        <w:spacing w:line="288" w:lineRule="exact"/>
      </w:pPr>
      <w:r>
        <w:rPr/>
        <w:t>{</w:t>
      </w:r>
    </w:p>
    <w:p>
      <w:pPr>
        <w:pStyle w:val="BodyText"/>
        <w:spacing w:line="289" w:lineRule="exact"/>
        <w:ind w:left="398"/>
      </w:pPr>
      <w:r>
        <w:rPr>
          <w:color w:val="0000FF"/>
        </w:rPr>
        <w:t>public bool </w:t>
      </w:r>
      <w:r>
        <w:rPr/>
        <w:t>Sadedirmi(</w:t>
      </w:r>
      <w:r>
        <w:rPr>
          <w:color w:val="0000FF"/>
        </w:rPr>
        <w:t>int </w:t>
      </w:r>
      <w:r>
        <w:rPr/>
        <w:t>e)</w:t>
      </w:r>
    </w:p>
    <w:p>
      <w:pPr>
        <w:pStyle w:val="BodyText"/>
        <w:ind w:left="398"/>
      </w:pPr>
      <w:r>
        <w:rPr/>
        <w:t>{</w:t>
      </w:r>
    </w:p>
    <w:p>
      <w:pPr>
        <w:pStyle w:val="BodyText"/>
        <w:ind w:left="698"/>
      </w:pPr>
      <w:r>
        <w:rPr>
          <w:color w:val="0000FF"/>
        </w:rPr>
        <w:t>bool </w:t>
      </w:r>
      <w:r>
        <w:rPr/>
        <w:t>netice = </w:t>
      </w:r>
      <w:r>
        <w:rPr>
          <w:color w:val="0000FF"/>
        </w:rPr>
        <w:t>true</w:t>
      </w:r>
      <w:r>
        <w:rPr/>
        <w:t>;</w:t>
      </w:r>
    </w:p>
    <w:p>
      <w:pPr>
        <w:pStyle w:val="BodyText"/>
        <w:spacing w:line="289" w:lineRule="exact"/>
        <w:ind w:left="698"/>
      </w:pPr>
      <w:r>
        <w:rPr>
          <w:color w:val="0000FF"/>
        </w:rPr>
        <w:t>for </w:t>
      </w:r>
      <w:r>
        <w:rPr/>
        <w:t>(</w:t>
      </w:r>
      <w:r>
        <w:rPr>
          <w:color w:val="0000FF"/>
        </w:rPr>
        <w:t>int </w:t>
      </w:r>
      <w:r>
        <w:rPr/>
        <w:t>i = 2; i &lt; e / 2; i++)</w:t>
      </w:r>
    </w:p>
    <w:p>
      <w:pPr>
        <w:pStyle w:val="BodyText"/>
        <w:spacing w:line="289" w:lineRule="exact"/>
        <w:ind w:left="697"/>
      </w:pPr>
      <w:r>
        <w:rPr/>
        <w:t>{</w:t>
      </w:r>
    </w:p>
    <w:p>
      <w:pPr>
        <w:pStyle w:val="BodyText"/>
        <w:spacing w:before="1"/>
        <w:ind w:left="998"/>
      </w:pPr>
      <w:r>
        <w:rPr>
          <w:color w:val="0000FF"/>
        </w:rPr>
        <w:t>if </w:t>
      </w:r>
      <w:r>
        <w:rPr/>
        <w:t>(e % i == 0)</w:t>
      </w:r>
    </w:p>
    <w:p>
      <w:pPr>
        <w:pStyle w:val="BodyText"/>
        <w:spacing w:line="288" w:lineRule="exact"/>
        <w:ind w:left="997"/>
      </w:pPr>
      <w:r>
        <w:rPr/>
        <w:t>{</w:t>
      </w:r>
    </w:p>
    <w:p>
      <w:pPr>
        <w:pStyle w:val="BodyText"/>
        <w:ind w:left="1298" w:right="6729"/>
      </w:pPr>
      <w:r>
        <w:rPr/>
        <w:t>netice = </w:t>
      </w:r>
      <w:r>
        <w:rPr>
          <w:color w:val="0000FF"/>
        </w:rPr>
        <w:t>false</w:t>
      </w:r>
      <w:r>
        <w:rPr/>
        <w:t>; </w:t>
      </w:r>
      <w:r>
        <w:rPr>
          <w:color w:val="0000FF"/>
        </w:rPr>
        <w:t>break</w:t>
      </w:r>
      <w:r>
        <w:rPr/>
        <w:t>;</w:t>
      </w:r>
    </w:p>
    <w:p>
      <w:pPr>
        <w:pStyle w:val="BodyText"/>
        <w:spacing w:line="289" w:lineRule="exact" w:before="1"/>
        <w:ind w:left="997"/>
      </w:pPr>
      <w:r>
        <w:rPr/>
        <w:t>}</w:t>
      </w:r>
    </w:p>
    <w:p>
      <w:pPr>
        <w:pStyle w:val="BodyText"/>
        <w:spacing w:line="289" w:lineRule="exact"/>
        <w:ind w:left="697"/>
      </w:pPr>
      <w:r>
        <w:rPr/>
        <w:t>}</w:t>
      </w:r>
    </w:p>
    <w:p>
      <w:pPr>
        <w:pStyle w:val="BodyText"/>
        <w:ind w:left="698"/>
      </w:pPr>
      <w:r>
        <w:rPr>
          <w:color w:val="0000FF"/>
        </w:rPr>
        <w:t>return </w:t>
      </w:r>
      <w:r>
        <w:rPr/>
        <w:t>netice;</w:t>
      </w:r>
    </w:p>
    <w:p>
      <w:pPr>
        <w:pStyle w:val="BodyText"/>
        <w:ind w:left="398"/>
      </w:pPr>
      <w:r>
        <w:rPr/>
        <w:t>}</w:t>
      </w:r>
    </w:p>
    <w:p>
      <w:pPr>
        <w:pStyle w:val="BodyText"/>
        <w:spacing w:line="288" w:lineRule="exact"/>
      </w:pPr>
      <w:r>
        <w:rPr/>
        <w:t>}</w:t>
      </w:r>
    </w:p>
    <w:p>
      <w:pPr>
        <w:pStyle w:val="BodyText"/>
        <w:spacing w:line="289" w:lineRule="exact"/>
      </w:pPr>
      <w:r>
        <w:rPr>
          <w:color w:val="0000FF"/>
        </w:rPr>
        <w:t>class </w:t>
      </w:r>
      <w:r>
        <w:rPr>
          <w:color w:val="2B90AE"/>
        </w:rPr>
        <w:t>Program</w:t>
      </w:r>
    </w:p>
    <w:p>
      <w:pPr>
        <w:pStyle w:val="BodyText"/>
      </w:pPr>
      <w:r>
        <w:rPr/>
        <w:t>{</w:t>
      </w:r>
    </w:p>
    <w:p>
      <w:pPr>
        <w:pStyle w:val="BodyText"/>
        <w:spacing w:line="289" w:lineRule="exact"/>
        <w:ind w:left="398"/>
      </w:pPr>
      <w:r>
        <w:rPr>
          <w:color w:val="0000FF"/>
        </w:rPr>
        <w:t>public static void </w:t>
      </w:r>
      <w:r>
        <w:rPr/>
        <w:t>Main()</w:t>
      </w:r>
    </w:p>
    <w:p>
      <w:pPr>
        <w:pStyle w:val="BodyText"/>
        <w:spacing w:line="289" w:lineRule="exact"/>
        <w:ind w:left="398"/>
      </w:pPr>
      <w:r>
        <w:rPr/>
        <w:t>{</w:t>
      </w:r>
    </w:p>
    <w:p>
      <w:pPr>
        <w:pStyle w:val="BodyText"/>
        <w:spacing w:before="10"/>
        <w:ind w:left="0"/>
        <w:rPr>
          <w:sz w:val="15"/>
        </w:rPr>
      </w:pPr>
    </w:p>
    <w:p>
      <w:pPr>
        <w:pStyle w:val="BodyText"/>
        <w:spacing w:line="289" w:lineRule="exact" w:before="100"/>
        <w:ind w:left="698"/>
      </w:pPr>
      <w:r>
        <w:rPr>
          <w:color w:val="0000FF"/>
        </w:rPr>
        <w:t>int </w:t>
      </w:r>
      <w:r>
        <w:rPr/>
        <w:t>eded = 17;</w:t>
      </w:r>
    </w:p>
    <w:p>
      <w:pPr>
        <w:pStyle w:val="BodyText"/>
        <w:ind w:left="698" w:right="5593"/>
      </w:pPr>
      <w:r>
        <w:rPr>
          <w:color w:val="2B90AE"/>
        </w:rPr>
        <w:t>Hesabla </w:t>
      </w:r>
      <w:r>
        <w:rPr/>
        <w:t>ob = </w:t>
      </w:r>
      <w:r>
        <w:rPr>
          <w:color w:val="0000FF"/>
        </w:rPr>
        <w:t>new </w:t>
      </w:r>
      <w:r>
        <w:rPr>
          <w:color w:val="2B90AE"/>
        </w:rPr>
        <w:t>Hesabla</w:t>
      </w:r>
      <w:r>
        <w:rPr/>
        <w:t>(); </w:t>
      </w:r>
      <w:r>
        <w:rPr>
          <w:color w:val="0000FF"/>
        </w:rPr>
        <w:t>bool </w:t>
      </w:r>
      <w:r>
        <w:rPr/>
        <w:t>ok = ob.Sadedirmi(eded);</w:t>
      </w:r>
    </w:p>
    <w:p>
      <w:pPr>
        <w:pStyle w:val="BodyText"/>
        <w:spacing w:before="2"/>
        <w:ind w:left="698" w:right="2530"/>
      </w:pPr>
      <w:r>
        <w:rPr>
          <w:color w:val="0000FF"/>
        </w:rPr>
        <w:t>if </w:t>
      </w:r>
      <w:r>
        <w:rPr/>
        <w:t>(ok == </w:t>
      </w:r>
      <w:r>
        <w:rPr>
          <w:color w:val="0000FF"/>
        </w:rPr>
        <w:t>true</w:t>
      </w:r>
      <w:r>
        <w:rPr/>
        <w:t>) </w:t>
      </w:r>
      <w:r>
        <w:rPr>
          <w:color w:val="2B90AE"/>
        </w:rPr>
        <w:t>Console</w:t>
      </w:r>
      <w:r>
        <w:rPr/>
        <w:t>.WriteLine(eded + </w:t>
      </w:r>
      <w:r>
        <w:rPr>
          <w:color w:val="A21515"/>
        </w:rPr>
        <w:t>" ededi sadedir"</w:t>
      </w:r>
      <w:r>
        <w:rPr/>
        <w:t>); </w:t>
      </w:r>
      <w:r>
        <w:rPr>
          <w:color w:val="0000FF"/>
        </w:rPr>
        <w:t>else </w:t>
      </w:r>
      <w:r>
        <w:rPr>
          <w:color w:val="2B90AE"/>
        </w:rPr>
        <w:t>Console</w:t>
      </w:r>
      <w:r>
        <w:rPr/>
        <w:t>.WriteLine(eded + </w:t>
      </w:r>
      <w:r>
        <w:rPr>
          <w:color w:val="A21515"/>
        </w:rPr>
        <w:t>" ededi sade deyil"</w:t>
      </w:r>
      <w:r>
        <w:rPr/>
        <w:t>); </w:t>
      </w:r>
      <w:r>
        <w:rPr>
          <w:color w:val="2B90AE"/>
        </w:rPr>
        <w:t>Console</w:t>
      </w:r>
      <w:r>
        <w:rPr/>
        <w:t>.ReadKey();</w:t>
      </w:r>
    </w:p>
    <w:p>
      <w:pPr>
        <w:pStyle w:val="BodyText"/>
        <w:ind w:left="398"/>
      </w:pPr>
      <w:r>
        <w:rPr/>
        <w:t>}</w:t>
      </w:r>
    </w:p>
    <w:p>
      <w:pPr>
        <w:pStyle w:val="BodyText"/>
      </w:pPr>
      <w:r>
        <w:rPr/>
        <w:t>}</w:t>
      </w:r>
    </w:p>
    <w:p>
      <w:pPr>
        <w:pStyle w:val="BodyText"/>
        <w:ind w:left="0"/>
        <w:rPr>
          <w:sz w:val="10"/>
        </w:rPr>
      </w:pPr>
    </w:p>
    <w:p>
      <w:pPr>
        <w:pStyle w:val="BodyText"/>
        <w:spacing w:before="100"/>
        <w:ind w:right="113"/>
        <w:jc w:val="both"/>
      </w:pPr>
      <w:r>
        <w:rPr/>
        <w:t>Bu proqramda Hesabla adlı sinfin içərisində ―Sadedirmi‖ adlı metod təyin olunub. Bu metod e parametrinin qiymətinin sadə olub olmamasını müəyyənləşdirir. Əgər ədəd sadədirsə, yəni dövr içərisindəki şərt heç vaxt doğru olmazsa, onda netice dəyişəni true olaraq qalır. Bir nöqtədə şərt doğru olarsa, onda netice dəyişəninə false qiyməti mənimsədilir və dövr dayandırılır. Bool tipdəki netice dəyişəninin qiyməti metod tərəfindən geri qaytarılır. Metodun qaytarılma tipinin də bool olduğuna fikir verin. Metodu çağıranda isə əgər ötürülən arqument sadə ədəddirsə, metod true qaytracaq. Beləliklə nəticə aşağıdakı kimi</w:t>
      </w:r>
      <w:r>
        <w:rPr>
          <w:spacing w:val="-16"/>
        </w:rPr>
        <w:t> </w:t>
      </w:r>
      <w:r>
        <w:rPr/>
        <w:t>olacaq:</w:t>
      </w:r>
    </w:p>
    <w:p>
      <w:pPr>
        <w:pStyle w:val="BodyText"/>
        <w:spacing w:before="9"/>
        <w:ind w:left="0"/>
        <w:rPr>
          <w:sz w:val="15"/>
        </w:rPr>
      </w:pPr>
    </w:p>
    <w:p>
      <w:pPr>
        <w:pStyle w:val="BodyText"/>
        <w:spacing w:before="100"/>
      </w:pPr>
      <w:r>
        <w:rPr>
          <w:shd w:fill="D2D2D2" w:color="auto" w:val="clear"/>
        </w:rPr>
        <w:t>17 ededi sadedir</w:t>
      </w:r>
    </w:p>
    <w:p>
      <w:pPr>
        <w:spacing w:after="0"/>
        <w:sectPr>
          <w:pgSz w:w="12240" w:h="15840"/>
          <w:pgMar w:top="1360" w:bottom="280" w:left="1340" w:right="1320"/>
        </w:sectPr>
      </w:pPr>
    </w:p>
    <w:p>
      <w:pPr>
        <w:spacing w:before="82"/>
        <w:ind w:left="194" w:right="0" w:firstLine="0"/>
        <w:jc w:val="left"/>
        <w:rPr>
          <w:b/>
          <w:sz w:val="32"/>
        </w:rPr>
      </w:pPr>
      <w:r>
        <w:rPr>
          <w:b/>
          <w:color w:val="4F80BC"/>
          <w:sz w:val="32"/>
        </w:rPr>
        <w:t>return ifadəsi</w:t>
      </w:r>
    </w:p>
    <w:p>
      <w:pPr>
        <w:pStyle w:val="BodyText"/>
        <w:spacing w:before="54"/>
        <w:ind w:right="142"/>
      </w:pPr>
      <w:r>
        <w:rPr/>
        <w:t>Metodlar qitmət qaytararkən, </w:t>
      </w:r>
      <w:r>
        <w:rPr>
          <w:b/>
        </w:rPr>
        <w:t>return </w:t>
      </w:r>
      <w:r>
        <w:rPr/>
        <w:t>açar sözündən istifadə edildiyini görmüşdük. Amma return haqqında bilməli olduğumuz bəzi vacib şeylər var. Ümumiyyətlə, return bir proqram kontrol ifadəsidir. Bu kontrol ifadəsinin işi bir metodun işini dayandırmaqdan ibarətdir. Yəni bir metodun gövdəsində return varsa, proqram bu nöqtədən aşağıda qalan hissəni (metodun qapanış fiqurlu mötərizəsinə qədərki) icra etmədən ötürür.</w:t>
      </w:r>
    </w:p>
    <w:p>
      <w:pPr>
        <w:pStyle w:val="BodyText"/>
        <w:ind w:right="171"/>
      </w:pPr>
      <w:r>
        <w:rPr/>
        <w:t>Ümumiyyətlə return ifadəsi ancaq qiymət qaytaran metodlarda istifadə olunmur. Qeyd olunduğu kimi, return metodların işini dayandırır. Əgər metod qiymət qaytarmırsa, onda return ifadəsi qarşısında heç bir şey yazılmır. Əks halda, return ifadəsinin qarşısında qaytarılacaq qiymət yazılır. Məsələn aşağıdakı proqramda ―Metodum‖ adlı metod içərisindəki return ifadəsinə fikir verin:</w:t>
      </w:r>
    </w:p>
    <w:p>
      <w:pPr>
        <w:pStyle w:val="BodyText"/>
        <w:spacing w:before="1"/>
        <w:ind w:left="0"/>
      </w:pPr>
    </w:p>
    <w:p>
      <w:pPr>
        <w:pStyle w:val="BodyText"/>
        <w:ind w:right="7969"/>
      </w:pPr>
      <w:r>
        <w:rPr>
          <w:color w:val="0000FF"/>
        </w:rPr>
        <w:t>using </w:t>
      </w:r>
      <w:r>
        <w:rPr/>
        <w:t>System; </w:t>
      </w:r>
      <w:r>
        <w:rPr>
          <w:color w:val="0000FF"/>
        </w:rPr>
        <w:t>class </w:t>
      </w:r>
      <w:r>
        <w:rPr>
          <w:color w:val="2B90AE"/>
        </w:rPr>
        <w:t>Sinif</w:t>
      </w:r>
    </w:p>
    <w:p>
      <w:pPr>
        <w:pStyle w:val="BodyText"/>
        <w:spacing w:line="288" w:lineRule="exact"/>
      </w:pPr>
      <w:r>
        <w:rPr/>
        <w:t>{</w:t>
      </w:r>
    </w:p>
    <w:p>
      <w:pPr>
        <w:pStyle w:val="BodyText"/>
        <w:spacing w:before="1"/>
        <w:ind w:left="398"/>
      </w:pPr>
      <w:r>
        <w:rPr>
          <w:color w:val="0000FF"/>
        </w:rPr>
        <w:t>public void </w:t>
      </w:r>
      <w:r>
        <w:rPr/>
        <w:t>Metodum()</w:t>
      </w:r>
    </w:p>
    <w:p>
      <w:pPr>
        <w:pStyle w:val="BodyText"/>
        <w:spacing w:line="288" w:lineRule="exact"/>
        <w:ind w:left="398"/>
      </w:pPr>
      <w:r>
        <w:rPr/>
        <w:t>{</w:t>
      </w:r>
    </w:p>
    <w:p>
      <w:pPr>
        <w:pStyle w:val="BodyText"/>
        <w:ind w:left="698" w:right="4734"/>
      </w:pPr>
      <w:r>
        <w:rPr>
          <w:color w:val="2B90AE"/>
        </w:rPr>
        <w:t>Console</w:t>
      </w:r>
      <w:r>
        <w:rPr/>
        <w:t>.WriteLine(</w:t>
      </w:r>
      <w:r>
        <w:rPr>
          <w:color w:val="A21515"/>
        </w:rPr>
        <w:t>"Salam, necesen?"</w:t>
      </w:r>
      <w:r>
        <w:rPr/>
        <w:t>); </w:t>
      </w:r>
      <w:r>
        <w:rPr>
          <w:color w:val="0000FF"/>
        </w:rPr>
        <w:t>return</w:t>
      </w:r>
      <w:r>
        <w:rPr/>
        <w:t>;</w:t>
      </w:r>
    </w:p>
    <w:p>
      <w:pPr>
        <w:pStyle w:val="BodyText"/>
        <w:spacing w:line="289" w:lineRule="exact" w:before="1"/>
        <w:ind w:left="698"/>
      </w:pPr>
      <w:r>
        <w:rPr>
          <w:color w:val="2B90AE"/>
        </w:rPr>
        <w:t>Console</w:t>
      </w:r>
      <w:r>
        <w:rPr/>
        <w:t>.WriteLine(</w:t>
      </w:r>
      <w:r>
        <w:rPr>
          <w:color w:val="A21515"/>
        </w:rPr>
        <w:t>"Ne var ne yox?"</w:t>
      </w:r>
      <w:r>
        <w:rPr/>
        <w:t>);</w:t>
      </w:r>
    </w:p>
    <w:p>
      <w:pPr>
        <w:pStyle w:val="BodyText"/>
        <w:spacing w:line="289" w:lineRule="exact"/>
        <w:ind w:left="398"/>
      </w:pPr>
      <w:r>
        <w:rPr/>
        <w:t>}</w:t>
      </w:r>
    </w:p>
    <w:p>
      <w:pPr>
        <w:pStyle w:val="BodyText"/>
        <w:spacing w:before="1"/>
      </w:pPr>
      <w:r>
        <w:rPr/>
        <w:t>}</w:t>
      </w:r>
    </w:p>
    <w:p>
      <w:pPr>
        <w:pStyle w:val="BodyText"/>
      </w:pPr>
      <w:r>
        <w:rPr>
          <w:color w:val="0000FF"/>
        </w:rPr>
        <w:t>class </w:t>
      </w:r>
      <w:r>
        <w:rPr>
          <w:color w:val="2B90AE"/>
        </w:rPr>
        <w:t>Program</w:t>
      </w:r>
    </w:p>
    <w:p>
      <w:pPr>
        <w:pStyle w:val="BodyText"/>
        <w:spacing w:line="288" w:lineRule="exact"/>
      </w:pPr>
      <w:r>
        <w:rPr/>
        <w:t>{</w:t>
      </w:r>
    </w:p>
    <w:p>
      <w:pPr>
        <w:pStyle w:val="BodyText"/>
        <w:spacing w:line="289" w:lineRule="exact"/>
        <w:ind w:left="398"/>
      </w:pPr>
      <w:r>
        <w:rPr>
          <w:color w:val="0000FF"/>
        </w:rPr>
        <w:t>public static void </w:t>
      </w:r>
      <w:r>
        <w:rPr/>
        <w:t>Main()</w:t>
      </w:r>
    </w:p>
    <w:p>
      <w:pPr>
        <w:pStyle w:val="BodyText"/>
        <w:ind w:left="398"/>
      </w:pPr>
      <w:r>
        <w:rPr/>
        <w:t>{</w:t>
      </w:r>
    </w:p>
    <w:p>
      <w:pPr>
        <w:pStyle w:val="BodyText"/>
        <w:spacing w:before="6"/>
        <w:ind w:left="0"/>
        <w:rPr>
          <w:sz w:val="15"/>
        </w:rPr>
      </w:pPr>
    </w:p>
    <w:p>
      <w:pPr>
        <w:pStyle w:val="BodyText"/>
        <w:spacing w:before="101"/>
        <w:ind w:left="697" w:right="6511"/>
      </w:pPr>
      <w:r>
        <w:rPr>
          <w:color w:val="2B90AE"/>
        </w:rPr>
        <w:t>Sinif </w:t>
      </w:r>
      <w:r>
        <w:rPr/>
        <w:t>ob = </w:t>
      </w:r>
      <w:r>
        <w:rPr>
          <w:color w:val="0000FF"/>
        </w:rPr>
        <w:t>new </w:t>
      </w:r>
      <w:r>
        <w:rPr>
          <w:color w:val="2B90AE"/>
        </w:rPr>
        <w:t>Sinif</w:t>
      </w:r>
      <w:r>
        <w:rPr/>
        <w:t>(); ob.Metodum(); </w:t>
      </w:r>
      <w:r>
        <w:rPr>
          <w:color w:val="2B90AE"/>
        </w:rPr>
        <w:t>Console</w:t>
      </w:r>
      <w:r>
        <w:rPr/>
        <w:t>.ReadKey();</w:t>
      </w:r>
    </w:p>
    <w:p>
      <w:pPr>
        <w:pStyle w:val="BodyText"/>
        <w:spacing w:line="288" w:lineRule="exact"/>
        <w:ind w:left="398"/>
      </w:pPr>
      <w:r>
        <w:rPr/>
        <w:t>}</w:t>
      </w:r>
    </w:p>
    <w:p>
      <w:pPr>
        <w:pStyle w:val="BodyText"/>
      </w:pPr>
      <w:r>
        <w:rPr/>
        <w:t>}</w:t>
      </w:r>
    </w:p>
    <w:p>
      <w:pPr>
        <w:pStyle w:val="BodyText"/>
        <w:spacing w:before="2"/>
        <w:ind w:left="0"/>
        <w:rPr>
          <w:sz w:val="10"/>
        </w:rPr>
      </w:pPr>
    </w:p>
    <w:p>
      <w:pPr>
        <w:pStyle w:val="BodyText"/>
        <w:spacing w:line="273" w:lineRule="auto" w:before="100"/>
        <w:ind w:right="114"/>
        <w:jc w:val="both"/>
      </w:pPr>
      <w:r>
        <w:rPr/>
        <w:t>Bu proqramda Metodum adlı metodun icrası zamanı proqramın axışı return ifadəsini gördükdən sonra, metodun işi bu nöqtədə dayandırılır və return – dan sonrakı heç bir kod icra olunmur. Belə kodlara </w:t>
      </w:r>
      <w:r>
        <w:rPr>
          <w:i/>
          <w:sz w:val="25"/>
        </w:rPr>
        <w:t>çatıla bilmə</w:t>
      </w:r>
      <w:r>
        <w:rPr>
          <w:sz w:val="25"/>
        </w:rPr>
        <w:t>y</w:t>
      </w:r>
      <w:r>
        <w:rPr>
          <w:i/>
          <w:sz w:val="25"/>
        </w:rPr>
        <w:t>ə</w:t>
      </w:r>
      <w:r>
        <w:rPr>
          <w:sz w:val="25"/>
        </w:rPr>
        <w:t>n kodlar </w:t>
      </w:r>
      <w:r>
        <w:rPr/>
        <w:t>(Unreachable codes) deyilir. Beləliklə,</w:t>
      </w:r>
      <w:r>
        <w:rPr>
          <w:spacing w:val="-6"/>
        </w:rPr>
        <w:t> </w:t>
      </w:r>
      <w:r>
        <w:rPr/>
        <w:t>bu</w:t>
      </w:r>
      <w:r>
        <w:rPr>
          <w:spacing w:val="-5"/>
        </w:rPr>
        <w:t> </w:t>
      </w:r>
      <w:r>
        <w:rPr/>
        <w:t>proqramda</w:t>
      </w:r>
      <w:r>
        <w:rPr>
          <w:spacing w:val="-6"/>
        </w:rPr>
        <w:t> </w:t>
      </w:r>
      <w:r>
        <w:rPr/>
        <w:t>ekrana</w:t>
      </w:r>
      <w:r>
        <w:rPr>
          <w:spacing w:val="-5"/>
        </w:rPr>
        <w:t> </w:t>
      </w:r>
      <w:r>
        <w:rPr/>
        <w:t>sadəcə</w:t>
      </w:r>
      <w:r>
        <w:rPr>
          <w:spacing w:val="-5"/>
        </w:rPr>
        <w:t> </w:t>
      </w:r>
      <w:r>
        <w:rPr/>
        <w:t>―Salam,</w:t>
      </w:r>
      <w:r>
        <w:rPr>
          <w:spacing w:val="-6"/>
        </w:rPr>
        <w:t> </w:t>
      </w:r>
      <w:r>
        <w:rPr/>
        <w:t>necesen?‖</w:t>
      </w:r>
      <w:r>
        <w:rPr>
          <w:spacing w:val="-6"/>
        </w:rPr>
        <w:t> </w:t>
      </w:r>
      <w:r>
        <w:rPr/>
        <w:t>ifadəsi</w:t>
      </w:r>
      <w:r>
        <w:rPr>
          <w:spacing w:val="-5"/>
        </w:rPr>
        <w:t> </w:t>
      </w:r>
      <w:r>
        <w:rPr/>
        <w:t>çıxır.</w:t>
      </w:r>
      <w:r>
        <w:rPr>
          <w:spacing w:val="-6"/>
        </w:rPr>
        <w:t> </w:t>
      </w:r>
      <w:r>
        <w:rPr/>
        <w:t>Bu</w:t>
      </w:r>
      <w:r>
        <w:rPr>
          <w:spacing w:val="-5"/>
        </w:rPr>
        <w:t> </w:t>
      </w:r>
      <w:r>
        <w:rPr/>
        <w:t>metodun</w:t>
      </w:r>
      <w:r>
        <w:rPr>
          <w:spacing w:val="-5"/>
        </w:rPr>
        <w:t> </w:t>
      </w:r>
      <w:r>
        <w:rPr/>
        <w:t>heç bir qiymət qaytarmadığına və return ifadəsinin boş qeyd olunduğuna da fikir</w:t>
      </w:r>
      <w:r>
        <w:rPr>
          <w:spacing w:val="-20"/>
        </w:rPr>
        <w:t> </w:t>
      </w:r>
      <w:r>
        <w:rPr/>
        <w:t>verin.</w:t>
      </w:r>
    </w:p>
    <w:p>
      <w:pPr>
        <w:pStyle w:val="BodyText"/>
        <w:spacing w:line="276" w:lineRule="auto" w:before="199"/>
        <w:ind w:right="113" w:firstLine="372"/>
        <w:jc w:val="both"/>
      </w:pPr>
      <w:r>
        <w:rPr/>
        <w:t>Qiymət qaytaran metodlarda isə return metodu yenə, metodun işini dayandırır, lakin əlavə olaraq metodun nəticəsi kimi geriyə bir qiymət ötürür. Çox vacib bir məqam var. Əgər bir metodun qaytarılma tipi </w:t>
      </w:r>
      <w:r>
        <w:rPr>
          <w:b/>
        </w:rPr>
        <w:t>void </w:t>
      </w:r>
      <w:r>
        <w:rPr/>
        <w:t>deyilsə, onda hökmən bu metod daxilində return ilə geriyə bir qiymət qaytarılmalıdır. Məsələn aşağıdakı proqramı</w:t>
      </w:r>
      <w:r>
        <w:rPr>
          <w:spacing w:val="52"/>
        </w:rPr>
        <w:t> </w:t>
      </w:r>
      <w:r>
        <w:rPr/>
        <w:t>kompilyasiya etmək</w:t>
      </w:r>
    </w:p>
    <w:p>
      <w:pPr>
        <w:spacing w:after="0" w:line="276" w:lineRule="auto"/>
        <w:jc w:val="both"/>
        <w:sectPr>
          <w:pgSz w:w="12240" w:h="15840"/>
          <w:pgMar w:top="1360" w:bottom="280" w:left="1340" w:right="1320"/>
        </w:sectPr>
      </w:pPr>
    </w:p>
    <w:p>
      <w:pPr>
        <w:pStyle w:val="BodyText"/>
        <w:spacing w:before="77"/>
      </w:pPr>
      <w:r>
        <w:rPr/>
        <w:t>olm</w:t>
      </w:r>
      <w:r>
        <w:rPr>
          <w:spacing w:val="-2"/>
        </w:rPr>
        <w:t>a</w:t>
      </w:r>
      <w:r>
        <w:rPr/>
        <w:t>y</w:t>
      </w:r>
      <w:r>
        <w:rPr>
          <w:spacing w:val="-1"/>
        </w:rPr>
        <w:t>a</w:t>
      </w:r>
      <w:r>
        <w:rPr>
          <w:spacing w:val="1"/>
        </w:rPr>
        <w:t>c</w:t>
      </w:r>
      <w:r>
        <w:rPr>
          <w:spacing w:val="-2"/>
        </w:rPr>
        <w:t>a</w:t>
      </w:r>
      <w:r>
        <w:rPr/>
        <w:t>q</w:t>
      </w:r>
      <w:r>
        <w:rPr>
          <w:rFonts w:ascii="Times New Roman" w:hAnsi="Times New Roman"/>
        </w:rPr>
        <w:t> </w:t>
      </w:r>
      <w:r>
        <w:rPr>
          <w:rFonts w:ascii="Times New Roman" w:hAnsi="Times New Roman"/>
          <w:spacing w:val="-4"/>
        </w:rPr>
        <w:t> </w:t>
      </w:r>
      <w:r>
        <w:rPr/>
        <w:t>v</w:t>
      </w:r>
      <w:r>
        <w:rPr>
          <w:w w:val="99"/>
        </w:rPr>
        <w:t>ə</w:t>
      </w:r>
      <w:r>
        <w:rPr/>
        <w:t> </w:t>
      </w:r>
      <w:r>
        <w:rPr>
          <w:spacing w:val="-30"/>
        </w:rPr>
        <w:t> </w:t>
      </w:r>
      <w:r>
        <w:rPr/>
        <w:t>bu</w:t>
      </w:r>
      <w:r>
        <w:rPr>
          <w:rFonts w:ascii="Times New Roman" w:hAnsi="Times New Roman"/>
        </w:rPr>
        <w:t> </w:t>
      </w:r>
      <w:r>
        <w:rPr>
          <w:rFonts w:ascii="Times New Roman" w:hAnsi="Times New Roman"/>
          <w:spacing w:val="-3"/>
        </w:rPr>
        <w:t> </w:t>
      </w:r>
      <w:r>
        <w:rPr/>
        <w:t>bi</w:t>
      </w:r>
      <w:r>
        <w:rPr>
          <w:spacing w:val="-1"/>
        </w:rPr>
        <w:t>z</w:t>
      </w:r>
      <w:r>
        <w:rPr>
          <w:w w:val="99"/>
        </w:rPr>
        <w:t>ə</w:t>
      </w:r>
      <w:r>
        <w:rPr/>
        <w:t> </w:t>
      </w:r>
      <w:r>
        <w:rPr>
          <w:spacing w:val="-30"/>
        </w:rPr>
        <w:t> </w:t>
      </w:r>
      <w:r>
        <w:rPr>
          <w:spacing w:val="-1"/>
          <w:w w:val="44"/>
        </w:rPr>
        <w:t>―</w:t>
      </w:r>
      <w:r>
        <w:rPr>
          <w:color w:val="FF0000"/>
        </w:rPr>
        <w:t>'Sinif</w:t>
      </w:r>
      <w:r>
        <w:rPr>
          <w:color w:val="FF0000"/>
          <w:spacing w:val="-1"/>
        </w:rPr>
        <w:t>.</w:t>
      </w:r>
      <w:r>
        <w:rPr>
          <w:color w:val="FF0000"/>
        </w:rPr>
        <w:t>Met</w:t>
      </w:r>
      <w:r>
        <w:rPr>
          <w:color w:val="FF0000"/>
          <w:spacing w:val="-2"/>
        </w:rPr>
        <w:t>o</w:t>
      </w:r>
      <w:r>
        <w:rPr>
          <w:color w:val="FF0000"/>
        </w:rPr>
        <w:t>dum</w:t>
      </w:r>
      <w:r>
        <w:rPr>
          <w:color w:val="FF0000"/>
          <w:spacing w:val="-1"/>
        </w:rPr>
        <w:t>(</w:t>
      </w:r>
      <w:r>
        <w:rPr>
          <w:color w:val="FF0000"/>
        </w:rPr>
        <w:t>)</w:t>
      </w:r>
      <w:r>
        <w:rPr>
          <w:color w:val="FF0000"/>
          <w:spacing w:val="1"/>
        </w:rPr>
        <w:t>'</w:t>
      </w:r>
      <w:r>
        <w:rPr>
          <w:color w:val="FF0000"/>
        </w:rPr>
        <w:t>:</w:t>
      </w:r>
      <w:r>
        <w:rPr>
          <w:rFonts w:ascii="Times New Roman" w:hAnsi="Times New Roman"/>
          <w:color w:val="FF0000"/>
        </w:rPr>
        <w:t> </w:t>
      </w:r>
      <w:r>
        <w:rPr>
          <w:rFonts w:ascii="Times New Roman" w:hAnsi="Times New Roman"/>
          <w:color w:val="FF0000"/>
          <w:spacing w:val="-4"/>
        </w:rPr>
        <w:t> </w:t>
      </w:r>
      <w:r>
        <w:rPr>
          <w:color w:val="FF0000"/>
          <w:spacing w:val="2"/>
        </w:rPr>
        <w:t>n</w:t>
      </w:r>
      <w:r>
        <w:rPr>
          <w:color w:val="FF0000"/>
        </w:rPr>
        <w:t>ot</w:t>
      </w:r>
      <w:r>
        <w:rPr>
          <w:rFonts w:ascii="Times New Roman" w:hAnsi="Times New Roman"/>
          <w:color w:val="FF0000"/>
        </w:rPr>
        <w:t> </w:t>
      </w:r>
      <w:r>
        <w:rPr>
          <w:rFonts w:ascii="Times New Roman" w:hAnsi="Times New Roman"/>
          <w:color w:val="FF0000"/>
          <w:spacing w:val="-3"/>
        </w:rPr>
        <w:t> </w:t>
      </w:r>
      <w:r>
        <w:rPr>
          <w:color w:val="FF0000"/>
          <w:spacing w:val="-2"/>
        </w:rPr>
        <w:t>a</w:t>
      </w:r>
      <w:r>
        <w:rPr>
          <w:color w:val="FF0000"/>
        </w:rPr>
        <w:t>ll</w:t>
      </w:r>
      <w:r>
        <w:rPr>
          <w:rFonts w:ascii="Times New Roman" w:hAnsi="Times New Roman"/>
          <w:color w:val="FF0000"/>
        </w:rPr>
        <w:t> </w:t>
      </w:r>
      <w:r>
        <w:rPr>
          <w:rFonts w:ascii="Times New Roman" w:hAnsi="Times New Roman"/>
          <w:color w:val="FF0000"/>
          <w:spacing w:val="-3"/>
        </w:rPr>
        <w:t> </w:t>
      </w:r>
      <w:r>
        <w:rPr>
          <w:color w:val="FF0000"/>
          <w:spacing w:val="-1"/>
        </w:rPr>
        <w:t>c</w:t>
      </w:r>
      <w:r>
        <w:rPr>
          <w:color w:val="FF0000"/>
          <w:spacing w:val="1"/>
        </w:rPr>
        <w:t>o</w:t>
      </w:r>
      <w:r>
        <w:rPr>
          <w:color w:val="FF0000"/>
        </w:rPr>
        <w:t>de</w:t>
      </w:r>
      <w:r>
        <w:rPr>
          <w:rFonts w:ascii="Times New Roman" w:hAnsi="Times New Roman"/>
          <w:color w:val="FF0000"/>
        </w:rPr>
        <w:t> </w:t>
      </w:r>
      <w:r>
        <w:rPr>
          <w:rFonts w:ascii="Times New Roman" w:hAnsi="Times New Roman"/>
          <w:color w:val="FF0000"/>
          <w:spacing w:val="-3"/>
        </w:rPr>
        <w:t> </w:t>
      </w:r>
      <w:r>
        <w:rPr>
          <w:color w:val="FF0000"/>
          <w:spacing w:val="1"/>
        </w:rPr>
        <w:t>p</w:t>
      </w:r>
      <w:r>
        <w:rPr>
          <w:color w:val="FF0000"/>
          <w:spacing w:val="-2"/>
        </w:rPr>
        <w:t>at</w:t>
      </w:r>
      <w:r>
        <w:rPr>
          <w:color w:val="FF0000"/>
        </w:rPr>
        <w:t>hs</w:t>
      </w:r>
      <w:r>
        <w:rPr>
          <w:rFonts w:ascii="Times New Roman" w:hAnsi="Times New Roman"/>
          <w:color w:val="FF0000"/>
        </w:rPr>
        <w:t> </w:t>
      </w:r>
      <w:r>
        <w:rPr>
          <w:rFonts w:ascii="Times New Roman" w:hAnsi="Times New Roman"/>
          <w:color w:val="FF0000"/>
          <w:spacing w:val="-2"/>
        </w:rPr>
        <w:t> </w:t>
      </w:r>
      <w:r>
        <w:rPr>
          <w:color w:val="FF0000"/>
          <w:spacing w:val="-1"/>
        </w:rPr>
        <w:t>r</w:t>
      </w:r>
      <w:r>
        <w:rPr>
          <w:color w:val="FF0000"/>
        </w:rPr>
        <w:t>e</w:t>
      </w:r>
      <w:r>
        <w:rPr>
          <w:color w:val="FF0000"/>
          <w:spacing w:val="-2"/>
        </w:rPr>
        <w:t>t</w:t>
      </w:r>
      <w:r>
        <w:rPr>
          <w:color w:val="FF0000"/>
          <w:spacing w:val="2"/>
        </w:rPr>
        <w:t>u</w:t>
      </w:r>
      <w:r>
        <w:rPr>
          <w:color w:val="FF0000"/>
          <w:spacing w:val="-1"/>
        </w:rPr>
        <w:t>r</w:t>
      </w:r>
      <w:r>
        <w:rPr>
          <w:color w:val="FF0000"/>
        </w:rPr>
        <w:t>n</w:t>
      </w:r>
      <w:r>
        <w:rPr>
          <w:rFonts w:ascii="Times New Roman" w:hAnsi="Times New Roman"/>
          <w:color w:val="FF0000"/>
        </w:rPr>
        <w:t> </w:t>
      </w:r>
      <w:r>
        <w:rPr>
          <w:rFonts w:ascii="Times New Roman" w:hAnsi="Times New Roman"/>
          <w:color w:val="FF0000"/>
          <w:spacing w:val="-2"/>
        </w:rPr>
        <w:t> </w:t>
      </w:r>
      <w:r>
        <w:rPr>
          <w:color w:val="FF0000"/>
        </w:rPr>
        <w:t>a</w:t>
      </w:r>
      <w:r>
        <w:rPr>
          <w:rFonts w:ascii="Times New Roman" w:hAnsi="Times New Roman"/>
          <w:color w:val="FF0000"/>
        </w:rPr>
        <w:t> </w:t>
      </w:r>
      <w:r>
        <w:rPr>
          <w:rFonts w:ascii="Times New Roman" w:hAnsi="Times New Roman"/>
          <w:color w:val="FF0000"/>
          <w:spacing w:val="-4"/>
        </w:rPr>
        <w:t> </w:t>
      </w:r>
      <w:r>
        <w:rPr>
          <w:color w:val="FF0000"/>
          <w:spacing w:val="2"/>
        </w:rPr>
        <w:t>v</w:t>
      </w:r>
      <w:r>
        <w:rPr>
          <w:color w:val="FF0000"/>
          <w:spacing w:val="-2"/>
        </w:rPr>
        <w:t>a</w:t>
      </w:r>
      <w:r>
        <w:rPr>
          <w:color w:val="FF0000"/>
        </w:rPr>
        <w:t>lu</w:t>
      </w:r>
      <w:r>
        <w:rPr>
          <w:color w:val="FF0000"/>
          <w:spacing w:val="6"/>
        </w:rPr>
        <w:t>e</w:t>
      </w:r>
      <w:r>
        <w:rPr>
          <w:w w:val="104"/>
        </w:rPr>
        <w:t>‖</w:t>
      </w:r>
      <w:r>
        <w:rPr/>
        <w:t> </w:t>
      </w:r>
      <w:r>
        <w:rPr>
          <w:spacing w:val="-33"/>
        </w:rPr>
        <w:t> </w:t>
      </w:r>
      <w:r>
        <w:rPr>
          <w:spacing w:val="1"/>
          <w:w w:val="99"/>
        </w:rPr>
        <w:t>x</w:t>
      </w:r>
      <w:r>
        <w:rPr>
          <w:w w:val="99"/>
        </w:rPr>
        <w:t>ə</w:t>
      </w:r>
      <w:r>
        <w:rPr>
          <w:spacing w:val="-1"/>
          <w:w w:val="99"/>
        </w:rPr>
        <w:t>t</w:t>
      </w:r>
      <w:r>
        <w:rPr>
          <w:spacing w:val="-2"/>
          <w:w w:val="100"/>
        </w:rPr>
        <w:t>a</w:t>
      </w:r>
      <w:r>
        <w:rPr>
          <w:w w:val="99"/>
        </w:rPr>
        <w:t>s</w:t>
      </w:r>
      <w:r>
        <w:rPr>
          <w:w w:val="100"/>
        </w:rPr>
        <w:t>ını</w:t>
      </w:r>
    </w:p>
    <w:p>
      <w:pPr>
        <w:pStyle w:val="BodyText"/>
        <w:spacing w:before="46"/>
      </w:pPr>
      <w:r>
        <w:rPr/>
        <w:t>verəcək.</w:t>
      </w:r>
    </w:p>
    <w:p>
      <w:pPr>
        <w:pStyle w:val="BodyText"/>
        <w:spacing w:before="240"/>
        <w:ind w:right="7969"/>
      </w:pPr>
      <w:r>
        <w:rPr>
          <w:color w:val="0000FF"/>
        </w:rPr>
        <w:t>using </w:t>
      </w:r>
      <w:r>
        <w:rPr/>
        <w:t>System; </w:t>
      </w:r>
      <w:r>
        <w:rPr>
          <w:color w:val="0000FF"/>
        </w:rPr>
        <w:t>class </w:t>
      </w:r>
      <w:r>
        <w:rPr>
          <w:color w:val="2B90AE"/>
        </w:rPr>
        <w:t>Sinif</w:t>
      </w:r>
    </w:p>
    <w:p>
      <w:pPr>
        <w:pStyle w:val="BodyText"/>
        <w:spacing w:line="288" w:lineRule="exact"/>
      </w:pPr>
      <w:r>
        <w:rPr/>
        <w:t>{</w:t>
      </w:r>
    </w:p>
    <w:p>
      <w:pPr>
        <w:pStyle w:val="BodyText"/>
        <w:spacing w:before="1"/>
        <w:ind w:left="398"/>
      </w:pPr>
      <w:r>
        <w:rPr>
          <w:color w:val="0000FF"/>
        </w:rPr>
        <w:t>public string </w:t>
      </w:r>
      <w:r>
        <w:rPr/>
        <w:t>Metodum()</w:t>
      </w:r>
    </w:p>
    <w:p>
      <w:pPr>
        <w:pStyle w:val="BodyText"/>
        <w:spacing w:line="288" w:lineRule="exact"/>
        <w:ind w:left="398"/>
      </w:pPr>
      <w:r>
        <w:rPr/>
        <w:t>{</w:t>
      </w:r>
    </w:p>
    <w:p>
      <w:pPr>
        <w:pStyle w:val="BodyText"/>
        <w:spacing w:line="289" w:lineRule="exact"/>
        <w:ind w:left="698"/>
      </w:pPr>
      <w:r>
        <w:rPr>
          <w:color w:val="2B90AE"/>
        </w:rPr>
        <w:t>Console</w:t>
      </w:r>
      <w:r>
        <w:rPr/>
        <w:t>.WriteLine(</w:t>
      </w:r>
      <w:r>
        <w:rPr>
          <w:color w:val="A21515"/>
        </w:rPr>
        <w:t>"Salam, necesen?"</w:t>
      </w:r>
      <w:r>
        <w:rPr/>
        <w:t>);</w:t>
      </w:r>
    </w:p>
    <w:p>
      <w:pPr>
        <w:pStyle w:val="BodyText"/>
        <w:ind w:left="398"/>
      </w:pPr>
      <w:r>
        <w:rPr/>
        <w:t>}</w:t>
      </w:r>
    </w:p>
    <w:p>
      <w:pPr>
        <w:pStyle w:val="BodyText"/>
      </w:pPr>
      <w:r>
        <w:rPr/>
        <w:t>}</w:t>
      </w:r>
    </w:p>
    <w:p>
      <w:pPr>
        <w:pStyle w:val="BodyText"/>
        <w:spacing w:line="289" w:lineRule="exact"/>
      </w:pPr>
      <w:r>
        <w:rPr>
          <w:color w:val="0000FF"/>
        </w:rPr>
        <w:t>class </w:t>
      </w:r>
      <w:r>
        <w:rPr>
          <w:color w:val="2B90AE"/>
        </w:rPr>
        <w:t>Program</w:t>
      </w:r>
    </w:p>
    <w:p>
      <w:pPr>
        <w:pStyle w:val="BodyText"/>
        <w:spacing w:line="289" w:lineRule="exact"/>
      </w:pPr>
      <w:r>
        <w:rPr/>
        <w:t>{</w:t>
      </w:r>
    </w:p>
    <w:p>
      <w:pPr>
        <w:pStyle w:val="BodyText"/>
        <w:spacing w:before="1"/>
        <w:ind w:left="398"/>
      </w:pPr>
      <w:r>
        <w:rPr>
          <w:color w:val="0000FF"/>
        </w:rPr>
        <w:t>public static void </w:t>
      </w:r>
      <w:r>
        <w:rPr/>
        <w:t>Main()</w:t>
      </w:r>
    </w:p>
    <w:p>
      <w:pPr>
        <w:pStyle w:val="BodyText"/>
        <w:ind w:left="398"/>
      </w:pPr>
      <w:r>
        <w:rPr/>
        <w:t>{</w:t>
      </w:r>
    </w:p>
    <w:p>
      <w:pPr>
        <w:pStyle w:val="BodyText"/>
        <w:spacing w:before="7"/>
        <w:ind w:left="0"/>
        <w:rPr>
          <w:sz w:val="15"/>
        </w:rPr>
      </w:pPr>
    </w:p>
    <w:p>
      <w:pPr>
        <w:pStyle w:val="BodyText"/>
        <w:spacing w:before="100"/>
        <w:ind w:left="697" w:right="6511"/>
      </w:pPr>
      <w:r>
        <w:rPr>
          <w:color w:val="2B90AE"/>
        </w:rPr>
        <w:t>Sinif </w:t>
      </w:r>
      <w:r>
        <w:rPr/>
        <w:t>ob = </w:t>
      </w:r>
      <w:r>
        <w:rPr>
          <w:color w:val="0000FF"/>
        </w:rPr>
        <w:t>new </w:t>
      </w:r>
      <w:r>
        <w:rPr>
          <w:color w:val="2B90AE"/>
        </w:rPr>
        <w:t>Sinif</w:t>
      </w:r>
      <w:r>
        <w:rPr/>
        <w:t>(); ob.Metodum(); </w:t>
      </w:r>
      <w:r>
        <w:rPr>
          <w:color w:val="2B90AE"/>
        </w:rPr>
        <w:t>Console</w:t>
      </w:r>
      <w:r>
        <w:rPr/>
        <w:t>.ReadKey();</w:t>
      </w:r>
    </w:p>
    <w:p>
      <w:pPr>
        <w:pStyle w:val="BodyText"/>
        <w:ind w:left="398"/>
      </w:pPr>
      <w:r>
        <w:rPr/>
        <w:t>}</w:t>
      </w:r>
    </w:p>
    <w:p>
      <w:pPr>
        <w:pStyle w:val="BodyText"/>
      </w:pPr>
      <w:r>
        <w:rPr/>
        <w:t>}</w:t>
      </w:r>
    </w:p>
    <w:p>
      <w:pPr>
        <w:pStyle w:val="BodyText"/>
        <w:ind w:left="0"/>
        <w:rPr>
          <w:sz w:val="10"/>
        </w:rPr>
      </w:pPr>
    </w:p>
    <w:p>
      <w:pPr>
        <w:pStyle w:val="BodyText"/>
        <w:spacing w:line="276" w:lineRule="auto" w:before="100"/>
        <w:ind w:right="112"/>
        <w:jc w:val="both"/>
      </w:pPr>
      <w:r>
        <w:rPr/>
        <w:t>Çünki, Metodum() geriyə string tipdə bir qiymət qaytaracaq şəkildə təyin olunub, amma heç return ifadəsi ilə heç bir qiymət qaytarılmır. Bu sintaksik xətadır. Digər tərəfdən,  əgər bir metod bir qiymət qaytaracaq şəkildə (void olmayan şəkildə) təyin olunubsa, onda o metodun hökmən bir qiymət qaytarmasını təmin etmək lazımdır. Məsələn aşağıdakı proqrama</w:t>
      </w:r>
      <w:r>
        <w:rPr>
          <w:spacing w:val="-13"/>
        </w:rPr>
        <w:t> </w:t>
      </w:r>
      <w:r>
        <w:rPr/>
        <w:t>baxaq:</w:t>
      </w:r>
    </w:p>
    <w:p>
      <w:pPr>
        <w:spacing w:before="197"/>
        <w:ind w:left="100" w:right="8093" w:firstLine="0"/>
        <w:jc w:val="left"/>
        <w:rPr>
          <w:sz w:val="22"/>
        </w:rPr>
      </w:pPr>
      <w:r>
        <w:rPr>
          <w:color w:val="0000FF"/>
          <w:sz w:val="22"/>
        </w:rPr>
        <w:t>using </w:t>
      </w:r>
      <w:r>
        <w:rPr>
          <w:sz w:val="22"/>
        </w:rPr>
        <w:t>System; </w:t>
      </w:r>
      <w:r>
        <w:rPr>
          <w:color w:val="0000FF"/>
          <w:sz w:val="22"/>
        </w:rPr>
        <w:t>class </w:t>
      </w:r>
      <w:r>
        <w:rPr>
          <w:color w:val="2B90AE"/>
          <w:sz w:val="22"/>
        </w:rPr>
        <w:t>Sinif</w:t>
      </w:r>
    </w:p>
    <w:p>
      <w:pPr>
        <w:spacing w:before="0"/>
        <w:ind w:left="100" w:right="0" w:firstLine="0"/>
        <w:jc w:val="both"/>
        <w:rPr>
          <w:sz w:val="22"/>
        </w:rPr>
      </w:pPr>
      <w:r>
        <w:rPr>
          <w:w w:val="100"/>
          <w:sz w:val="22"/>
        </w:rPr>
        <w:t>{</w:t>
      </w:r>
    </w:p>
    <w:p>
      <w:pPr>
        <w:spacing w:line="265" w:lineRule="exact" w:before="0"/>
        <w:ind w:left="376" w:right="0" w:firstLine="0"/>
        <w:jc w:val="left"/>
        <w:rPr>
          <w:sz w:val="22"/>
        </w:rPr>
      </w:pPr>
      <w:r>
        <w:rPr>
          <w:color w:val="0000FF"/>
          <w:sz w:val="22"/>
        </w:rPr>
        <w:t>public string </w:t>
      </w:r>
      <w:r>
        <w:rPr>
          <w:sz w:val="22"/>
        </w:rPr>
        <w:t>Insan(</w:t>
      </w:r>
      <w:r>
        <w:rPr>
          <w:color w:val="0000FF"/>
          <w:sz w:val="22"/>
        </w:rPr>
        <w:t>int </w:t>
      </w:r>
      <w:r>
        <w:rPr>
          <w:sz w:val="22"/>
        </w:rPr>
        <w:t>eded)</w:t>
      </w:r>
    </w:p>
    <w:p>
      <w:pPr>
        <w:spacing w:line="265" w:lineRule="exact" w:before="0"/>
        <w:ind w:left="378" w:right="0" w:firstLine="0"/>
        <w:jc w:val="left"/>
        <w:rPr>
          <w:sz w:val="22"/>
        </w:rPr>
      </w:pPr>
      <w:r>
        <w:rPr>
          <w:w w:val="100"/>
          <w:sz w:val="22"/>
        </w:rPr>
        <w:t>{</w:t>
      </w:r>
    </w:p>
    <w:p>
      <w:pPr>
        <w:spacing w:before="1"/>
        <w:ind w:left="652" w:right="0" w:firstLine="0"/>
        <w:jc w:val="left"/>
        <w:rPr>
          <w:sz w:val="22"/>
        </w:rPr>
      </w:pPr>
      <w:r>
        <w:rPr>
          <w:color w:val="0000FF"/>
          <w:sz w:val="22"/>
        </w:rPr>
        <w:t>if </w:t>
      </w:r>
      <w:r>
        <w:rPr>
          <w:sz w:val="22"/>
        </w:rPr>
        <w:t>(eded &gt; 0) </w:t>
      </w:r>
      <w:r>
        <w:rPr>
          <w:color w:val="0000FF"/>
          <w:sz w:val="22"/>
        </w:rPr>
        <w:t>return </w:t>
      </w:r>
      <w:r>
        <w:rPr>
          <w:color w:val="A21515"/>
          <w:sz w:val="22"/>
        </w:rPr>
        <w:t>"Tamerlan"</w:t>
      </w:r>
      <w:r>
        <w:rPr>
          <w:sz w:val="22"/>
        </w:rPr>
        <w:t>;</w:t>
      </w:r>
    </w:p>
    <w:p>
      <w:pPr>
        <w:spacing w:line="265" w:lineRule="exact" w:before="0"/>
        <w:ind w:left="378" w:right="0" w:firstLine="0"/>
        <w:jc w:val="left"/>
        <w:rPr>
          <w:sz w:val="22"/>
        </w:rPr>
      </w:pPr>
      <w:r>
        <w:rPr>
          <w:w w:val="100"/>
          <w:sz w:val="22"/>
        </w:rPr>
        <w:t>}</w:t>
      </w:r>
    </w:p>
    <w:p>
      <w:pPr>
        <w:spacing w:line="265" w:lineRule="exact" w:before="0"/>
        <w:ind w:left="100" w:right="0" w:firstLine="0"/>
        <w:jc w:val="left"/>
        <w:rPr>
          <w:sz w:val="22"/>
        </w:rPr>
      </w:pPr>
      <w:r>
        <w:rPr>
          <w:w w:val="100"/>
          <w:sz w:val="22"/>
        </w:rPr>
        <w:t>}</w:t>
      </w:r>
    </w:p>
    <w:p>
      <w:pPr>
        <w:spacing w:line="265" w:lineRule="exact" w:before="2"/>
        <w:ind w:left="100" w:right="0" w:firstLine="0"/>
        <w:jc w:val="left"/>
        <w:rPr>
          <w:sz w:val="22"/>
        </w:rPr>
      </w:pPr>
      <w:r>
        <w:rPr>
          <w:color w:val="0000FF"/>
          <w:sz w:val="22"/>
        </w:rPr>
        <w:t>class </w:t>
      </w:r>
      <w:r>
        <w:rPr>
          <w:color w:val="2B90AE"/>
          <w:sz w:val="22"/>
        </w:rPr>
        <w:t>Program</w:t>
      </w:r>
    </w:p>
    <w:p>
      <w:pPr>
        <w:spacing w:line="265" w:lineRule="exact" w:before="0"/>
        <w:ind w:left="100" w:right="0" w:firstLine="0"/>
        <w:jc w:val="left"/>
        <w:rPr>
          <w:sz w:val="22"/>
        </w:rPr>
      </w:pPr>
      <w:r>
        <w:rPr>
          <w:w w:val="100"/>
          <w:sz w:val="22"/>
        </w:rPr>
        <w:t>{</w:t>
      </w:r>
    </w:p>
    <w:p>
      <w:pPr>
        <w:spacing w:before="0"/>
        <w:ind w:left="376" w:right="0" w:firstLine="0"/>
        <w:jc w:val="left"/>
        <w:rPr>
          <w:sz w:val="22"/>
        </w:rPr>
      </w:pPr>
      <w:r>
        <w:rPr>
          <w:color w:val="0000FF"/>
          <w:sz w:val="22"/>
        </w:rPr>
        <w:t>public static void </w:t>
      </w:r>
      <w:r>
        <w:rPr>
          <w:sz w:val="22"/>
        </w:rPr>
        <w:t>Main()</w:t>
      </w:r>
    </w:p>
    <w:p>
      <w:pPr>
        <w:spacing w:before="0"/>
        <w:ind w:left="378" w:right="0" w:firstLine="0"/>
        <w:jc w:val="left"/>
        <w:rPr>
          <w:sz w:val="22"/>
        </w:rPr>
      </w:pPr>
      <w:r>
        <w:rPr>
          <w:w w:val="100"/>
          <w:sz w:val="22"/>
        </w:rPr>
        <w:t>{</w:t>
      </w:r>
    </w:p>
    <w:p>
      <w:pPr>
        <w:pStyle w:val="BodyText"/>
        <w:spacing w:before="6"/>
        <w:ind w:left="0"/>
        <w:rPr>
          <w:sz w:val="13"/>
        </w:rPr>
      </w:pPr>
    </w:p>
    <w:p>
      <w:pPr>
        <w:spacing w:before="101"/>
        <w:ind w:left="652" w:right="6752" w:firstLine="0"/>
        <w:jc w:val="left"/>
        <w:rPr>
          <w:sz w:val="22"/>
        </w:rPr>
      </w:pPr>
      <w:r>
        <w:rPr>
          <w:color w:val="2B90AE"/>
          <w:sz w:val="22"/>
        </w:rPr>
        <w:t>Sinif </w:t>
      </w:r>
      <w:r>
        <w:rPr>
          <w:sz w:val="22"/>
        </w:rPr>
        <w:t>ob = </w:t>
      </w:r>
      <w:r>
        <w:rPr>
          <w:color w:val="0000FF"/>
          <w:sz w:val="22"/>
        </w:rPr>
        <w:t>new </w:t>
      </w:r>
      <w:r>
        <w:rPr>
          <w:color w:val="2B90AE"/>
          <w:sz w:val="22"/>
        </w:rPr>
        <w:t>Sinif</w:t>
      </w:r>
      <w:r>
        <w:rPr>
          <w:sz w:val="22"/>
        </w:rPr>
        <w:t>(); ob.Metodum(5); </w:t>
      </w:r>
      <w:r>
        <w:rPr>
          <w:color w:val="2B90AE"/>
          <w:sz w:val="22"/>
        </w:rPr>
        <w:t>Console</w:t>
      </w:r>
      <w:r>
        <w:rPr>
          <w:sz w:val="22"/>
        </w:rPr>
        <w:t>.ReadKey();</w:t>
      </w:r>
    </w:p>
    <w:p>
      <w:pPr>
        <w:spacing w:before="0"/>
        <w:ind w:left="378" w:right="0" w:firstLine="0"/>
        <w:jc w:val="left"/>
        <w:rPr>
          <w:sz w:val="22"/>
        </w:rPr>
      </w:pPr>
      <w:r>
        <w:rPr>
          <w:w w:val="100"/>
          <w:sz w:val="22"/>
        </w:rPr>
        <w:t>}</w:t>
      </w:r>
    </w:p>
    <w:p>
      <w:pPr>
        <w:spacing w:before="1"/>
        <w:ind w:left="100" w:right="0" w:firstLine="0"/>
        <w:jc w:val="left"/>
        <w:rPr>
          <w:sz w:val="22"/>
        </w:rPr>
      </w:pPr>
      <w:r>
        <w:rPr>
          <w:w w:val="100"/>
          <w:sz w:val="22"/>
        </w:rPr>
        <w:t>}</w:t>
      </w:r>
    </w:p>
    <w:p>
      <w:pPr>
        <w:spacing w:after="0"/>
        <w:jc w:val="left"/>
        <w:rPr>
          <w:sz w:val="22"/>
        </w:rPr>
        <w:sectPr>
          <w:pgSz w:w="12240" w:h="15840"/>
          <w:pgMar w:top="1360" w:bottom="280" w:left="1340" w:right="1320"/>
        </w:sectPr>
      </w:pPr>
    </w:p>
    <w:p>
      <w:pPr>
        <w:pStyle w:val="BodyText"/>
        <w:spacing w:before="77"/>
        <w:ind w:right="126"/>
      </w:pPr>
      <w:r>
        <w:rPr/>
        <w:t>Bu proqramda Insan() metodu sadəcə parametrinin müsbət olduğu hallarda bir qiymət qaytarır. Yəni parametrə ötürülən arqument mənfi olarsa, metod geriyə bir qiymət qaytarmayacaq. Bu isə yenə bayaqkı sintaksik xətaya səbəb olacaq. Ona görə də, geriyə qiymət qaytaran metodun istənilən vəziyyətdə bir qiymət qaytarmasına zəmanət vermək lazımdır. Metodun gövdəsini aşaöıdakı kimi dəyişsək, xəta aradan qalxacaq:</w:t>
      </w:r>
    </w:p>
    <w:p>
      <w:pPr>
        <w:pStyle w:val="BodyText"/>
        <w:spacing w:before="10"/>
        <w:ind w:left="0"/>
        <w:rPr>
          <w:sz w:val="23"/>
        </w:rPr>
      </w:pPr>
    </w:p>
    <w:p>
      <w:pPr>
        <w:pStyle w:val="BodyText"/>
        <w:ind w:left="398"/>
      </w:pPr>
      <w:r>
        <w:rPr>
          <w:color w:val="0000FF"/>
        </w:rPr>
        <w:t>public string </w:t>
      </w:r>
      <w:r>
        <w:rPr/>
        <w:t>Insan(</w:t>
      </w:r>
      <w:r>
        <w:rPr>
          <w:color w:val="0000FF"/>
        </w:rPr>
        <w:t>int </w:t>
      </w:r>
      <w:r>
        <w:rPr/>
        <w:t>eded)</w:t>
      </w:r>
    </w:p>
    <w:p>
      <w:pPr>
        <w:pStyle w:val="BodyText"/>
        <w:ind w:left="398"/>
      </w:pPr>
      <w:r>
        <w:rPr/>
        <w:t>{</w:t>
      </w:r>
    </w:p>
    <w:p>
      <w:pPr>
        <w:pStyle w:val="BodyText"/>
        <w:ind w:left="698" w:right="5428"/>
      </w:pPr>
      <w:r>
        <w:rPr>
          <w:color w:val="0000FF"/>
        </w:rPr>
        <w:t>if </w:t>
      </w:r>
      <w:r>
        <w:rPr/>
        <w:t>(eded &gt; 0) </w:t>
      </w:r>
      <w:r>
        <w:rPr>
          <w:color w:val="0000FF"/>
        </w:rPr>
        <w:t>return </w:t>
      </w:r>
      <w:r>
        <w:rPr>
          <w:color w:val="A21515"/>
        </w:rPr>
        <w:t>"Tamerlan"</w:t>
      </w:r>
      <w:r>
        <w:rPr/>
        <w:t>; </w:t>
      </w:r>
      <w:r>
        <w:rPr>
          <w:color w:val="0000FF"/>
        </w:rPr>
        <w:t>else return </w:t>
      </w:r>
      <w:r>
        <w:rPr>
          <w:color w:val="A21515"/>
        </w:rPr>
        <w:t>"Rustambayli"</w:t>
      </w:r>
      <w:r>
        <w:rPr/>
        <w:t>;</w:t>
      </w:r>
    </w:p>
    <w:p>
      <w:pPr>
        <w:pStyle w:val="BodyText"/>
        <w:ind w:left="398"/>
      </w:pPr>
      <w:r>
        <w:rPr/>
        <w:t>}</w:t>
      </w:r>
    </w:p>
    <w:p>
      <w:pPr>
        <w:pStyle w:val="BodyText"/>
        <w:spacing w:before="1"/>
        <w:ind w:left="0"/>
        <w:rPr>
          <w:sz w:val="10"/>
        </w:rPr>
      </w:pPr>
    </w:p>
    <w:p>
      <w:pPr>
        <w:pStyle w:val="BodyText"/>
        <w:spacing w:line="276" w:lineRule="auto" w:before="100"/>
        <w:ind w:right="115"/>
        <w:jc w:val="both"/>
      </w:pPr>
      <w:r>
        <w:rPr/>
        <w:t>Bu metod həmişə geriyə bir qiymət qaytarır. Əgər şərt düzgündürsə geriyə ―Tamerlan‖, əks halda isə ―Rustambayli‖ ifadəsi döndürülür. Başqa variant ola bilməz. Bununla belə, son olaraq qeyd etmək lazımdır ki, geriyə qiymət qaytaran metodların qaytardığı qiymətin tipi, geri dönüş tipi ilə eyni olmalıdır. Aşağıdakı metoda baxaq:</w:t>
      </w:r>
    </w:p>
    <w:p>
      <w:pPr>
        <w:pStyle w:val="BodyText"/>
        <w:spacing w:before="197"/>
        <w:ind w:left="398"/>
      </w:pPr>
      <w:r>
        <w:rPr>
          <w:color w:val="0000FF"/>
        </w:rPr>
        <w:t>public string </w:t>
      </w:r>
      <w:r>
        <w:rPr/>
        <w:t>Insan(</w:t>
      </w:r>
      <w:r>
        <w:rPr>
          <w:color w:val="0000FF"/>
        </w:rPr>
        <w:t>int </w:t>
      </w:r>
      <w:r>
        <w:rPr/>
        <w:t>eded)</w:t>
      </w:r>
    </w:p>
    <w:p>
      <w:pPr>
        <w:pStyle w:val="BodyText"/>
        <w:spacing w:line="288" w:lineRule="exact"/>
        <w:ind w:left="398"/>
      </w:pPr>
      <w:r>
        <w:rPr/>
        <w:t>{</w:t>
      </w:r>
    </w:p>
    <w:p>
      <w:pPr>
        <w:pStyle w:val="BodyText"/>
        <w:spacing w:line="289" w:lineRule="exact"/>
        <w:ind w:left="698"/>
      </w:pPr>
      <w:r>
        <w:rPr>
          <w:color w:val="0000FF"/>
        </w:rPr>
        <w:t>return </w:t>
      </w:r>
      <w:r>
        <w:rPr/>
        <w:t>true;</w:t>
      </w:r>
    </w:p>
    <w:p>
      <w:pPr>
        <w:pStyle w:val="BodyText"/>
        <w:ind w:left="398"/>
      </w:pPr>
      <w:r>
        <w:rPr/>
        <w:t>}</w:t>
      </w:r>
    </w:p>
    <w:p>
      <w:pPr>
        <w:pStyle w:val="BodyText"/>
      </w:pPr>
      <w:r>
        <w:rPr/>
        <w:t>Metodun geri dönüş tipi string olduğu halda, bool tipdə qiymət qaytarmağa çalışdıq. </w:t>
      </w:r>
      <w:r>
        <w:rPr>
          <w:spacing w:val="55"/>
        </w:rPr>
        <w:t> </w:t>
      </w:r>
      <w:r>
        <w:rPr/>
        <w:t>Bu</w:t>
      </w:r>
    </w:p>
    <w:p>
      <w:pPr>
        <w:pStyle w:val="BodyText"/>
        <w:spacing w:before="46"/>
      </w:pPr>
      <w:r>
        <w:rPr/>
        <w:t>bir sintaktik xətadır.</w:t>
      </w:r>
    </w:p>
    <w:sectPr>
      <w:pgSz w:w="12240" w:h="15840"/>
      <w:pgMar w:top="136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Tahoma">
    <w:altName w:val="Tahoma"/>
    <w:charset w:val="0"/>
    <w:family w:val="swiss"/>
    <w:pitch w:val="variable"/>
  </w:font>
  <w:font w:name="Calibri">
    <w:altName w:val="Calibri"/>
    <w:charset w:val="0"/>
    <w:family w:val="swiss"/>
    <w:pitch w:val="variable"/>
  </w:font>
  <w:font w:name="Wingdings">
    <w:altName w:val="Wingdings"/>
    <w:charset w:val="2"/>
    <w:family w:val="auto"/>
    <w:pitch w:val="variable"/>
  </w:font>
  <w:font w:name="Consolas">
    <w:altName w:val="Consolas"/>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00" w:hanging="279"/>
        <w:jc w:val="left"/>
      </w:pPr>
      <w:rPr>
        <w:rFonts w:hint="default" w:ascii="Tahoma" w:hAnsi="Tahoma" w:eastAsia="Tahoma" w:cs="Tahoma"/>
        <w:spacing w:val="0"/>
        <w:w w:val="100"/>
        <w:sz w:val="24"/>
        <w:szCs w:val="24"/>
      </w:rPr>
    </w:lvl>
    <w:lvl w:ilvl="1">
      <w:start w:val="0"/>
      <w:numFmt w:val="bullet"/>
      <w:lvlText w:val="•"/>
      <w:lvlJc w:val="left"/>
      <w:pPr>
        <w:ind w:left="1048" w:hanging="279"/>
      </w:pPr>
      <w:rPr>
        <w:rFonts w:hint="default"/>
      </w:rPr>
    </w:lvl>
    <w:lvl w:ilvl="2">
      <w:start w:val="0"/>
      <w:numFmt w:val="bullet"/>
      <w:lvlText w:val="•"/>
      <w:lvlJc w:val="left"/>
      <w:pPr>
        <w:ind w:left="1996" w:hanging="279"/>
      </w:pPr>
      <w:rPr>
        <w:rFonts w:hint="default"/>
      </w:rPr>
    </w:lvl>
    <w:lvl w:ilvl="3">
      <w:start w:val="0"/>
      <w:numFmt w:val="bullet"/>
      <w:lvlText w:val="•"/>
      <w:lvlJc w:val="left"/>
      <w:pPr>
        <w:ind w:left="2944" w:hanging="279"/>
      </w:pPr>
      <w:rPr>
        <w:rFonts w:hint="default"/>
      </w:rPr>
    </w:lvl>
    <w:lvl w:ilvl="4">
      <w:start w:val="0"/>
      <w:numFmt w:val="bullet"/>
      <w:lvlText w:val="•"/>
      <w:lvlJc w:val="left"/>
      <w:pPr>
        <w:ind w:left="3892" w:hanging="279"/>
      </w:pPr>
      <w:rPr>
        <w:rFonts w:hint="default"/>
      </w:rPr>
    </w:lvl>
    <w:lvl w:ilvl="5">
      <w:start w:val="0"/>
      <w:numFmt w:val="bullet"/>
      <w:lvlText w:val="•"/>
      <w:lvlJc w:val="left"/>
      <w:pPr>
        <w:ind w:left="4840" w:hanging="279"/>
      </w:pPr>
      <w:rPr>
        <w:rFonts w:hint="default"/>
      </w:rPr>
    </w:lvl>
    <w:lvl w:ilvl="6">
      <w:start w:val="0"/>
      <w:numFmt w:val="bullet"/>
      <w:lvlText w:val="•"/>
      <w:lvlJc w:val="left"/>
      <w:pPr>
        <w:ind w:left="5788" w:hanging="279"/>
      </w:pPr>
      <w:rPr>
        <w:rFonts w:hint="default"/>
      </w:rPr>
    </w:lvl>
    <w:lvl w:ilvl="7">
      <w:start w:val="0"/>
      <w:numFmt w:val="bullet"/>
      <w:lvlText w:val="•"/>
      <w:lvlJc w:val="left"/>
      <w:pPr>
        <w:ind w:left="6736" w:hanging="279"/>
      </w:pPr>
      <w:rPr>
        <w:rFonts w:hint="default"/>
      </w:rPr>
    </w:lvl>
    <w:lvl w:ilvl="8">
      <w:start w:val="0"/>
      <w:numFmt w:val="bullet"/>
      <w:lvlText w:val="•"/>
      <w:lvlJc w:val="left"/>
      <w:pPr>
        <w:ind w:left="7684" w:hanging="279"/>
      </w:pPr>
      <w:rPr>
        <w:rFonts w:hint="default"/>
      </w:rPr>
    </w:lvl>
  </w:abstractNum>
  <w:abstractNum w:abstractNumId="10">
    <w:multiLevelType w:val="hybridMultilevel"/>
    <w:lvl w:ilvl="0">
      <w:start w:val="0"/>
      <w:numFmt w:val="bullet"/>
      <w:lvlText w:val="●"/>
      <w:lvlJc w:val="left"/>
      <w:pPr>
        <w:ind w:left="302" w:hanging="202"/>
      </w:pPr>
      <w:rPr>
        <w:rFonts w:hint="default" w:ascii="Tahoma" w:hAnsi="Tahoma" w:eastAsia="Tahoma" w:cs="Tahoma"/>
        <w:w w:val="99"/>
        <w:sz w:val="24"/>
        <w:szCs w:val="24"/>
      </w:rPr>
    </w:lvl>
    <w:lvl w:ilvl="1">
      <w:start w:val="0"/>
      <w:numFmt w:val="bullet"/>
      <w:lvlText w:val="•"/>
      <w:lvlJc w:val="left"/>
      <w:pPr>
        <w:ind w:left="1228" w:hanging="202"/>
      </w:pPr>
      <w:rPr>
        <w:rFonts w:hint="default"/>
      </w:rPr>
    </w:lvl>
    <w:lvl w:ilvl="2">
      <w:start w:val="0"/>
      <w:numFmt w:val="bullet"/>
      <w:lvlText w:val="•"/>
      <w:lvlJc w:val="left"/>
      <w:pPr>
        <w:ind w:left="2156" w:hanging="202"/>
      </w:pPr>
      <w:rPr>
        <w:rFonts w:hint="default"/>
      </w:rPr>
    </w:lvl>
    <w:lvl w:ilvl="3">
      <w:start w:val="0"/>
      <w:numFmt w:val="bullet"/>
      <w:lvlText w:val="•"/>
      <w:lvlJc w:val="left"/>
      <w:pPr>
        <w:ind w:left="3084" w:hanging="202"/>
      </w:pPr>
      <w:rPr>
        <w:rFonts w:hint="default"/>
      </w:rPr>
    </w:lvl>
    <w:lvl w:ilvl="4">
      <w:start w:val="0"/>
      <w:numFmt w:val="bullet"/>
      <w:lvlText w:val="•"/>
      <w:lvlJc w:val="left"/>
      <w:pPr>
        <w:ind w:left="4012" w:hanging="202"/>
      </w:pPr>
      <w:rPr>
        <w:rFonts w:hint="default"/>
      </w:rPr>
    </w:lvl>
    <w:lvl w:ilvl="5">
      <w:start w:val="0"/>
      <w:numFmt w:val="bullet"/>
      <w:lvlText w:val="•"/>
      <w:lvlJc w:val="left"/>
      <w:pPr>
        <w:ind w:left="4940" w:hanging="202"/>
      </w:pPr>
      <w:rPr>
        <w:rFonts w:hint="default"/>
      </w:rPr>
    </w:lvl>
    <w:lvl w:ilvl="6">
      <w:start w:val="0"/>
      <w:numFmt w:val="bullet"/>
      <w:lvlText w:val="•"/>
      <w:lvlJc w:val="left"/>
      <w:pPr>
        <w:ind w:left="5868" w:hanging="202"/>
      </w:pPr>
      <w:rPr>
        <w:rFonts w:hint="default"/>
      </w:rPr>
    </w:lvl>
    <w:lvl w:ilvl="7">
      <w:start w:val="0"/>
      <w:numFmt w:val="bullet"/>
      <w:lvlText w:val="•"/>
      <w:lvlJc w:val="left"/>
      <w:pPr>
        <w:ind w:left="6796" w:hanging="202"/>
      </w:pPr>
      <w:rPr>
        <w:rFonts w:hint="default"/>
      </w:rPr>
    </w:lvl>
    <w:lvl w:ilvl="8">
      <w:start w:val="0"/>
      <w:numFmt w:val="bullet"/>
      <w:lvlText w:val="•"/>
      <w:lvlJc w:val="left"/>
      <w:pPr>
        <w:ind w:left="7724" w:hanging="202"/>
      </w:pPr>
      <w:rPr>
        <w:rFonts w:hint="default"/>
      </w:rPr>
    </w:lvl>
  </w:abstractNum>
  <w:abstractNum w:abstractNumId="9">
    <w:multiLevelType w:val="hybridMultilevel"/>
    <w:lvl w:ilvl="0">
      <w:start w:val="1"/>
      <w:numFmt w:val="decimal"/>
      <w:lvlText w:val="%1."/>
      <w:lvlJc w:val="left"/>
      <w:pPr>
        <w:ind w:left="379" w:hanging="279"/>
        <w:jc w:val="left"/>
      </w:pPr>
      <w:rPr>
        <w:rFonts w:hint="default" w:ascii="Tahoma" w:hAnsi="Tahoma" w:eastAsia="Tahoma" w:cs="Tahoma"/>
        <w:w w:val="100"/>
        <w:sz w:val="24"/>
        <w:szCs w:val="24"/>
      </w:rPr>
    </w:lvl>
    <w:lvl w:ilvl="1">
      <w:start w:val="0"/>
      <w:numFmt w:val="bullet"/>
      <w:lvlText w:val="•"/>
      <w:lvlJc w:val="left"/>
      <w:pPr>
        <w:ind w:left="1300" w:hanging="279"/>
      </w:pPr>
      <w:rPr>
        <w:rFonts w:hint="default"/>
      </w:rPr>
    </w:lvl>
    <w:lvl w:ilvl="2">
      <w:start w:val="0"/>
      <w:numFmt w:val="bullet"/>
      <w:lvlText w:val="•"/>
      <w:lvlJc w:val="left"/>
      <w:pPr>
        <w:ind w:left="2220" w:hanging="279"/>
      </w:pPr>
      <w:rPr>
        <w:rFonts w:hint="default"/>
      </w:rPr>
    </w:lvl>
    <w:lvl w:ilvl="3">
      <w:start w:val="0"/>
      <w:numFmt w:val="bullet"/>
      <w:lvlText w:val="•"/>
      <w:lvlJc w:val="left"/>
      <w:pPr>
        <w:ind w:left="3140" w:hanging="279"/>
      </w:pPr>
      <w:rPr>
        <w:rFonts w:hint="default"/>
      </w:rPr>
    </w:lvl>
    <w:lvl w:ilvl="4">
      <w:start w:val="0"/>
      <w:numFmt w:val="bullet"/>
      <w:lvlText w:val="•"/>
      <w:lvlJc w:val="left"/>
      <w:pPr>
        <w:ind w:left="4060" w:hanging="279"/>
      </w:pPr>
      <w:rPr>
        <w:rFonts w:hint="default"/>
      </w:rPr>
    </w:lvl>
    <w:lvl w:ilvl="5">
      <w:start w:val="0"/>
      <w:numFmt w:val="bullet"/>
      <w:lvlText w:val="•"/>
      <w:lvlJc w:val="left"/>
      <w:pPr>
        <w:ind w:left="4980" w:hanging="279"/>
      </w:pPr>
      <w:rPr>
        <w:rFonts w:hint="default"/>
      </w:rPr>
    </w:lvl>
    <w:lvl w:ilvl="6">
      <w:start w:val="0"/>
      <w:numFmt w:val="bullet"/>
      <w:lvlText w:val="•"/>
      <w:lvlJc w:val="left"/>
      <w:pPr>
        <w:ind w:left="5900" w:hanging="279"/>
      </w:pPr>
      <w:rPr>
        <w:rFonts w:hint="default"/>
      </w:rPr>
    </w:lvl>
    <w:lvl w:ilvl="7">
      <w:start w:val="0"/>
      <w:numFmt w:val="bullet"/>
      <w:lvlText w:val="•"/>
      <w:lvlJc w:val="left"/>
      <w:pPr>
        <w:ind w:left="6820" w:hanging="279"/>
      </w:pPr>
      <w:rPr>
        <w:rFonts w:hint="default"/>
      </w:rPr>
    </w:lvl>
    <w:lvl w:ilvl="8">
      <w:start w:val="0"/>
      <w:numFmt w:val="bullet"/>
      <w:lvlText w:val="•"/>
      <w:lvlJc w:val="left"/>
      <w:pPr>
        <w:ind w:left="7740" w:hanging="279"/>
      </w:pPr>
      <w:rPr>
        <w:rFonts w:hint="default"/>
      </w:rPr>
    </w:lvl>
  </w:abstractNum>
  <w:abstractNum w:abstractNumId="8">
    <w:multiLevelType w:val="hybridMultilevel"/>
    <w:lvl w:ilvl="0">
      <w:start w:val="1"/>
      <w:numFmt w:val="decimal"/>
      <w:lvlText w:val="%1."/>
      <w:lvlJc w:val="left"/>
      <w:pPr>
        <w:ind w:left="100" w:hanging="283"/>
        <w:jc w:val="left"/>
      </w:pPr>
      <w:rPr>
        <w:rFonts w:hint="default" w:ascii="Tahoma" w:hAnsi="Tahoma" w:eastAsia="Tahoma" w:cs="Tahoma"/>
        <w:w w:val="100"/>
        <w:sz w:val="24"/>
        <w:szCs w:val="24"/>
      </w:rPr>
    </w:lvl>
    <w:lvl w:ilvl="1">
      <w:start w:val="0"/>
      <w:numFmt w:val="bullet"/>
      <w:lvlText w:val="•"/>
      <w:lvlJc w:val="left"/>
      <w:pPr>
        <w:ind w:left="1048" w:hanging="283"/>
      </w:pPr>
      <w:rPr>
        <w:rFonts w:hint="default"/>
      </w:rPr>
    </w:lvl>
    <w:lvl w:ilvl="2">
      <w:start w:val="0"/>
      <w:numFmt w:val="bullet"/>
      <w:lvlText w:val="•"/>
      <w:lvlJc w:val="left"/>
      <w:pPr>
        <w:ind w:left="1996" w:hanging="283"/>
      </w:pPr>
      <w:rPr>
        <w:rFonts w:hint="default"/>
      </w:rPr>
    </w:lvl>
    <w:lvl w:ilvl="3">
      <w:start w:val="0"/>
      <w:numFmt w:val="bullet"/>
      <w:lvlText w:val="•"/>
      <w:lvlJc w:val="left"/>
      <w:pPr>
        <w:ind w:left="2944" w:hanging="283"/>
      </w:pPr>
      <w:rPr>
        <w:rFonts w:hint="default"/>
      </w:rPr>
    </w:lvl>
    <w:lvl w:ilvl="4">
      <w:start w:val="0"/>
      <w:numFmt w:val="bullet"/>
      <w:lvlText w:val="•"/>
      <w:lvlJc w:val="left"/>
      <w:pPr>
        <w:ind w:left="3892" w:hanging="283"/>
      </w:pPr>
      <w:rPr>
        <w:rFonts w:hint="default"/>
      </w:rPr>
    </w:lvl>
    <w:lvl w:ilvl="5">
      <w:start w:val="0"/>
      <w:numFmt w:val="bullet"/>
      <w:lvlText w:val="•"/>
      <w:lvlJc w:val="left"/>
      <w:pPr>
        <w:ind w:left="4840" w:hanging="283"/>
      </w:pPr>
      <w:rPr>
        <w:rFonts w:hint="default"/>
      </w:rPr>
    </w:lvl>
    <w:lvl w:ilvl="6">
      <w:start w:val="0"/>
      <w:numFmt w:val="bullet"/>
      <w:lvlText w:val="•"/>
      <w:lvlJc w:val="left"/>
      <w:pPr>
        <w:ind w:left="5788" w:hanging="283"/>
      </w:pPr>
      <w:rPr>
        <w:rFonts w:hint="default"/>
      </w:rPr>
    </w:lvl>
    <w:lvl w:ilvl="7">
      <w:start w:val="0"/>
      <w:numFmt w:val="bullet"/>
      <w:lvlText w:val="•"/>
      <w:lvlJc w:val="left"/>
      <w:pPr>
        <w:ind w:left="6736" w:hanging="283"/>
      </w:pPr>
      <w:rPr>
        <w:rFonts w:hint="default"/>
      </w:rPr>
    </w:lvl>
    <w:lvl w:ilvl="8">
      <w:start w:val="0"/>
      <w:numFmt w:val="bullet"/>
      <w:lvlText w:val="•"/>
      <w:lvlJc w:val="left"/>
      <w:pPr>
        <w:ind w:left="7684" w:hanging="283"/>
      </w:pPr>
      <w:rPr>
        <w:rFonts w:hint="default"/>
      </w:rPr>
    </w:lvl>
  </w:abstractNum>
  <w:abstractNum w:abstractNumId="7">
    <w:multiLevelType w:val="hybridMultilevel"/>
    <w:lvl w:ilvl="0">
      <w:start w:val="1"/>
      <w:numFmt w:val="decimal"/>
      <w:lvlText w:val="%1."/>
      <w:lvlJc w:val="left"/>
      <w:pPr>
        <w:ind w:left="379" w:hanging="279"/>
        <w:jc w:val="left"/>
      </w:pPr>
      <w:rPr>
        <w:rFonts w:hint="default" w:ascii="Tahoma" w:hAnsi="Tahoma" w:eastAsia="Tahoma" w:cs="Tahoma"/>
        <w:w w:val="100"/>
        <w:sz w:val="24"/>
        <w:szCs w:val="24"/>
      </w:rPr>
    </w:lvl>
    <w:lvl w:ilvl="1">
      <w:start w:val="0"/>
      <w:numFmt w:val="bullet"/>
      <w:lvlText w:val="•"/>
      <w:lvlJc w:val="left"/>
      <w:pPr>
        <w:ind w:left="1300" w:hanging="279"/>
      </w:pPr>
      <w:rPr>
        <w:rFonts w:hint="default"/>
      </w:rPr>
    </w:lvl>
    <w:lvl w:ilvl="2">
      <w:start w:val="0"/>
      <w:numFmt w:val="bullet"/>
      <w:lvlText w:val="•"/>
      <w:lvlJc w:val="left"/>
      <w:pPr>
        <w:ind w:left="2220" w:hanging="279"/>
      </w:pPr>
      <w:rPr>
        <w:rFonts w:hint="default"/>
      </w:rPr>
    </w:lvl>
    <w:lvl w:ilvl="3">
      <w:start w:val="0"/>
      <w:numFmt w:val="bullet"/>
      <w:lvlText w:val="•"/>
      <w:lvlJc w:val="left"/>
      <w:pPr>
        <w:ind w:left="3140" w:hanging="279"/>
      </w:pPr>
      <w:rPr>
        <w:rFonts w:hint="default"/>
      </w:rPr>
    </w:lvl>
    <w:lvl w:ilvl="4">
      <w:start w:val="0"/>
      <w:numFmt w:val="bullet"/>
      <w:lvlText w:val="•"/>
      <w:lvlJc w:val="left"/>
      <w:pPr>
        <w:ind w:left="4060" w:hanging="279"/>
      </w:pPr>
      <w:rPr>
        <w:rFonts w:hint="default"/>
      </w:rPr>
    </w:lvl>
    <w:lvl w:ilvl="5">
      <w:start w:val="0"/>
      <w:numFmt w:val="bullet"/>
      <w:lvlText w:val="•"/>
      <w:lvlJc w:val="left"/>
      <w:pPr>
        <w:ind w:left="4980" w:hanging="279"/>
      </w:pPr>
      <w:rPr>
        <w:rFonts w:hint="default"/>
      </w:rPr>
    </w:lvl>
    <w:lvl w:ilvl="6">
      <w:start w:val="0"/>
      <w:numFmt w:val="bullet"/>
      <w:lvlText w:val="•"/>
      <w:lvlJc w:val="left"/>
      <w:pPr>
        <w:ind w:left="5900" w:hanging="279"/>
      </w:pPr>
      <w:rPr>
        <w:rFonts w:hint="default"/>
      </w:rPr>
    </w:lvl>
    <w:lvl w:ilvl="7">
      <w:start w:val="0"/>
      <w:numFmt w:val="bullet"/>
      <w:lvlText w:val="•"/>
      <w:lvlJc w:val="left"/>
      <w:pPr>
        <w:ind w:left="6820" w:hanging="279"/>
      </w:pPr>
      <w:rPr>
        <w:rFonts w:hint="default"/>
      </w:rPr>
    </w:lvl>
    <w:lvl w:ilvl="8">
      <w:start w:val="0"/>
      <w:numFmt w:val="bullet"/>
      <w:lvlText w:val="•"/>
      <w:lvlJc w:val="left"/>
      <w:pPr>
        <w:ind w:left="7740" w:hanging="279"/>
      </w:pPr>
      <w:rPr>
        <w:rFonts w:hint="default"/>
      </w:rPr>
    </w:lvl>
  </w:abstractNum>
  <w:abstractNum w:abstractNumId="6">
    <w:multiLevelType w:val="hybridMultilevel"/>
    <w:lvl w:ilvl="0">
      <w:start w:val="1"/>
      <w:numFmt w:val="decimal"/>
      <w:lvlText w:val="%1."/>
      <w:lvlJc w:val="left"/>
      <w:pPr>
        <w:ind w:left="100" w:hanging="341"/>
        <w:jc w:val="left"/>
      </w:pPr>
      <w:rPr>
        <w:rFonts w:hint="default" w:ascii="Tahoma" w:hAnsi="Tahoma" w:eastAsia="Tahoma" w:cs="Tahoma"/>
        <w:w w:val="100"/>
        <w:sz w:val="24"/>
        <w:szCs w:val="24"/>
      </w:rPr>
    </w:lvl>
    <w:lvl w:ilvl="1">
      <w:start w:val="0"/>
      <w:numFmt w:val="bullet"/>
      <w:lvlText w:val="•"/>
      <w:lvlJc w:val="left"/>
      <w:pPr>
        <w:ind w:left="1048" w:hanging="341"/>
      </w:pPr>
      <w:rPr>
        <w:rFonts w:hint="default"/>
      </w:rPr>
    </w:lvl>
    <w:lvl w:ilvl="2">
      <w:start w:val="0"/>
      <w:numFmt w:val="bullet"/>
      <w:lvlText w:val="•"/>
      <w:lvlJc w:val="left"/>
      <w:pPr>
        <w:ind w:left="1996" w:hanging="341"/>
      </w:pPr>
      <w:rPr>
        <w:rFonts w:hint="default"/>
      </w:rPr>
    </w:lvl>
    <w:lvl w:ilvl="3">
      <w:start w:val="0"/>
      <w:numFmt w:val="bullet"/>
      <w:lvlText w:val="•"/>
      <w:lvlJc w:val="left"/>
      <w:pPr>
        <w:ind w:left="2944" w:hanging="341"/>
      </w:pPr>
      <w:rPr>
        <w:rFonts w:hint="default"/>
      </w:rPr>
    </w:lvl>
    <w:lvl w:ilvl="4">
      <w:start w:val="0"/>
      <w:numFmt w:val="bullet"/>
      <w:lvlText w:val="•"/>
      <w:lvlJc w:val="left"/>
      <w:pPr>
        <w:ind w:left="3892" w:hanging="341"/>
      </w:pPr>
      <w:rPr>
        <w:rFonts w:hint="default"/>
      </w:rPr>
    </w:lvl>
    <w:lvl w:ilvl="5">
      <w:start w:val="0"/>
      <w:numFmt w:val="bullet"/>
      <w:lvlText w:val="•"/>
      <w:lvlJc w:val="left"/>
      <w:pPr>
        <w:ind w:left="4840" w:hanging="341"/>
      </w:pPr>
      <w:rPr>
        <w:rFonts w:hint="default"/>
      </w:rPr>
    </w:lvl>
    <w:lvl w:ilvl="6">
      <w:start w:val="0"/>
      <w:numFmt w:val="bullet"/>
      <w:lvlText w:val="•"/>
      <w:lvlJc w:val="left"/>
      <w:pPr>
        <w:ind w:left="5788" w:hanging="341"/>
      </w:pPr>
      <w:rPr>
        <w:rFonts w:hint="default"/>
      </w:rPr>
    </w:lvl>
    <w:lvl w:ilvl="7">
      <w:start w:val="0"/>
      <w:numFmt w:val="bullet"/>
      <w:lvlText w:val="•"/>
      <w:lvlJc w:val="left"/>
      <w:pPr>
        <w:ind w:left="6736" w:hanging="341"/>
      </w:pPr>
      <w:rPr>
        <w:rFonts w:hint="default"/>
      </w:rPr>
    </w:lvl>
    <w:lvl w:ilvl="8">
      <w:start w:val="0"/>
      <w:numFmt w:val="bullet"/>
      <w:lvlText w:val="•"/>
      <w:lvlJc w:val="left"/>
      <w:pPr>
        <w:ind w:left="7684" w:hanging="341"/>
      </w:pPr>
      <w:rPr>
        <w:rFonts w:hint="default"/>
      </w:rPr>
    </w:lvl>
  </w:abstractNum>
  <w:abstractNum w:abstractNumId="5">
    <w:multiLevelType w:val="hybridMultilevel"/>
    <w:lvl w:ilvl="0">
      <w:start w:val="3"/>
      <w:numFmt w:val="decimal"/>
      <w:lvlText w:val="%1."/>
      <w:lvlJc w:val="left"/>
      <w:pPr>
        <w:ind w:left="379" w:hanging="279"/>
        <w:jc w:val="left"/>
      </w:pPr>
      <w:rPr>
        <w:rFonts w:hint="default" w:ascii="Tahoma" w:hAnsi="Tahoma" w:eastAsia="Tahoma" w:cs="Tahoma"/>
        <w:w w:val="100"/>
        <w:sz w:val="24"/>
        <w:szCs w:val="24"/>
      </w:rPr>
    </w:lvl>
    <w:lvl w:ilvl="1">
      <w:start w:val="0"/>
      <w:numFmt w:val="bullet"/>
      <w:lvlText w:val="•"/>
      <w:lvlJc w:val="left"/>
      <w:pPr>
        <w:ind w:left="1300" w:hanging="279"/>
      </w:pPr>
      <w:rPr>
        <w:rFonts w:hint="default"/>
      </w:rPr>
    </w:lvl>
    <w:lvl w:ilvl="2">
      <w:start w:val="0"/>
      <w:numFmt w:val="bullet"/>
      <w:lvlText w:val="•"/>
      <w:lvlJc w:val="left"/>
      <w:pPr>
        <w:ind w:left="2220" w:hanging="279"/>
      </w:pPr>
      <w:rPr>
        <w:rFonts w:hint="default"/>
      </w:rPr>
    </w:lvl>
    <w:lvl w:ilvl="3">
      <w:start w:val="0"/>
      <w:numFmt w:val="bullet"/>
      <w:lvlText w:val="•"/>
      <w:lvlJc w:val="left"/>
      <w:pPr>
        <w:ind w:left="3140" w:hanging="279"/>
      </w:pPr>
      <w:rPr>
        <w:rFonts w:hint="default"/>
      </w:rPr>
    </w:lvl>
    <w:lvl w:ilvl="4">
      <w:start w:val="0"/>
      <w:numFmt w:val="bullet"/>
      <w:lvlText w:val="•"/>
      <w:lvlJc w:val="left"/>
      <w:pPr>
        <w:ind w:left="4060" w:hanging="279"/>
      </w:pPr>
      <w:rPr>
        <w:rFonts w:hint="default"/>
      </w:rPr>
    </w:lvl>
    <w:lvl w:ilvl="5">
      <w:start w:val="0"/>
      <w:numFmt w:val="bullet"/>
      <w:lvlText w:val="•"/>
      <w:lvlJc w:val="left"/>
      <w:pPr>
        <w:ind w:left="4980" w:hanging="279"/>
      </w:pPr>
      <w:rPr>
        <w:rFonts w:hint="default"/>
      </w:rPr>
    </w:lvl>
    <w:lvl w:ilvl="6">
      <w:start w:val="0"/>
      <w:numFmt w:val="bullet"/>
      <w:lvlText w:val="•"/>
      <w:lvlJc w:val="left"/>
      <w:pPr>
        <w:ind w:left="5900" w:hanging="279"/>
      </w:pPr>
      <w:rPr>
        <w:rFonts w:hint="default"/>
      </w:rPr>
    </w:lvl>
    <w:lvl w:ilvl="7">
      <w:start w:val="0"/>
      <w:numFmt w:val="bullet"/>
      <w:lvlText w:val="•"/>
      <w:lvlJc w:val="left"/>
      <w:pPr>
        <w:ind w:left="6820" w:hanging="279"/>
      </w:pPr>
      <w:rPr>
        <w:rFonts w:hint="default"/>
      </w:rPr>
    </w:lvl>
    <w:lvl w:ilvl="8">
      <w:start w:val="0"/>
      <w:numFmt w:val="bullet"/>
      <w:lvlText w:val="•"/>
      <w:lvlJc w:val="left"/>
      <w:pPr>
        <w:ind w:left="7740" w:hanging="279"/>
      </w:pPr>
      <w:rPr>
        <w:rFonts w:hint="default"/>
      </w:rPr>
    </w:lvl>
  </w:abstractNum>
  <w:abstractNum w:abstractNumId="4">
    <w:multiLevelType w:val="hybridMultilevel"/>
    <w:lvl w:ilvl="0">
      <w:start w:val="1"/>
      <w:numFmt w:val="decimal"/>
      <w:lvlText w:val="%1."/>
      <w:lvlJc w:val="left"/>
      <w:pPr>
        <w:ind w:left="100" w:hanging="279"/>
        <w:jc w:val="left"/>
      </w:pPr>
      <w:rPr>
        <w:rFonts w:hint="default" w:ascii="Tahoma" w:hAnsi="Tahoma" w:eastAsia="Tahoma" w:cs="Tahoma"/>
        <w:w w:val="100"/>
        <w:sz w:val="24"/>
        <w:szCs w:val="24"/>
      </w:rPr>
    </w:lvl>
    <w:lvl w:ilvl="1">
      <w:start w:val="0"/>
      <w:numFmt w:val="bullet"/>
      <w:lvlText w:val="•"/>
      <w:lvlJc w:val="left"/>
      <w:pPr>
        <w:ind w:left="1048" w:hanging="279"/>
      </w:pPr>
      <w:rPr>
        <w:rFonts w:hint="default"/>
      </w:rPr>
    </w:lvl>
    <w:lvl w:ilvl="2">
      <w:start w:val="0"/>
      <w:numFmt w:val="bullet"/>
      <w:lvlText w:val="•"/>
      <w:lvlJc w:val="left"/>
      <w:pPr>
        <w:ind w:left="1996" w:hanging="279"/>
      </w:pPr>
      <w:rPr>
        <w:rFonts w:hint="default"/>
      </w:rPr>
    </w:lvl>
    <w:lvl w:ilvl="3">
      <w:start w:val="0"/>
      <w:numFmt w:val="bullet"/>
      <w:lvlText w:val="•"/>
      <w:lvlJc w:val="left"/>
      <w:pPr>
        <w:ind w:left="2944" w:hanging="279"/>
      </w:pPr>
      <w:rPr>
        <w:rFonts w:hint="default"/>
      </w:rPr>
    </w:lvl>
    <w:lvl w:ilvl="4">
      <w:start w:val="0"/>
      <w:numFmt w:val="bullet"/>
      <w:lvlText w:val="•"/>
      <w:lvlJc w:val="left"/>
      <w:pPr>
        <w:ind w:left="3892" w:hanging="279"/>
      </w:pPr>
      <w:rPr>
        <w:rFonts w:hint="default"/>
      </w:rPr>
    </w:lvl>
    <w:lvl w:ilvl="5">
      <w:start w:val="0"/>
      <w:numFmt w:val="bullet"/>
      <w:lvlText w:val="•"/>
      <w:lvlJc w:val="left"/>
      <w:pPr>
        <w:ind w:left="4840" w:hanging="279"/>
      </w:pPr>
      <w:rPr>
        <w:rFonts w:hint="default"/>
      </w:rPr>
    </w:lvl>
    <w:lvl w:ilvl="6">
      <w:start w:val="0"/>
      <w:numFmt w:val="bullet"/>
      <w:lvlText w:val="•"/>
      <w:lvlJc w:val="left"/>
      <w:pPr>
        <w:ind w:left="5788" w:hanging="279"/>
      </w:pPr>
      <w:rPr>
        <w:rFonts w:hint="default"/>
      </w:rPr>
    </w:lvl>
    <w:lvl w:ilvl="7">
      <w:start w:val="0"/>
      <w:numFmt w:val="bullet"/>
      <w:lvlText w:val="•"/>
      <w:lvlJc w:val="left"/>
      <w:pPr>
        <w:ind w:left="6736" w:hanging="279"/>
      </w:pPr>
      <w:rPr>
        <w:rFonts w:hint="default"/>
      </w:rPr>
    </w:lvl>
    <w:lvl w:ilvl="8">
      <w:start w:val="0"/>
      <w:numFmt w:val="bullet"/>
      <w:lvlText w:val="•"/>
      <w:lvlJc w:val="left"/>
      <w:pPr>
        <w:ind w:left="7684" w:hanging="279"/>
      </w:pPr>
      <w:rPr>
        <w:rFonts w:hint="default"/>
      </w:rPr>
    </w:lvl>
  </w:abstractNum>
  <w:abstractNum w:abstractNumId="3">
    <w:multiLevelType w:val="hybridMultilevel"/>
    <w:lvl w:ilvl="0">
      <w:start w:val="1"/>
      <w:numFmt w:val="decimal"/>
      <w:lvlText w:val="%1."/>
      <w:lvlJc w:val="left"/>
      <w:pPr>
        <w:ind w:left="379" w:hanging="279"/>
        <w:jc w:val="left"/>
      </w:pPr>
      <w:rPr>
        <w:rFonts w:hint="default" w:ascii="Tahoma" w:hAnsi="Tahoma" w:eastAsia="Tahoma" w:cs="Tahoma"/>
        <w:w w:val="100"/>
        <w:sz w:val="24"/>
        <w:szCs w:val="24"/>
      </w:rPr>
    </w:lvl>
    <w:lvl w:ilvl="1">
      <w:start w:val="0"/>
      <w:numFmt w:val="bullet"/>
      <w:lvlText w:val="•"/>
      <w:lvlJc w:val="left"/>
      <w:pPr>
        <w:ind w:left="1300" w:hanging="279"/>
      </w:pPr>
      <w:rPr>
        <w:rFonts w:hint="default"/>
      </w:rPr>
    </w:lvl>
    <w:lvl w:ilvl="2">
      <w:start w:val="0"/>
      <w:numFmt w:val="bullet"/>
      <w:lvlText w:val="•"/>
      <w:lvlJc w:val="left"/>
      <w:pPr>
        <w:ind w:left="2220" w:hanging="279"/>
      </w:pPr>
      <w:rPr>
        <w:rFonts w:hint="default"/>
      </w:rPr>
    </w:lvl>
    <w:lvl w:ilvl="3">
      <w:start w:val="0"/>
      <w:numFmt w:val="bullet"/>
      <w:lvlText w:val="•"/>
      <w:lvlJc w:val="left"/>
      <w:pPr>
        <w:ind w:left="3140" w:hanging="279"/>
      </w:pPr>
      <w:rPr>
        <w:rFonts w:hint="default"/>
      </w:rPr>
    </w:lvl>
    <w:lvl w:ilvl="4">
      <w:start w:val="0"/>
      <w:numFmt w:val="bullet"/>
      <w:lvlText w:val="•"/>
      <w:lvlJc w:val="left"/>
      <w:pPr>
        <w:ind w:left="4060" w:hanging="279"/>
      </w:pPr>
      <w:rPr>
        <w:rFonts w:hint="default"/>
      </w:rPr>
    </w:lvl>
    <w:lvl w:ilvl="5">
      <w:start w:val="0"/>
      <w:numFmt w:val="bullet"/>
      <w:lvlText w:val="•"/>
      <w:lvlJc w:val="left"/>
      <w:pPr>
        <w:ind w:left="4980" w:hanging="279"/>
      </w:pPr>
      <w:rPr>
        <w:rFonts w:hint="default"/>
      </w:rPr>
    </w:lvl>
    <w:lvl w:ilvl="6">
      <w:start w:val="0"/>
      <w:numFmt w:val="bullet"/>
      <w:lvlText w:val="•"/>
      <w:lvlJc w:val="left"/>
      <w:pPr>
        <w:ind w:left="5900" w:hanging="279"/>
      </w:pPr>
      <w:rPr>
        <w:rFonts w:hint="default"/>
      </w:rPr>
    </w:lvl>
    <w:lvl w:ilvl="7">
      <w:start w:val="0"/>
      <w:numFmt w:val="bullet"/>
      <w:lvlText w:val="•"/>
      <w:lvlJc w:val="left"/>
      <w:pPr>
        <w:ind w:left="6820" w:hanging="279"/>
      </w:pPr>
      <w:rPr>
        <w:rFonts w:hint="default"/>
      </w:rPr>
    </w:lvl>
    <w:lvl w:ilvl="8">
      <w:start w:val="0"/>
      <w:numFmt w:val="bullet"/>
      <w:lvlText w:val="•"/>
      <w:lvlJc w:val="left"/>
      <w:pPr>
        <w:ind w:left="7740" w:hanging="279"/>
      </w:pPr>
      <w:rPr>
        <w:rFonts w:hint="default"/>
      </w:rPr>
    </w:lvl>
  </w:abstractNum>
  <w:abstractNum w:abstractNumId="2">
    <w:multiLevelType w:val="hybridMultilevel"/>
    <w:lvl w:ilvl="0">
      <w:start w:val="0"/>
      <w:numFmt w:val="bullet"/>
      <w:lvlText w:val="-"/>
      <w:lvlJc w:val="left"/>
      <w:pPr>
        <w:ind w:left="261" w:hanging="161"/>
      </w:pPr>
      <w:rPr>
        <w:rFonts w:hint="default" w:ascii="Tahoma" w:hAnsi="Tahoma" w:eastAsia="Tahoma" w:cs="Tahoma"/>
        <w:w w:val="100"/>
        <w:sz w:val="24"/>
        <w:szCs w:val="24"/>
      </w:rPr>
    </w:lvl>
    <w:lvl w:ilvl="1">
      <w:start w:val="0"/>
      <w:numFmt w:val="bullet"/>
      <w:lvlText w:val="•"/>
      <w:lvlJc w:val="left"/>
      <w:pPr>
        <w:ind w:left="1192" w:hanging="161"/>
      </w:pPr>
      <w:rPr>
        <w:rFonts w:hint="default"/>
      </w:rPr>
    </w:lvl>
    <w:lvl w:ilvl="2">
      <w:start w:val="0"/>
      <w:numFmt w:val="bullet"/>
      <w:lvlText w:val="•"/>
      <w:lvlJc w:val="left"/>
      <w:pPr>
        <w:ind w:left="2124" w:hanging="161"/>
      </w:pPr>
      <w:rPr>
        <w:rFonts w:hint="default"/>
      </w:rPr>
    </w:lvl>
    <w:lvl w:ilvl="3">
      <w:start w:val="0"/>
      <w:numFmt w:val="bullet"/>
      <w:lvlText w:val="•"/>
      <w:lvlJc w:val="left"/>
      <w:pPr>
        <w:ind w:left="3056" w:hanging="161"/>
      </w:pPr>
      <w:rPr>
        <w:rFonts w:hint="default"/>
      </w:rPr>
    </w:lvl>
    <w:lvl w:ilvl="4">
      <w:start w:val="0"/>
      <w:numFmt w:val="bullet"/>
      <w:lvlText w:val="•"/>
      <w:lvlJc w:val="left"/>
      <w:pPr>
        <w:ind w:left="3988" w:hanging="161"/>
      </w:pPr>
      <w:rPr>
        <w:rFonts w:hint="default"/>
      </w:rPr>
    </w:lvl>
    <w:lvl w:ilvl="5">
      <w:start w:val="0"/>
      <w:numFmt w:val="bullet"/>
      <w:lvlText w:val="•"/>
      <w:lvlJc w:val="left"/>
      <w:pPr>
        <w:ind w:left="4920" w:hanging="161"/>
      </w:pPr>
      <w:rPr>
        <w:rFonts w:hint="default"/>
      </w:rPr>
    </w:lvl>
    <w:lvl w:ilvl="6">
      <w:start w:val="0"/>
      <w:numFmt w:val="bullet"/>
      <w:lvlText w:val="•"/>
      <w:lvlJc w:val="left"/>
      <w:pPr>
        <w:ind w:left="5852" w:hanging="161"/>
      </w:pPr>
      <w:rPr>
        <w:rFonts w:hint="default"/>
      </w:rPr>
    </w:lvl>
    <w:lvl w:ilvl="7">
      <w:start w:val="0"/>
      <w:numFmt w:val="bullet"/>
      <w:lvlText w:val="•"/>
      <w:lvlJc w:val="left"/>
      <w:pPr>
        <w:ind w:left="6784" w:hanging="161"/>
      </w:pPr>
      <w:rPr>
        <w:rFonts w:hint="default"/>
      </w:rPr>
    </w:lvl>
    <w:lvl w:ilvl="8">
      <w:start w:val="0"/>
      <w:numFmt w:val="bullet"/>
      <w:lvlText w:val="•"/>
      <w:lvlJc w:val="left"/>
      <w:pPr>
        <w:ind w:left="7716" w:hanging="161"/>
      </w:pPr>
      <w:rPr>
        <w:rFonts w:hint="default"/>
      </w:rPr>
    </w:lvl>
  </w:abstractNum>
  <w:abstractNum w:abstractNumId="1">
    <w:multiLevelType w:val="hybridMultilevel"/>
    <w:lvl w:ilvl="0">
      <w:start w:val="0"/>
      <w:numFmt w:val="bullet"/>
      <w:lvlText w:val="*"/>
      <w:lvlJc w:val="left"/>
      <w:pPr>
        <w:ind w:left="820" w:hanging="720"/>
      </w:pPr>
      <w:rPr>
        <w:rFonts w:hint="default" w:ascii="Tahoma" w:hAnsi="Tahoma" w:eastAsia="Tahoma" w:cs="Tahoma"/>
        <w:w w:val="100"/>
        <w:sz w:val="24"/>
        <w:szCs w:val="24"/>
      </w:rPr>
    </w:lvl>
    <w:lvl w:ilvl="1">
      <w:start w:val="0"/>
      <w:numFmt w:val="bullet"/>
      <w:lvlText w:val="•"/>
      <w:lvlJc w:val="left"/>
      <w:pPr>
        <w:ind w:left="1696" w:hanging="720"/>
      </w:pPr>
      <w:rPr>
        <w:rFonts w:hint="default"/>
      </w:rPr>
    </w:lvl>
    <w:lvl w:ilvl="2">
      <w:start w:val="0"/>
      <w:numFmt w:val="bullet"/>
      <w:lvlText w:val="•"/>
      <w:lvlJc w:val="left"/>
      <w:pPr>
        <w:ind w:left="2572" w:hanging="720"/>
      </w:pPr>
      <w:rPr>
        <w:rFonts w:hint="default"/>
      </w:rPr>
    </w:lvl>
    <w:lvl w:ilvl="3">
      <w:start w:val="0"/>
      <w:numFmt w:val="bullet"/>
      <w:lvlText w:val="•"/>
      <w:lvlJc w:val="left"/>
      <w:pPr>
        <w:ind w:left="3448" w:hanging="720"/>
      </w:pPr>
      <w:rPr>
        <w:rFonts w:hint="default"/>
      </w:rPr>
    </w:lvl>
    <w:lvl w:ilvl="4">
      <w:start w:val="0"/>
      <w:numFmt w:val="bullet"/>
      <w:lvlText w:val="•"/>
      <w:lvlJc w:val="left"/>
      <w:pPr>
        <w:ind w:left="4324" w:hanging="720"/>
      </w:pPr>
      <w:rPr>
        <w:rFonts w:hint="default"/>
      </w:rPr>
    </w:lvl>
    <w:lvl w:ilvl="5">
      <w:start w:val="0"/>
      <w:numFmt w:val="bullet"/>
      <w:lvlText w:val="•"/>
      <w:lvlJc w:val="left"/>
      <w:pPr>
        <w:ind w:left="5200" w:hanging="720"/>
      </w:pPr>
      <w:rPr>
        <w:rFonts w:hint="default"/>
      </w:rPr>
    </w:lvl>
    <w:lvl w:ilvl="6">
      <w:start w:val="0"/>
      <w:numFmt w:val="bullet"/>
      <w:lvlText w:val="•"/>
      <w:lvlJc w:val="left"/>
      <w:pPr>
        <w:ind w:left="6076" w:hanging="720"/>
      </w:pPr>
      <w:rPr>
        <w:rFonts w:hint="default"/>
      </w:rPr>
    </w:lvl>
    <w:lvl w:ilvl="7">
      <w:start w:val="0"/>
      <w:numFmt w:val="bullet"/>
      <w:lvlText w:val="•"/>
      <w:lvlJc w:val="left"/>
      <w:pPr>
        <w:ind w:left="6952" w:hanging="720"/>
      </w:pPr>
      <w:rPr>
        <w:rFonts w:hint="default"/>
      </w:rPr>
    </w:lvl>
    <w:lvl w:ilvl="8">
      <w:start w:val="0"/>
      <w:numFmt w:val="bullet"/>
      <w:lvlText w:val="•"/>
      <w:lvlJc w:val="left"/>
      <w:pPr>
        <w:ind w:left="7828" w:hanging="720"/>
      </w:pPr>
      <w:rPr>
        <w:rFonts w:hint="default"/>
      </w:rPr>
    </w:lvl>
  </w:abstractNum>
  <w:abstractNum w:abstractNumId="0">
    <w:multiLevelType w:val="hybridMultilevel"/>
    <w:lvl w:ilvl="0">
      <w:start w:val="1"/>
      <w:numFmt w:val="decimal"/>
      <w:lvlText w:val="%1."/>
      <w:lvlJc w:val="left"/>
      <w:pPr>
        <w:ind w:left="686" w:hanging="360"/>
        <w:jc w:val="left"/>
      </w:pPr>
      <w:rPr>
        <w:rFonts w:hint="default" w:ascii="Tahoma" w:hAnsi="Tahoma" w:eastAsia="Tahoma" w:cs="Tahoma"/>
        <w:spacing w:val="0"/>
        <w:w w:val="100"/>
        <w:sz w:val="24"/>
        <w:szCs w:val="24"/>
      </w:rPr>
    </w:lvl>
    <w:lvl w:ilvl="1">
      <w:start w:val="0"/>
      <w:numFmt w:val="bullet"/>
      <w:lvlText w:val="•"/>
      <w:lvlJc w:val="left"/>
      <w:pPr>
        <w:ind w:left="1570" w:hanging="360"/>
      </w:pPr>
      <w:rPr>
        <w:rFonts w:hint="default"/>
      </w:rPr>
    </w:lvl>
    <w:lvl w:ilvl="2">
      <w:start w:val="0"/>
      <w:numFmt w:val="bullet"/>
      <w:lvlText w:val="•"/>
      <w:lvlJc w:val="left"/>
      <w:pPr>
        <w:ind w:left="2460" w:hanging="360"/>
      </w:pPr>
      <w:rPr>
        <w:rFonts w:hint="default"/>
      </w:rPr>
    </w:lvl>
    <w:lvl w:ilvl="3">
      <w:start w:val="0"/>
      <w:numFmt w:val="bullet"/>
      <w:lvlText w:val="•"/>
      <w:lvlJc w:val="left"/>
      <w:pPr>
        <w:ind w:left="3350" w:hanging="360"/>
      </w:pPr>
      <w:rPr>
        <w:rFonts w:hint="default"/>
      </w:rPr>
    </w:lvl>
    <w:lvl w:ilvl="4">
      <w:start w:val="0"/>
      <w:numFmt w:val="bullet"/>
      <w:lvlText w:val="•"/>
      <w:lvlJc w:val="left"/>
      <w:pPr>
        <w:ind w:left="4240" w:hanging="360"/>
      </w:pPr>
      <w:rPr>
        <w:rFonts w:hint="default"/>
      </w:rPr>
    </w:lvl>
    <w:lvl w:ilvl="5">
      <w:start w:val="0"/>
      <w:numFmt w:val="bullet"/>
      <w:lvlText w:val="•"/>
      <w:lvlJc w:val="left"/>
      <w:pPr>
        <w:ind w:left="5130" w:hanging="360"/>
      </w:pPr>
      <w:rPr>
        <w:rFonts w:hint="default"/>
      </w:rPr>
    </w:lvl>
    <w:lvl w:ilvl="6">
      <w:start w:val="0"/>
      <w:numFmt w:val="bullet"/>
      <w:lvlText w:val="•"/>
      <w:lvlJc w:val="left"/>
      <w:pPr>
        <w:ind w:left="6020" w:hanging="360"/>
      </w:pPr>
      <w:rPr>
        <w:rFonts w:hint="default"/>
      </w:rPr>
    </w:lvl>
    <w:lvl w:ilvl="7">
      <w:start w:val="0"/>
      <w:numFmt w:val="bullet"/>
      <w:lvlText w:val="•"/>
      <w:lvlJc w:val="left"/>
      <w:pPr>
        <w:ind w:left="6910" w:hanging="360"/>
      </w:pPr>
      <w:rPr>
        <w:rFonts w:hint="default"/>
      </w:rPr>
    </w:lvl>
    <w:lvl w:ilvl="8">
      <w:start w:val="0"/>
      <w:numFmt w:val="bullet"/>
      <w:lvlText w:val="•"/>
      <w:lvlJc w:val="left"/>
      <w:pPr>
        <w:ind w:left="7800" w:hanging="360"/>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46"/>
      <w:ind w:left="100"/>
    </w:pPr>
    <w:rPr>
      <w:rFonts w:ascii="Tahoma" w:hAnsi="Tahoma" w:eastAsia="Tahoma" w:cs="Tahoma"/>
      <w:sz w:val="22"/>
      <w:szCs w:val="22"/>
    </w:rPr>
  </w:style>
  <w:style w:styleId="TOC2" w:type="paragraph">
    <w:name w:val="TOC 2"/>
    <w:basedOn w:val="Normal"/>
    <w:uiPriority w:val="1"/>
    <w:qFormat/>
    <w:pPr>
      <w:spacing w:before="139"/>
      <w:ind w:left="321"/>
    </w:pPr>
    <w:rPr>
      <w:rFonts w:ascii="Calibri" w:hAnsi="Calibri" w:eastAsia="Calibri" w:cs="Calibri"/>
      <w:sz w:val="22"/>
      <w:szCs w:val="22"/>
    </w:rPr>
  </w:style>
  <w:style w:styleId="TOC3" w:type="paragraph">
    <w:name w:val="TOC 3"/>
    <w:basedOn w:val="Normal"/>
    <w:uiPriority w:val="1"/>
    <w:qFormat/>
    <w:pPr>
      <w:spacing w:before="139"/>
      <w:ind w:left="539"/>
    </w:pPr>
    <w:rPr>
      <w:rFonts w:ascii="Calibri" w:hAnsi="Calibri" w:eastAsia="Calibri" w:cs="Calibri"/>
      <w:sz w:val="22"/>
      <w:szCs w:val="22"/>
    </w:rPr>
  </w:style>
  <w:style w:styleId="BodyText" w:type="paragraph">
    <w:name w:val="Body Text"/>
    <w:basedOn w:val="Normal"/>
    <w:uiPriority w:val="1"/>
    <w:qFormat/>
    <w:pPr>
      <w:ind w:left="100"/>
    </w:pPr>
    <w:rPr>
      <w:rFonts w:ascii="Tahoma" w:hAnsi="Tahoma" w:eastAsia="Tahoma" w:cs="Tahoma"/>
      <w:sz w:val="24"/>
      <w:szCs w:val="24"/>
    </w:rPr>
  </w:style>
  <w:style w:styleId="Heading1" w:type="paragraph">
    <w:name w:val="Heading 1"/>
    <w:basedOn w:val="Normal"/>
    <w:uiPriority w:val="1"/>
    <w:qFormat/>
    <w:pPr>
      <w:spacing w:before="79"/>
      <w:ind w:left="100"/>
      <w:outlineLvl w:val="1"/>
    </w:pPr>
    <w:rPr>
      <w:rFonts w:ascii="Tahoma" w:hAnsi="Tahoma" w:eastAsia="Tahoma" w:cs="Tahoma"/>
      <w:b/>
      <w:bCs/>
      <w:sz w:val="44"/>
      <w:szCs w:val="44"/>
    </w:rPr>
  </w:style>
  <w:style w:styleId="Heading2" w:type="paragraph">
    <w:name w:val="Heading 2"/>
    <w:basedOn w:val="Normal"/>
    <w:uiPriority w:val="1"/>
    <w:qFormat/>
    <w:pPr>
      <w:spacing w:before="82"/>
      <w:ind w:left="100"/>
      <w:outlineLvl w:val="2"/>
    </w:pPr>
    <w:rPr>
      <w:rFonts w:ascii="Tahoma" w:hAnsi="Tahoma" w:eastAsia="Tahoma" w:cs="Tahoma"/>
      <w:b/>
      <w:bCs/>
      <w:sz w:val="32"/>
      <w:szCs w:val="32"/>
    </w:rPr>
  </w:style>
  <w:style w:styleId="Heading3" w:type="paragraph">
    <w:name w:val="Heading 3"/>
    <w:basedOn w:val="Normal"/>
    <w:uiPriority w:val="1"/>
    <w:qFormat/>
    <w:pPr>
      <w:ind w:left="100"/>
      <w:outlineLvl w:val="3"/>
    </w:pPr>
    <w:rPr>
      <w:rFonts w:ascii="Tahoma" w:hAnsi="Tahoma" w:eastAsia="Tahoma" w:cs="Tahoma"/>
      <w:b/>
      <w:bCs/>
      <w:sz w:val="24"/>
      <w:szCs w:val="24"/>
    </w:rPr>
  </w:style>
  <w:style w:styleId="ListParagraph" w:type="paragraph">
    <w:name w:val="List Paragraph"/>
    <w:basedOn w:val="Normal"/>
    <w:uiPriority w:val="1"/>
    <w:qFormat/>
    <w:pPr>
      <w:spacing w:before="243"/>
      <w:ind w:left="379" w:hanging="279"/>
      <w:jc w:val="both"/>
    </w:pPr>
    <w:rPr>
      <w:rFonts w:ascii="Tahoma" w:hAnsi="Tahoma" w:eastAsia="Tahoma" w:cs="Tahoma"/>
    </w:rPr>
  </w:style>
  <w:style w:styleId="TableParagraph" w:type="paragraph">
    <w:name w:val="Table Paragraph"/>
    <w:basedOn w:val="Normal"/>
    <w:uiPriority w:val="1"/>
    <w:qFormat/>
    <w:pPr>
      <w:spacing w:before="121"/>
      <w:ind w:left="50"/>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microsoft.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2017-03-05T20:15:34Z</dcterms:created>
  <dcterms:modified xsi:type="dcterms:W3CDTF">2017-03-05T20:15:34Z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2017-01-13T00:00:00Z</vt:filetime>
  </property>
  <property fmtid="{D5CDD505-2E9C-101B-9397-08002B2CF9AE}" pid="3" name="Creator">
    <vt:lpwstr>Online2PDF.com</vt:lpwstr>
  </property>
  <property fmtid="{D5CDD505-2E9C-101B-9397-08002B2CF9AE}" pid="4" name="LastSaved">
    <vt:filetime>2017-01-13T00:00:00Z</vt:filetime>
  </property>
</Properties>
</file>