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Default Extension="jpeg" ContentType="image/jpeg"/>
  <Override PartName="/word/header24.xml" ContentType="application/vnd.openxmlformats-officedocument.wordprocessingml.header+xml"/>
  <Default Extension="png" ContentType="image/png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55" w:after="0"/>
        <w:ind w:left="1113" w:right="949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Universitetin adı: </w:t>
      </w:r>
      <w:r>
        <w:rPr>
          <w:rFonts w:ascii="Times New Roman" w:hAnsi="Times New Roman"/>
          <w:b/>
          <w:i/>
          <w:sz w:val="28"/>
        </w:rPr>
        <w:t>Azərbaycan Dövlət Aqrar</w:t>
      </w:r>
      <w:r>
        <w:rPr>
          <w:rFonts w:ascii="Times New Roman" w:hAnsi="Times New Roman"/>
          <w:b/>
          <w:i/>
          <w:spacing w:val="-3"/>
          <w:sz w:val="28"/>
        </w:rPr>
        <w:t> </w:t>
      </w:r>
      <w:r>
        <w:rPr>
          <w:rFonts w:ascii="Times New Roman" w:hAnsi="Times New Roman"/>
          <w:b/>
          <w:i/>
          <w:sz w:val="28"/>
        </w:rPr>
        <w:t>Universiteti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98" w:after="0"/>
        <w:ind w:left="1113" w:right="949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Fakültə: </w:t>
      </w:r>
      <w:r>
        <w:rPr>
          <w:rFonts w:ascii="Times New Roman" w:hAnsi="Times New Roman"/>
          <w:b/>
          <w:i/>
          <w:sz w:val="28"/>
        </w:rPr>
        <w:t>Mühasibat uçotu və</w:t>
      </w:r>
      <w:r>
        <w:rPr>
          <w:rFonts w:ascii="Times New Roman" w:hAnsi="Times New Roman"/>
          <w:b/>
          <w:i/>
          <w:spacing w:val="-3"/>
          <w:sz w:val="28"/>
        </w:rPr>
        <w:t> </w:t>
      </w:r>
      <w:r>
        <w:rPr>
          <w:rFonts w:ascii="Times New Roman" w:hAnsi="Times New Roman"/>
          <w:b/>
          <w:i/>
          <w:sz w:val="28"/>
        </w:rPr>
        <w:t>audit</w:t>
      </w:r>
      <w:r>
        <w:rPr>
          <w:rFonts w:ascii="Times New Roman" w:hAnsi="Times New Roman"/>
          <w:sz w:val="28"/>
        </w:rPr>
      </w:r>
    </w:p>
    <w:p>
      <w:pPr>
        <w:pStyle w:val="Heading5"/>
        <w:numPr>
          <w:ilvl w:val="0"/>
          <w:numId w:val="1"/>
        </w:numPr>
        <w:tabs>
          <w:tab w:pos="1114" w:val="left" w:leader="none"/>
        </w:tabs>
        <w:spacing w:line="240" w:lineRule="auto" w:before="96" w:after="0"/>
        <w:ind w:left="1113" w:right="949" w:hanging="28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 w:val="0"/>
        </w:rPr>
        <w:t>Kafedra: </w:t>
      </w:r>
      <w:r>
        <w:rPr>
          <w:i/>
        </w:rPr>
        <w:t>İnformasiya texnologiyaları və</w:t>
      </w:r>
      <w:r>
        <w:rPr>
          <w:i/>
          <w:spacing w:val="-3"/>
        </w:rPr>
        <w:t> </w:t>
      </w:r>
      <w:r>
        <w:rPr>
          <w:i/>
        </w:rPr>
        <w:t>sistemləri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98" w:after="0"/>
        <w:ind w:left="1113" w:right="949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Fənn: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i/>
          <w:sz w:val="28"/>
        </w:rPr>
        <w:t>İnformatika</w:t>
      </w:r>
      <w:r>
        <w:rPr>
          <w:rFonts w:ascii="Times New Roman" w:hAnsi="Times New Roman"/>
          <w:sz w:val="28"/>
        </w:rPr>
      </w:r>
    </w:p>
    <w:p>
      <w:pPr>
        <w:pStyle w:val="Heading4"/>
        <w:numPr>
          <w:ilvl w:val="0"/>
          <w:numId w:val="1"/>
        </w:numPr>
        <w:tabs>
          <w:tab w:pos="1114" w:val="left" w:leader="none"/>
        </w:tabs>
        <w:spacing w:line="240" w:lineRule="auto" w:before="95" w:after="0"/>
        <w:ind w:left="1113" w:right="949" w:hanging="280"/>
        <w:jc w:val="left"/>
        <w:rPr>
          <w:b w:val="0"/>
          <w:bCs w:val="0"/>
        </w:rPr>
      </w:pPr>
      <w:r>
        <w:rPr/>
        <w:t>Mühazirəçi Abbasova Yeganə Əziz</w:t>
      </w:r>
      <w:r>
        <w:rPr>
          <w:spacing w:val="1"/>
        </w:rPr>
        <w:t> </w:t>
      </w:r>
      <w:r>
        <w:rPr/>
        <w:t>qızı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before="0"/>
        <w:ind w:left="4165" w:right="949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FƏNNIN</w:t>
      </w:r>
      <w:r>
        <w:rPr>
          <w:rFonts w:ascii="Times New Roman" w:hAnsi="Times New Roman"/>
          <w:b/>
          <w:spacing w:val="61"/>
          <w:sz w:val="28"/>
        </w:rPr>
        <w:t> </w:t>
      </w:r>
      <w:r>
        <w:rPr>
          <w:rFonts w:ascii="Times New Roman" w:hAnsi="Times New Roman"/>
          <w:b/>
          <w:sz w:val="28"/>
        </w:rPr>
        <w:t>PROQRAMI</w:t>
      </w:r>
      <w:r>
        <w:rPr>
          <w:rFonts w:ascii="Times New Roman" w:hAnsi="Times New Roman"/>
          <w:sz w:val="28"/>
        </w:rPr>
      </w:r>
    </w:p>
    <w:p>
      <w:pPr>
        <w:pStyle w:val="Heading5"/>
        <w:spacing w:line="240" w:lineRule="auto" w:before="100"/>
        <w:ind w:left="483" w:right="115"/>
        <w:jc w:val="center"/>
        <w:rPr>
          <w:b w:val="0"/>
          <w:bCs w:val="0"/>
          <w:i w:val="0"/>
        </w:rPr>
      </w:pPr>
      <w:r>
        <w:rPr>
          <w:i/>
        </w:rPr>
        <w:t>Kursun</w:t>
      </w:r>
      <w:r>
        <w:rPr>
          <w:i/>
          <w:spacing w:val="-2"/>
        </w:rPr>
        <w:t> </w:t>
      </w:r>
      <w:r>
        <w:rPr>
          <w:i/>
        </w:rPr>
        <w:t>məzmunu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1263" w:val="left" w:leader="none"/>
        </w:tabs>
        <w:spacing w:line="312" w:lineRule="auto" w:before="189" w:after="0"/>
        <w:ind w:left="1013" w:right="104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İNFORMATİKA FƏNNİNİN PREDMETİ. İNFORMASİYA</w:t>
      </w:r>
      <w:r>
        <w:rPr>
          <w:rFonts w:ascii="Times New Roman" w:hAnsi="Times New Roman"/>
          <w:b/>
          <w:spacing w:val="25"/>
          <w:sz w:val="28"/>
        </w:rPr>
        <w:t> </w:t>
      </w:r>
      <w:r>
        <w:rPr>
          <w:rFonts w:ascii="Times New Roman" w:hAnsi="Times New Roman"/>
          <w:b/>
          <w:sz w:val="28"/>
        </w:rPr>
        <w:t>NƏZƏRİY</w:t>
      </w:r>
      <w:r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w w:val="100"/>
          <w:sz w:val="28"/>
        </w:rPr>
        <w:t> </w:t>
      </w:r>
      <w:r>
        <w:rPr>
          <w:rFonts w:ascii="Times New Roman" w:hAnsi="Times New Roman"/>
          <w:b/>
          <w:sz w:val="28"/>
        </w:rPr>
        <w:t>YƏSİ VƏ İNFORMASİYA TEXNOLOGİYALARI. İNFORMASİYA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ÖLÇÜ</w:t>
      </w:r>
      <w:r>
        <w:rPr>
          <w:rFonts w:ascii="Times New Roman" w:hAnsi="Times New Roman"/>
          <w:b/>
          <w:w w:val="100"/>
          <w:sz w:val="28"/>
        </w:rPr>
        <w:t> </w:t>
      </w:r>
      <w:r>
        <w:rPr>
          <w:rFonts w:ascii="Times New Roman" w:hAnsi="Times New Roman"/>
          <w:b/>
          <w:sz w:val="28"/>
        </w:rPr>
        <w:t>VAHIDLƏRİ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12" w:lineRule="auto"/>
        <w:ind w:left="113" w:right="105" w:firstLine="540"/>
        <w:jc w:val="both"/>
      </w:pPr>
      <w:r>
        <w:rPr/>
        <w:t>İnformatika fənninin predmeti və onun tərkib hissələri. İnformasiyanın formaları</w:t>
      </w:r>
      <w:r>
        <w:rPr>
          <w:spacing w:val="31"/>
        </w:rPr>
        <w:t> </w:t>
      </w:r>
      <w:r>
        <w:rPr/>
        <w:t>və</w:t>
      </w:r>
      <w:r>
        <w:rPr>
          <w:w w:val="100"/>
        </w:rPr>
        <w:t> </w:t>
      </w:r>
      <w:r>
        <w:rPr/>
        <w:t>onların xüsusiyyətləri. İnformasiyanın quruluşu və təsvir üsulları. İnformasiya</w:t>
      </w:r>
      <w:r>
        <w:rPr>
          <w:w w:val="100"/>
        </w:rPr>
        <w:t> </w:t>
      </w:r>
      <w:r>
        <w:rPr/>
        <w:t>texnologiyaları. İnformasiyanın toplanması və saxlanması  qaydaları. </w:t>
      </w:r>
      <w:r>
        <w:rPr>
          <w:spacing w:val="6"/>
        </w:rPr>
        <w:t> </w:t>
      </w:r>
      <w:r>
        <w:rPr/>
        <w:t>İnformasiyanın</w:t>
      </w:r>
      <w:r>
        <w:rPr>
          <w:w w:val="100"/>
        </w:rPr>
        <w:t> </w:t>
      </w:r>
      <w:r>
        <w:rPr/>
        <w:t>emalı və ötürülməsi qaydaları. İnformasiya ölçü</w:t>
      </w:r>
      <w:r>
        <w:rPr>
          <w:spacing w:val="-25"/>
        </w:rPr>
        <w:t> </w:t>
      </w:r>
      <w:r>
        <w:rPr/>
        <w:t>vahidləri.</w:t>
      </w:r>
    </w:p>
    <w:p>
      <w:pPr>
        <w:pStyle w:val="Heading4"/>
        <w:numPr>
          <w:ilvl w:val="0"/>
          <w:numId w:val="2"/>
        </w:numPr>
        <w:tabs>
          <w:tab w:pos="956" w:val="left" w:leader="none"/>
        </w:tabs>
        <w:spacing w:line="312" w:lineRule="auto" w:before="7" w:after="0"/>
        <w:ind w:left="1013" w:right="107" w:hanging="360"/>
        <w:jc w:val="both"/>
        <w:rPr>
          <w:b w:val="0"/>
          <w:bCs w:val="0"/>
        </w:rPr>
      </w:pPr>
      <w:r>
        <w:rPr/>
        <w:t>HESABLAMA TEXNİKASININ İNKİŞAF MƏRHƏLƏLƏRİ.</w:t>
      </w:r>
      <w:r>
        <w:rPr>
          <w:spacing w:val="66"/>
        </w:rPr>
        <w:t> </w:t>
      </w:r>
      <w:r>
        <w:rPr/>
        <w:t>EHM</w:t>
      </w:r>
      <w:r>
        <w:rPr>
          <w:rFonts w:ascii="Times New Roman" w:hAnsi="Times New Roman"/>
        </w:rPr>
        <w:t>-</w:t>
      </w:r>
      <w:r>
        <w:rPr/>
        <w:t>LƏRİN</w:t>
      </w:r>
      <w:r>
        <w:rPr>
          <w:w w:val="100"/>
        </w:rPr>
        <w:t> </w:t>
      </w:r>
      <w:r>
        <w:rPr/>
        <w:t>NƏSİLLƏRİ. MÜASIR EHM</w:t>
      </w:r>
      <w:r>
        <w:rPr>
          <w:rFonts w:ascii="Times New Roman" w:hAnsi="Times New Roman"/>
        </w:rPr>
        <w:t>-</w:t>
      </w:r>
      <w:r>
        <w:rPr/>
        <w:t>LƏRIN TƏSNIFATI. FƏRDI</w:t>
      </w:r>
      <w:r>
        <w:rPr>
          <w:spacing w:val="60"/>
        </w:rPr>
        <w:t> </w:t>
      </w:r>
      <w:r>
        <w:rPr/>
        <w:t>KOMPÜ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TERLƏRİN AR</w:t>
      </w:r>
      <w:r>
        <w:rPr>
          <w:rFonts w:ascii="Times New Roman" w:hAnsi="Times New Roman"/>
        </w:rPr>
        <w:t>-</w:t>
      </w:r>
      <w:r>
        <w:rPr/>
        <w:t>XİTEKTURASI, ƏSAS VƏ ƏLAVƏ</w:t>
      </w:r>
      <w:r>
        <w:rPr>
          <w:spacing w:val="-6"/>
        </w:rPr>
        <w:t> </w:t>
      </w:r>
      <w:r>
        <w:rPr/>
        <w:t>QURĞULARI</w:t>
      </w:r>
      <w:r>
        <w:rPr>
          <w:b w:val="0"/>
        </w:rPr>
      </w:r>
    </w:p>
    <w:p>
      <w:pPr>
        <w:pStyle w:val="BodyText"/>
        <w:spacing w:line="312" w:lineRule="auto"/>
        <w:ind w:left="113" w:right="113" w:firstLine="540"/>
        <w:jc w:val="both"/>
      </w:pPr>
      <w:r>
        <w:rPr/>
        <w:t>Hesablama texnikasının inkişaf mərhələləri. EHM</w:t>
      </w:r>
      <w:r>
        <w:rPr>
          <w:rFonts w:ascii="Times New Roman" w:hAnsi="Times New Roman"/>
        </w:rPr>
        <w:t>-</w:t>
      </w:r>
      <w:r>
        <w:rPr/>
        <w:t>larının arxitekturası və</w:t>
      </w:r>
      <w:r>
        <w:rPr>
          <w:spacing w:val="14"/>
        </w:rPr>
        <w:t> </w:t>
      </w:r>
      <w:r>
        <w:rPr/>
        <w:t>ümumi</w:t>
      </w:r>
      <w:r>
        <w:rPr>
          <w:w w:val="100"/>
        </w:rPr>
        <w:t> </w:t>
      </w:r>
      <w:r>
        <w:rPr/>
        <w:t>quruluşu. EHM</w:t>
      </w:r>
      <w:r>
        <w:rPr>
          <w:rFonts w:ascii="Times New Roman" w:hAnsi="Times New Roman"/>
        </w:rPr>
        <w:t>-</w:t>
      </w:r>
      <w:r>
        <w:rPr/>
        <w:t>larının nəsilləri. Müasir EHM</w:t>
      </w:r>
      <w:r>
        <w:rPr>
          <w:rFonts w:ascii="Times New Roman" w:hAnsi="Times New Roman"/>
        </w:rPr>
        <w:t>-</w:t>
      </w:r>
      <w:r>
        <w:rPr/>
        <w:t>larının təsnifatı. Fərdi</w:t>
      </w:r>
      <w:r>
        <w:rPr>
          <w:spacing w:val="35"/>
        </w:rPr>
        <w:t> </w:t>
      </w:r>
      <w:r>
        <w:rPr/>
        <w:t>kompüterlərin</w:t>
      </w:r>
      <w:r>
        <w:rPr>
          <w:w w:val="100"/>
        </w:rPr>
        <w:t> </w:t>
      </w:r>
      <w:r>
        <w:rPr/>
        <w:t>quruluşu. Fərdi kompüterlərin əsas qurğuları və onların təyinatı. Fərdi</w:t>
      </w:r>
      <w:r>
        <w:rPr>
          <w:spacing w:val="25"/>
        </w:rPr>
        <w:t> </w:t>
      </w:r>
      <w:r>
        <w:rPr/>
        <w:t>kompüterlərin</w:t>
      </w:r>
      <w:r>
        <w:rPr>
          <w:w w:val="100"/>
        </w:rPr>
        <w:t> </w:t>
      </w:r>
      <w:r>
        <w:rPr/>
        <w:t>yaddaş qurğuları. Fərdi kompüterlərə qoşula bilən əlavə qurğular və onların</w:t>
      </w:r>
      <w:r>
        <w:rPr>
          <w:spacing w:val="-47"/>
        </w:rPr>
        <w:t> </w:t>
      </w:r>
      <w:r>
        <w:rPr/>
        <w:t>təyinatı.</w:t>
      </w:r>
    </w:p>
    <w:p>
      <w:pPr>
        <w:pStyle w:val="Heading4"/>
        <w:numPr>
          <w:ilvl w:val="0"/>
          <w:numId w:val="2"/>
        </w:numPr>
        <w:tabs>
          <w:tab w:pos="935" w:val="left" w:leader="none"/>
        </w:tabs>
        <w:spacing w:line="312" w:lineRule="auto" w:before="7" w:after="0"/>
        <w:ind w:left="833" w:right="949" w:hanging="180"/>
        <w:jc w:val="left"/>
        <w:rPr>
          <w:b w:val="0"/>
          <w:bCs w:val="0"/>
        </w:rPr>
      </w:pPr>
      <w:r>
        <w:rPr/>
        <w:t>MÜASİR KOMPÜTERLƏRİN PROQRAM TƏMİNATI.</w:t>
      </w:r>
      <w:r>
        <w:rPr>
          <w:spacing w:val="45"/>
        </w:rPr>
        <w:t> </w:t>
      </w:r>
      <w:r>
        <w:rPr/>
        <w:t>PROQRAM</w:t>
      </w:r>
      <w:r>
        <w:rPr>
          <w:w w:val="100"/>
        </w:rPr>
        <w:t> </w:t>
      </w:r>
      <w:r>
        <w:rPr/>
        <w:t>TƏMİNATININ</w:t>
      </w:r>
      <w:r>
        <w:rPr>
          <w:spacing w:val="2"/>
        </w:rPr>
        <w:t> </w:t>
      </w:r>
      <w:r>
        <w:rPr/>
        <w:t>KOMPONENTLƏRİ</w:t>
      </w:r>
      <w:r>
        <w:rPr>
          <w:b w:val="0"/>
        </w:rPr>
      </w:r>
    </w:p>
    <w:p>
      <w:pPr>
        <w:pStyle w:val="BodyText"/>
        <w:spacing w:line="312" w:lineRule="auto"/>
        <w:ind w:left="113" w:right="107" w:firstLine="540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/>
        <w:t>Proqram və proqram təminatı anlayışları. Müasir proqramların</w:t>
      </w:r>
      <w:r>
        <w:rPr>
          <w:spacing w:val="1"/>
        </w:rPr>
        <w:t> </w:t>
      </w:r>
      <w:r>
        <w:rPr/>
        <w:t>katüqoriyaları.</w:t>
      </w:r>
      <w:r>
        <w:rPr>
          <w:w w:val="100"/>
        </w:rPr>
        <w:t> </w:t>
      </w:r>
      <w:r>
        <w:rPr/>
        <w:t>Funksional imkanlarına görə proqramların təsnifatı. Sistem proqramları, onların növləri</w:t>
      </w:r>
      <w:r>
        <w:rPr>
          <w:spacing w:val="5"/>
        </w:rPr>
        <w:t> </w:t>
      </w:r>
      <w:r>
        <w:rPr/>
        <w:t>və</w:t>
      </w:r>
      <w:r>
        <w:rPr>
          <w:w w:val="100"/>
        </w:rPr>
        <w:t> </w:t>
      </w:r>
      <w:r>
        <w:rPr/>
        <w:t>təyinatı. İnstrumental proqramlar. Translaytorların təyinatı və növləri. Tətbiqi</w:t>
      </w:r>
      <w:r>
        <w:rPr>
          <w:spacing w:val="57"/>
        </w:rPr>
        <w:t> </w:t>
      </w:r>
      <w:r>
        <w:rPr/>
        <w:t>proqramlar</w:t>
      </w:r>
      <w:r>
        <w:rPr>
          <w:w w:val="100"/>
        </w:rPr>
        <w:t> </w:t>
      </w:r>
      <w:r>
        <w:rPr/>
        <w:t>və onların</w:t>
      </w:r>
      <w:r>
        <w:rPr>
          <w:spacing w:val="-9"/>
        </w:rPr>
        <w:t> </w:t>
      </w:r>
      <w:r>
        <w:rPr/>
        <w:t>təsnifatı</w:t>
      </w:r>
      <w:r>
        <w:rPr>
          <w:rFonts w:ascii="Times New Roman" w:hAnsi="Times New Roman"/>
          <w:sz w:val="32"/>
        </w:rPr>
        <w:t>.</w:t>
      </w:r>
    </w:p>
    <w:p>
      <w:pPr>
        <w:pStyle w:val="Heading4"/>
        <w:numPr>
          <w:ilvl w:val="0"/>
          <w:numId w:val="2"/>
        </w:numPr>
        <w:tabs>
          <w:tab w:pos="934" w:val="left" w:leader="none"/>
        </w:tabs>
        <w:spacing w:line="240" w:lineRule="auto" w:before="9" w:after="0"/>
        <w:ind w:left="933" w:right="949" w:hanging="280"/>
        <w:jc w:val="left"/>
        <w:rPr>
          <w:b w:val="0"/>
          <w:bCs w:val="0"/>
        </w:rPr>
      </w:pPr>
      <w:r>
        <w:rPr/>
        <w:t>ƏMƏLİYYATLAR</w:t>
      </w:r>
      <w:r>
        <w:rPr>
          <w:spacing w:val="-2"/>
        </w:rPr>
        <w:t> </w:t>
      </w:r>
      <w:r>
        <w:rPr/>
        <w:t>SİSTEMLƏRİ</w:t>
      </w:r>
      <w:r>
        <w:rPr>
          <w:b w:val="0"/>
        </w:rPr>
      </w:r>
    </w:p>
    <w:p>
      <w:pPr>
        <w:pStyle w:val="ListParagraph"/>
        <w:numPr>
          <w:ilvl w:val="1"/>
          <w:numId w:val="2"/>
        </w:numPr>
        <w:tabs>
          <w:tab w:pos="1167" w:val="left" w:leader="none"/>
        </w:tabs>
        <w:spacing w:line="312" w:lineRule="auto" w:before="98" w:after="0"/>
        <w:ind w:left="1193" w:right="115" w:hanging="54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Əməliyyatlar sistemi. Windows əməliyyatlar sisteminin işçi stolu, onun</w:t>
      </w:r>
      <w:r>
        <w:rPr>
          <w:rFonts w:ascii="Times New Roman" w:hAnsi="Times New Roman"/>
          <w:b/>
          <w:spacing w:val="55"/>
          <w:sz w:val="28"/>
        </w:rPr>
        <w:t> </w:t>
      </w:r>
      <w:r>
        <w:rPr>
          <w:rFonts w:ascii="Times New Roman" w:hAnsi="Times New Roman"/>
          <w:b/>
          <w:sz w:val="28"/>
        </w:rPr>
        <w:t>əsas</w:t>
      </w:r>
      <w:r>
        <w:rPr>
          <w:rFonts w:ascii="Times New Roman" w:hAnsi="Times New Roman"/>
          <w:b/>
          <w:w w:val="100"/>
          <w:sz w:val="28"/>
        </w:rPr>
        <w:t> </w:t>
      </w:r>
      <w:r>
        <w:rPr>
          <w:rFonts w:ascii="Times New Roman" w:hAnsi="Times New Roman"/>
          <w:b/>
          <w:sz w:val="28"/>
        </w:rPr>
        <w:t>elementləri. Windows əməliyyatlar sisteminin idarəetmə</w:t>
      </w:r>
      <w:r>
        <w:rPr>
          <w:rFonts w:ascii="Times New Roman" w:hAnsi="Times New Roman"/>
          <w:b/>
          <w:spacing w:val="-7"/>
          <w:sz w:val="28"/>
        </w:rPr>
        <w:t> </w:t>
      </w:r>
      <w:r>
        <w:rPr>
          <w:rFonts w:ascii="Times New Roman" w:hAnsi="Times New Roman"/>
          <w:b/>
          <w:sz w:val="28"/>
        </w:rPr>
        <w:t>paneli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12" w:lineRule="auto"/>
        <w:ind w:left="113" w:right="110" w:firstLine="540"/>
        <w:jc w:val="both"/>
      </w:pPr>
      <w:r>
        <w:rPr/>
        <w:t>Əməliyyatlar sisteminin təyinatı və təsnifatı. MS</w:t>
      </w:r>
      <w:r>
        <w:rPr>
          <w:rFonts w:ascii="Times New Roman" w:hAnsi="Times New Roman"/>
        </w:rPr>
        <w:t>-</w:t>
      </w:r>
      <w:r>
        <w:rPr/>
        <w:t>DOS əməliyyatlar sistemi və</w:t>
      </w:r>
      <w:r>
        <w:rPr>
          <w:spacing w:val="1"/>
        </w:rPr>
        <w:t> </w:t>
      </w:r>
      <w:r>
        <w:rPr/>
        <w:t>onun</w:t>
      </w:r>
      <w:r>
        <w:rPr>
          <w:w w:val="100"/>
        </w:rPr>
        <w:t> </w:t>
      </w:r>
      <w:r>
        <w:rPr/>
        <w:t>quruluşu. UNİX əməliyyatlar sistemi və onun iş prinsipi. Windows əməliyyatlar   </w:t>
      </w:r>
      <w:r>
        <w:rPr>
          <w:spacing w:val="20"/>
        </w:rPr>
        <w:t> </w:t>
      </w:r>
      <w:r>
        <w:rPr/>
        <w:t>sistemi,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0" w:right="10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9"/>
        </w:rPr>
        <w:t>1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5"/>
          <w:type w:val="continuous"/>
          <w:pgSz w:w="11910" w:h="16840"/>
          <w:pgMar w:header="727" w:top="920" w:bottom="280" w:left="1020" w:right="460"/>
          <w:pgNumType w:start="1"/>
        </w:sectPr>
      </w:pPr>
    </w:p>
    <w:p>
      <w:pPr>
        <w:pStyle w:val="BodyText"/>
        <w:spacing w:line="312" w:lineRule="auto" w:before="50"/>
        <w:ind w:left="113" w:right="115"/>
        <w:jc w:val="left"/>
      </w:pPr>
      <w:r>
        <w:rPr/>
        <w:t>onun üstün və çatışmayan cəhətləri. Windows əməliyyatlar sisteminin işçi</w:t>
      </w:r>
      <w:r>
        <w:rPr>
          <w:spacing w:val="55"/>
        </w:rPr>
        <w:t> </w:t>
      </w:r>
      <w:r>
        <w:rPr/>
        <w:t>stolunun</w:t>
      </w:r>
      <w:r>
        <w:rPr>
          <w:w w:val="100"/>
        </w:rPr>
        <w:t> </w:t>
      </w:r>
      <w:r>
        <w:rPr/>
        <w:t>elementləri və onların təyinatı. İdarəetmə paneli və onun</w:t>
      </w:r>
      <w:r>
        <w:rPr>
          <w:spacing w:val="-30"/>
        </w:rPr>
        <w:t> </w:t>
      </w:r>
      <w:r>
        <w:rPr/>
        <w:t>elementləri.</w:t>
      </w:r>
    </w:p>
    <w:p>
      <w:pPr>
        <w:pStyle w:val="Heading4"/>
        <w:numPr>
          <w:ilvl w:val="1"/>
          <w:numId w:val="2"/>
        </w:numPr>
        <w:tabs>
          <w:tab w:pos="1179" w:val="left" w:leader="none"/>
        </w:tabs>
        <w:spacing w:line="312" w:lineRule="auto" w:before="8" w:after="0"/>
        <w:ind w:left="1193" w:right="115" w:hanging="540"/>
        <w:jc w:val="left"/>
        <w:rPr>
          <w:b w:val="0"/>
          <w:bCs w:val="0"/>
        </w:rPr>
      </w:pPr>
      <w:r>
        <w:rPr/>
        <w:t>Windows əməliyyatlar sistemində fayl və qovluqlarla işin təşkili.</w:t>
      </w:r>
      <w:r>
        <w:rPr>
          <w:spacing w:val="36"/>
        </w:rPr>
        <w:t> </w:t>
      </w:r>
      <w:r>
        <w:rPr>
          <w:rFonts w:ascii="Times New Roman" w:hAnsi="Times New Roman"/>
        </w:rPr>
        <w:t>Windows</w:t>
      </w:r>
      <w:r>
        <w:rPr>
          <w:rFonts w:ascii="Times New Roman" w:hAnsi="Times New Roman"/>
          <w:w w:val="100"/>
        </w:rPr>
        <w:t> </w:t>
      </w:r>
      <w:r>
        <w:rPr/>
        <w:t>sisteminin əlavələri və onların</w:t>
      </w:r>
      <w:r>
        <w:rPr>
          <w:spacing w:val="-5"/>
        </w:rPr>
        <w:t> </w:t>
      </w:r>
      <w:r>
        <w:rPr/>
        <w:t>təyinatı</w:t>
      </w:r>
      <w:r>
        <w:rPr>
          <w:b w:val="0"/>
        </w:rPr>
      </w:r>
    </w:p>
    <w:p>
      <w:pPr>
        <w:pStyle w:val="BodyText"/>
        <w:spacing w:line="312" w:lineRule="auto"/>
        <w:ind w:left="113" w:right="104" w:firstLine="540"/>
        <w:jc w:val="both"/>
      </w:pPr>
      <w:r>
        <w:rPr/>
        <w:t>Windows əməliyyatlar sistemində fayl və qovluqlarla işin  təşkili.  </w:t>
      </w:r>
      <w:r>
        <w:rPr>
          <w:rFonts w:ascii="Times New Roman" w:hAnsi="Times New Roman"/>
        </w:rPr>
        <w:t>Windows</w:t>
      </w:r>
      <w:r>
        <w:rPr>
          <w:rFonts w:ascii="Times New Roman" w:hAnsi="Times New Roman"/>
          <w:w w:val="100"/>
        </w:rPr>
        <w:t> </w:t>
      </w:r>
      <w:r>
        <w:rPr/>
        <w:t>sisteminin əlavələri və onlarin təyinati. Müxtəlif qurğulara  uyğun  parametrlərin</w:t>
      </w:r>
      <w:r>
        <w:rPr>
          <w:spacing w:val="-19"/>
        </w:rPr>
        <w:t> </w:t>
      </w:r>
      <w:r>
        <w:rPr/>
        <w:t>təyini</w:t>
      </w:r>
      <w:r>
        <w:rPr>
          <w:w w:val="100"/>
        </w:rPr>
        <w:t> </w:t>
      </w:r>
      <w:r>
        <w:rPr>
          <w:rFonts w:ascii="Times New Roman" w:hAnsi="Times New Roman"/>
        </w:rPr>
        <w:t>ü</w:t>
      </w:r>
      <w:r>
        <w:rPr/>
        <w:t>çün əlavələr. Windows</w:t>
      </w:r>
      <w:r>
        <w:rPr>
          <w:rFonts w:ascii="Times New Roman" w:hAnsi="Times New Roman"/>
        </w:rPr>
        <w:t>-</w:t>
      </w:r>
      <w:r>
        <w:rPr/>
        <w:t>un xüsusi imkanlar əlavələri. Windows</w:t>
      </w:r>
      <w:r>
        <w:rPr>
          <w:rFonts w:ascii="Times New Roman" w:hAnsi="Times New Roman"/>
        </w:rPr>
        <w:t>-</w:t>
      </w:r>
      <w:r>
        <w:rPr/>
        <w:t>un  xidməti</w:t>
      </w:r>
      <w:r>
        <w:rPr>
          <w:spacing w:val="2"/>
        </w:rPr>
        <w:t> </w:t>
      </w:r>
      <w:r>
        <w:rPr/>
        <w:t>proqramları</w:t>
      </w:r>
      <w:r>
        <w:rPr>
          <w:w w:val="100"/>
        </w:rPr>
        <w:t> </w:t>
      </w:r>
      <w:r>
        <w:rPr/>
        <w:t>və onlardan istifadə</w:t>
      </w:r>
      <w:r>
        <w:rPr>
          <w:spacing w:val="-12"/>
        </w:rPr>
        <w:t> </w:t>
      </w:r>
      <w:r>
        <w:rPr/>
        <w:t>qaydaları.</w:t>
      </w:r>
    </w:p>
    <w:p>
      <w:pPr>
        <w:pStyle w:val="Heading4"/>
        <w:numPr>
          <w:ilvl w:val="0"/>
          <w:numId w:val="2"/>
        </w:numPr>
        <w:tabs>
          <w:tab w:pos="1117" w:val="left" w:leader="none"/>
          <w:tab w:pos="4461" w:val="left" w:leader="none"/>
          <w:tab w:pos="5123" w:val="left" w:leader="none"/>
          <w:tab w:pos="8422" w:val="left" w:leader="none"/>
        </w:tabs>
        <w:spacing w:line="312" w:lineRule="auto" w:before="10" w:after="0"/>
        <w:ind w:left="1013" w:right="105" w:hanging="360"/>
        <w:jc w:val="left"/>
        <w:rPr>
          <w:b w:val="0"/>
          <w:bCs w:val="0"/>
        </w:rPr>
      </w:pPr>
      <w:r>
        <w:rPr>
          <w:spacing w:val="-3"/>
        </w:rPr>
        <w:t>ALQORITMLƏŞDIRMƏ</w:t>
        <w:tab/>
      </w:r>
      <w:r>
        <w:rPr>
          <w:spacing w:val="-2"/>
        </w:rPr>
        <w:t>VƏ</w:t>
        <w:tab/>
      </w:r>
      <w:r>
        <w:rPr>
          <w:spacing w:val="-3"/>
        </w:rPr>
        <w:t>PROQRAMLAŞDIRMA.</w:t>
        <w:tab/>
        <w:t>ALQORITMIK</w:t>
      </w:r>
      <w:r>
        <w:rPr>
          <w:w w:val="100"/>
        </w:rPr>
        <w:t> </w:t>
      </w:r>
      <w:r>
        <w:rPr>
          <w:spacing w:val="-3"/>
        </w:rPr>
        <w:t>DILLƏR </w:t>
      </w:r>
      <w:r>
        <w:rPr/>
        <w:t>VƏ ONLARLA İŞLƏMƏ</w:t>
      </w:r>
      <w:r>
        <w:rPr>
          <w:spacing w:val="-3"/>
        </w:rPr>
        <w:t> </w:t>
      </w:r>
      <w:r>
        <w:rPr/>
        <w:t>QAYDALARI</w:t>
      </w:r>
      <w:r>
        <w:rPr>
          <w:b w:val="0"/>
        </w:rPr>
      </w: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312" w:lineRule="auto" w:before="3" w:after="0"/>
        <w:ind w:left="1013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Alqoritmləşdirmə və proqramlaşdırma. Alqoritmik dillər. Turbo</w:t>
      </w:r>
      <w:r>
        <w:rPr>
          <w:rFonts w:ascii="Times New Roman" w:hAnsi="Times New Roman"/>
          <w:b/>
          <w:spacing w:val="27"/>
          <w:sz w:val="28"/>
        </w:rPr>
        <w:t> </w:t>
      </w:r>
      <w:r>
        <w:rPr>
          <w:rFonts w:ascii="Times New Roman" w:hAnsi="Times New Roman"/>
          <w:b/>
          <w:sz w:val="28"/>
        </w:rPr>
        <w:t>Paskal</w:t>
      </w:r>
      <w:r>
        <w:rPr>
          <w:rFonts w:ascii="Times New Roman" w:hAnsi="Times New Roman"/>
          <w:b/>
          <w:w w:val="100"/>
          <w:sz w:val="28"/>
        </w:rPr>
        <w:t> </w:t>
      </w:r>
      <w:r>
        <w:rPr>
          <w:rFonts w:ascii="Times New Roman" w:hAnsi="Times New Roman"/>
          <w:b/>
          <w:sz w:val="28"/>
        </w:rPr>
        <w:t>dilinin əlifbası, sabitlər və dəyişənlərin</w:t>
      </w:r>
      <w:r>
        <w:rPr>
          <w:rFonts w:ascii="Times New Roman" w:hAnsi="Times New Roman"/>
          <w:b/>
          <w:spacing w:val="-6"/>
          <w:sz w:val="28"/>
        </w:rPr>
        <w:t> </w:t>
      </w:r>
      <w:r>
        <w:rPr>
          <w:rFonts w:ascii="Times New Roman" w:hAnsi="Times New Roman"/>
          <w:b/>
          <w:sz w:val="28"/>
        </w:rPr>
        <w:t>tipləri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12" w:lineRule="auto"/>
        <w:ind w:left="113" w:right="111" w:firstLine="540"/>
        <w:jc w:val="both"/>
      </w:pPr>
      <w:r>
        <w:rPr/>
        <w:t>Alqoritm, onun təsvir üsulları, növləri və əsas xassələri. Alqoritm  tərtibinin</w:t>
      </w:r>
      <w:r>
        <w:rPr>
          <w:spacing w:val="-2"/>
        </w:rPr>
        <w:t> </w:t>
      </w:r>
      <w:r>
        <w:rPr/>
        <w:t>əsas</w:t>
      </w:r>
      <w:r>
        <w:rPr>
          <w:w w:val="100"/>
        </w:rPr>
        <w:t> </w:t>
      </w:r>
      <w:r>
        <w:rPr/>
        <w:t>qayda və prinsipləri. Proqramlaşdırma dilləri və onların təyinatı.</w:t>
      </w:r>
      <w:r>
        <w:rPr>
          <w:spacing w:val="39"/>
        </w:rPr>
        <w:t> </w:t>
      </w:r>
      <w:r>
        <w:rPr/>
        <w:t>Proqramlaşdırma</w:t>
      </w:r>
      <w:r>
        <w:rPr>
          <w:w w:val="100"/>
        </w:rPr>
        <w:t> </w:t>
      </w:r>
      <w:r>
        <w:rPr/>
        <w:t>dillərinin oxşar və fərqli cəhətləri. Tirbo Paskal dilinin əlifbası, dildə istifadə</w:t>
      </w:r>
      <w:r>
        <w:rPr>
          <w:spacing w:val="17"/>
        </w:rPr>
        <w:t> </w:t>
      </w:r>
      <w:r>
        <w:rPr/>
        <w:t>olunan</w:t>
      </w:r>
      <w:r>
        <w:rPr>
          <w:w w:val="100"/>
        </w:rPr>
        <w:t> </w:t>
      </w:r>
      <w:r>
        <w:rPr/>
        <w:t>sabitlər və dəyişənlərin tipləri. İfadələr və onların yazılışı</w:t>
      </w:r>
      <w:r>
        <w:rPr>
          <w:spacing w:val="-45"/>
        </w:rPr>
        <w:t> </w:t>
      </w:r>
      <w:r>
        <w:rPr/>
        <w:t>qaydaları.</w:t>
      </w:r>
    </w:p>
    <w:p>
      <w:pPr>
        <w:pStyle w:val="Heading4"/>
        <w:numPr>
          <w:ilvl w:val="1"/>
          <w:numId w:val="2"/>
        </w:numPr>
        <w:tabs>
          <w:tab w:pos="1188" w:val="left" w:leader="none"/>
        </w:tabs>
        <w:spacing w:line="312" w:lineRule="auto" w:before="10" w:after="0"/>
        <w:ind w:left="1193" w:right="115" w:hanging="540"/>
        <w:jc w:val="left"/>
        <w:rPr>
          <w:b w:val="0"/>
          <w:bCs w:val="0"/>
        </w:rPr>
      </w:pPr>
      <w:r>
        <w:rPr/>
        <w:t>Turbo</w:t>
      </w:r>
      <w:r>
        <w:rPr>
          <w:spacing w:val="40"/>
        </w:rPr>
        <w:t> </w:t>
      </w:r>
      <w:r>
        <w:rPr/>
        <w:t>Paskal</w:t>
      </w:r>
      <w:r>
        <w:rPr>
          <w:spacing w:val="40"/>
        </w:rPr>
        <w:t> </w:t>
      </w:r>
      <w:r>
        <w:rPr/>
        <w:t>dilində</w:t>
      </w:r>
      <w:r>
        <w:rPr>
          <w:spacing w:val="39"/>
        </w:rPr>
        <w:t> </w:t>
      </w:r>
      <w:r>
        <w:rPr/>
        <w:t>proqram</w:t>
      </w:r>
      <w:r>
        <w:rPr>
          <w:spacing w:val="36"/>
        </w:rPr>
        <w:t> </w:t>
      </w:r>
      <w:r>
        <w:rPr/>
        <w:t>tərtibinin</w:t>
      </w:r>
      <w:r>
        <w:rPr>
          <w:spacing w:val="39"/>
        </w:rPr>
        <w:t> </w:t>
      </w:r>
      <w:r>
        <w:rPr/>
        <w:t>ümumi</w:t>
      </w:r>
      <w:r>
        <w:rPr>
          <w:spacing w:val="40"/>
        </w:rPr>
        <w:t> </w:t>
      </w:r>
      <w:r>
        <w:rPr/>
        <w:t>qaydaları.</w:t>
      </w:r>
      <w:r>
        <w:rPr>
          <w:spacing w:val="39"/>
        </w:rPr>
        <w:t> </w:t>
      </w:r>
      <w:r>
        <w:rPr/>
        <w:t>Turbo</w:t>
      </w:r>
      <w:r>
        <w:rPr>
          <w:spacing w:val="40"/>
        </w:rPr>
        <w:t> </w:t>
      </w:r>
      <w:r>
        <w:rPr/>
        <w:t>Paskal</w:t>
      </w:r>
      <w:r>
        <w:rPr>
          <w:w w:val="100"/>
        </w:rPr>
        <w:t> </w:t>
      </w:r>
      <w:r>
        <w:rPr/>
        <w:t>dilinin</w:t>
      </w:r>
      <w:r>
        <w:rPr>
          <w:spacing w:val="-1"/>
        </w:rPr>
        <w:t> </w:t>
      </w:r>
      <w:r>
        <w:rPr/>
        <w:t>operatorları</w:t>
      </w:r>
      <w:r>
        <w:rPr>
          <w:b w:val="0"/>
        </w:rPr>
      </w:r>
    </w:p>
    <w:p>
      <w:pPr>
        <w:pStyle w:val="BodyText"/>
        <w:spacing w:line="312" w:lineRule="auto"/>
        <w:ind w:left="113" w:right="112" w:firstLine="540"/>
        <w:jc w:val="both"/>
      </w:pPr>
      <w:r>
        <w:rPr>
          <w:rFonts w:ascii="Times New Roman" w:hAnsi="Times New Roman"/>
        </w:rPr>
        <w:t>Turbo Paskal d</w:t>
      </w:r>
      <w:r>
        <w:rPr/>
        <w:t>ilində proqramın quruluşu və tərtibi qaydaları. Dilin</w:t>
      </w:r>
      <w:r>
        <w:rPr>
          <w:spacing w:val="22"/>
        </w:rPr>
        <w:t> </w:t>
      </w:r>
      <w:r>
        <w:rPr/>
        <w:t>standart</w:t>
      </w:r>
      <w:r>
        <w:rPr>
          <w:w w:val="100"/>
        </w:rPr>
        <w:t> </w:t>
      </w:r>
      <w:r>
        <w:rPr/>
        <w:t>funksiyaları və modulları. Turbo Paskal dilində mənimsətmə, şərtsiz və şərti</w:t>
      </w:r>
      <w:r>
        <w:rPr>
          <w:spacing w:val="21"/>
        </w:rPr>
        <w:t> </w:t>
      </w:r>
      <w:r>
        <w:rPr/>
        <w:t>keçid</w:t>
      </w:r>
      <w:r>
        <w:rPr>
          <w:w w:val="100"/>
        </w:rPr>
        <w:t> </w:t>
      </w:r>
      <w:r>
        <w:rPr/>
        <w:t>operatopları.</w:t>
      </w:r>
      <w:r>
        <w:rPr>
          <w:spacing w:val="30"/>
        </w:rPr>
        <w:t> </w:t>
      </w:r>
      <w:r>
        <w:rPr/>
        <w:t>Turbo</w:t>
      </w:r>
      <w:r>
        <w:rPr>
          <w:spacing w:val="29"/>
        </w:rPr>
        <w:t> </w:t>
      </w:r>
      <w:r>
        <w:rPr/>
        <w:t>Paskal</w:t>
      </w:r>
      <w:r>
        <w:rPr>
          <w:spacing w:val="29"/>
        </w:rPr>
        <w:t> </w:t>
      </w:r>
      <w:r>
        <w:rPr/>
        <w:t>dilində</w:t>
      </w:r>
      <w:r>
        <w:rPr>
          <w:spacing w:val="29"/>
        </w:rPr>
        <w:t> </w:t>
      </w:r>
      <w:r>
        <w:rPr/>
        <w:t>seçmə</w:t>
      </w:r>
      <w:r>
        <w:rPr>
          <w:spacing w:val="31"/>
        </w:rPr>
        <w:t> </w:t>
      </w:r>
      <w:r>
        <w:rPr/>
        <w:t>və</w:t>
      </w:r>
      <w:r>
        <w:rPr>
          <w:spacing w:val="31"/>
        </w:rPr>
        <w:t> </w:t>
      </w:r>
      <w:r>
        <w:rPr/>
        <w:t>təkrarlanma</w:t>
      </w:r>
      <w:r>
        <w:rPr>
          <w:spacing w:val="31"/>
        </w:rPr>
        <w:t> </w:t>
      </w:r>
      <w:r>
        <w:rPr/>
        <w:t>operatorrları.</w:t>
      </w:r>
      <w:r>
        <w:rPr>
          <w:spacing w:val="30"/>
        </w:rPr>
        <w:t> </w:t>
      </w:r>
      <w:r>
        <w:rPr/>
        <w:t>Onlardan</w:t>
      </w:r>
      <w:r>
        <w:rPr>
          <w:spacing w:val="32"/>
        </w:rPr>
        <w:t> </w:t>
      </w:r>
      <w:r>
        <w:rPr/>
        <w:t>istifadə</w:t>
      </w:r>
      <w:r>
        <w:rPr>
          <w:w w:val="100"/>
        </w:rPr>
        <w:t> </w:t>
      </w:r>
      <w:r>
        <w:rPr/>
        <w:t>qaydaları.</w:t>
      </w:r>
    </w:p>
    <w:p>
      <w:pPr>
        <w:pStyle w:val="Heading4"/>
        <w:numPr>
          <w:ilvl w:val="1"/>
          <w:numId w:val="2"/>
        </w:numPr>
        <w:tabs>
          <w:tab w:pos="1176" w:val="left" w:leader="none"/>
        </w:tabs>
        <w:spacing w:line="312" w:lineRule="auto" w:before="7" w:after="0"/>
        <w:ind w:left="1193" w:right="115" w:hanging="540"/>
        <w:jc w:val="left"/>
        <w:rPr>
          <w:b w:val="0"/>
          <w:bCs w:val="0"/>
        </w:rPr>
      </w:pPr>
      <w:r>
        <w:rPr>
          <w:rFonts w:ascii="Times New Roman" w:hAnsi="Times New Roman"/>
        </w:rPr>
        <w:t>Turbo </w:t>
      </w:r>
      <w:r>
        <w:rPr/>
        <w:t>Paskal dilində sətir tipli verilənlər, yazılar, çoxluqlar və</w:t>
      </w:r>
      <w:r>
        <w:rPr>
          <w:spacing w:val="16"/>
        </w:rPr>
        <w:t> </w:t>
      </w:r>
      <w:r>
        <w:rPr/>
        <w:t>massivlərlə</w:t>
      </w:r>
      <w:r>
        <w:rPr>
          <w:w w:val="100"/>
        </w:rPr>
        <w:t> </w:t>
      </w:r>
      <w:r>
        <w:rPr/>
        <w:t>işin</w:t>
      </w:r>
      <w:r>
        <w:rPr>
          <w:spacing w:val="-1"/>
        </w:rPr>
        <w:t> </w:t>
      </w:r>
      <w:r>
        <w:rPr/>
        <w:t>təşkili</w:t>
      </w:r>
      <w:r>
        <w:rPr>
          <w:b w:val="0"/>
        </w:rPr>
      </w:r>
    </w:p>
    <w:p>
      <w:pPr>
        <w:pStyle w:val="BodyText"/>
        <w:spacing w:line="312" w:lineRule="auto"/>
        <w:ind w:left="113" w:right="103" w:firstLine="540"/>
        <w:jc w:val="both"/>
      </w:pPr>
      <w:r>
        <w:rPr/>
        <w:t>Turbo</w:t>
      </w:r>
      <w:r>
        <w:rPr>
          <w:spacing w:val="55"/>
        </w:rPr>
        <w:t> </w:t>
      </w:r>
      <w:r>
        <w:rPr/>
        <w:t>Paskal</w:t>
      </w:r>
      <w:r>
        <w:rPr>
          <w:spacing w:val="55"/>
        </w:rPr>
        <w:t> </w:t>
      </w:r>
      <w:r>
        <w:rPr/>
        <w:t>dilində</w:t>
      </w:r>
      <w:r>
        <w:rPr>
          <w:spacing w:val="53"/>
        </w:rPr>
        <w:t> </w:t>
      </w:r>
      <w:r>
        <w:rPr/>
        <w:t>sətir</w:t>
      </w:r>
      <w:r>
        <w:rPr>
          <w:spacing w:val="54"/>
        </w:rPr>
        <w:t> </w:t>
      </w:r>
      <w:r>
        <w:rPr/>
        <w:t>tipli</w:t>
      </w:r>
      <w:r>
        <w:rPr>
          <w:spacing w:val="53"/>
        </w:rPr>
        <w:t> </w:t>
      </w:r>
      <w:r>
        <w:rPr/>
        <w:t>verilənlərdən</w:t>
      </w:r>
      <w:r>
        <w:rPr>
          <w:spacing w:val="55"/>
        </w:rPr>
        <w:t> </w:t>
      </w:r>
      <w:r>
        <w:rPr/>
        <w:t>istifadə</w:t>
      </w:r>
      <w:r>
        <w:rPr>
          <w:spacing w:val="54"/>
        </w:rPr>
        <w:t> </w:t>
      </w:r>
      <w:r>
        <w:rPr/>
        <w:t>qaydaları.</w:t>
      </w:r>
      <w:r>
        <w:rPr>
          <w:spacing w:val="53"/>
        </w:rPr>
        <w:t> </w:t>
      </w:r>
      <w:r>
        <w:rPr/>
        <w:t>Yazılar,</w:t>
      </w:r>
      <w:r>
        <w:rPr>
          <w:spacing w:val="53"/>
        </w:rPr>
        <w:t> </w:t>
      </w:r>
      <w:r>
        <w:rPr/>
        <w:t>çoxlüqlar</w:t>
      </w:r>
      <w:r>
        <w:rPr>
          <w:w w:val="100"/>
        </w:rPr>
        <w:t> </w:t>
      </w:r>
      <w:r>
        <w:rPr/>
        <w:t>anlayışları,</w:t>
      </w:r>
      <w:r>
        <w:rPr>
          <w:spacing w:val="39"/>
        </w:rPr>
        <w:t> </w:t>
      </w:r>
      <w:r>
        <w:rPr/>
        <w:t>onların</w:t>
      </w:r>
      <w:r>
        <w:rPr>
          <w:spacing w:val="40"/>
        </w:rPr>
        <w:t> </w:t>
      </w:r>
      <w:r>
        <w:rPr/>
        <w:t>elan</w:t>
      </w:r>
      <w:r>
        <w:rPr>
          <w:spacing w:val="40"/>
        </w:rPr>
        <w:t> </w:t>
      </w:r>
      <w:r>
        <w:rPr/>
        <w:t>edilməsi</w:t>
      </w:r>
      <w:r>
        <w:rPr>
          <w:spacing w:val="40"/>
        </w:rPr>
        <w:t> </w:t>
      </w:r>
      <w:r>
        <w:rPr/>
        <w:t>və</w:t>
      </w:r>
      <w:r>
        <w:rPr>
          <w:spacing w:val="40"/>
        </w:rPr>
        <w:t> </w:t>
      </w:r>
      <w:r>
        <w:rPr/>
        <w:t>istifadəsi.</w:t>
      </w:r>
      <w:r>
        <w:rPr>
          <w:spacing w:val="39"/>
        </w:rPr>
        <w:t> </w:t>
      </w:r>
      <w:r>
        <w:rPr/>
        <w:t>Birölçülü</w:t>
      </w:r>
      <w:r>
        <w:rPr>
          <w:spacing w:val="40"/>
        </w:rPr>
        <w:t> </w:t>
      </w:r>
      <w:r>
        <w:rPr/>
        <w:t>və</w:t>
      </w:r>
      <w:r>
        <w:rPr>
          <w:spacing w:val="38"/>
        </w:rPr>
        <w:t> </w:t>
      </w:r>
      <w:r>
        <w:rPr/>
        <w:t>ikiölçülü</w:t>
      </w:r>
      <w:r>
        <w:rPr>
          <w:spacing w:val="43"/>
        </w:rPr>
        <w:t> </w:t>
      </w:r>
      <w:r>
        <w:rPr/>
        <w:t>massivlər,</w:t>
      </w:r>
      <w:r>
        <w:rPr>
          <w:spacing w:val="51"/>
        </w:rPr>
        <w:t> </w:t>
      </w:r>
      <w:r>
        <w:rPr/>
        <w:t>onların</w:t>
      </w:r>
      <w:r>
        <w:rPr>
          <w:w w:val="100"/>
        </w:rPr>
        <w:t> </w:t>
      </w:r>
      <w:r>
        <w:rPr/>
        <w:t>iştirakı ilə proqram tərtibinın əsas</w:t>
      </w:r>
      <w:r>
        <w:rPr>
          <w:spacing w:val="-23"/>
        </w:rPr>
        <w:t> </w:t>
      </w:r>
      <w:r>
        <w:rPr/>
        <w:t>qaydaları.</w:t>
      </w:r>
    </w:p>
    <w:p>
      <w:pPr>
        <w:pStyle w:val="Heading4"/>
        <w:numPr>
          <w:ilvl w:val="1"/>
          <w:numId w:val="2"/>
        </w:numPr>
        <w:tabs>
          <w:tab w:pos="1146" w:val="left" w:leader="none"/>
        </w:tabs>
        <w:spacing w:line="240" w:lineRule="auto" w:before="8" w:after="0"/>
        <w:ind w:left="1145" w:right="949" w:hanging="492"/>
        <w:jc w:val="left"/>
        <w:rPr>
          <w:b w:val="0"/>
          <w:bCs w:val="0"/>
        </w:rPr>
      </w:pPr>
      <w:r>
        <w:rPr/>
        <w:t>Turbo Paskal dilində alt proqramlar və onlardan istifadə</w:t>
      </w:r>
      <w:r>
        <w:rPr>
          <w:spacing w:val="-8"/>
        </w:rPr>
        <w:t> </w:t>
      </w:r>
      <w:r>
        <w:rPr/>
        <w:t>qaydaları</w:t>
      </w:r>
      <w:r>
        <w:rPr>
          <w:b w:val="0"/>
        </w:rPr>
      </w:r>
    </w:p>
    <w:p>
      <w:pPr>
        <w:pStyle w:val="BodyText"/>
        <w:spacing w:line="312" w:lineRule="auto" w:before="93"/>
        <w:ind w:left="113" w:right="110" w:firstLine="540"/>
        <w:jc w:val="both"/>
      </w:pPr>
      <w:r>
        <w:rPr/>
        <w:t>Alt proqramlar və onların təyinatı. Turbo Paskal dilində prosedur və</w:t>
      </w:r>
      <w:r>
        <w:rPr>
          <w:spacing w:val="18"/>
        </w:rPr>
        <w:t> </w:t>
      </w:r>
      <w:r>
        <w:rPr/>
        <w:t>funksiyalar,</w:t>
      </w:r>
      <w:r>
        <w:rPr>
          <w:w w:val="100"/>
        </w:rPr>
        <w:t> </w:t>
      </w:r>
      <w:r>
        <w:rPr/>
        <w:t>onların oxşar və fərqli cəhətləri. Prosedura və funksiyalardan istifadə qaydaları.</w:t>
      </w:r>
      <w:r>
        <w:rPr>
          <w:spacing w:val="33"/>
        </w:rPr>
        <w:t> </w:t>
      </w:r>
      <w:r>
        <w:rPr/>
        <w:t>Rekursiya</w:t>
      </w:r>
      <w:r>
        <w:rPr>
          <w:w w:val="100"/>
        </w:rPr>
        <w:t> </w:t>
      </w:r>
      <w:r>
        <w:rPr/>
        <w:t>və qabaqlayıcı</w:t>
      </w:r>
      <w:r>
        <w:rPr>
          <w:spacing w:val="-12"/>
        </w:rPr>
        <w:t> </w:t>
      </w:r>
      <w:r>
        <w:rPr/>
        <w:t>prosedurlar.</w:t>
      </w:r>
    </w:p>
    <w:p>
      <w:pPr>
        <w:pStyle w:val="Heading4"/>
        <w:numPr>
          <w:ilvl w:val="1"/>
          <w:numId w:val="2"/>
        </w:numPr>
        <w:tabs>
          <w:tab w:pos="1146" w:val="left" w:leader="none"/>
        </w:tabs>
        <w:spacing w:line="240" w:lineRule="auto" w:before="10" w:after="0"/>
        <w:ind w:left="1145" w:right="115" w:hanging="492"/>
        <w:jc w:val="left"/>
        <w:rPr>
          <w:b w:val="0"/>
          <w:bCs w:val="0"/>
        </w:rPr>
      </w:pPr>
      <w:r>
        <w:rPr/>
        <w:t>Turbo Paskal dilinin qrafik operatorları və onlardan istifadə</w:t>
      </w:r>
      <w:r>
        <w:rPr>
          <w:spacing w:val="-17"/>
        </w:rPr>
        <w:t> </w:t>
      </w:r>
      <w:r>
        <w:rPr/>
        <w:t>qaydaları</w:t>
      </w:r>
      <w:r>
        <w:rPr>
          <w:b w:val="0"/>
        </w:rPr>
      </w:r>
    </w:p>
    <w:p>
      <w:pPr>
        <w:pStyle w:val="BodyText"/>
        <w:spacing w:line="312" w:lineRule="auto" w:before="91"/>
        <w:ind w:left="113" w:right="110" w:firstLine="540"/>
        <w:jc w:val="both"/>
      </w:pPr>
      <w:r>
        <w:rPr/>
        <w:t>Turbo Paskal dilində qrafik rejimə keçidin təşkili. Sadə həndəsi</w:t>
      </w:r>
      <w:r>
        <w:rPr>
          <w:spacing w:val="54"/>
        </w:rPr>
        <w:t> </w:t>
      </w:r>
      <w:r>
        <w:rPr/>
        <w:t>elementlərin</w:t>
      </w:r>
      <w:r>
        <w:rPr>
          <w:w w:val="100"/>
        </w:rPr>
        <w:t> </w:t>
      </w:r>
      <w:r>
        <w:rPr/>
        <w:t>çəkilməsi  .  Ekran  fonunun,  həndəsi  elementlərin  rənginin  və  çəkilmə      </w:t>
      </w:r>
      <w:r>
        <w:rPr>
          <w:spacing w:val="62"/>
        </w:rPr>
        <w:t> </w:t>
      </w:r>
      <w:r>
        <w:rPr/>
        <w:t>üslublarının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left="0" w:right="10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9"/>
        </w:rPr>
        <w:t>2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BodyText"/>
        <w:spacing w:line="312" w:lineRule="auto" w:before="50"/>
        <w:ind w:left="113" w:right="115"/>
        <w:jc w:val="left"/>
      </w:pPr>
      <w:r>
        <w:rPr/>
        <w:t>müəyyənləşdirilməsi qaydaları. Müxtəlif həndəsi fiqurların çəkilməsi və onlarla</w:t>
      </w:r>
      <w:r>
        <w:rPr>
          <w:spacing w:val="37"/>
        </w:rPr>
        <w:t> </w:t>
      </w:r>
      <w:r>
        <w:rPr/>
        <w:t>işin</w:t>
      </w:r>
      <w:r>
        <w:rPr>
          <w:w w:val="100"/>
        </w:rPr>
        <w:t> </w:t>
      </w:r>
      <w:r>
        <w:rPr/>
        <w:t>təşkili.</w:t>
      </w:r>
    </w:p>
    <w:p>
      <w:pPr>
        <w:pStyle w:val="Heading4"/>
        <w:numPr>
          <w:ilvl w:val="0"/>
          <w:numId w:val="2"/>
        </w:numPr>
        <w:tabs>
          <w:tab w:pos="934" w:val="left" w:leader="none"/>
        </w:tabs>
        <w:spacing w:line="240" w:lineRule="auto" w:before="8" w:after="0"/>
        <w:ind w:left="933" w:right="949" w:hanging="280"/>
        <w:jc w:val="left"/>
        <w:rPr>
          <w:b w:val="0"/>
          <w:bCs w:val="0"/>
        </w:rPr>
      </w:pPr>
      <w:r>
        <w:rPr/>
        <w:t>MƏTN</w:t>
      </w:r>
      <w:r>
        <w:rPr>
          <w:spacing w:val="-2"/>
        </w:rPr>
        <w:t> </w:t>
      </w:r>
      <w:r>
        <w:rPr/>
        <w:t>REDAKTORLARI</w:t>
      </w:r>
      <w:r>
        <w:rPr>
          <w:b w:val="0"/>
        </w:rPr>
      </w:r>
    </w:p>
    <w:p>
      <w:pPr>
        <w:pStyle w:val="ListParagraph"/>
        <w:numPr>
          <w:ilvl w:val="1"/>
          <w:numId w:val="2"/>
        </w:numPr>
        <w:tabs>
          <w:tab w:pos="1146" w:val="left" w:leader="none"/>
        </w:tabs>
        <w:spacing w:line="240" w:lineRule="auto" w:before="98" w:after="0"/>
        <w:ind w:left="1013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Mətn redaktorları. MS Word mətn redaktoru, işçi pəncərəsi,</w:t>
      </w:r>
      <w:r>
        <w:rPr>
          <w:rFonts w:ascii="Times New Roman" w:hAnsi="Times New Roman"/>
          <w:b/>
          <w:spacing w:val="-11"/>
          <w:sz w:val="28"/>
        </w:rPr>
        <w:t> </w:t>
      </w:r>
      <w:r>
        <w:rPr>
          <w:rFonts w:ascii="Times New Roman" w:hAnsi="Times New Roman"/>
          <w:b/>
          <w:sz w:val="28"/>
        </w:rPr>
        <w:t>menyuları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12" w:lineRule="auto" w:before="91"/>
        <w:ind w:left="113" w:right="103" w:firstLine="540"/>
        <w:jc w:val="both"/>
      </w:pPr>
      <w:r>
        <w:rPr>
          <w:rFonts w:ascii="Times New Roman" w:hAnsi="Times New Roman"/>
        </w:rPr>
        <w:t>M</w:t>
      </w:r>
      <w:r>
        <w:rPr/>
        <w:t>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redak</w:t>
      </w:r>
      <w:r>
        <w:rPr/>
        <w:t>torları</w:t>
      </w:r>
      <w:r>
        <w:rPr>
          <w:spacing w:val="26"/>
        </w:rPr>
        <w:t> </w:t>
      </w:r>
      <w:r>
        <w:rPr/>
        <w:t>və</w:t>
      </w:r>
      <w:r>
        <w:rPr>
          <w:spacing w:val="26"/>
        </w:rPr>
        <w:t> </w:t>
      </w:r>
      <w:r>
        <w:rPr/>
        <w:t>onların</w:t>
      </w:r>
      <w:r>
        <w:rPr>
          <w:spacing w:val="29"/>
        </w:rPr>
        <w:t> </w:t>
      </w:r>
      <w:r>
        <w:rPr/>
        <w:t>inkişaf</w:t>
      </w:r>
      <w:r>
        <w:rPr>
          <w:spacing w:val="28"/>
        </w:rPr>
        <w:t> </w:t>
      </w:r>
      <w:r>
        <w:rPr/>
        <w:t>mə</w:t>
      </w:r>
      <w:r>
        <w:rPr>
          <w:rFonts w:ascii="Times New Roman" w:hAnsi="Times New Roman"/>
        </w:rPr>
        <w:t>rh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ri.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Word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</w:t>
      </w:r>
      <w:r>
        <w:rPr/>
        <w:t>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redaktoru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</w:t>
      </w:r>
      <w:r>
        <w:rPr/>
        <w:t>ə</w:t>
      </w:r>
      <w:r>
        <w:rPr>
          <w:spacing w:val="26"/>
        </w:rPr>
        <w:t> </w:t>
      </w:r>
      <w:r>
        <w:rPr>
          <w:rFonts w:ascii="Times New Roman" w:hAnsi="Times New Roman"/>
        </w:rPr>
        <w:t>onun</w:t>
      </w:r>
      <w:r>
        <w:rPr>
          <w:rFonts w:ascii="Times New Roman" w:hAnsi="Times New Roman"/>
          <w:w w:val="100"/>
        </w:rPr>
        <w:t> </w:t>
      </w:r>
      <w:r>
        <w:rPr/>
        <w:t>işçi stolu. MS Wordmətn redaktorunun menyularının ümumi təyinatı. MS</w:t>
      </w:r>
      <w:r>
        <w:rPr>
          <w:spacing w:val="10"/>
        </w:rPr>
        <w:t> </w:t>
      </w:r>
      <w:r>
        <w:rPr/>
        <w:t>Wordmə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  <w:w w:val="100"/>
        </w:rPr>
        <w:t> </w:t>
      </w:r>
      <w:r>
        <w:rPr/>
        <w:t>redaktorunun menyularının ə</w:t>
      </w:r>
      <w:r>
        <w:rPr>
          <w:rFonts w:ascii="Times New Roman" w:hAnsi="Times New Roman"/>
        </w:rPr>
        <w:t>mrl</w:t>
      </w:r>
      <w:r>
        <w:rPr/>
        <w:t>ə</w:t>
      </w:r>
      <w:r>
        <w:rPr>
          <w:rFonts w:ascii="Times New Roman" w:hAnsi="Times New Roman"/>
        </w:rPr>
        <w:t>ri v</w:t>
      </w:r>
      <w:r>
        <w:rPr/>
        <w:t>ə onların</w:t>
      </w:r>
      <w:r>
        <w:rPr>
          <w:spacing w:val="-22"/>
        </w:rPr>
        <w:t> </w:t>
      </w:r>
      <w:r>
        <w:rPr/>
        <w:t>təyinatı.</w:t>
      </w:r>
    </w:p>
    <w:p>
      <w:pPr>
        <w:pStyle w:val="Heading4"/>
        <w:numPr>
          <w:ilvl w:val="1"/>
          <w:numId w:val="2"/>
        </w:numPr>
        <w:tabs>
          <w:tab w:pos="1210" w:val="left" w:leader="none"/>
        </w:tabs>
        <w:spacing w:line="312" w:lineRule="auto" w:before="7" w:after="0"/>
        <w:ind w:left="1013" w:right="115" w:hanging="360"/>
        <w:jc w:val="left"/>
        <w:rPr>
          <w:b w:val="0"/>
          <w:bCs w:val="0"/>
        </w:rPr>
      </w:pPr>
      <w:r>
        <w:rPr>
          <w:rFonts w:ascii="Times New Roman" w:hAnsi="Times New Roman"/>
        </w:rPr>
        <w:t>MS Word m</w:t>
      </w:r>
      <w:r>
        <w:rPr/>
        <w:t>ə</w:t>
      </w:r>
      <w:r>
        <w:rPr>
          <w:rFonts w:ascii="Times New Roman" w:hAnsi="Times New Roman"/>
        </w:rPr>
        <w:t>tn redaktorunda s</w:t>
      </w:r>
      <w:r>
        <w:rPr/>
        <w:t>ə</w:t>
      </w:r>
      <w:r>
        <w:rPr>
          <w:rFonts w:ascii="Times New Roman" w:hAnsi="Times New Roman"/>
        </w:rPr>
        <w:t>n</w:t>
      </w:r>
      <w:r>
        <w:rPr/>
        <w:t>ədin yaradılması, </w:t>
      </w:r>
      <w:r>
        <w:rPr>
          <w:rFonts w:ascii="Times New Roman" w:hAnsi="Times New Roman"/>
        </w:rPr>
        <w:t>redakt</w:t>
      </w:r>
      <w:r>
        <w:rPr/>
        <w:t>ə</w:t>
      </w:r>
      <w:r>
        <w:rPr>
          <w:rFonts w:ascii="Times New Roman" w:hAnsi="Times New Roman"/>
        </w:rPr>
        <w:t>si v</w:t>
      </w:r>
      <w:r>
        <w:rPr/>
        <w:t>ə</w:t>
      </w:r>
      <w:r>
        <w:rPr>
          <w:spacing w:val="2"/>
        </w:rPr>
        <w:t> </w:t>
      </w:r>
      <w:r>
        <w:rPr/>
        <w:t>çapının</w:t>
      </w:r>
      <w:r>
        <w:rPr>
          <w:w w:val="100"/>
        </w:rPr>
        <w:t> </w:t>
      </w:r>
      <w:r>
        <w:rPr>
          <w:rFonts w:ascii="Times New Roman" w:hAnsi="Times New Roman"/>
        </w:rPr>
        <w:t>t</w:t>
      </w:r>
      <w:r>
        <w:rPr/>
        <w:t>əşkili</w:t>
      </w:r>
      <w:r>
        <w:rPr>
          <w:b w:val="0"/>
        </w:rPr>
      </w:r>
    </w:p>
    <w:p>
      <w:pPr>
        <w:pStyle w:val="BodyText"/>
        <w:spacing w:line="312" w:lineRule="auto"/>
        <w:ind w:left="113" w:right="101" w:firstLine="720"/>
        <w:jc w:val="both"/>
      </w:pPr>
      <w:r>
        <w:rPr>
          <w:rFonts w:ascii="Times New Roman" w:hAnsi="Times New Roman"/>
        </w:rPr>
        <w:t>MS Word m</w:t>
      </w:r>
      <w:r>
        <w:rPr/>
        <w:t>ə</w:t>
      </w:r>
      <w:r>
        <w:rPr>
          <w:rFonts w:ascii="Times New Roman" w:hAnsi="Times New Roman"/>
        </w:rPr>
        <w:t>tn redaktorunda s</w:t>
      </w:r>
      <w:r>
        <w:rPr/>
        <w:t>ə</w:t>
      </w:r>
      <w:r>
        <w:rPr>
          <w:rFonts w:ascii="Times New Roman" w:hAnsi="Times New Roman"/>
        </w:rPr>
        <w:t>n</w:t>
      </w:r>
      <w:r>
        <w:rPr/>
        <w:t>ədin yaradılması qaydaları. Sə</w:t>
      </w:r>
      <w:r>
        <w:rPr>
          <w:rFonts w:ascii="Times New Roman" w:hAnsi="Times New Roman"/>
        </w:rPr>
        <w:t>hif</w:t>
      </w:r>
      <w:r>
        <w:rPr/>
        <w:t>ə</w:t>
      </w:r>
      <w:r>
        <w:rPr>
          <w:spacing w:val="32"/>
        </w:rPr>
        <w:t> </w:t>
      </w:r>
      <w:r>
        <w:rPr>
          <w:rFonts w:ascii="Times New Roman" w:hAnsi="Times New Roman"/>
        </w:rPr>
        <w:t>parametrl</w:t>
      </w:r>
      <w:r>
        <w:rPr/>
        <w:t>ə</w:t>
      </w:r>
      <w:r>
        <w:rPr>
          <w:rFonts w:ascii="Times New Roman" w:hAnsi="Times New Roman"/>
        </w:rPr>
        <w:t>rinin,</w:t>
      </w:r>
      <w:r>
        <w:rPr>
          <w:rFonts w:ascii="Times New Roman" w:hAnsi="Times New Roman"/>
          <w:w w:val="100"/>
        </w:rPr>
        <w:t> </w:t>
      </w:r>
      <w:r>
        <w:rPr/>
        <w:t>yazı</w:t>
      </w:r>
      <w:r>
        <w:rPr>
          <w:spacing w:val="45"/>
        </w:rPr>
        <w:t> </w:t>
      </w:r>
      <w:r>
        <w:rPr/>
        <w:t>şriftinin</w:t>
      </w:r>
      <w:r>
        <w:rPr>
          <w:spacing w:val="43"/>
        </w:rPr>
        <w:t> </w:t>
      </w:r>
      <w:r>
        <w:rPr/>
        <w:t>və</w:t>
      </w:r>
      <w:r>
        <w:rPr>
          <w:spacing w:val="44"/>
        </w:rPr>
        <w:t> </w:t>
      </w:r>
      <w:r>
        <w:rPr>
          <w:rFonts w:ascii="Times New Roman" w:hAnsi="Times New Roman"/>
        </w:rPr>
        <w:t>s</w:t>
      </w:r>
      <w:r>
        <w:rPr/>
        <w:t>ə</w:t>
      </w:r>
      <w:r>
        <w:rPr>
          <w:rFonts w:ascii="Times New Roman" w:hAnsi="Times New Roman"/>
        </w:rPr>
        <w:t>n</w:t>
      </w:r>
      <w:r>
        <w:rPr/>
        <w:t>ə</w:t>
      </w:r>
      <w:r>
        <w:rPr>
          <w:rFonts w:ascii="Times New Roman" w:hAnsi="Times New Roman"/>
        </w:rPr>
        <w:t>din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dig</w:t>
      </w:r>
      <w:r>
        <w:rPr/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</w:t>
      </w:r>
      <w:r>
        <w:rPr/>
        <w:t>ə</w:t>
      </w:r>
      <w:r>
        <w:rPr>
          <w:rFonts w:ascii="Times New Roman" w:hAnsi="Times New Roman"/>
        </w:rPr>
        <w:t>rtibat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parametrl</w:t>
      </w:r>
      <w:r>
        <w:rPr/>
        <w:t>ə</w:t>
      </w:r>
      <w:r>
        <w:rPr>
          <w:rFonts w:ascii="Times New Roman" w:hAnsi="Times New Roman"/>
        </w:rPr>
        <w:t>rinin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</w:t>
      </w:r>
      <w:r>
        <w:rPr/>
        <w:t>əyini</w:t>
      </w:r>
      <w:r>
        <w:rPr>
          <w:spacing w:val="43"/>
        </w:rPr>
        <w:t> </w:t>
      </w:r>
      <w:r>
        <w:rPr/>
        <w:t>qaydaları.</w:t>
      </w:r>
      <w:r>
        <w:rPr>
          <w:spacing w:val="41"/>
        </w:rPr>
        <w:t> </w:t>
      </w:r>
      <w:r>
        <w:rPr/>
        <w:t>MS</w:t>
      </w:r>
      <w:r>
        <w:rPr>
          <w:spacing w:val="44"/>
        </w:rPr>
        <w:t> </w:t>
      </w:r>
      <w:r>
        <w:rPr/>
        <w:t>Word</w:t>
      </w:r>
      <w:r>
        <w:rPr>
          <w:spacing w:val="45"/>
        </w:rPr>
        <w:t> </w:t>
      </w:r>
      <w:r>
        <w:rPr/>
        <w:t>mə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redaktorunda s</w:t>
      </w:r>
      <w:r>
        <w:rPr/>
        <w:t>ə</w:t>
      </w:r>
      <w:r>
        <w:rPr>
          <w:rFonts w:ascii="Times New Roman" w:hAnsi="Times New Roman"/>
        </w:rPr>
        <w:t>n</w:t>
      </w:r>
      <w:r>
        <w:rPr/>
        <w:t>ə</w:t>
      </w:r>
      <w:r>
        <w:rPr>
          <w:rFonts w:ascii="Times New Roman" w:hAnsi="Times New Roman"/>
        </w:rPr>
        <w:t>din redakt</w:t>
      </w:r>
      <w:r>
        <w:rPr/>
        <w:t>ə olunması. MS Word mə</w:t>
      </w:r>
      <w:r>
        <w:rPr>
          <w:rFonts w:ascii="Times New Roman" w:hAnsi="Times New Roman"/>
        </w:rPr>
        <w:t>tn redaktorunda s</w:t>
      </w:r>
      <w:r>
        <w:rPr/>
        <w:t>ə</w:t>
      </w:r>
      <w:r>
        <w:rPr>
          <w:rFonts w:ascii="Times New Roman" w:hAnsi="Times New Roman"/>
        </w:rPr>
        <w:t>n</w:t>
      </w:r>
      <w:r>
        <w:rPr/>
        <w:t>ədin</w:t>
      </w:r>
      <w:r>
        <w:rPr>
          <w:spacing w:val="36"/>
        </w:rPr>
        <w:t> </w:t>
      </w:r>
      <w:r>
        <w:rPr/>
        <w:t>çapının</w:t>
      </w:r>
      <w:r>
        <w:rPr>
          <w:w w:val="100"/>
        </w:rPr>
        <w:t> </w:t>
      </w:r>
      <w:r>
        <w:rPr>
          <w:rFonts w:ascii="Times New Roman" w:hAnsi="Times New Roman"/>
        </w:rPr>
        <w:t>t</w:t>
      </w:r>
      <w:r>
        <w:rPr/>
        <w:t>əşkili.</w:t>
      </w:r>
    </w:p>
    <w:p>
      <w:pPr>
        <w:pStyle w:val="Heading4"/>
        <w:numPr>
          <w:ilvl w:val="1"/>
          <w:numId w:val="2"/>
        </w:numPr>
        <w:tabs>
          <w:tab w:pos="1159" w:val="left" w:leader="none"/>
        </w:tabs>
        <w:spacing w:line="312" w:lineRule="auto" w:before="10" w:after="0"/>
        <w:ind w:left="1013" w:right="115" w:hanging="360"/>
        <w:jc w:val="left"/>
        <w:rPr>
          <w:b w:val="0"/>
          <w:bCs w:val="0"/>
        </w:rPr>
      </w:pPr>
      <w:r>
        <w:rPr>
          <w:rFonts w:ascii="Times New Roman" w:hAnsi="Times New Roman"/>
        </w:rPr>
        <w:t>MS Word m</w:t>
      </w:r>
      <w:r>
        <w:rPr/>
        <w:t>ə</w:t>
      </w:r>
      <w:r>
        <w:rPr>
          <w:rFonts w:ascii="Times New Roman" w:hAnsi="Times New Roman"/>
        </w:rPr>
        <w:t>tn redaktorunda s</w:t>
      </w:r>
      <w:r>
        <w:rPr/>
        <w:t>ə</w:t>
      </w:r>
      <w:r>
        <w:rPr>
          <w:rFonts w:ascii="Times New Roman" w:hAnsi="Times New Roman"/>
        </w:rPr>
        <w:t>n</w:t>
      </w:r>
      <w:r>
        <w:rPr/>
        <w:t>ə</w:t>
      </w:r>
      <w:r>
        <w:rPr>
          <w:rFonts w:ascii="Times New Roman" w:hAnsi="Times New Roman"/>
        </w:rPr>
        <w:t>d</w:t>
      </w:r>
      <w:r>
        <w:rPr/>
        <w:t>ə </w:t>
      </w:r>
      <w:r>
        <w:rPr>
          <w:rFonts w:ascii="Times New Roman" w:hAnsi="Times New Roman"/>
        </w:rPr>
        <w:t>obyektl</w:t>
      </w:r>
      <w:r>
        <w:rPr/>
        <w:t>ə</w:t>
      </w:r>
      <w:r>
        <w:rPr>
          <w:rFonts w:ascii="Times New Roman" w:hAnsi="Times New Roman"/>
        </w:rPr>
        <w:t>rin </w:t>
      </w:r>
      <w:r>
        <w:rPr/>
        <w:t>ə</w:t>
      </w:r>
      <w:r>
        <w:rPr>
          <w:rFonts w:ascii="Times New Roman" w:hAnsi="Times New Roman"/>
        </w:rPr>
        <w:t>lav</w:t>
      </w:r>
      <w:r>
        <w:rPr/>
        <w:t>ə</w:t>
      </w:r>
      <w:r>
        <w:rPr>
          <w:rFonts w:ascii="Times New Roman" w:hAnsi="Times New Roman"/>
        </w:rPr>
        <w:t>si v</w:t>
      </w:r>
      <w:r>
        <w:rPr/>
        <w:t>ə</w:t>
      </w:r>
      <w:r>
        <w:rPr>
          <w:spacing w:val="10"/>
        </w:rPr>
        <w:t> </w:t>
      </w:r>
      <w:r>
        <w:rPr/>
        <w:t>formatlaşdırma</w:t>
      </w:r>
      <w:r>
        <w:rPr>
          <w:w w:val="100"/>
        </w:rPr>
        <w:t> </w:t>
      </w:r>
      <w:r>
        <w:rPr/>
        <w:t>qaydaları</w:t>
      </w:r>
      <w:r>
        <w:rPr>
          <w:b w:val="0"/>
        </w:rPr>
      </w:r>
    </w:p>
    <w:p>
      <w:pPr>
        <w:pStyle w:val="BodyText"/>
        <w:spacing w:line="312" w:lineRule="auto"/>
        <w:ind w:left="113" w:right="103" w:firstLine="540"/>
        <w:jc w:val="both"/>
      </w:pPr>
      <w:r>
        <w:rPr>
          <w:rFonts w:ascii="Times New Roman" w:hAnsi="Times New Roman"/>
        </w:rPr>
        <w:t>MS Word m</w:t>
      </w:r>
      <w:r>
        <w:rPr/>
        <w:t>ə</w:t>
      </w:r>
      <w:r>
        <w:rPr>
          <w:rFonts w:ascii="Times New Roman" w:hAnsi="Times New Roman"/>
        </w:rPr>
        <w:t>tn redaktorunda s</w:t>
      </w:r>
      <w:r>
        <w:rPr/>
        <w:t>ə</w:t>
      </w:r>
      <w:r>
        <w:rPr>
          <w:rFonts w:ascii="Times New Roman" w:hAnsi="Times New Roman"/>
        </w:rPr>
        <w:t>n</w:t>
      </w:r>
      <w:r>
        <w:rPr/>
        <w:t>ə</w:t>
      </w:r>
      <w:r>
        <w:rPr>
          <w:rFonts w:ascii="Times New Roman" w:hAnsi="Times New Roman"/>
        </w:rPr>
        <w:t>d</w:t>
      </w:r>
      <w:r>
        <w:rPr/>
        <w:t>ə </w:t>
      </w:r>
      <w:r>
        <w:rPr>
          <w:rFonts w:ascii="Times New Roman" w:hAnsi="Times New Roman"/>
        </w:rPr>
        <w:t>sad</w:t>
      </w:r>
      <w:r>
        <w:rPr/>
        <w:t>ə </w:t>
      </w:r>
      <w:r>
        <w:rPr>
          <w:rFonts w:ascii="Times New Roman" w:hAnsi="Times New Roman"/>
        </w:rPr>
        <w:t>obyektl</w:t>
      </w:r>
      <w:r>
        <w:rPr/>
        <w:t>ə</w:t>
      </w:r>
      <w:r>
        <w:rPr>
          <w:rFonts w:ascii="Times New Roman" w:hAnsi="Times New Roman"/>
        </w:rPr>
        <w:t>rin, t</w:t>
      </w:r>
      <w:r>
        <w:rPr/>
        <w:t>ə</w:t>
      </w:r>
      <w:r>
        <w:rPr>
          <w:rFonts w:ascii="Times New Roman" w:hAnsi="Times New Roman"/>
        </w:rPr>
        <w:t>svirl</w:t>
      </w:r>
      <w:r>
        <w:rPr/>
        <w:t>ə</w:t>
      </w:r>
      <w:r>
        <w:rPr>
          <w:rFonts w:ascii="Times New Roman" w:hAnsi="Times New Roman"/>
        </w:rPr>
        <w:t>rin v</w:t>
      </w:r>
      <w:r>
        <w:rPr/>
        <w:t>ə </w:t>
      </w:r>
      <w:r>
        <w:rPr>
          <w:spacing w:val="35"/>
        </w:rPr>
        <w:t> </w:t>
      </w:r>
      <w:r>
        <w:rPr/>
        <w:t>şə</w:t>
      </w:r>
      <w:r>
        <w:rPr>
          <w:rFonts w:ascii="Times New Roman" w:hAnsi="Times New Roman"/>
        </w:rPr>
        <w:t>kill</w:t>
      </w:r>
      <w:r>
        <w:rPr/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  <w:w w:val="100"/>
        </w:rPr>
        <w:t> </w:t>
      </w:r>
      <w:r>
        <w:rPr/>
        <w:t>ə</w:t>
      </w:r>
      <w:r>
        <w:rPr>
          <w:rFonts w:ascii="Times New Roman" w:hAnsi="Times New Roman"/>
        </w:rPr>
        <w:t>lav</w:t>
      </w:r>
      <w:r>
        <w:rPr/>
        <w:t>ə</w:t>
      </w:r>
      <w:r>
        <w:rPr>
          <w:rFonts w:ascii="Times New Roman" w:hAnsi="Times New Roman"/>
        </w:rPr>
        <w:t>si.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MS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Word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m</w:t>
      </w:r>
      <w:r>
        <w:rPr/>
        <w:t>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redaktorunda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</w:t>
      </w:r>
      <w:r>
        <w:rPr/>
        <w:t>ə</w:t>
      </w:r>
      <w:r>
        <w:rPr>
          <w:rFonts w:ascii="Times New Roman" w:hAnsi="Times New Roman"/>
        </w:rPr>
        <w:t>n</w:t>
      </w:r>
      <w:r>
        <w:rPr/>
        <w:t>ə</w:t>
      </w:r>
      <w:r>
        <w:rPr>
          <w:rFonts w:ascii="Times New Roman" w:hAnsi="Times New Roman"/>
        </w:rPr>
        <w:t>d</w:t>
      </w:r>
      <w:r>
        <w:rPr/>
        <w:t>ə</w:t>
      </w:r>
      <w:r>
        <w:rPr>
          <w:spacing w:val="47"/>
        </w:rPr>
        <w:t> </w:t>
      </w:r>
      <w:r>
        <w:rPr>
          <w:rFonts w:ascii="Times New Roman" w:hAnsi="Times New Roman"/>
        </w:rPr>
        <w:t>iri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h</w:t>
      </w:r>
      <w:r>
        <w:rPr/>
        <w:t>ə</w:t>
      </w:r>
      <w:r>
        <w:rPr>
          <w:rFonts w:ascii="Times New Roman" w:hAnsi="Times New Roman"/>
        </w:rPr>
        <w:t>cmli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obyektl</w:t>
      </w:r>
      <w:r>
        <w:rPr/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  <w:spacing w:val="50"/>
        </w:rPr>
        <w:t> </w:t>
      </w:r>
      <w:r>
        <w:rPr/>
        <w:t>ə</w:t>
      </w:r>
      <w:r>
        <w:rPr>
          <w:rFonts w:ascii="Times New Roman" w:hAnsi="Times New Roman"/>
        </w:rPr>
        <w:t>lav</w:t>
      </w:r>
      <w:r>
        <w:rPr/>
        <w:t>ə</w:t>
      </w:r>
      <w:r>
        <w:rPr>
          <w:rFonts w:ascii="Times New Roman" w:hAnsi="Times New Roman"/>
        </w:rPr>
        <w:t>si.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MS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Word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m</w:t>
      </w:r>
      <w:r>
        <w:rPr/>
        <w:t>ə</w:t>
      </w:r>
      <w:r>
        <w:rPr>
          <w:rFonts w:ascii="Times New Roman" w:hAnsi="Times New Roman"/>
        </w:rPr>
        <w:t>tn redaktorunda s</w:t>
      </w:r>
      <w:r>
        <w:rPr/>
        <w:t>ə</w:t>
      </w:r>
      <w:r>
        <w:rPr>
          <w:rFonts w:ascii="Times New Roman" w:hAnsi="Times New Roman"/>
        </w:rPr>
        <w:t>n</w:t>
      </w:r>
      <w:r>
        <w:rPr/>
        <w:t>ədin formatlaşdırılması imkanları və </w:t>
      </w:r>
      <w:r>
        <w:rPr>
          <w:rFonts w:ascii="Times New Roman" w:hAnsi="Times New Roman"/>
        </w:rPr>
        <w:t>onlardan istifad</w:t>
      </w:r>
      <w:r>
        <w:rPr/>
        <w:t>ə</w:t>
      </w:r>
      <w:r>
        <w:rPr>
          <w:spacing w:val="3"/>
        </w:rPr>
        <w:t> </w:t>
      </w:r>
      <w:r>
        <w:rPr/>
        <w:t>olunması</w:t>
      </w:r>
      <w:r>
        <w:rPr>
          <w:w w:val="100"/>
        </w:rPr>
        <w:t> </w:t>
      </w:r>
      <w:r>
        <w:rPr/>
        <w:t>qaydaları.</w:t>
      </w:r>
    </w:p>
    <w:p>
      <w:pPr>
        <w:pStyle w:val="Heading4"/>
        <w:numPr>
          <w:ilvl w:val="1"/>
          <w:numId w:val="2"/>
        </w:numPr>
        <w:tabs>
          <w:tab w:pos="1229" w:val="left" w:leader="none"/>
        </w:tabs>
        <w:spacing w:line="312" w:lineRule="auto" w:before="8" w:after="0"/>
        <w:ind w:left="1013" w:right="115" w:hanging="360"/>
        <w:jc w:val="left"/>
        <w:rPr>
          <w:b w:val="0"/>
          <w:bCs w:val="0"/>
        </w:rPr>
      </w:pPr>
      <w:r>
        <w:rPr>
          <w:rFonts w:ascii="Times New Roman" w:hAnsi="Times New Roman"/>
        </w:rPr>
        <w:t>MS Word m</w:t>
      </w:r>
      <w:r>
        <w:rPr/>
        <w:t>ətn redaktorunda düsturların yazılışı </w:t>
      </w:r>
      <w:r>
        <w:rPr>
          <w:spacing w:val="2"/>
        </w:rPr>
        <w:t>və </w:t>
      </w:r>
      <w:r>
        <w:rPr>
          <w:rFonts w:ascii="Times New Roman" w:hAnsi="Times New Roman"/>
        </w:rPr>
        <w:t>c</w:t>
      </w:r>
      <w:r>
        <w:rPr/>
        <w:t>ə</w:t>
      </w:r>
      <w:r>
        <w:rPr>
          <w:rFonts w:ascii="Times New Roman" w:hAnsi="Times New Roman"/>
        </w:rPr>
        <w:t>dv</w:t>
      </w:r>
      <w:r>
        <w:rPr/>
        <w:t>ə</w:t>
      </w:r>
      <w:r>
        <w:rPr>
          <w:rFonts w:ascii="Times New Roman" w:hAnsi="Times New Roman"/>
        </w:rPr>
        <w:t>ll</w:t>
      </w:r>
      <w:r>
        <w:rPr/>
        <w:t>ə</w:t>
      </w:r>
      <w:r>
        <w:rPr>
          <w:rFonts w:ascii="Times New Roman" w:hAnsi="Times New Roman"/>
        </w:rPr>
        <w:t>rl</w:t>
      </w:r>
      <w:r>
        <w:rPr/>
        <w:t>ə</w:t>
      </w:r>
      <w:r>
        <w:rPr>
          <w:spacing w:val="69"/>
        </w:rPr>
        <w:t> </w:t>
      </w:r>
      <w:r>
        <w:rPr/>
        <w:t>işlə</w:t>
      </w:r>
      <w:r>
        <w:rPr>
          <w:rFonts w:ascii="Times New Roman" w:hAnsi="Times New Roman"/>
        </w:rPr>
        <w:t>m</w:t>
      </w:r>
      <w:r>
        <w:rPr/>
        <w:t>ə</w:t>
      </w:r>
      <w:r>
        <w:rPr>
          <w:w w:val="100"/>
        </w:rPr>
        <w:t> </w:t>
      </w:r>
      <w:r>
        <w:rPr/>
        <w:t>qaydaları</w:t>
      </w:r>
      <w:r>
        <w:rPr>
          <w:b w:val="0"/>
        </w:rPr>
      </w:r>
    </w:p>
    <w:p>
      <w:pPr>
        <w:pStyle w:val="BodyText"/>
        <w:spacing w:line="312" w:lineRule="auto"/>
        <w:ind w:left="113" w:right="103" w:firstLine="540"/>
        <w:jc w:val="both"/>
      </w:pPr>
      <w:r>
        <w:rPr>
          <w:rFonts w:ascii="Times New Roman" w:hAnsi="Times New Roman"/>
        </w:rPr>
        <w:t>MS Word m</w:t>
      </w:r>
      <w:r>
        <w:rPr/>
        <w:t>ətn redaktorunda düsturların yazılışı. MS Word </w:t>
      </w:r>
      <w:r>
        <w:rPr>
          <w:rFonts w:ascii="Times New Roman" w:hAnsi="Times New Roman"/>
        </w:rPr>
        <w:t>m</w:t>
      </w:r>
      <w:r>
        <w:rPr/>
        <w:t>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redaktorunda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c</w:t>
      </w:r>
      <w:r>
        <w:rPr/>
        <w:t>ə</w:t>
      </w:r>
      <w:r>
        <w:rPr>
          <w:rFonts w:ascii="Times New Roman" w:hAnsi="Times New Roman"/>
        </w:rPr>
        <w:t>dv</w:t>
      </w:r>
      <w:r>
        <w:rPr/>
        <w:t>ə</w:t>
      </w:r>
      <w:r>
        <w:rPr>
          <w:rFonts w:ascii="Times New Roman" w:hAnsi="Times New Roman"/>
        </w:rPr>
        <w:t>lin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</w:t>
      </w:r>
      <w:r>
        <w:rPr/>
        <w:t>ə</w:t>
      </w:r>
      <w:r>
        <w:rPr>
          <w:spacing w:val="47"/>
        </w:rPr>
        <w:t> </w:t>
      </w:r>
      <w:r>
        <w:rPr>
          <w:rFonts w:ascii="Times New Roman" w:hAnsi="Times New Roman"/>
        </w:rPr>
        <w:t>onun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elementl</w:t>
      </w:r>
      <w:r>
        <w:rPr/>
        <w:t>ə</w:t>
      </w:r>
      <w:r>
        <w:rPr>
          <w:rFonts w:ascii="Times New Roman" w:hAnsi="Times New Roman"/>
        </w:rPr>
        <w:t>rinin</w:t>
      </w:r>
      <w:r>
        <w:rPr>
          <w:rFonts w:ascii="Times New Roman" w:hAnsi="Times New Roman"/>
          <w:spacing w:val="48"/>
        </w:rPr>
        <w:t> </w:t>
      </w:r>
      <w:r>
        <w:rPr/>
        <w:t>ə</w:t>
      </w:r>
      <w:r>
        <w:rPr>
          <w:rFonts w:ascii="Times New Roman" w:hAnsi="Times New Roman"/>
        </w:rPr>
        <w:t>lav</w:t>
      </w:r>
      <w:r>
        <w:rPr/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</w:t>
      </w:r>
      <w:r>
        <w:rPr/>
        <w:t>ə</w:t>
      </w:r>
      <w:r>
        <w:rPr>
          <w:spacing w:val="47"/>
        </w:rPr>
        <w:t> </w:t>
      </w:r>
      <w:r>
        <w:rPr>
          <w:rFonts w:ascii="Times New Roman" w:hAnsi="Times New Roman"/>
        </w:rPr>
        <w:t>l</w:t>
      </w:r>
      <w:r>
        <w:rPr/>
        <w:t>əğvi.</w:t>
      </w:r>
      <w:r>
        <w:rPr>
          <w:spacing w:val="46"/>
        </w:rPr>
        <w:t> </w:t>
      </w:r>
      <w:r>
        <w:rPr/>
        <w:t>MS</w:t>
      </w:r>
      <w:r>
        <w:rPr>
          <w:spacing w:val="48"/>
        </w:rPr>
        <w:t> </w:t>
      </w:r>
      <w:r>
        <w:rPr/>
        <w:t>Word</w:t>
      </w:r>
      <w:r>
        <w:rPr>
          <w:spacing w:val="47"/>
        </w:rPr>
        <w:t> </w:t>
      </w:r>
      <w:r>
        <w:rPr/>
        <w:t>mə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redaktorunda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c</w:t>
      </w:r>
      <w:r>
        <w:rPr/>
        <w:t>ə</w:t>
      </w:r>
      <w:r>
        <w:rPr>
          <w:rFonts w:ascii="Times New Roman" w:hAnsi="Times New Roman"/>
        </w:rPr>
        <w:t>dv</w:t>
      </w:r>
      <w:r>
        <w:rPr/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elementl</w:t>
      </w:r>
      <w:r>
        <w:rPr/>
        <w:t>ə</w:t>
      </w:r>
      <w:r>
        <w:rPr>
          <w:rFonts w:ascii="Times New Roman" w:hAnsi="Times New Roman"/>
        </w:rPr>
        <w:t>ri v</w:t>
      </w:r>
      <w:r>
        <w:rPr/>
        <w:t>ə </w:t>
      </w:r>
      <w:r>
        <w:rPr>
          <w:rFonts w:ascii="Times New Roman" w:hAnsi="Times New Roman"/>
        </w:rPr>
        <w:t>c</w:t>
      </w:r>
      <w:r>
        <w:rPr/>
        <w:t>ə</w:t>
      </w:r>
      <w:r>
        <w:rPr>
          <w:rFonts w:ascii="Times New Roman" w:hAnsi="Times New Roman"/>
        </w:rPr>
        <w:t>dv</w:t>
      </w:r>
      <w:r>
        <w:rPr/>
        <w:t>ə</w:t>
      </w:r>
      <w:r>
        <w:rPr>
          <w:rFonts w:ascii="Times New Roman" w:hAnsi="Times New Roman"/>
        </w:rPr>
        <w:t>l m</w:t>
      </w:r>
      <w:r>
        <w:rPr/>
        <w:t>əlumatları ilə işlə</w:t>
      </w:r>
      <w:r>
        <w:rPr>
          <w:rFonts w:ascii="Times New Roman" w:hAnsi="Times New Roman"/>
        </w:rPr>
        <w:t>m</w:t>
      </w:r>
      <w:r>
        <w:rPr/>
        <w:t>ə</w:t>
      </w:r>
      <w:r>
        <w:rPr>
          <w:spacing w:val="-20"/>
        </w:rPr>
        <w:t> </w:t>
      </w:r>
      <w:r>
        <w:rPr/>
        <w:t>qaydaları.</w:t>
      </w:r>
    </w:p>
    <w:p>
      <w:pPr>
        <w:pStyle w:val="Heading4"/>
        <w:numPr>
          <w:ilvl w:val="0"/>
          <w:numId w:val="2"/>
        </w:numPr>
        <w:tabs>
          <w:tab w:pos="934" w:val="left" w:leader="none"/>
        </w:tabs>
        <w:spacing w:line="240" w:lineRule="auto" w:before="7" w:after="0"/>
        <w:ind w:left="933" w:right="949" w:hanging="280"/>
        <w:jc w:val="left"/>
        <w:rPr>
          <w:b w:val="0"/>
          <w:bCs w:val="0"/>
        </w:rPr>
      </w:pPr>
      <w:r>
        <w:rPr/>
        <w:t>ELEKTRON</w:t>
      </w:r>
      <w:r>
        <w:rPr>
          <w:spacing w:val="-2"/>
        </w:rPr>
        <w:t> </w:t>
      </w:r>
      <w:r>
        <w:rPr/>
        <w:t>CƏDVƏLLƏR</w:t>
      </w:r>
      <w:r>
        <w:rPr>
          <w:b w:val="0"/>
        </w:rPr>
      </w:r>
    </w:p>
    <w:p>
      <w:pPr>
        <w:pStyle w:val="ListParagraph"/>
        <w:numPr>
          <w:ilvl w:val="1"/>
          <w:numId w:val="2"/>
        </w:numPr>
        <w:tabs>
          <w:tab w:pos="1191" w:val="left" w:leader="none"/>
        </w:tabs>
        <w:spacing w:line="312" w:lineRule="auto" w:before="95" w:after="0"/>
        <w:ind w:left="1013" w:right="10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3"/>
          <w:sz w:val="28"/>
        </w:rPr>
        <w:t>MS</w:t>
      </w:r>
      <w:r>
        <w:rPr>
          <w:rFonts w:ascii="Times New Roman" w:hAnsi="Times New Roman"/>
          <w:b/>
          <w:spacing w:val="40"/>
          <w:sz w:val="28"/>
        </w:rPr>
        <w:t> </w:t>
      </w:r>
      <w:r>
        <w:rPr>
          <w:rFonts w:ascii="Times New Roman" w:hAnsi="Times New Roman"/>
          <w:b/>
          <w:spacing w:val="-4"/>
          <w:sz w:val="28"/>
        </w:rPr>
        <w:t>Excel</w:t>
      </w:r>
      <w:r>
        <w:rPr>
          <w:rFonts w:ascii="Times New Roman" w:hAnsi="Times New Roman"/>
          <w:b/>
          <w:spacing w:val="41"/>
          <w:sz w:val="28"/>
        </w:rPr>
        <w:t> </w:t>
      </w:r>
      <w:r>
        <w:rPr>
          <w:rFonts w:ascii="Times New Roman" w:hAnsi="Times New Roman"/>
          <w:b/>
          <w:spacing w:val="-4"/>
          <w:sz w:val="28"/>
        </w:rPr>
        <w:t>c</w:t>
      </w:r>
      <w:r>
        <w:rPr>
          <w:rFonts w:ascii="Times New Roman" w:hAnsi="Times New Roman"/>
          <w:b/>
          <w:spacing w:val="-4"/>
          <w:sz w:val="28"/>
        </w:rPr>
        <w:t>ə</w:t>
      </w:r>
      <w:r>
        <w:rPr>
          <w:rFonts w:ascii="Times New Roman" w:hAnsi="Times New Roman"/>
          <w:b/>
          <w:spacing w:val="-4"/>
          <w:sz w:val="28"/>
        </w:rPr>
        <w:t>dv</w:t>
      </w:r>
      <w:r>
        <w:rPr>
          <w:rFonts w:ascii="Times New Roman" w:hAnsi="Times New Roman"/>
          <w:b/>
          <w:spacing w:val="-4"/>
          <w:sz w:val="28"/>
        </w:rPr>
        <w:t>ə</w:t>
      </w:r>
      <w:r>
        <w:rPr>
          <w:rFonts w:ascii="Times New Roman" w:hAnsi="Times New Roman"/>
          <w:b/>
          <w:spacing w:val="-4"/>
          <w:sz w:val="28"/>
        </w:rPr>
        <w:t>l</w:t>
      </w:r>
      <w:r>
        <w:rPr>
          <w:rFonts w:ascii="Times New Roman" w:hAnsi="Times New Roman"/>
          <w:b/>
          <w:spacing w:val="41"/>
          <w:sz w:val="28"/>
        </w:rPr>
        <w:t> </w:t>
      </w:r>
      <w:r>
        <w:rPr>
          <w:rFonts w:ascii="Times New Roman" w:hAnsi="Times New Roman"/>
          <w:b/>
          <w:spacing w:val="-5"/>
          <w:sz w:val="28"/>
        </w:rPr>
        <w:t>prosessoru</w:t>
      </w:r>
      <w:r>
        <w:rPr>
          <w:rFonts w:ascii="Times New Roman" w:hAnsi="Times New Roman"/>
          <w:b/>
          <w:spacing w:val="40"/>
          <w:sz w:val="28"/>
        </w:rPr>
        <w:t> </w:t>
      </w:r>
      <w:r>
        <w:rPr>
          <w:rFonts w:ascii="Times New Roman" w:hAnsi="Times New Roman"/>
          <w:b/>
          <w:sz w:val="28"/>
        </w:rPr>
        <w:t>v</w:t>
      </w:r>
      <w:r>
        <w:rPr>
          <w:rFonts w:ascii="Times New Roman" w:hAnsi="Times New Roman"/>
          <w:b/>
          <w:sz w:val="28"/>
        </w:rPr>
        <w:t>ə</w:t>
      </w:r>
      <w:r>
        <w:rPr>
          <w:rFonts w:ascii="Times New Roman" w:hAnsi="Times New Roman"/>
          <w:b/>
          <w:spacing w:val="40"/>
          <w:sz w:val="28"/>
        </w:rPr>
        <w:t> </w:t>
      </w:r>
      <w:r>
        <w:rPr>
          <w:rFonts w:ascii="Times New Roman" w:hAnsi="Times New Roman"/>
          <w:b/>
          <w:spacing w:val="-4"/>
          <w:sz w:val="28"/>
        </w:rPr>
        <w:t>onun</w:t>
      </w:r>
      <w:r>
        <w:rPr>
          <w:rFonts w:ascii="Times New Roman" w:hAnsi="Times New Roman"/>
          <w:b/>
          <w:spacing w:val="40"/>
          <w:sz w:val="28"/>
        </w:rPr>
        <w:t> </w:t>
      </w:r>
      <w:r>
        <w:rPr>
          <w:rFonts w:ascii="Times New Roman" w:hAnsi="Times New Roman"/>
          <w:b/>
          <w:spacing w:val="-5"/>
          <w:sz w:val="28"/>
        </w:rPr>
        <w:t>elementl</w:t>
      </w:r>
      <w:r>
        <w:rPr>
          <w:rFonts w:ascii="Times New Roman" w:hAnsi="Times New Roman"/>
          <w:b/>
          <w:spacing w:val="-5"/>
          <w:sz w:val="28"/>
        </w:rPr>
        <w:t>ə</w:t>
      </w:r>
      <w:r>
        <w:rPr>
          <w:rFonts w:ascii="Times New Roman" w:hAnsi="Times New Roman"/>
          <w:b/>
          <w:spacing w:val="-5"/>
          <w:sz w:val="28"/>
        </w:rPr>
        <w:t>ri.</w:t>
      </w:r>
      <w:r>
        <w:rPr>
          <w:rFonts w:ascii="Times New Roman" w:hAnsi="Times New Roman"/>
          <w:b/>
          <w:spacing w:val="39"/>
          <w:sz w:val="28"/>
        </w:rPr>
        <w:t> </w:t>
      </w:r>
      <w:r>
        <w:rPr>
          <w:rFonts w:ascii="Times New Roman" w:hAnsi="Times New Roman"/>
          <w:b/>
          <w:spacing w:val="-4"/>
          <w:sz w:val="28"/>
        </w:rPr>
        <w:t>Sad</w:t>
      </w:r>
      <w:r>
        <w:rPr>
          <w:rFonts w:ascii="Times New Roman" w:hAnsi="Times New Roman"/>
          <w:b/>
          <w:spacing w:val="-4"/>
          <w:sz w:val="28"/>
        </w:rPr>
        <w:t>ə</w:t>
      </w:r>
      <w:r>
        <w:rPr>
          <w:rFonts w:ascii="Times New Roman" w:hAnsi="Times New Roman"/>
          <w:b/>
          <w:spacing w:val="43"/>
          <w:sz w:val="28"/>
        </w:rPr>
        <w:t> </w:t>
      </w:r>
      <w:r>
        <w:rPr>
          <w:rFonts w:ascii="Times New Roman" w:hAnsi="Times New Roman"/>
          <w:b/>
          <w:spacing w:val="-5"/>
          <w:sz w:val="28"/>
        </w:rPr>
        <w:t>c</w:t>
      </w:r>
      <w:r>
        <w:rPr>
          <w:rFonts w:ascii="Times New Roman" w:hAnsi="Times New Roman"/>
          <w:b/>
          <w:spacing w:val="-5"/>
          <w:sz w:val="28"/>
        </w:rPr>
        <w:t>ə</w:t>
      </w:r>
      <w:r>
        <w:rPr>
          <w:rFonts w:ascii="Times New Roman" w:hAnsi="Times New Roman"/>
          <w:b/>
          <w:spacing w:val="-5"/>
          <w:sz w:val="28"/>
        </w:rPr>
        <w:t>dv</w:t>
      </w:r>
      <w:r>
        <w:rPr>
          <w:rFonts w:ascii="Times New Roman" w:hAnsi="Times New Roman"/>
          <w:b/>
          <w:spacing w:val="-5"/>
          <w:sz w:val="28"/>
        </w:rPr>
        <w:t>ə</w:t>
      </w:r>
      <w:r>
        <w:rPr>
          <w:rFonts w:ascii="Times New Roman" w:hAnsi="Times New Roman"/>
          <w:b/>
          <w:spacing w:val="-5"/>
          <w:sz w:val="28"/>
        </w:rPr>
        <w:t>ll</w:t>
      </w:r>
      <w:r>
        <w:rPr>
          <w:rFonts w:ascii="Times New Roman" w:hAnsi="Times New Roman"/>
          <w:b/>
          <w:spacing w:val="-5"/>
          <w:sz w:val="28"/>
        </w:rPr>
        <w:t>ə</w:t>
      </w:r>
      <w:r>
        <w:rPr>
          <w:rFonts w:ascii="Times New Roman" w:hAnsi="Times New Roman"/>
          <w:b/>
          <w:spacing w:val="-5"/>
          <w:sz w:val="28"/>
        </w:rPr>
        <w:t>rin</w:t>
      </w:r>
      <w:r>
        <w:rPr>
          <w:rFonts w:ascii="Times New Roman" w:hAnsi="Times New Roman"/>
          <w:b/>
          <w:spacing w:val="40"/>
          <w:sz w:val="28"/>
        </w:rPr>
        <w:t> </w:t>
      </w:r>
      <w:r>
        <w:rPr>
          <w:rFonts w:ascii="Times New Roman" w:hAnsi="Times New Roman"/>
          <w:b/>
          <w:spacing w:val="-5"/>
          <w:sz w:val="28"/>
        </w:rPr>
        <w:t>t</w:t>
      </w:r>
      <w:r>
        <w:rPr>
          <w:rFonts w:ascii="Times New Roman" w:hAnsi="Times New Roman"/>
          <w:b/>
          <w:spacing w:val="-5"/>
          <w:sz w:val="28"/>
        </w:rPr>
        <w:t>ə</w:t>
      </w:r>
      <w:r>
        <w:rPr>
          <w:rFonts w:ascii="Times New Roman" w:hAnsi="Times New Roman"/>
          <w:b/>
          <w:spacing w:val="-5"/>
          <w:sz w:val="28"/>
        </w:rPr>
        <w:t>rtibi</w:t>
      </w:r>
      <w:r>
        <w:rPr>
          <w:rFonts w:ascii="Times New Roman" w:hAnsi="Times New Roman"/>
          <w:b/>
          <w:spacing w:val="41"/>
          <w:sz w:val="28"/>
        </w:rPr>
        <w:t> </w:t>
      </w:r>
      <w:r>
        <w:rPr>
          <w:rFonts w:ascii="Times New Roman" w:hAnsi="Times New Roman"/>
          <w:b/>
          <w:sz w:val="28"/>
        </w:rPr>
        <w:t>v</w:t>
      </w:r>
      <w:r>
        <w:rPr>
          <w:rFonts w:ascii="Times New Roman" w:hAnsi="Times New Roman"/>
          <w:b/>
          <w:sz w:val="28"/>
        </w:rPr>
        <w:t>ə</w:t>
      </w:r>
      <w:r>
        <w:rPr>
          <w:rFonts w:ascii="Times New Roman" w:hAnsi="Times New Roman"/>
          <w:b/>
          <w:w w:val="100"/>
          <w:sz w:val="28"/>
        </w:rPr>
        <w:t> </w:t>
      </w:r>
      <w:r>
        <w:rPr>
          <w:rFonts w:ascii="Times New Roman" w:hAnsi="Times New Roman"/>
          <w:b/>
          <w:spacing w:val="-5"/>
          <w:sz w:val="28"/>
        </w:rPr>
        <w:t>hesablamaların aparılması</w:t>
      </w:r>
      <w:r>
        <w:rPr>
          <w:rFonts w:ascii="Times New Roman" w:hAnsi="Times New Roman"/>
          <w:b/>
          <w:spacing w:val="-15"/>
          <w:sz w:val="28"/>
        </w:rPr>
        <w:t> </w:t>
      </w:r>
      <w:r>
        <w:rPr>
          <w:rFonts w:ascii="Times New Roman" w:hAnsi="Times New Roman"/>
          <w:b/>
          <w:spacing w:val="-5"/>
          <w:sz w:val="28"/>
        </w:rPr>
        <w:t>qaydaları</w:t>
      </w:r>
      <w:r>
        <w:rPr>
          <w:rFonts w:ascii="Times New Roman" w:hAnsi="Times New Roman"/>
          <w:spacing w:val="-5"/>
          <w:sz w:val="28"/>
        </w:rPr>
      </w:r>
    </w:p>
    <w:p>
      <w:pPr>
        <w:pStyle w:val="BodyText"/>
        <w:spacing w:line="312" w:lineRule="auto"/>
        <w:ind w:left="113" w:right="102" w:firstLine="540"/>
        <w:jc w:val="both"/>
      </w:pPr>
      <w:r>
        <w:rPr>
          <w:rFonts w:ascii="Times New Roman" w:hAnsi="Times New Roman"/>
        </w:rPr>
        <w:t>MS Excel c</w:t>
      </w:r>
      <w:r>
        <w:rPr/>
        <w:t>ə</w:t>
      </w:r>
      <w:r>
        <w:rPr>
          <w:rFonts w:ascii="Times New Roman" w:hAnsi="Times New Roman"/>
        </w:rPr>
        <w:t>dv</w:t>
      </w:r>
      <w:r>
        <w:rPr/>
        <w:t>ə</w:t>
      </w:r>
      <w:r>
        <w:rPr>
          <w:rFonts w:ascii="Times New Roman" w:hAnsi="Times New Roman"/>
        </w:rPr>
        <w:t>l prosessoru v</w:t>
      </w:r>
      <w:r>
        <w:rPr/>
        <w:t>ə </w:t>
      </w:r>
      <w:r>
        <w:rPr>
          <w:rFonts w:ascii="Times New Roman" w:hAnsi="Times New Roman"/>
        </w:rPr>
        <w:t>onun </w:t>
      </w:r>
      <w:r>
        <w:rPr/>
        <w:t>ə</w:t>
      </w:r>
      <w:r>
        <w:rPr>
          <w:rFonts w:ascii="Times New Roman" w:hAnsi="Times New Roman"/>
        </w:rPr>
        <w:t>sas elementl</w:t>
      </w:r>
      <w:r>
        <w:rPr/>
        <w:t>ə</w:t>
      </w:r>
      <w:r>
        <w:rPr>
          <w:rFonts w:ascii="Times New Roman" w:hAnsi="Times New Roman"/>
        </w:rPr>
        <w:t>ri. MS Excel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c</w:t>
      </w:r>
      <w:r>
        <w:rPr/>
        <w:t>ə</w:t>
      </w:r>
      <w:r>
        <w:rPr>
          <w:rFonts w:ascii="Times New Roman" w:hAnsi="Times New Roman"/>
        </w:rPr>
        <w:t>dv</w:t>
      </w:r>
      <w:r>
        <w:rPr/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prosessorunun s</w:t>
      </w:r>
      <w:r>
        <w:rPr/>
        <w:t>ə</w:t>
      </w:r>
      <w:r>
        <w:rPr>
          <w:rFonts w:ascii="Times New Roman" w:hAnsi="Times New Roman"/>
        </w:rPr>
        <w:t>tir, sütun v</w:t>
      </w:r>
      <w:r>
        <w:rPr/>
        <w:t>ə xanaları ilə işin təşkili. Sadə </w:t>
      </w:r>
      <w:r>
        <w:rPr>
          <w:rFonts w:ascii="Times New Roman" w:hAnsi="Times New Roman"/>
        </w:rPr>
        <w:t>c</w:t>
      </w:r>
      <w:r>
        <w:rPr/>
        <w:t>ə</w:t>
      </w:r>
      <w:r>
        <w:rPr>
          <w:rFonts w:ascii="Times New Roman" w:hAnsi="Times New Roman"/>
        </w:rPr>
        <w:t>dv</w:t>
      </w:r>
      <w:r>
        <w:rPr/>
        <w:t>ə</w:t>
      </w:r>
      <w:r>
        <w:rPr>
          <w:rFonts w:ascii="Times New Roman" w:hAnsi="Times New Roman"/>
        </w:rPr>
        <w:t>ll</w:t>
      </w:r>
      <w:r>
        <w:rPr/>
        <w:t>ərin qurulması</w:t>
      </w:r>
      <w:r>
        <w:rPr>
          <w:spacing w:val="69"/>
        </w:rPr>
        <w:t> </w:t>
      </w:r>
      <w:r>
        <w:rPr/>
        <w:t>və</w:t>
      </w:r>
      <w:r>
        <w:rPr>
          <w:w w:val="100"/>
        </w:rPr>
        <w:t> </w:t>
      </w:r>
      <w:r>
        <w:rPr/>
        <w:t>hesabatların aparılması qaydaları Hesablama proseslə</w:t>
      </w:r>
      <w:r>
        <w:rPr>
          <w:rFonts w:ascii="Times New Roman" w:hAnsi="Times New Roman"/>
        </w:rPr>
        <w:t>rind</w:t>
      </w:r>
      <w:r>
        <w:rPr/>
        <w:t>ə </w:t>
      </w:r>
      <w:r>
        <w:rPr>
          <w:rFonts w:ascii="Times New Roman" w:hAnsi="Times New Roman"/>
        </w:rPr>
        <w:t>ilkin m</w:t>
      </w:r>
      <w:r>
        <w:rPr/>
        <w:t>ə</w:t>
      </w:r>
      <w:r>
        <w:rPr>
          <w:rFonts w:ascii="Times New Roman" w:hAnsi="Times New Roman"/>
        </w:rPr>
        <w:t>lumat v</w:t>
      </w:r>
      <w:r>
        <w:rPr/>
        <w:t>ə</w:t>
      </w:r>
      <w:r>
        <w:rPr>
          <w:spacing w:val="43"/>
        </w:rPr>
        <w:t> </w:t>
      </w:r>
      <w:r>
        <w:rPr>
          <w:rFonts w:ascii="Times New Roman" w:hAnsi="Times New Roman"/>
        </w:rPr>
        <w:t>n</w:t>
      </w:r>
      <w:r>
        <w:rPr/>
        <w:t>ə</w:t>
      </w:r>
      <w:r>
        <w:rPr>
          <w:rFonts w:ascii="Times New Roman" w:hAnsi="Times New Roman"/>
        </w:rPr>
        <w:t>tic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rd</w:t>
      </w:r>
      <w:r>
        <w:rPr/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istifad</w:t>
      </w:r>
      <w:r>
        <w:rPr/>
        <w:t>ə</w:t>
      </w:r>
      <w:r>
        <w:rPr>
          <w:spacing w:val="-7"/>
        </w:rPr>
        <w:t> </w:t>
      </w:r>
      <w:r>
        <w:rPr/>
        <w:t>qaydaları.</w:t>
      </w:r>
    </w:p>
    <w:p>
      <w:pPr>
        <w:pStyle w:val="Heading4"/>
        <w:numPr>
          <w:ilvl w:val="1"/>
          <w:numId w:val="2"/>
        </w:numPr>
        <w:tabs>
          <w:tab w:pos="1330" w:val="left" w:leader="none"/>
          <w:tab w:pos="2004" w:val="left" w:leader="none"/>
          <w:tab w:pos="2910" w:val="left" w:leader="none"/>
          <w:tab w:pos="3910" w:val="left" w:leader="none"/>
          <w:tab w:pos="5780" w:val="left" w:leader="none"/>
          <w:tab w:pos="7852" w:val="left" w:leader="none"/>
          <w:tab w:pos="9048" w:val="left" w:leader="none"/>
          <w:tab w:pos="10046" w:val="left" w:leader="none"/>
        </w:tabs>
        <w:spacing w:line="312" w:lineRule="auto" w:before="10" w:after="0"/>
        <w:ind w:left="1013" w:right="112" w:hanging="360"/>
        <w:jc w:val="left"/>
        <w:rPr>
          <w:b w:val="0"/>
          <w:bCs w:val="0"/>
        </w:rPr>
      </w:pPr>
      <w:r>
        <w:rPr>
          <w:spacing w:val="-1"/>
        </w:rPr>
        <w:t>MS</w:t>
        <w:tab/>
      </w:r>
      <w:r>
        <w:rPr>
          <w:spacing w:val="-2"/>
        </w:rPr>
        <w:t>Excel</w:t>
        <w:tab/>
      </w:r>
      <w:r>
        <w:rPr>
          <w:spacing w:val="-1"/>
        </w:rPr>
        <w:t>cədvəl</w:t>
        <w:tab/>
        <w:t>prosessounda</w:t>
        <w:tab/>
        <w:t>funksiyalardan</w:t>
        <w:tab/>
        <w:t>istifadə,</w:t>
        <w:tab/>
        <w:t>qrafik</w:t>
        <w:tab/>
      </w:r>
      <w:r>
        <w:rPr/>
        <w:t>və</w:t>
      </w:r>
      <w:r>
        <w:rPr>
          <w:w w:val="100"/>
        </w:rPr>
        <w:t> </w:t>
      </w:r>
      <w:r>
        <w:rPr/>
        <w:t>dioqramların qurulması qaydaları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58"/>
        <w:ind w:left="0" w:right="103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w w:val="99"/>
          <w:sz w:val="32"/>
        </w:rPr>
        <w:t>3</w:t>
      </w:r>
      <w:r>
        <w:rPr>
          <w:rFonts w:ascii="Times New Roman"/>
          <w:sz w:val="3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32"/>
          <w:szCs w:val="32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BodyText"/>
        <w:spacing w:line="312" w:lineRule="auto" w:before="50"/>
        <w:ind w:left="113" w:right="101" w:firstLine="540"/>
        <w:jc w:val="both"/>
      </w:pPr>
      <w:r>
        <w:rPr>
          <w:rFonts w:ascii="Times New Roman" w:hAnsi="Times New Roman"/>
        </w:rPr>
        <w:t>MS Excel c</w:t>
      </w:r>
      <w:r>
        <w:rPr/>
        <w:t>ə</w:t>
      </w:r>
      <w:r>
        <w:rPr>
          <w:rFonts w:ascii="Times New Roman" w:hAnsi="Times New Roman"/>
        </w:rPr>
        <w:t>dv</w:t>
      </w:r>
      <w:r>
        <w:rPr/>
        <w:t>əl prosesorunda olan funksiyaların təsnifatı. MS</w:t>
      </w:r>
      <w:r>
        <w:rPr>
          <w:spacing w:val="26"/>
        </w:rPr>
        <w:t> </w:t>
      </w:r>
      <w:r>
        <w:rPr/>
        <w:t>Exceldə</w:t>
      </w:r>
      <w:r>
        <w:rPr>
          <w:w w:val="100"/>
        </w:rPr>
        <w:t> </w:t>
      </w:r>
      <w:r>
        <w:rPr>
          <w:rFonts w:ascii="Times New Roman" w:hAnsi="Times New Roman"/>
        </w:rPr>
        <w:t>funksiyalardan istifad</w:t>
      </w:r>
      <w:r>
        <w:rPr/>
        <w:t>ə</w:t>
      </w:r>
      <w:r>
        <w:rPr>
          <w:rFonts w:ascii="Times New Roman" w:hAnsi="Times New Roman"/>
        </w:rPr>
        <w:t>nin ümumi q</w:t>
      </w:r>
      <w:r>
        <w:rPr/>
        <w:t>aydaları. Qrafik və diaqramların qurulması</w:t>
      </w:r>
      <w:r>
        <w:rPr>
          <w:spacing w:val="-25"/>
        </w:rPr>
        <w:t> </w:t>
      </w:r>
      <w:r>
        <w:rPr/>
        <w:t>mə</w:t>
      </w:r>
      <w:r>
        <w:rPr>
          <w:rFonts w:ascii="Times New Roman" w:hAnsi="Times New Roman"/>
        </w:rPr>
        <w:t>rh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ri.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Qrafik v</w:t>
      </w:r>
      <w:r>
        <w:rPr/>
        <w:t>ə diaqramların tərtibatı və </w:t>
      </w:r>
      <w:r>
        <w:rPr>
          <w:rFonts w:ascii="Times New Roman" w:hAnsi="Times New Roman"/>
        </w:rPr>
        <w:t>düz</w:t>
      </w:r>
      <w:r>
        <w:rPr/>
        <w:t>əlişlə</w:t>
      </w:r>
      <w:r>
        <w:rPr>
          <w:rFonts w:ascii="Times New Roman" w:hAnsi="Times New Roman"/>
        </w:rPr>
        <w:t>rin edilm</w:t>
      </w:r>
      <w:r>
        <w:rPr/>
        <w:t>əsi</w:t>
      </w:r>
      <w:r>
        <w:rPr>
          <w:spacing w:val="-29"/>
        </w:rPr>
        <w:t> </w:t>
      </w:r>
      <w:r>
        <w:rPr/>
        <w:t>qaydaları.</w:t>
      </w:r>
    </w:p>
    <w:p>
      <w:pPr>
        <w:pStyle w:val="Heading4"/>
        <w:numPr>
          <w:ilvl w:val="1"/>
          <w:numId w:val="2"/>
        </w:numPr>
        <w:tabs>
          <w:tab w:pos="1146" w:val="left" w:leader="none"/>
        </w:tabs>
        <w:spacing w:line="240" w:lineRule="auto" w:before="10" w:after="0"/>
        <w:ind w:left="1145" w:right="949" w:hanging="492"/>
        <w:jc w:val="left"/>
        <w:rPr>
          <w:b w:val="0"/>
          <w:bCs w:val="0"/>
        </w:rPr>
      </w:pPr>
      <w:r>
        <w:rPr/>
        <w:t>MS Excel cədvəl prosessorunda verilənlərlə işləmə</w:t>
      </w:r>
      <w:r>
        <w:rPr>
          <w:spacing w:val="-8"/>
        </w:rPr>
        <w:t> </w:t>
      </w:r>
      <w:r>
        <w:rPr/>
        <w:t>qaydaları</w:t>
      </w:r>
      <w:r>
        <w:rPr>
          <w:b w:val="0"/>
        </w:rPr>
      </w:r>
    </w:p>
    <w:p>
      <w:pPr>
        <w:pStyle w:val="BodyText"/>
        <w:spacing w:line="312" w:lineRule="auto" w:before="91"/>
        <w:ind w:left="113" w:right="102" w:firstLine="540"/>
        <w:jc w:val="both"/>
      </w:pPr>
      <w:r>
        <w:rPr>
          <w:rFonts w:ascii="Times New Roman" w:hAnsi="Times New Roman"/>
        </w:rPr>
        <w:t>Veril</w:t>
      </w:r>
      <w:r>
        <w:rPr/>
        <w:t>ə</w:t>
      </w:r>
      <w:r>
        <w:rPr>
          <w:rFonts w:ascii="Times New Roman" w:hAnsi="Times New Roman"/>
        </w:rPr>
        <w:t>nl</w:t>
      </w:r>
      <w:r>
        <w:rPr/>
        <w:t>ərin çeşidlə</w:t>
      </w:r>
      <w:r>
        <w:rPr>
          <w:rFonts w:ascii="Times New Roman" w:hAnsi="Times New Roman"/>
        </w:rPr>
        <w:t>nm</w:t>
      </w:r>
      <w:r>
        <w:rPr/>
        <w:t>ə</w:t>
      </w:r>
      <w:r>
        <w:rPr>
          <w:rFonts w:ascii="Times New Roman" w:hAnsi="Times New Roman"/>
        </w:rPr>
        <w:t>si v</w:t>
      </w:r>
      <w:r>
        <w:rPr/>
        <w:t>ə </w:t>
      </w:r>
      <w:r>
        <w:rPr>
          <w:rFonts w:ascii="Times New Roman" w:hAnsi="Times New Roman"/>
        </w:rPr>
        <w:t>filtrl</w:t>
      </w:r>
      <w:r>
        <w:rPr/>
        <w:t>ə</w:t>
      </w:r>
      <w:r>
        <w:rPr>
          <w:rFonts w:ascii="Times New Roman" w:hAnsi="Times New Roman"/>
        </w:rPr>
        <w:t>nm</w:t>
      </w:r>
      <w:r>
        <w:rPr/>
        <w:t>ə</w:t>
      </w:r>
      <w:r>
        <w:rPr>
          <w:rFonts w:ascii="Times New Roman" w:hAnsi="Times New Roman"/>
        </w:rPr>
        <w:t>si. Veril</w:t>
      </w:r>
      <w:r>
        <w:rPr/>
        <w:t>ə</w:t>
      </w:r>
      <w:r>
        <w:rPr>
          <w:rFonts w:ascii="Times New Roman" w:hAnsi="Times New Roman"/>
        </w:rPr>
        <w:t>nl</w:t>
      </w:r>
      <w:r>
        <w:rPr/>
        <w:t>ə</w:t>
      </w:r>
      <w:r>
        <w:rPr>
          <w:rFonts w:ascii="Times New Roman" w:hAnsi="Times New Roman"/>
        </w:rPr>
        <w:t>r c</w:t>
      </w:r>
      <w:r>
        <w:rPr/>
        <w:t>ə</w:t>
      </w:r>
      <w:r>
        <w:rPr>
          <w:rFonts w:ascii="Times New Roman" w:hAnsi="Times New Roman"/>
        </w:rPr>
        <w:t>dv</w:t>
      </w:r>
      <w:r>
        <w:rPr/>
        <w:t>ə</w:t>
      </w:r>
      <w:r>
        <w:rPr>
          <w:rFonts w:ascii="Times New Roman" w:hAnsi="Times New Roman"/>
        </w:rPr>
        <w:t>lind</w:t>
      </w:r>
      <w:r>
        <w:rPr/>
        <w:t>ə </w:t>
      </w:r>
      <w:r>
        <w:rPr>
          <w:rFonts w:ascii="Times New Roman" w:hAnsi="Times New Roman"/>
        </w:rPr>
        <w:t>düz</w:t>
      </w:r>
      <w:r>
        <w:rPr/>
        <w:t>əlişlə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edilm</w:t>
      </w:r>
      <w:r>
        <w:rPr/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v</w:t>
      </w:r>
      <w:r>
        <w:rPr/>
        <w:t>ə yekunların alınması. Verilə</w:t>
      </w:r>
      <w:r>
        <w:rPr>
          <w:rFonts w:ascii="Times New Roman" w:hAnsi="Times New Roman"/>
        </w:rPr>
        <w:t>nl</w:t>
      </w:r>
      <w:r>
        <w:rPr/>
        <w:t>ərin konsolidasiyası və </w:t>
      </w:r>
      <w:r>
        <w:rPr>
          <w:rFonts w:ascii="Times New Roman" w:hAnsi="Times New Roman"/>
        </w:rPr>
        <w:t>icmal c</w:t>
      </w:r>
      <w:r>
        <w:rPr/>
        <w:t>ə</w:t>
      </w:r>
      <w:r>
        <w:rPr>
          <w:rFonts w:ascii="Times New Roman" w:hAnsi="Times New Roman"/>
        </w:rPr>
        <w:t>dv</w:t>
      </w:r>
      <w:r>
        <w:rPr/>
        <w:t>ə</w:t>
      </w:r>
      <w:r>
        <w:rPr>
          <w:rFonts w:ascii="Times New Roman" w:hAnsi="Times New Roman"/>
        </w:rPr>
        <w:t>ll</w:t>
      </w:r>
      <w:r>
        <w:rPr/>
        <w:t>ə</w:t>
      </w:r>
      <w:r>
        <w:rPr>
          <w:rFonts w:ascii="Times New Roman" w:hAnsi="Times New Roman"/>
        </w:rPr>
        <w:t>rin t</w:t>
      </w:r>
      <w:r>
        <w:rPr/>
        <w:t>ərtibi</w:t>
      </w:r>
      <w:r>
        <w:rPr>
          <w:spacing w:val="63"/>
        </w:rPr>
        <w:t> </w:t>
      </w:r>
      <w:r>
        <w:rPr/>
        <w:t>qaydaları.</w:t>
      </w:r>
      <w:r>
        <w:rPr>
          <w:w w:val="100"/>
        </w:rPr>
        <w:t> </w:t>
      </w:r>
      <w:r>
        <w:rPr>
          <w:rFonts w:ascii="Times New Roman" w:hAnsi="Times New Roman"/>
        </w:rPr>
        <w:t>Xarici m</w:t>
      </w:r>
      <w:r>
        <w:rPr/>
        <w:t>ə</w:t>
      </w:r>
      <w:r>
        <w:rPr>
          <w:rFonts w:ascii="Times New Roman" w:hAnsi="Times New Roman"/>
        </w:rPr>
        <w:t>nb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rd</w:t>
      </w:r>
      <w:r>
        <w:rPr/>
        <w:t>ə</w:t>
      </w:r>
      <w:r>
        <w:rPr>
          <w:rFonts w:ascii="Times New Roman" w:hAnsi="Times New Roman"/>
        </w:rPr>
        <w:t>n veril</w:t>
      </w:r>
      <w:r>
        <w:rPr/>
        <w:t>ə</w:t>
      </w:r>
      <w:r>
        <w:rPr>
          <w:rFonts w:ascii="Times New Roman" w:hAnsi="Times New Roman"/>
        </w:rPr>
        <w:t>nl</w:t>
      </w:r>
      <w:r>
        <w:rPr/>
        <w:t>ərin idxalı və </w:t>
      </w:r>
      <w:r>
        <w:rPr>
          <w:rFonts w:ascii="Times New Roman" w:hAnsi="Times New Roman"/>
        </w:rPr>
        <w:t>istifad</w:t>
      </w:r>
      <w:r>
        <w:rPr/>
        <w:t>əsi</w:t>
      </w:r>
      <w:r>
        <w:rPr>
          <w:spacing w:val="-17"/>
        </w:rPr>
        <w:t> </w:t>
      </w:r>
      <w:r>
        <w:rPr/>
        <w:t>imkanları.</w:t>
      </w:r>
    </w:p>
    <w:p>
      <w:pPr>
        <w:pStyle w:val="Heading4"/>
        <w:numPr>
          <w:ilvl w:val="0"/>
          <w:numId w:val="2"/>
        </w:numPr>
        <w:tabs>
          <w:tab w:pos="1047" w:val="left" w:leader="none"/>
        </w:tabs>
        <w:spacing w:line="312" w:lineRule="auto" w:before="7" w:after="0"/>
        <w:ind w:left="833" w:right="115" w:hanging="180"/>
        <w:jc w:val="left"/>
        <w:rPr>
          <w:b w:val="0"/>
          <w:bCs w:val="0"/>
        </w:rPr>
      </w:pPr>
      <w:r>
        <w:rPr/>
        <w:t>VERİLƏNLƏR BAZASI VƏ VERİLƏNLƏR BAZASINI</w:t>
      </w:r>
      <w:r>
        <w:rPr>
          <w:spacing w:val="50"/>
        </w:rPr>
        <w:t> </w:t>
      </w:r>
      <w:r>
        <w:rPr/>
        <w:t>İDARƏETMƏ</w:t>
      </w:r>
      <w:r>
        <w:rPr>
          <w:w w:val="100"/>
        </w:rPr>
        <w:t> </w:t>
      </w:r>
      <w:r>
        <w:rPr/>
        <w:t>SİSTEMLƏRİ</w:t>
      </w:r>
      <w:r>
        <w:rPr>
          <w:b w:val="0"/>
        </w:rPr>
      </w:r>
    </w:p>
    <w:p>
      <w:pPr>
        <w:pStyle w:val="ListParagraph"/>
        <w:numPr>
          <w:ilvl w:val="1"/>
          <w:numId w:val="2"/>
        </w:numPr>
        <w:tabs>
          <w:tab w:pos="1181" w:val="left" w:leader="none"/>
        </w:tabs>
        <w:spacing w:line="312" w:lineRule="auto" w:before="2" w:after="0"/>
        <w:ind w:left="1013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Veril</w:t>
      </w:r>
      <w:r>
        <w:rPr>
          <w:rFonts w:ascii="Times New Roman" w:hAnsi="Times New Roman"/>
          <w:b/>
          <w:sz w:val="28"/>
        </w:rPr>
        <w:t>ə</w:t>
      </w:r>
      <w:r>
        <w:rPr>
          <w:rFonts w:ascii="Times New Roman" w:hAnsi="Times New Roman"/>
          <w:b/>
          <w:sz w:val="28"/>
        </w:rPr>
        <w:t>nl</w:t>
      </w:r>
      <w:r>
        <w:rPr>
          <w:rFonts w:ascii="Times New Roman" w:hAnsi="Times New Roman"/>
          <w:b/>
          <w:sz w:val="28"/>
        </w:rPr>
        <w:t>ər bazası və onların layihə</w:t>
      </w:r>
      <w:r>
        <w:rPr>
          <w:rFonts w:ascii="Times New Roman" w:hAnsi="Times New Roman"/>
          <w:b/>
          <w:sz w:val="28"/>
        </w:rPr>
        <w:t>l</w:t>
      </w:r>
      <w:r>
        <w:rPr>
          <w:rFonts w:ascii="Times New Roman" w:hAnsi="Times New Roman"/>
          <w:b/>
          <w:sz w:val="28"/>
        </w:rPr>
        <w:t>ə</w:t>
      </w:r>
      <w:r>
        <w:rPr>
          <w:rFonts w:ascii="Times New Roman" w:hAnsi="Times New Roman"/>
          <w:b/>
          <w:sz w:val="28"/>
        </w:rPr>
        <w:t>ndirilm</w:t>
      </w:r>
      <w:r>
        <w:rPr>
          <w:rFonts w:ascii="Times New Roman" w:hAnsi="Times New Roman"/>
          <w:b/>
          <w:sz w:val="28"/>
        </w:rPr>
        <w:t>əsi üsulları. Verilə</w:t>
      </w:r>
      <w:r>
        <w:rPr>
          <w:rFonts w:ascii="Times New Roman" w:hAnsi="Times New Roman"/>
          <w:b/>
          <w:sz w:val="28"/>
        </w:rPr>
        <w:t>nl</w:t>
      </w:r>
      <w:r>
        <w:rPr>
          <w:rFonts w:ascii="Times New Roman" w:hAnsi="Times New Roman"/>
          <w:b/>
          <w:sz w:val="28"/>
        </w:rPr>
        <w:t>ər</w:t>
      </w:r>
      <w:r>
        <w:rPr>
          <w:rFonts w:ascii="Times New Roman" w:hAnsi="Times New Roman"/>
          <w:b/>
          <w:spacing w:val="66"/>
          <w:sz w:val="28"/>
        </w:rPr>
        <w:t> </w:t>
      </w:r>
      <w:r>
        <w:rPr>
          <w:rFonts w:ascii="Times New Roman" w:hAnsi="Times New Roman"/>
          <w:b/>
          <w:sz w:val="28"/>
        </w:rPr>
        <w:t>bazasını</w:t>
      </w:r>
      <w:r>
        <w:rPr>
          <w:rFonts w:ascii="Times New Roman" w:hAnsi="Times New Roman"/>
          <w:b/>
          <w:w w:val="100"/>
          <w:sz w:val="28"/>
        </w:rPr>
        <w:t> </w:t>
      </w:r>
      <w:r>
        <w:rPr>
          <w:rFonts w:ascii="Times New Roman" w:hAnsi="Times New Roman"/>
          <w:b/>
          <w:sz w:val="28"/>
        </w:rPr>
        <w:t>idar</w:t>
      </w:r>
      <w:r>
        <w:rPr>
          <w:rFonts w:ascii="Times New Roman" w:hAnsi="Times New Roman"/>
          <w:b/>
          <w:sz w:val="28"/>
        </w:rPr>
        <w:t>ə</w:t>
      </w:r>
      <w:r>
        <w:rPr>
          <w:rFonts w:ascii="Times New Roman" w:hAnsi="Times New Roman"/>
          <w:b/>
          <w:sz w:val="28"/>
        </w:rPr>
        <w:t>etm</w:t>
      </w:r>
      <w:r>
        <w:rPr>
          <w:rFonts w:ascii="Times New Roman" w:hAnsi="Times New Roman"/>
          <w:b/>
          <w:sz w:val="28"/>
        </w:rPr>
        <w:t>ə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sisteml</w:t>
      </w:r>
      <w:r>
        <w:rPr>
          <w:rFonts w:ascii="Times New Roman" w:hAnsi="Times New Roman"/>
          <w:b/>
          <w:sz w:val="28"/>
        </w:rPr>
        <w:t>ə</w:t>
      </w:r>
      <w:r>
        <w:rPr>
          <w:rFonts w:ascii="Times New Roman" w:hAnsi="Times New Roman"/>
          <w:b/>
          <w:sz w:val="28"/>
        </w:rPr>
        <w:t>ri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12" w:lineRule="auto"/>
        <w:ind w:left="113" w:right="101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Veril</w:t>
      </w:r>
      <w:r>
        <w:rPr/>
        <w:t>ə</w:t>
      </w:r>
      <w:r>
        <w:rPr>
          <w:rFonts w:ascii="Times New Roman" w:hAnsi="Times New Roman"/>
        </w:rPr>
        <w:t>nl</w:t>
      </w:r>
      <w:r>
        <w:rPr/>
        <w:t>ər</w:t>
      </w:r>
      <w:r>
        <w:rPr>
          <w:spacing w:val="51"/>
        </w:rPr>
        <w:t> </w:t>
      </w:r>
      <w:r>
        <w:rPr/>
        <w:t>bazası</w:t>
      </w:r>
      <w:r>
        <w:rPr>
          <w:spacing w:val="52"/>
        </w:rPr>
        <w:t> </w:t>
      </w:r>
      <w:r>
        <w:rPr/>
        <w:t>və</w:t>
      </w:r>
      <w:r>
        <w:rPr>
          <w:spacing w:val="51"/>
        </w:rPr>
        <w:t> </w:t>
      </w:r>
      <w:r>
        <w:rPr/>
        <w:t>onların</w:t>
      </w:r>
      <w:r>
        <w:rPr>
          <w:spacing w:val="52"/>
        </w:rPr>
        <w:t> </w:t>
      </w:r>
      <w:r>
        <w:rPr/>
        <w:t>təyinatı.</w:t>
      </w:r>
      <w:r>
        <w:rPr>
          <w:spacing w:val="53"/>
        </w:rPr>
        <w:t> </w:t>
      </w:r>
      <w:r>
        <w:rPr/>
        <w:t>Verilə</w:t>
      </w:r>
      <w:r>
        <w:rPr>
          <w:rFonts w:ascii="Times New Roman" w:hAnsi="Times New Roman"/>
        </w:rPr>
        <w:t>nl</w:t>
      </w:r>
      <w:r>
        <w:rPr/>
        <w:t>ər</w:t>
      </w:r>
      <w:r>
        <w:rPr>
          <w:spacing w:val="51"/>
        </w:rPr>
        <w:t> </w:t>
      </w:r>
      <w:r>
        <w:rPr/>
        <w:t>bazası</w:t>
      </w:r>
      <w:r>
        <w:rPr>
          <w:spacing w:val="54"/>
        </w:rPr>
        <w:t> </w:t>
      </w:r>
      <w:r>
        <w:rPr/>
        <w:t>konsepsiyasının</w:t>
      </w:r>
      <w:r>
        <w:rPr>
          <w:spacing w:val="54"/>
        </w:rPr>
        <w:t> </w:t>
      </w:r>
      <w:r>
        <w:rPr/>
        <w:t>prinsiplə</w:t>
      </w:r>
      <w:r>
        <w:rPr>
          <w:rFonts w:ascii="Times New Roman" w:hAnsi="Times New Roman"/>
        </w:rPr>
        <w:t>ri.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Veril</w:t>
      </w:r>
      <w:r>
        <w:rPr/>
        <w:t>ə</w:t>
      </w:r>
      <w:r>
        <w:rPr>
          <w:rFonts w:ascii="Times New Roman" w:hAnsi="Times New Roman"/>
        </w:rPr>
        <w:t>nl</w:t>
      </w:r>
      <w:r>
        <w:rPr/>
        <w:t>ər bazasının modellə</w:t>
      </w:r>
      <w:r>
        <w:rPr>
          <w:rFonts w:ascii="Times New Roman" w:hAnsi="Times New Roman"/>
        </w:rPr>
        <w:t>ri. Veril</w:t>
      </w:r>
      <w:r>
        <w:rPr/>
        <w:t>ə</w:t>
      </w:r>
      <w:r>
        <w:rPr>
          <w:rFonts w:ascii="Times New Roman" w:hAnsi="Times New Roman"/>
        </w:rPr>
        <w:t>nl</w:t>
      </w:r>
      <w:r>
        <w:rPr/>
        <w:t>ər bazasının strukturu. Verilə</w:t>
      </w:r>
      <w:r>
        <w:rPr>
          <w:rFonts w:ascii="Times New Roman" w:hAnsi="Times New Roman"/>
        </w:rPr>
        <w:t>nl</w:t>
      </w:r>
      <w:r>
        <w:rPr/>
        <w:t>ə</w:t>
      </w:r>
      <w:r>
        <w:rPr>
          <w:rFonts w:ascii="Times New Roman" w:hAnsi="Times New Roman"/>
        </w:rPr>
        <w:t>r baz</w:t>
      </w:r>
      <w:r>
        <w:rPr/>
        <w:t>asında</w:t>
      </w:r>
      <w:r>
        <w:rPr>
          <w:spacing w:val="-4"/>
        </w:rPr>
        <w:t> </w:t>
      </w:r>
      <w:r>
        <w:rPr/>
        <w:t>yazılar</w:t>
      </w:r>
      <w:r>
        <w:rPr>
          <w:w w:val="100"/>
        </w:rPr>
        <w:t> </w:t>
      </w:r>
      <w:r>
        <w:rPr>
          <w:rFonts w:ascii="Times New Roman" w:hAnsi="Times New Roman"/>
        </w:rPr>
        <w:t>v</w:t>
      </w:r>
      <w:r>
        <w:rPr/>
        <w:t>ə </w:t>
      </w:r>
      <w:r>
        <w:rPr>
          <w:rFonts w:ascii="Times New Roman" w:hAnsi="Times New Roman"/>
        </w:rPr>
        <w:t>sah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rin xüsusiyy</w:t>
      </w:r>
      <w:r>
        <w:rPr/>
        <w:t>ə</w:t>
      </w:r>
      <w:r>
        <w:rPr>
          <w:rFonts w:ascii="Times New Roman" w:hAnsi="Times New Roman"/>
        </w:rPr>
        <w:t>tl</w:t>
      </w:r>
      <w:r>
        <w:rPr/>
        <w:t>ə</w:t>
      </w:r>
      <w:r>
        <w:rPr>
          <w:rFonts w:ascii="Times New Roman" w:hAnsi="Times New Roman"/>
        </w:rPr>
        <w:t>ri. Veril</w:t>
      </w:r>
      <w:r>
        <w:rPr/>
        <w:t>ə</w:t>
      </w:r>
      <w:r>
        <w:rPr>
          <w:rFonts w:ascii="Times New Roman" w:hAnsi="Times New Roman"/>
        </w:rPr>
        <w:t>nl</w:t>
      </w:r>
      <w:r>
        <w:rPr/>
        <w:t>ər bazasının layihə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ndirilm</w:t>
      </w:r>
      <w:r>
        <w:rPr/>
        <w:t>əsi üsulları.</w:t>
      </w:r>
      <w:r>
        <w:rPr>
          <w:spacing w:val="9"/>
        </w:rPr>
        <w:t> </w:t>
      </w:r>
      <w:r>
        <w:rPr/>
        <w:t>Verilə</w:t>
      </w:r>
      <w:r>
        <w:rPr>
          <w:rFonts w:ascii="Times New Roman" w:hAnsi="Times New Roman"/>
        </w:rPr>
        <w:t>nl</w:t>
      </w:r>
      <w:r>
        <w:rPr/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/>
        <w:t>bazasını idarə</w:t>
      </w:r>
      <w:r>
        <w:rPr>
          <w:rFonts w:ascii="Times New Roman" w:hAnsi="Times New Roman"/>
        </w:rPr>
        <w:t>etm</w:t>
      </w:r>
      <w:r>
        <w:rPr/>
        <w:t>ə </w:t>
      </w:r>
      <w:r>
        <w:rPr>
          <w:rFonts w:ascii="Times New Roman" w:hAnsi="Times New Roman"/>
        </w:rPr>
        <w:t>sisteml</w:t>
      </w:r>
      <w:r>
        <w:rPr/>
        <w:t>ə</w:t>
      </w:r>
      <w:r>
        <w:rPr>
          <w:rFonts w:ascii="Times New Roman" w:hAnsi="Times New Roman"/>
        </w:rPr>
        <w:t>rinin t</w:t>
      </w:r>
      <w:r>
        <w:rPr/>
        <w:t>əyinatı və onların</w:t>
      </w:r>
      <w:r>
        <w:rPr>
          <w:spacing w:val="-25"/>
        </w:rPr>
        <w:t> </w:t>
      </w:r>
      <w:r>
        <w:rPr/>
        <w:t>növlə</w:t>
      </w:r>
      <w:r>
        <w:rPr>
          <w:rFonts w:ascii="Times New Roman" w:hAnsi="Times New Roman"/>
        </w:rPr>
        <w:t>ri.</w:t>
      </w:r>
    </w:p>
    <w:p>
      <w:pPr>
        <w:pStyle w:val="Heading4"/>
        <w:numPr>
          <w:ilvl w:val="1"/>
          <w:numId w:val="2"/>
        </w:numPr>
        <w:tabs>
          <w:tab w:pos="1191" w:val="left" w:leader="none"/>
        </w:tabs>
        <w:spacing w:line="312" w:lineRule="auto" w:before="7" w:after="0"/>
        <w:ind w:left="1013" w:right="115" w:hanging="360"/>
        <w:jc w:val="left"/>
        <w:rPr>
          <w:b w:val="0"/>
          <w:bCs w:val="0"/>
        </w:rPr>
      </w:pPr>
      <w:r>
        <w:rPr>
          <w:rFonts w:ascii="Times New Roman" w:hAnsi="Times New Roman"/>
        </w:rPr>
        <w:t>MS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Access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veril</w:t>
      </w:r>
      <w:r>
        <w:rPr/>
        <w:t>ə</w:t>
      </w:r>
      <w:r>
        <w:rPr>
          <w:rFonts w:ascii="Times New Roman" w:hAnsi="Times New Roman"/>
        </w:rPr>
        <w:t>nl</w:t>
      </w:r>
      <w:r>
        <w:rPr/>
        <w:t>ər</w:t>
      </w:r>
      <w:r>
        <w:rPr>
          <w:spacing w:val="41"/>
        </w:rPr>
        <w:t> </w:t>
      </w:r>
      <w:r>
        <w:rPr/>
        <w:t>bazasını</w:t>
      </w:r>
      <w:r>
        <w:rPr>
          <w:spacing w:val="41"/>
        </w:rPr>
        <w:t> </w:t>
      </w:r>
      <w:r>
        <w:rPr/>
        <w:t>idarə</w:t>
      </w:r>
      <w:r>
        <w:rPr>
          <w:rFonts w:ascii="Times New Roman" w:hAnsi="Times New Roman"/>
        </w:rPr>
        <w:t>etm</w:t>
      </w:r>
      <w:r>
        <w:rPr/>
        <w:t>ə</w:t>
      </w:r>
      <w:r>
        <w:rPr>
          <w:spacing w:val="41"/>
        </w:rPr>
        <w:t> </w:t>
      </w:r>
      <w:r>
        <w:rPr>
          <w:rFonts w:ascii="Times New Roman" w:hAnsi="Times New Roman"/>
        </w:rPr>
        <w:t>sisteminin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elementl</w:t>
      </w:r>
      <w:r>
        <w:rPr/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</w:t>
      </w:r>
      <w:r>
        <w:rPr/>
        <w:t>ə</w:t>
      </w:r>
      <w:r>
        <w:rPr>
          <w:spacing w:val="38"/>
        </w:rPr>
        <w:t> </w:t>
      </w:r>
      <w:r>
        <w:rPr>
          <w:rFonts w:ascii="Times New Roman" w:hAnsi="Times New Roman"/>
        </w:rPr>
        <w:t>onlarla</w:t>
      </w:r>
      <w:r>
        <w:rPr>
          <w:rFonts w:ascii="Times New Roman" w:hAnsi="Times New Roman"/>
          <w:w w:val="100"/>
        </w:rPr>
        <w:t> </w:t>
      </w:r>
      <w:r>
        <w:rPr/>
        <w:t>işlə</w:t>
      </w:r>
      <w:r>
        <w:rPr>
          <w:rFonts w:ascii="Times New Roman" w:hAnsi="Times New Roman"/>
        </w:rPr>
        <w:t>m</w:t>
      </w:r>
      <w:r>
        <w:rPr/>
        <w:t>ə</w:t>
      </w:r>
      <w:r>
        <w:rPr>
          <w:spacing w:val="-2"/>
        </w:rPr>
        <w:t> </w:t>
      </w:r>
      <w:r>
        <w:rPr>
          <w:rFonts w:ascii="Times New Roman" w:hAnsi="Times New Roman"/>
        </w:rPr>
        <w:t>q</w:t>
      </w:r>
      <w:r>
        <w:rPr/>
        <w:t>aydaları</w:t>
      </w:r>
      <w:r>
        <w:rPr>
          <w:b w:val="0"/>
        </w:rPr>
      </w:r>
    </w:p>
    <w:p>
      <w:pPr>
        <w:pStyle w:val="BodyText"/>
        <w:spacing w:line="312" w:lineRule="auto"/>
        <w:ind w:left="113" w:right="102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MS Access veril</w:t>
      </w:r>
      <w:r>
        <w:rPr/>
        <w:t>ə</w:t>
      </w:r>
      <w:r>
        <w:rPr>
          <w:rFonts w:ascii="Times New Roman" w:hAnsi="Times New Roman"/>
        </w:rPr>
        <w:t>nl</w:t>
      </w:r>
      <w:r>
        <w:rPr/>
        <w:t>ər bazasının obyektlə</w:t>
      </w:r>
      <w:r>
        <w:rPr>
          <w:rFonts w:ascii="Times New Roman" w:hAnsi="Times New Roman"/>
        </w:rPr>
        <w:t>ri v</w:t>
      </w:r>
      <w:r>
        <w:rPr/>
        <w:t>ə onların təyinatı. MS Access</w:t>
      </w:r>
      <w:r>
        <w:rPr>
          <w:spacing w:val="20"/>
        </w:rPr>
        <w:t> </w:t>
      </w:r>
      <w:r>
        <w:rPr/>
        <w:t>verilə</w:t>
      </w:r>
      <w:r>
        <w:rPr>
          <w:rFonts w:ascii="Times New Roman" w:hAnsi="Times New Roman"/>
        </w:rPr>
        <w:t>nl</w:t>
      </w:r>
      <w:r>
        <w:rPr/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/>
        <w:t>bazasının iş rejimlə</w:t>
      </w:r>
      <w:r>
        <w:rPr>
          <w:rFonts w:ascii="Times New Roman" w:hAnsi="Times New Roman"/>
        </w:rPr>
        <w:t>ri v</w:t>
      </w:r>
      <w:r>
        <w:rPr/>
        <w:t>ə </w:t>
      </w:r>
      <w:r>
        <w:rPr>
          <w:rFonts w:ascii="Times New Roman" w:hAnsi="Times New Roman"/>
        </w:rPr>
        <w:t>c</w:t>
      </w:r>
      <w:r>
        <w:rPr/>
        <w:t>ə</w:t>
      </w:r>
      <w:r>
        <w:rPr>
          <w:rFonts w:ascii="Times New Roman" w:hAnsi="Times New Roman"/>
        </w:rPr>
        <w:t>dv</w:t>
      </w:r>
      <w:r>
        <w:rPr/>
        <w:t>ə</w:t>
      </w:r>
      <w:r>
        <w:rPr>
          <w:rFonts w:ascii="Times New Roman" w:hAnsi="Times New Roman"/>
        </w:rPr>
        <w:t>ll</w:t>
      </w:r>
      <w:r>
        <w:rPr/>
        <w:t>ərin yaradılması. MS Access verilə</w:t>
      </w:r>
      <w:r>
        <w:rPr>
          <w:rFonts w:ascii="Times New Roman" w:hAnsi="Times New Roman"/>
        </w:rPr>
        <w:t>nl</w:t>
      </w:r>
      <w:r>
        <w:rPr/>
        <w:t>ər</w:t>
      </w:r>
      <w:r>
        <w:rPr>
          <w:spacing w:val="29"/>
        </w:rPr>
        <w:t> </w:t>
      </w:r>
      <w:r>
        <w:rPr/>
        <w:t>bazasında</w:t>
      </w:r>
      <w:r>
        <w:rPr>
          <w:w w:val="100"/>
        </w:rPr>
        <w:t> </w:t>
      </w:r>
      <w:r>
        <w:rPr>
          <w:rFonts w:ascii="Times New Roman" w:hAnsi="Times New Roman"/>
        </w:rPr>
        <w:t>formalardan istifad</w:t>
      </w:r>
      <w:r>
        <w:rPr/>
        <w:t>ə qaydaları. MS Access verilə</w:t>
      </w:r>
      <w:r>
        <w:rPr>
          <w:rFonts w:ascii="Times New Roman" w:hAnsi="Times New Roman"/>
        </w:rPr>
        <w:t>nl</w:t>
      </w:r>
      <w:r>
        <w:rPr/>
        <w:t>ər bazasında sorğuların təşkil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</w:t>
      </w:r>
      <w:r>
        <w:rPr/>
        <w:t>ə</w:t>
      </w:r>
      <w:r>
        <w:rPr>
          <w:w w:val="100"/>
        </w:rPr>
        <w:t> </w:t>
      </w:r>
      <w:r>
        <w:rPr>
          <w:rFonts w:ascii="Times New Roman" w:hAnsi="Times New Roman"/>
        </w:rPr>
        <w:t>onlardan istifad</w:t>
      </w:r>
      <w:r>
        <w:rPr/>
        <w:t>ə</w:t>
      </w:r>
      <w:r>
        <w:rPr>
          <w:rFonts w:ascii="Times New Roman" w:hAnsi="Times New Roman"/>
        </w:rPr>
        <w:t>. MS Access veril</w:t>
      </w:r>
      <w:r>
        <w:rPr/>
        <w:t>ə</w:t>
      </w:r>
      <w:r>
        <w:rPr>
          <w:rFonts w:ascii="Times New Roman" w:hAnsi="Times New Roman"/>
        </w:rPr>
        <w:t>nl</w:t>
      </w:r>
      <w:r>
        <w:rPr/>
        <w:t>ər bazasında hesabatların tərtibi qaydaları.</w:t>
      </w:r>
      <w:r>
        <w:rPr>
          <w:spacing w:val="48"/>
        </w:rPr>
        <w:t> </w:t>
      </w:r>
      <w:r>
        <w:rPr/>
        <w:t>MS</w:t>
      </w:r>
      <w:r>
        <w:rPr>
          <w:w w:val="100"/>
        </w:rPr>
        <w:t> </w:t>
      </w:r>
      <w:r>
        <w:rPr>
          <w:rFonts w:ascii="Times New Roman" w:hAnsi="Times New Roman"/>
        </w:rPr>
        <w:t>Access veril</w:t>
      </w:r>
      <w:r>
        <w:rPr/>
        <w:t>ə</w:t>
      </w:r>
      <w:r>
        <w:rPr>
          <w:rFonts w:ascii="Times New Roman" w:hAnsi="Times New Roman"/>
        </w:rPr>
        <w:t>nl</w:t>
      </w:r>
      <w:r>
        <w:rPr/>
        <w:t>ər bazasının digə</w:t>
      </w:r>
      <w:r>
        <w:rPr>
          <w:rFonts w:ascii="Times New Roman" w:hAnsi="Times New Roman"/>
        </w:rPr>
        <w:t>r obyektl</w:t>
      </w:r>
      <w:r>
        <w:rPr/>
        <w:t>əri, onların təyinatı və</w:t>
      </w:r>
      <w:r>
        <w:rPr>
          <w:spacing w:val="-28"/>
        </w:rPr>
        <w:t> </w:t>
      </w:r>
      <w:r>
        <w:rPr>
          <w:rFonts w:ascii="Times New Roman" w:hAnsi="Times New Roman"/>
        </w:rPr>
        <w:t>istifad</w:t>
      </w:r>
      <w:r>
        <w:rPr/>
        <w:t>ə</w:t>
      </w:r>
      <w:r>
        <w:rPr>
          <w:rFonts w:ascii="Times New Roman" w:hAnsi="Times New Roman"/>
        </w:rPr>
        <w:t>si.</w:t>
      </w:r>
    </w:p>
    <w:p>
      <w:pPr>
        <w:pStyle w:val="Heading4"/>
        <w:numPr>
          <w:ilvl w:val="0"/>
          <w:numId w:val="2"/>
        </w:numPr>
        <w:tabs>
          <w:tab w:pos="934" w:val="left" w:leader="none"/>
        </w:tabs>
        <w:spacing w:line="240" w:lineRule="auto" w:before="7" w:after="0"/>
        <w:ind w:left="933" w:right="949" w:hanging="280"/>
        <w:jc w:val="left"/>
        <w:rPr>
          <w:b w:val="0"/>
          <w:bCs w:val="0"/>
        </w:rPr>
      </w:pPr>
      <w:r>
        <w:rPr/>
        <w:t>KOMPÜTER QRAFİKASININ</w:t>
      </w:r>
      <w:r>
        <w:rPr>
          <w:spacing w:val="-4"/>
        </w:rPr>
        <w:t> </w:t>
      </w:r>
      <w:r>
        <w:rPr/>
        <w:t>ƏSASLARI</w:t>
      </w:r>
      <w:r>
        <w:rPr>
          <w:b w:val="0"/>
        </w:rPr>
      </w:r>
    </w:p>
    <w:p>
      <w:pPr>
        <w:pStyle w:val="BodyText"/>
        <w:spacing w:line="312" w:lineRule="auto" w:before="93"/>
        <w:ind w:left="113" w:right="103" w:firstLine="540"/>
        <w:jc w:val="both"/>
      </w:pPr>
      <w:r>
        <w:rPr/>
        <w:t>Kompüter</w:t>
      </w:r>
      <w:r>
        <w:rPr>
          <w:spacing w:val="56"/>
        </w:rPr>
        <w:t> </w:t>
      </w:r>
      <w:r>
        <w:rPr/>
        <w:t>qrafikasının</w:t>
      </w:r>
      <w:r>
        <w:rPr>
          <w:spacing w:val="57"/>
        </w:rPr>
        <w:t> </w:t>
      </w:r>
      <w:r>
        <w:rPr/>
        <w:t>təyinatı</w:t>
      </w:r>
      <w:r>
        <w:rPr>
          <w:spacing w:val="57"/>
        </w:rPr>
        <w:t> </w:t>
      </w:r>
      <w:r>
        <w:rPr/>
        <w:t>və</w:t>
      </w:r>
      <w:r>
        <w:rPr>
          <w:spacing w:val="56"/>
        </w:rPr>
        <w:t> </w:t>
      </w:r>
      <w:r>
        <w:rPr>
          <w:rFonts w:ascii="Times New Roman" w:hAnsi="Times New Roman"/>
        </w:rPr>
        <w:t>növl</w:t>
      </w:r>
      <w:r>
        <w:rPr/>
        <w:t>ə</w:t>
      </w:r>
      <w:r>
        <w:rPr>
          <w:rFonts w:ascii="Times New Roman" w:hAnsi="Times New Roman"/>
        </w:rPr>
        <w:t>ri.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Rastr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qrafi</w:t>
      </w:r>
      <w:r>
        <w:rPr/>
        <w:t>kası</w:t>
      </w:r>
      <w:r>
        <w:rPr>
          <w:spacing w:val="59"/>
        </w:rPr>
        <w:t> </w:t>
      </w:r>
      <w:r>
        <w:rPr/>
        <w:t>və</w:t>
      </w:r>
      <w:r>
        <w:rPr>
          <w:spacing w:val="56"/>
        </w:rPr>
        <w:t> </w:t>
      </w:r>
      <w:r>
        <w:rPr>
          <w:rFonts w:ascii="Times New Roman" w:hAnsi="Times New Roman"/>
        </w:rPr>
        <w:t>onun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xüsusiyy</w:t>
      </w:r>
      <w:r>
        <w:rPr/>
        <w:t>ə</w:t>
      </w:r>
      <w:r>
        <w:rPr>
          <w:rFonts w:ascii="Times New Roman" w:hAnsi="Times New Roman"/>
        </w:rPr>
        <w:t>tl</w:t>
      </w:r>
      <w:r>
        <w:rPr/>
        <w:t>ə</w:t>
      </w:r>
      <w:r>
        <w:rPr>
          <w:rFonts w:ascii="Times New Roman" w:hAnsi="Times New Roman"/>
        </w:rPr>
        <w:t>ri.</w:t>
      </w:r>
      <w:r>
        <w:rPr>
          <w:rFonts w:ascii="Times New Roman" w:hAnsi="Times New Roman"/>
          <w:w w:val="100"/>
        </w:rPr>
        <w:t> </w:t>
      </w:r>
      <w:r>
        <w:rPr/>
        <w:t>Vektor qrafikası və </w:t>
      </w:r>
      <w:r>
        <w:rPr>
          <w:rFonts w:ascii="Times New Roman" w:hAnsi="Times New Roman"/>
        </w:rPr>
        <w:t>onun xüsusiyy</w:t>
      </w:r>
      <w:r>
        <w:rPr/>
        <w:t>ə</w:t>
      </w:r>
      <w:r>
        <w:rPr>
          <w:rFonts w:ascii="Times New Roman" w:hAnsi="Times New Roman"/>
        </w:rPr>
        <w:t>tl</w:t>
      </w:r>
      <w:r>
        <w:rPr/>
        <w:t>ə</w:t>
      </w:r>
      <w:r>
        <w:rPr>
          <w:rFonts w:ascii="Times New Roman" w:hAnsi="Times New Roman"/>
        </w:rPr>
        <w:t>ri. Fraktal qrafika v</w:t>
      </w:r>
      <w:r>
        <w:rPr/>
        <w:t>ə </w:t>
      </w:r>
      <w:r>
        <w:rPr>
          <w:rFonts w:ascii="Times New Roman" w:hAnsi="Times New Roman"/>
        </w:rPr>
        <w:t>onun t</w:t>
      </w:r>
      <w:r>
        <w:rPr/>
        <w:t>əyinatı. Tə</w:t>
      </w:r>
      <w:r>
        <w:rPr>
          <w:rFonts w:ascii="Times New Roman" w:hAnsi="Times New Roman"/>
        </w:rPr>
        <w:t>svirl</w:t>
      </w:r>
      <w:r>
        <w:rPr/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h</w:t>
      </w:r>
      <w:r>
        <w:rPr/>
        <w:t>ə</w:t>
      </w:r>
      <w:r>
        <w:rPr>
          <w:rFonts w:ascii="Times New Roman" w:hAnsi="Times New Roman"/>
        </w:rPr>
        <w:t>ll</w:t>
      </w:r>
      <w:r>
        <w:rPr>
          <w:rFonts w:ascii="Times New Roman" w:hAnsi="Times New Roman"/>
          <w:spacing w:val="-2"/>
          <w:w w:val="100"/>
        </w:rPr>
        <w:t> </w:t>
      </w:r>
      <w:r>
        <w:rPr/>
        <w:t>qaydaları. Qrafik redaktorların ə</w:t>
      </w:r>
      <w:r>
        <w:rPr>
          <w:rFonts w:ascii="Times New Roman" w:hAnsi="Times New Roman"/>
        </w:rPr>
        <w:t>sas al</w:t>
      </w:r>
      <w:r>
        <w:rPr/>
        <w:t>ə</w:t>
      </w:r>
      <w:r>
        <w:rPr>
          <w:rFonts w:ascii="Times New Roman" w:hAnsi="Times New Roman"/>
        </w:rPr>
        <w:t>tl</w:t>
      </w:r>
      <w:r>
        <w:rPr/>
        <w:t>ə</w:t>
      </w:r>
      <w:r>
        <w:rPr>
          <w:rFonts w:ascii="Times New Roman" w:hAnsi="Times New Roman"/>
        </w:rPr>
        <w:t>ri v</w:t>
      </w:r>
      <w:r>
        <w:rPr/>
        <w:t>ə</w:t>
      </w:r>
      <w:r>
        <w:rPr>
          <w:spacing w:val="-20"/>
        </w:rPr>
        <w:t> </w:t>
      </w:r>
      <w:r>
        <w:rPr/>
        <w:t>imkanları.</w:t>
      </w:r>
    </w:p>
    <w:p>
      <w:pPr>
        <w:pStyle w:val="Heading4"/>
        <w:numPr>
          <w:ilvl w:val="0"/>
          <w:numId w:val="2"/>
        </w:numPr>
        <w:tabs>
          <w:tab w:pos="1076" w:val="left" w:leader="none"/>
        </w:tabs>
        <w:spacing w:line="312" w:lineRule="auto" w:before="10" w:after="0"/>
        <w:ind w:left="1013" w:right="1011" w:hanging="360"/>
        <w:jc w:val="left"/>
        <w:rPr>
          <w:b w:val="0"/>
          <w:bCs w:val="0"/>
        </w:rPr>
      </w:pPr>
      <w:r>
        <w:rPr/>
        <w:t>KOMPÜTER ŞƏBƏKƏLƏRİ, ONLARIN TOPOLOGİ</w:t>
      </w:r>
      <w:r>
        <w:rPr>
          <w:rFonts w:ascii="Times New Roman" w:hAnsi="Times New Roman"/>
        </w:rPr>
        <w:t>-</w:t>
      </w:r>
      <w:r>
        <w:rPr/>
        <w:t>YALARI</w:t>
      </w:r>
      <w:r>
        <w:rPr>
          <w:spacing w:val="-17"/>
        </w:rPr>
        <w:t> </w:t>
      </w:r>
      <w:r>
        <w:rPr/>
        <w:t>VƏ</w:t>
      </w:r>
      <w:r>
        <w:rPr>
          <w:w w:val="100"/>
        </w:rPr>
        <w:t> </w:t>
      </w:r>
      <w:r>
        <w:rPr/>
        <w:t>TEXNOLOGİYALARI</w:t>
      </w:r>
      <w:r>
        <w:rPr>
          <w:b w:val="0"/>
        </w:rPr>
      </w:r>
    </w:p>
    <w:p>
      <w:pPr>
        <w:pStyle w:val="BodyText"/>
        <w:spacing w:line="312" w:lineRule="auto"/>
        <w:ind w:left="113" w:right="101" w:firstLine="540"/>
        <w:jc w:val="both"/>
      </w:pPr>
      <w:r>
        <w:rPr>
          <w:rFonts w:ascii="Times New Roman" w:hAnsi="Times New Roman"/>
        </w:rPr>
        <w:t>Müasir </w:t>
      </w:r>
      <w:r>
        <w:rPr/>
        <w:t>kompüter şə</w:t>
      </w:r>
      <w:r>
        <w:rPr>
          <w:rFonts w:ascii="Times New Roman" w:hAnsi="Times New Roman"/>
        </w:rPr>
        <w:t>b</w:t>
      </w:r>
      <w:r>
        <w:rPr/>
        <w:t>ə</w:t>
      </w:r>
      <w:r>
        <w:rPr>
          <w:rFonts w:ascii="Times New Roman" w:hAnsi="Times New Roman"/>
        </w:rPr>
        <w:t>k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əri, onların təyinatı və </w:t>
      </w:r>
      <w:r>
        <w:rPr>
          <w:rFonts w:ascii="Times New Roman" w:hAnsi="Times New Roman"/>
        </w:rPr>
        <w:t>növl</w:t>
      </w:r>
      <w:r>
        <w:rPr/>
        <w:t>əri. Lokal şə</w:t>
      </w:r>
      <w:r>
        <w:rPr>
          <w:rFonts w:ascii="Times New Roman" w:hAnsi="Times New Roman"/>
        </w:rPr>
        <w:t>b</w:t>
      </w:r>
      <w:r>
        <w:rPr/>
        <w:t>ə</w:t>
      </w:r>
      <w:r>
        <w:rPr>
          <w:rFonts w:ascii="Times New Roman" w:hAnsi="Times New Roman"/>
        </w:rPr>
        <w:t>k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ər,</w:t>
      </w:r>
      <w:r>
        <w:rPr>
          <w:spacing w:val="32"/>
        </w:rPr>
        <w:t> </w:t>
      </w:r>
      <w:r>
        <w:rPr/>
        <w:t>onların</w:t>
      </w:r>
      <w:r>
        <w:rPr>
          <w:w w:val="100"/>
        </w:rPr>
        <w:t> </w:t>
      </w:r>
      <w:r>
        <w:rPr/>
        <w:t>topologiyaları və texnologiyaları. Lokal şə</w:t>
      </w:r>
      <w:r>
        <w:rPr>
          <w:rFonts w:ascii="Times New Roman" w:hAnsi="Times New Roman"/>
        </w:rPr>
        <w:t>b</w:t>
      </w:r>
      <w:r>
        <w:rPr/>
        <w:t>ə</w:t>
      </w:r>
      <w:r>
        <w:rPr>
          <w:rFonts w:ascii="Times New Roman" w:hAnsi="Times New Roman"/>
        </w:rPr>
        <w:t>k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rd</w:t>
      </w:r>
      <w:r>
        <w:rPr/>
        <w:t>ə </w:t>
      </w:r>
      <w:r>
        <w:rPr>
          <w:rFonts w:ascii="Times New Roman" w:hAnsi="Times New Roman"/>
        </w:rPr>
        <w:t>istifad</w:t>
      </w:r>
      <w:r>
        <w:rPr/>
        <w:t>ə </w:t>
      </w:r>
      <w:r>
        <w:rPr>
          <w:rFonts w:ascii="Times New Roman" w:hAnsi="Times New Roman"/>
        </w:rPr>
        <w:t>edil</w:t>
      </w:r>
      <w:r>
        <w:rPr/>
        <w:t>ə</w:t>
      </w:r>
      <w:r>
        <w:rPr>
          <w:rFonts w:ascii="Times New Roman" w:hAnsi="Times New Roman"/>
        </w:rPr>
        <w:t>n texniki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vasit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w w:val="100"/>
        </w:rPr>
        <w:t> </w:t>
      </w:r>
      <w:r>
        <w:rPr/>
        <w:t>Qlobal şə</w:t>
      </w:r>
      <w:r>
        <w:rPr>
          <w:rFonts w:ascii="Times New Roman" w:hAnsi="Times New Roman"/>
        </w:rPr>
        <w:t>b</w:t>
      </w:r>
      <w:r>
        <w:rPr/>
        <w:t>ə</w:t>
      </w:r>
      <w:r>
        <w:rPr>
          <w:rFonts w:ascii="Times New Roman" w:hAnsi="Times New Roman"/>
        </w:rPr>
        <w:t>k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r v</w:t>
      </w:r>
      <w:r>
        <w:rPr/>
        <w:t>ə onların müasir</w:t>
      </w:r>
      <w:r>
        <w:rPr>
          <w:spacing w:val="-27"/>
        </w:rPr>
        <w:t> </w:t>
      </w:r>
      <w:r>
        <w:rPr/>
        <w:t>texnologiyaları.</w:t>
      </w:r>
    </w:p>
    <w:p>
      <w:pPr>
        <w:pStyle w:val="Heading4"/>
        <w:numPr>
          <w:ilvl w:val="0"/>
          <w:numId w:val="2"/>
        </w:numPr>
        <w:tabs>
          <w:tab w:pos="1073" w:val="left" w:leader="none"/>
        </w:tabs>
        <w:spacing w:line="240" w:lineRule="auto" w:before="10" w:after="0"/>
        <w:ind w:left="1072" w:right="949" w:hanging="419"/>
        <w:jc w:val="left"/>
        <w:rPr>
          <w:b w:val="0"/>
          <w:bCs w:val="0"/>
        </w:rPr>
      </w:pPr>
      <w:r>
        <w:rPr/>
        <w:t>İNTERNET ŞƏBƏKƏSI VƏ ONUN</w:t>
      </w:r>
      <w:r>
        <w:rPr>
          <w:spacing w:val="-3"/>
        </w:rPr>
        <w:t> </w:t>
      </w:r>
      <w:r>
        <w:rPr/>
        <w:t>XIDMƏTLƏRI</w:t>
      </w:r>
      <w:r>
        <w:rPr>
          <w:b w:val="0"/>
        </w:rPr>
      </w:r>
    </w:p>
    <w:p>
      <w:pPr>
        <w:pStyle w:val="BodyText"/>
        <w:spacing w:line="312" w:lineRule="auto" w:before="91"/>
        <w:ind w:left="113" w:right="113" w:firstLine="540"/>
        <w:jc w:val="both"/>
      </w:pPr>
      <w:r>
        <w:rPr/>
        <w:t>İnternetin yaranma tarixi. İnternetin OSİ modeli, quruluşu və onun</w:t>
      </w:r>
      <w:r>
        <w:rPr>
          <w:spacing w:val="16"/>
        </w:rPr>
        <w:t> </w:t>
      </w:r>
      <w:r>
        <w:rPr/>
        <w:t>səviyyələri.</w:t>
      </w:r>
      <w:r>
        <w:rPr>
          <w:w w:val="100"/>
        </w:rPr>
        <w:t> </w:t>
      </w:r>
      <w:r>
        <w:rPr/>
        <w:t>İnternetdə ünvanlaşdırma: rəqəm ünvanları, DNS ünvanlar. İnternet protokolları.</w:t>
      </w:r>
      <w:r>
        <w:rPr>
          <w:spacing w:val="23"/>
        </w:rPr>
        <w:t> </w:t>
      </w:r>
      <w:r>
        <w:rPr/>
        <w:t>İnternet</w:t>
      </w:r>
      <w:r>
        <w:rPr>
          <w:w w:val="100"/>
        </w:rPr>
        <w:t> </w:t>
      </w:r>
      <w:r>
        <w:rPr/>
        <w:t>xidmətləri və onların</w:t>
      </w:r>
      <w:r>
        <w:rPr>
          <w:spacing w:val="-16"/>
        </w:rPr>
        <w:t> </w:t>
      </w:r>
      <w:r>
        <w:rPr/>
        <w:t>təyinatı.</w:t>
      </w:r>
    </w:p>
    <w:p>
      <w:pPr>
        <w:pStyle w:val="Heading2"/>
        <w:spacing w:line="240" w:lineRule="auto" w:before="131"/>
        <w:ind w:left="0" w:right="10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9"/>
        </w:rPr>
        <w:t>4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Heading4"/>
        <w:numPr>
          <w:ilvl w:val="0"/>
          <w:numId w:val="2"/>
        </w:numPr>
        <w:tabs>
          <w:tab w:pos="1701" w:val="left" w:leader="none"/>
          <w:tab w:pos="4436" w:val="left" w:leader="none"/>
          <w:tab w:pos="8130" w:val="left" w:leader="none"/>
          <w:tab w:pos="9906" w:val="left" w:leader="none"/>
        </w:tabs>
        <w:spacing w:line="312" w:lineRule="auto" w:before="55" w:after="0"/>
        <w:ind w:left="1013" w:right="108" w:hanging="360"/>
        <w:jc w:val="left"/>
        <w:rPr>
          <w:b w:val="0"/>
          <w:bCs w:val="0"/>
        </w:rPr>
      </w:pPr>
      <w:r>
        <w:rPr>
          <w:spacing w:val="-2"/>
        </w:rPr>
        <w:t>İNFORMASİYA</w:t>
        <w:tab/>
      </w:r>
      <w:r>
        <w:rPr>
          <w:spacing w:val="-1"/>
        </w:rPr>
        <w:t>TƏHLÜKƏSİZLİYİNİN</w:t>
        <w:tab/>
        <w:t>TƏMİNİ</w:t>
        <w:tab/>
        <w:t>VƏ</w:t>
      </w:r>
      <w:r>
        <w:rPr>
          <w:w w:val="100"/>
        </w:rPr>
        <w:t> </w:t>
      </w:r>
      <w:r>
        <w:rPr/>
        <w:t>ARXİVLƏŞDİRMƏ ÜSULLARI</w:t>
      </w:r>
      <w:r>
        <w:rPr>
          <w:b w:val="0"/>
        </w:rPr>
      </w:r>
    </w:p>
    <w:p>
      <w:pPr>
        <w:pStyle w:val="BodyText"/>
        <w:spacing w:line="312" w:lineRule="auto"/>
        <w:ind w:left="113" w:right="106" w:firstLine="540"/>
        <w:jc w:val="both"/>
      </w:pPr>
      <w:r>
        <w:rPr/>
        <w:t>İnformasiya təhlükəsizliyi məsələləri. İnformasiya təhdidlərinin təsnifatı.</w:t>
      </w:r>
      <w:r>
        <w:rPr>
          <w:spacing w:val="7"/>
        </w:rPr>
        <w:t> </w:t>
      </w:r>
      <w:r>
        <w:rPr/>
        <w:t>İnformasiya</w:t>
      </w:r>
      <w:r>
        <w:rPr>
          <w:w w:val="100"/>
        </w:rPr>
        <w:t> </w:t>
      </w:r>
      <w:r>
        <w:rPr/>
        <w:t>təhlükəsizliyi tədbirləri və onların təsnifatı. İnformasiya təhlükəsizliyinin təminin</w:t>
      </w:r>
      <w:r>
        <w:rPr>
          <w:spacing w:val="43"/>
        </w:rPr>
        <w:t> </w:t>
      </w:r>
      <w:r>
        <w:rPr/>
        <w:t>müasir</w:t>
      </w:r>
      <w:r>
        <w:rPr>
          <w:w w:val="100"/>
        </w:rPr>
        <w:t> </w:t>
      </w:r>
      <w:r>
        <w:rPr/>
        <w:t>üsulları. İnformasiyanın arxivləşdirilməsinin proqram vasitələri. Arxivləşdiricilərə</w:t>
      </w:r>
      <w:r>
        <w:rPr>
          <w:spacing w:val="-41"/>
        </w:rPr>
        <w:t> </w:t>
      </w:r>
      <w:r>
        <w:rPr/>
        <w:t>qoyulan</w:t>
      </w:r>
      <w:r>
        <w:rPr>
          <w:w w:val="100"/>
        </w:rPr>
        <w:t> </w:t>
      </w:r>
      <w:r>
        <w:rPr/>
        <w:t>əsas tələblər və onlardan istifadə</w:t>
      </w:r>
      <w:r>
        <w:rPr>
          <w:spacing w:val="-24"/>
        </w:rPr>
        <w:t> </w:t>
      </w:r>
      <w:r>
        <w:rPr/>
        <w:t>qaydaları.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left="0" w:right="10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9"/>
        </w:rPr>
        <w:t>5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spacing w:before="56"/>
        <w:ind w:left="2451" w:right="94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Mühazirə mövzularının saatlar üzrə bölgüsü –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45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saat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8642"/>
        <w:gridCol w:w="540"/>
      </w:tblGrid>
      <w:tr>
        <w:trPr>
          <w:trHeight w:val="641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60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Mövzuların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adı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40" w:lineRule="auto" w:before="162"/>
              <w:ind w:left="1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Saat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/>
              <w:ind w:left="103" w:right="11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İnformatika fənninin predmeti. İnformasiya nəzəriyyəsi və informasiya</w:t>
            </w:r>
            <w:r>
              <w:rPr>
                <w:rFonts w:ascii="Times New Roman" w:hAnsi="Times New Roman"/>
                <w:spacing w:val="5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tenologiyaları.</w:t>
            </w:r>
            <w:r>
              <w:rPr>
                <w:rFonts w:ascii="Times New Roman" w:hAnsi="Times New Roman"/>
                <w:sz w:val="24"/>
              </w:rPr>
              <w:t> İnformasiya ölçü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vahidləri.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/>
              <w:ind w:left="103" w:right="10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Hesablama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texnikasının</w:t>
            </w:r>
            <w:r>
              <w:rPr>
                <w:rFonts w:ascii="Times New Roman" w:hAnsi="Times New Roman"/>
                <w:spacing w:val="4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inkişaf</w:t>
            </w:r>
            <w:r>
              <w:rPr>
                <w:rFonts w:ascii="Times New Roman" w:hAnsi="Times New Roman"/>
                <w:spacing w:val="4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mərhələləri.</w:t>
            </w:r>
            <w:r>
              <w:rPr>
                <w:rFonts w:ascii="Times New Roman" w:hAnsi="Times New Roman"/>
                <w:spacing w:val="4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EHM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lərin</w:t>
            </w:r>
            <w:r>
              <w:rPr>
                <w:rFonts w:ascii="Times New Roman" w:hAnsi="Times New Roman"/>
                <w:spacing w:val="4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nəsilləri.</w:t>
            </w:r>
            <w:r>
              <w:rPr>
                <w:rFonts w:ascii="Times New Roman" w:hAnsi="Times New Roman"/>
                <w:spacing w:val="4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Müasir</w:t>
            </w:r>
            <w:r>
              <w:rPr>
                <w:rFonts w:ascii="Times New Roman" w:hAnsi="Times New Roman"/>
                <w:spacing w:val="4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EHM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lərin təsnifatı. Fərdi kompüterlərin arxitekturası, əsas və əlavə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qurğuları.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left="5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Müasir kompüterlərin proqram təminatı. Proqram təminatının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komponentləri.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Əməliyyatlar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sistemləri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4.1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/>
              <w:ind w:left="103" w:right="10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Əməliyyatlar sistemi. Windows əməliyyatlar sisteminin işçi stolu, onun</w:t>
            </w:r>
            <w:r>
              <w:rPr>
                <w:rFonts w:ascii="Times New Roman" w:hAnsi="Times New Roman"/>
                <w:spacing w:val="5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əsas</w:t>
            </w:r>
            <w:r>
              <w:rPr>
                <w:rFonts w:ascii="Times New Roman" w:hAnsi="Times New Roman"/>
                <w:sz w:val="24"/>
              </w:rPr>
              <w:t> elementləri. Windows əməliyyatlar sisteminin idarəetmə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paneli.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634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4.2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/>
              <w:ind w:left="103" w:right="9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Windows əməliyyatlar sistemində fayl və qovluqlarla işləmə qaydaları.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Windows</w:t>
            </w:r>
            <w:r>
              <w:rPr>
                <w:rFonts w:ascii="Times New Roman" w:hAnsi="Times New Roman"/>
                <w:sz w:val="24"/>
              </w:rPr>
              <w:t> əməliyyatlar sisteminin əlavələri və onların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təyinatı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634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/>
              <w:ind w:left="103" w:right="10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</w:rPr>
              <w:t>Alqoritmləşdirmə </w:t>
            </w:r>
            <w:r>
              <w:rPr>
                <w:rFonts w:ascii="Times New Roman" w:hAnsi="Times New Roman"/>
                <w:b/>
                <w:sz w:val="24"/>
              </w:rPr>
              <w:t>və 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proqramlaşdırma. Alqoritmik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dillər </w:t>
            </w:r>
            <w:r>
              <w:rPr>
                <w:rFonts w:ascii="Times New Roman" w:hAnsi="Times New Roman"/>
                <w:b/>
                <w:sz w:val="24"/>
              </w:rPr>
              <w:t>və onlarla</w:t>
            </w:r>
            <w:r>
              <w:rPr>
                <w:rFonts w:ascii="Times New Roman" w:hAnsi="Times New Roman"/>
                <w:b/>
                <w:spacing w:val="19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işləmə</w:t>
            </w:r>
            <w:r>
              <w:rPr>
                <w:rFonts w:ascii="Times New Roman" w:hAnsi="Times New Roman"/>
                <w:b/>
                <w:sz w:val="24"/>
              </w:rPr>
              <w:t> qaydaları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left="1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5.1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/>
              <w:ind w:left="103" w:right="10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Alqoritmləşdirmə və proqramlaşdırma. Alqoritmik dillər. Turbo Paskal dilinin</w:t>
            </w:r>
            <w:r>
              <w:rPr>
                <w:rFonts w:ascii="Times New Roman" w:hAnsi="Times New Roman"/>
                <w:spacing w:val="5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əlifbası,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sabit</w:t>
            </w:r>
            <w:r>
              <w:rPr>
                <w:rFonts w:ascii="Times New Roman" w:hAnsi="Times New Roman"/>
                <w:sz w:val="24"/>
              </w:rPr>
              <w:t>lər və dəyişənlərin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tipləri.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631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5.2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/>
              <w:ind w:left="103" w:right="10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Turbo Paskal dilində proqram tərtibinin ümumi qaydaları. Turbo Paskal</w:t>
            </w:r>
            <w:r>
              <w:rPr>
                <w:rFonts w:ascii="Times New Roman" w:hAnsi="Times New Roman"/>
                <w:spacing w:val="4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dilinin</w:t>
            </w:r>
            <w:r>
              <w:rPr>
                <w:rFonts w:ascii="Times New Roman" w:hAnsi="Times New Roman"/>
                <w:sz w:val="24"/>
              </w:rPr>
              <w:t> operatorları.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5.3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Turbo Paskal dilində sətir tipli verilənlər,yazılar, çoxluqlar və massivlərlə işin</w:t>
            </w:r>
            <w:r>
              <w:rPr>
                <w:rFonts w:ascii="Times New Roman" w:hAnsi="Times New Roman"/>
                <w:spacing w:val="-1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təşkili.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24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5.4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Turbo Paskal dilində alt proqramlar və onlardan istifadə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5.5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Turbo Paskal dilinin qrafik operatorları və onlardan istifadə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Mətn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redaktorları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6.1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Mətn redaktorları. MS Word mətn redaktoru, işçi pəncərəsi,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menyuları.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6.2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 Word mətn redaktorunda sənədin yaradılması, redaktəsi və çapının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təşkili.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6.3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 Word mətn redaktorunda sənədə obyektlərin əlavəsi və formatlaşdırma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6.4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 Word mətn redaktorunda düsturların yazılışı və cədvəllərlə işləmə</w:t>
            </w:r>
            <w:r>
              <w:rPr>
                <w:rFonts w:ascii="Times New Roman" w:hAnsi="Times New Roman"/>
                <w:spacing w:val="-1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Elektron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dv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ll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7.1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/>
              <w:ind w:left="103" w:right="10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 Excel cədvəl prosessoru və onun elementləri. Sadə cədvəllərin tərtibi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və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hesablama</w:t>
            </w:r>
            <w:r>
              <w:rPr>
                <w:rFonts w:ascii="Times New Roman" w:hAnsi="Times New Roman"/>
                <w:sz w:val="24"/>
              </w:rPr>
              <w:t>ların aparılması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631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7.2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/>
              <w:ind w:left="103" w:right="10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 Excel cədvəl prosessounda funksiyalardan istifadə, qrafik və</w:t>
            </w:r>
            <w:r>
              <w:rPr>
                <w:rFonts w:ascii="Times New Roman" w:hAnsi="Times New Roman"/>
                <w:spacing w:val="4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dioqramların</w:t>
            </w:r>
            <w:r>
              <w:rPr>
                <w:rFonts w:ascii="Times New Roman" w:hAnsi="Times New Roman"/>
                <w:sz w:val="24"/>
              </w:rPr>
              <w:t> qurulması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7.3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 Excel cədvəl prosessorunda verilənlərlə işləmə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25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Veril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nl</w:t>
            </w:r>
            <w:r>
              <w:rPr>
                <w:rFonts w:ascii="Times New Roman" w:hAnsi="Times New Roman"/>
                <w:sz w:val="24"/>
              </w:rPr>
              <w:t>ər bazası və </w:t>
            </w:r>
            <w:r>
              <w:rPr>
                <w:rFonts w:ascii="Times New Roman" w:hAnsi="Times New Roman"/>
                <w:sz w:val="24"/>
              </w:rPr>
              <w:t>veril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nl</w:t>
            </w:r>
            <w:r>
              <w:rPr>
                <w:rFonts w:ascii="Times New Roman" w:hAnsi="Times New Roman"/>
                <w:sz w:val="24"/>
              </w:rPr>
              <w:t>ər bazasını idarə</w:t>
            </w:r>
            <w:r>
              <w:rPr>
                <w:rFonts w:ascii="Times New Roman" w:hAnsi="Times New Roman"/>
                <w:sz w:val="24"/>
              </w:rPr>
              <w:t>etm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sisteml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31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/>
              <w:ind w:left="103" w:right="10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Verilənlər bazası və onların layihələndirilməsi üsulları. Verilənlər bazasını</w:t>
            </w:r>
            <w:r>
              <w:rPr>
                <w:rFonts w:ascii="Times New Roman" w:hAnsi="Times New Roman"/>
                <w:spacing w:val="4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idarəetmə</w:t>
            </w:r>
            <w:r>
              <w:rPr>
                <w:rFonts w:ascii="Times New Roman" w:hAnsi="Times New Roman"/>
                <w:sz w:val="24"/>
              </w:rPr>
              <w:t> sistemləri.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634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8.2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auto" w:before="1"/>
              <w:ind w:left="103" w:right="10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 Access verilənlər bazasını idarəetmə sisteminin elementləri və onlarla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işləmə</w:t>
            </w:r>
            <w:r>
              <w:rPr>
                <w:rFonts w:ascii="Times New Roman" w:hAnsi="Times New Roman"/>
                <w:sz w:val="24"/>
              </w:rPr>
              <w:t> qaydaları.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5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Kompüter qrafikasının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əsasları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Kompüter şəbəkələri, onların topologiyaları və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texnologiyaları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İnternet şəbəkəsi və onun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xidmətləri.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İnformasiyanın təhlükəsizliyinin təmini və arxivləşdirilməsi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üsulları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4" w:hRule="exact"/>
        </w:trPr>
        <w:tc>
          <w:tcPr>
            <w:tcW w:w="9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Cəmi: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45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Heading2"/>
        <w:spacing w:line="240" w:lineRule="auto"/>
        <w:ind w:left="0" w:right="10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9"/>
        </w:rPr>
        <w:t>6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261" w:right="94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Labaratoriya məşğələlərinin saatlar üzrə bölgüsü</w:t>
      </w:r>
      <w:r>
        <w:rPr>
          <w:rFonts w:ascii="Times New Roman" w:hAnsi="Times New Roman"/>
          <w:b/>
          <w:sz w:val="24"/>
        </w:rPr>
        <w:t>- 45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saat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8714"/>
        <w:gridCol w:w="540"/>
      </w:tblGrid>
      <w:tr>
        <w:trPr>
          <w:trHeight w:val="632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40" w:lineRule="auto" w:before="188"/>
              <w:ind w:left="1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6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Mövzuların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adı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line="240" w:lineRule="auto" w:before="136"/>
              <w:ind w:left="1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Saat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744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6" w:lineRule="auto" w:before="1"/>
              <w:ind w:left="103" w:right="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Müasir kompüterlərin əsas və əlavə qurğuları ilə tanışlıq. Giriş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çıxış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qurğularından</w:t>
            </w:r>
            <w:r>
              <w:rPr>
                <w:rFonts w:ascii="Times New Roman" w:hAnsi="Times New Roman"/>
                <w:sz w:val="24"/>
              </w:rPr>
              <w:t> istifadə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744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9" w:lineRule="auto"/>
              <w:ind w:left="103" w:right="10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Windows əməliyyatlar sisteminin işçi stolunun elementləri ilə işləmə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qaydalarının</w:t>
            </w:r>
            <w:r>
              <w:rPr>
                <w:rFonts w:ascii="Times New Roman" w:hAnsi="Times New Roman"/>
                <w:sz w:val="24"/>
              </w:rPr>
              <w:t> mənimsənilməsi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left="5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Windows əməliyyatlar sistemində fayl və qovluqlarla işləmə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745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9" w:lineRule="auto"/>
              <w:ind w:left="103" w:right="11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Windows əməliyyatlar sisteminin idarəetmə panelinin elementləri və onlardan</w:t>
            </w:r>
            <w:r>
              <w:rPr>
                <w:rFonts w:ascii="Times New Roman" w:hAnsi="Times New Roman"/>
                <w:spacing w:val="1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istifadə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</w:t>
            </w:r>
            <w:r>
              <w:rPr>
                <w:rFonts w:ascii="Times New Roman" w:hAnsi="Times New Roman"/>
                <w:sz w:val="24"/>
              </w:rPr>
              <w:t>daları.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Windows əməliyyatlar sisteminin əlavələrindən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istifadə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744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9" w:lineRule="auto"/>
              <w:ind w:left="103" w:right="9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Windows əməliyyatlar sisteminin xidmətedici proqramlarından istifadə</w:t>
            </w:r>
            <w:r>
              <w:rPr>
                <w:rFonts w:ascii="Times New Roman" w:hAnsi="Times New Roman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qaydalarının</w:t>
            </w:r>
            <w:r>
              <w:rPr>
                <w:rFonts w:ascii="Times New Roman" w:hAnsi="Times New Roman"/>
                <w:sz w:val="24"/>
              </w:rPr>
              <w:t> mənimsənilməsi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Xətti və budaqlanan striukturalı alqoritmlərin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proqramlaşdırılması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Döv</w:t>
            </w:r>
            <w:r>
              <w:rPr>
                <w:rFonts w:ascii="Times New Roman" w:hAnsi="Times New Roman"/>
                <w:sz w:val="24"/>
              </w:rPr>
              <w:t>rü strukturalı alqoritmlərin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proqramlaşdırılması.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Sətir tipli verilənlər, yazılar və çoxlüqlarla işləmə</w:t>
            </w:r>
            <w:r>
              <w:rPr>
                <w:rFonts w:ascii="Times New Roman" w:hAnsi="Times New Roman"/>
                <w:spacing w:val="-1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Massivlərdən istifadə etməklə proqramlaşdırma qaydalarının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mənimsənilməsi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Prosedura və funksiyalardan istifadə etməklə proqramların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tərtibi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Qrafik operatorlardan istifadə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Müxtəlif tipli riyazi məsələlərin həllinin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proqramlaşdırılması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 Word mətn redaktorunda sənədin yaradılması və çapının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təşkili.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 Word mətn redaktorunda sənədin redaktəsi və formatlaşdırılması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744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9" w:lineRule="auto"/>
              <w:ind w:left="103" w:right="10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 Word mətn redaktorunda sənədə təsvirlərin, obyektlərin və düsturların</w:t>
            </w:r>
            <w:r>
              <w:rPr>
                <w:rFonts w:ascii="Times New Roman" w:hAnsi="Times New Roman"/>
                <w:spacing w:val="4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əlavəsi</w:t>
            </w:r>
            <w:r>
              <w:rPr>
                <w:rFonts w:ascii="Times New Roman" w:hAnsi="Times New Roman"/>
                <w:sz w:val="24"/>
              </w:rPr>
              <w:t> qaydalarının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mənim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sənilməsi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 Word mətn redaktorunda cədvəllərlə işin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təşkili.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744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9" w:lineRule="auto"/>
              <w:ind w:left="103" w:right="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Excel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cədvəl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prosessorunda</w:t>
            </w:r>
            <w:r>
              <w:rPr>
                <w:rFonts w:ascii="Times New Roman" w:hAnsi="Times New Roman"/>
                <w:spacing w:val="3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sadə</w:t>
            </w:r>
            <w:r>
              <w:rPr>
                <w:rFonts w:ascii="Times New Roman" w:hAnsi="Times New Roman"/>
                <w:spacing w:val="4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cədvəl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və</w:t>
            </w:r>
            <w:r>
              <w:rPr>
                <w:rFonts w:ascii="Times New Roman" w:hAnsi="Times New Roman"/>
                <w:spacing w:val="4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hesabatların</w:t>
            </w:r>
            <w:r>
              <w:rPr>
                <w:rFonts w:ascii="Times New Roman" w:hAnsi="Times New Roman"/>
                <w:spacing w:val="3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hazırlanması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və</w:t>
            </w:r>
            <w:r>
              <w:rPr>
                <w:rFonts w:ascii="Times New Roman" w:hAnsi="Times New Roman"/>
                <w:spacing w:val="3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çapının</w:t>
            </w:r>
            <w:r>
              <w:rPr>
                <w:rFonts w:ascii="Times New Roman" w:hAnsi="Times New Roman"/>
                <w:sz w:val="24"/>
              </w:rPr>
              <w:t> təşkili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745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9" w:lineRule="auto"/>
              <w:ind w:left="103" w:right="10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Excel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cədvəl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prosessorunda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funksiyalardan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istifadə,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qrafik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və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dioqramların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</w:t>
            </w:r>
            <w:r>
              <w:rPr>
                <w:rFonts w:ascii="Times New Roman" w:hAnsi="Times New Roman"/>
                <w:sz w:val="24"/>
              </w:rPr>
              <w:t>rul- </w:t>
            </w:r>
            <w:r>
              <w:rPr>
                <w:rFonts w:ascii="Times New Roman" w:hAnsi="Times New Roman"/>
                <w:sz w:val="24"/>
              </w:rPr>
              <w:t>ması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qaydaları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4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 Excel cədvəl prosessorunda verilənlərlə işin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təşkili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744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1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9" w:lineRule="auto"/>
              <w:ind w:left="103" w:right="9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 Acsses verilənlər bazasını idarəetmə sistemində cədvəl və formaların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yaradılması</w:t>
            </w:r>
            <w:r>
              <w:rPr>
                <w:rFonts w:ascii="Times New Roman" w:hAnsi="Times New Roman"/>
                <w:sz w:val="24"/>
              </w:rPr>
              <w:t> qaydaları.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744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1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9" w:lineRule="auto"/>
              <w:ind w:left="103" w:right="10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MS</w:t>
            </w:r>
            <w:r>
              <w:rPr>
                <w:rFonts w:ascii="Times New Roman" w:hAnsi="Times New Roman"/>
                <w:spacing w:val="4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Acsses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verilənlər</w:t>
            </w:r>
            <w:r>
              <w:rPr>
                <w:rFonts w:ascii="Times New Roman" w:hAnsi="Times New Roman"/>
                <w:spacing w:val="4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bazasını</w:t>
            </w:r>
            <w:r>
              <w:rPr>
                <w:rFonts w:ascii="Times New Roman" w:hAnsi="Times New Roman"/>
                <w:spacing w:val="4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idarəetmə</w:t>
            </w:r>
            <w:r>
              <w:rPr>
                <w:rFonts w:ascii="Times New Roman" w:hAnsi="Times New Roman"/>
                <w:spacing w:val="4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sistemində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sorğu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və</w:t>
            </w:r>
            <w:r>
              <w:rPr>
                <w:rFonts w:ascii="Times New Roman" w:hAnsi="Times New Roman"/>
                <w:spacing w:val="4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hesabatların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təşkili</w:t>
            </w:r>
            <w:r>
              <w:rPr>
                <w:rFonts w:ascii="Times New Roman" w:hAnsi="Times New Roman"/>
                <w:spacing w:val="4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və</w:t>
            </w:r>
            <w:r>
              <w:rPr>
                <w:rFonts w:ascii="Times New Roman" w:hAnsi="Times New Roman"/>
                <w:sz w:val="24"/>
              </w:rPr>
              <w:t> istifadəsi qaydalarının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mənimsənilməsi.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77" w:hRule="exac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8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Arxivləşdiricilər və onlardan istifadə qaydalarının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mənimsənilməsi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377" w:hRule="exact"/>
        </w:trPr>
        <w:tc>
          <w:tcPr>
            <w:tcW w:w="9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C Ə M İ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45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2"/>
        <w:spacing w:line="240" w:lineRule="auto"/>
        <w:ind w:left="0" w:right="10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9"/>
        </w:rPr>
        <w:t>7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 w:before="185"/>
        <w:ind w:left="0" w:right="651"/>
        <w:jc w:val="center"/>
        <w:rPr>
          <w:b w:val="0"/>
          <w:bCs w:val="0"/>
        </w:rPr>
      </w:pPr>
      <w:r>
        <w:rPr/>
        <w:t>ƏDƏBİYYAT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483" w:val="left" w:leader="none"/>
        </w:tabs>
        <w:spacing w:line="312" w:lineRule="auto" w:before="189" w:after="0"/>
        <w:ind w:left="353" w:right="114" w:hanging="1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Kərimov S., Həbibullayev B., İbrahimzadə T. İnformatika (Dərs vəsaiti).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Bakı,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2002.</w:t>
      </w:r>
    </w:p>
    <w:p>
      <w:pPr>
        <w:pStyle w:val="ListParagraph"/>
        <w:numPr>
          <w:ilvl w:val="0"/>
          <w:numId w:val="3"/>
        </w:numPr>
        <w:tabs>
          <w:tab w:pos="476" w:val="left" w:leader="none"/>
        </w:tabs>
        <w:spacing w:line="312" w:lineRule="auto" w:before="5" w:after="0"/>
        <w:ind w:left="353" w:right="114" w:hanging="1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Əliyev R.Ə., Salahlı M.Ə. İnformatika və hesablama texnikasının əsasları.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z w:val="28"/>
        </w:rPr>
        <w:t>Bakı,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Maarif,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2004.</w:t>
      </w:r>
    </w:p>
    <w:p>
      <w:pPr>
        <w:pStyle w:val="ListParagraph"/>
        <w:numPr>
          <w:ilvl w:val="0"/>
          <w:numId w:val="3"/>
        </w:numPr>
        <w:tabs>
          <w:tab w:pos="522" w:val="left" w:leader="none"/>
        </w:tabs>
        <w:spacing w:line="312" w:lineRule="auto" w:before="2" w:after="0"/>
        <w:ind w:left="353" w:right="114" w:hanging="1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Abbasov Ə.M., Əlizadə M.N., Seyidzadə E.V., Salmanova M.Ə. İnformatika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kompüterləşmənin 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əsasları. “MSV NƏŞR”, Bakı,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2006.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40" w:lineRule="auto" w:before="2" w:after="0"/>
        <w:ind w:left="453" w:right="114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Quliyev V. Verilənlər bazası, “Elm”, Bakı,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2006.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40" w:lineRule="auto" w:before="98" w:after="0"/>
        <w:ind w:left="453" w:right="114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Kərimov S.Q. İnformasiya sistemləri. “Elm” nəşriyyatı, Bakı,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2008</w:t>
      </w:r>
    </w:p>
    <w:p>
      <w:pPr>
        <w:pStyle w:val="ListParagraph"/>
        <w:numPr>
          <w:ilvl w:val="0"/>
          <w:numId w:val="3"/>
        </w:numPr>
        <w:tabs>
          <w:tab w:pos="555" w:val="left" w:leader="none"/>
          <w:tab w:pos="8687" w:val="left" w:leader="none"/>
        </w:tabs>
        <w:spacing w:line="312" w:lineRule="auto" w:before="95" w:after="0"/>
        <w:ind w:left="353" w:right="101" w:hanging="1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Соловьев  Г.Н.,  Никитин  В.Д.  Операционные  системы   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ЭВМ.</w:t>
        <w:tab/>
        <w:t>Москва,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Высшая школа,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1989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40" w:lineRule="auto" w:before="5" w:after="0"/>
        <w:ind w:left="454" w:right="114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Каймин В.А. Информатика. Учебник. Москва, ИНФРА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М,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2000.</w:t>
      </w:r>
    </w:p>
    <w:p>
      <w:pPr>
        <w:pStyle w:val="ListParagraph"/>
        <w:numPr>
          <w:ilvl w:val="0"/>
          <w:numId w:val="3"/>
        </w:numPr>
        <w:tabs>
          <w:tab w:pos="505" w:val="left" w:leader="none"/>
          <w:tab w:pos="7065" w:val="left" w:leader="none"/>
          <w:tab w:pos="8283" w:val="left" w:leader="none"/>
        </w:tabs>
        <w:spacing w:line="312" w:lineRule="auto" w:before="95" w:after="0"/>
        <w:ind w:left="353" w:right="105" w:hanging="1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Информатика. Учебник/ Под ред. Н.В.   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Макаровой.</w:t>
        <w:tab/>
        <w:t>Мо</w:t>
      </w:r>
      <w:r>
        <w:rPr>
          <w:rFonts w:ascii="Times New Roman" w:hAnsi="Times New Roman"/>
          <w:sz w:val="28"/>
        </w:rPr>
        <w:t>c</w:t>
      </w:r>
      <w:r>
        <w:rPr>
          <w:rFonts w:ascii="Times New Roman" w:hAnsi="Times New Roman"/>
          <w:sz w:val="28"/>
        </w:rPr>
        <w:t>ква,</w:t>
        <w:tab/>
        <w:t>Финансы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статистика,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2000.</w:t>
      </w:r>
    </w:p>
    <w:p>
      <w:pPr>
        <w:pStyle w:val="ListParagraph"/>
        <w:numPr>
          <w:ilvl w:val="0"/>
          <w:numId w:val="3"/>
        </w:numPr>
        <w:tabs>
          <w:tab w:pos="476" w:val="left" w:leader="none"/>
        </w:tabs>
        <w:spacing w:line="312" w:lineRule="auto" w:before="2" w:after="0"/>
        <w:ind w:left="353" w:right="114" w:hanging="1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Фаранов В. В. Turbo Pascal. Начальный курс. Учебное пособие. Издание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pacing w:val="2"/>
          <w:sz w:val="28"/>
        </w:rPr>
        <w:t>7</w:t>
      </w:r>
      <w:r>
        <w:rPr>
          <w:rFonts w:ascii="Times New Roman" w:hAnsi="Times New Roman"/>
          <w:spacing w:val="2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ое, переработанное. Москва, Нолидж,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2001.</w:t>
      </w:r>
    </w:p>
    <w:p>
      <w:pPr>
        <w:pStyle w:val="ListParagraph"/>
        <w:numPr>
          <w:ilvl w:val="0"/>
          <w:numId w:val="3"/>
        </w:numPr>
        <w:tabs>
          <w:tab w:pos="617" w:val="left" w:leader="none"/>
        </w:tabs>
        <w:spacing w:line="312" w:lineRule="auto" w:before="5" w:after="0"/>
        <w:ind w:left="353" w:right="114" w:hanging="1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Олифер И. Г., Олифер Н. А. Компьютерные сети. Принципы,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технологии,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протоколы. Санкт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Петербург, издательство «Питер»,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2001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3"/>
        </w:numPr>
        <w:tabs>
          <w:tab w:pos="786" w:val="left" w:leader="none"/>
          <w:tab w:pos="1924" w:val="left" w:leader="none"/>
          <w:tab w:pos="2770" w:val="left" w:leader="none"/>
          <w:tab w:pos="5428" w:val="left" w:leader="none"/>
          <w:tab w:pos="6581" w:val="left" w:leader="none"/>
          <w:tab w:pos="7748" w:val="left" w:leader="none"/>
          <w:tab w:pos="9529" w:val="left" w:leader="none"/>
        </w:tabs>
        <w:spacing w:line="312" w:lineRule="auto" w:before="5" w:after="0"/>
        <w:ind w:left="353" w:right="102" w:hanging="1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Иванов</w:t>
        <w:tab/>
        <w:t>М.А.</w:t>
        <w:tab/>
        <w:t>Криптогоафические</w:t>
        <w:tab/>
        <w:t>методы</w:t>
        <w:tab/>
      </w:r>
      <w:r>
        <w:rPr>
          <w:rFonts w:ascii="Times New Roman" w:hAnsi="Times New Roman"/>
          <w:spacing w:val="-2"/>
          <w:sz w:val="28"/>
        </w:rPr>
        <w:t>защиты</w:t>
        <w:tab/>
      </w:r>
      <w:r>
        <w:rPr>
          <w:rFonts w:ascii="Times New Roman" w:hAnsi="Times New Roman"/>
          <w:sz w:val="28"/>
        </w:rPr>
        <w:t>информации</w:t>
        <w:tab/>
        <w:t>в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компьютерных системах и сетях. Москва,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2001.</w:t>
      </w:r>
    </w:p>
    <w:p>
      <w:pPr>
        <w:pStyle w:val="ListParagraph"/>
        <w:numPr>
          <w:ilvl w:val="0"/>
          <w:numId w:val="3"/>
        </w:numPr>
        <w:tabs>
          <w:tab w:pos="596" w:val="left" w:leader="none"/>
        </w:tabs>
        <w:spacing w:line="240" w:lineRule="auto" w:before="2" w:after="0"/>
        <w:ind w:left="595" w:right="114" w:hanging="422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Журин А. А. </w:t>
      </w:r>
      <w:r>
        <w:rPr>
          <w:rFonts w:ascii="Times New Roman" w:hAnsi="Times New Roman"/>
          <w:sz w:val="28"/>
        </w:rPr>
        <w:t>C</w:t>
      </w:r>
      <w:r>
        <w:rPr>
          <w:rFonts w:ascii="Times New Roman" w:hAnsi="Times New Roman"/>
          <w:sz w:val="28"/>
        </w:rPr>
        <w:t>амоучитель работы на компьютере. Москва, «Дельта»,</w:t>
      </w:r>
      <w:r>
        <w:rPr>
          <w:rFonts w:ascii="Times New Roman" w:hAnsi="Times New Roman"/>
          <w:spacing w:val="-21"/>
          <w:sz w:val="28"/>
        </w:rPr>
        <w:t> </w:t>
      </w:r>
      <w:r>
        <w:rPr>
          <w:rFonts w:ascii="Times New Roman" w:hAnsi="Times New Roman"/>
          <w:sz w:val="28"/>
        </w:rPr>
        <w:t>2001.</w:t>
      </w:r>
    </w:p>
    <w:p>
      <w:pPr>
        <w:pStyle w:val="ListParagraph"/>
        <w:numPr>
          <w:ilvl w:val="0"/>
          <w:numId w:val="3"/>
        </w:numPr>
        <w:tabs>
          <w:tab w:pos="596" w:val="left" w:leader="none"/>
        </w:tabs>
        <w:spacing w:line="240" w:lineRule="auto" w:before="98" w:after="0"/>
        <w:ind w:left="595" w:right="114" w:hanging="422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Немнюгин С.А. Turbo Pascal. Практикум. Санкт Петербург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Питер,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2002.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</w:tabs>
        <w:spacing w:line="312" w:lineRule="auto" w:before="95" w:after="0"/>
        <w:ind w:left="353" w:right="114" w:hanging="1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Конолли Т., Каролин Б., База данных</w:t>
      </w:r>
      <w:r>
        <w:rPr>
          <w:rFonts w:ascii="Times New Roman" w:hAnsi="Times New Roman"/>
          <w:sz w:val="28"/>
        </w:rPr>
        <w:t>: </w:t>
      </w:r>
      <w:r>
        <w:rPr>
          <w:rFonts w:ascii="Times New Roman" w:hAnsi="Times New Roman"/>
          <w:sz w:val="28"/>
        </w:rPr>
        <w:t>проектирование, реализация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сопроваждение. Теория и практика. «Вильямс», Москва,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2003.</w:t>
      </w:r>
    </w:p>
    <w:p>
      <w:pPr>
        <w:pStyle w:val="ListParagraph"/>
        <w:numPr>
          <w:ilvl w:val="0"/>
          <w:numId w:val="3"/>
        </w:numPr>
        <w:tabs>
          <w:tab w:pos="603" w:val="left" w:leader="none"/>
        </w:tabs>
        <w:spacing w:line="312" w:lineRule="auto" w:before="2" w:after="0"/>
        <w:ind w:left="353" w:right="102" w:hanging="1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Снижко Е. А. Компютерная геометрия и графика. Санкт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Петербург,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БГТУ,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2005.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left="0" w:right="10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9"/>
        </w:rPr>
        <w:t>8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8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4"/>
        <w:ind w:left="458" w:right="454" w:firstLine="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Mahazirə 1</w:t>
      </w:r>
      <w:r>
        <w:rPr>
          <w:rFonts w:ascii="Times New Roman" w:hAnsi="Times New Roman"/>
          <w:i/>
        </w:rPr>
        <w:t>: </w:t>
      </w:r>
      <w:r>
        <w:rPr/>
        <w:t>İNFORMATİKA FƏNNİNİN PREDMETİ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HESABLAMA</w:t>
      </w:r>
      <w:r>
        <w:rPr>
          <w:rFonts w:ascii="Times New Roman" w:hAnsi="Times New Roman"/>
          <w:w w:val="100"/>
        </w:rPr>
        <w:t> </w:t>
      </w:r>
      <w:r>
        <w:rPr/>
        <w:t>TEXNİKASININ İNKİŞAFI MƏRHƏLƏLƏRİ</w:t>
      </w:r>
      <w:r>
        <w:rPr>
          <w:rFonts w:ascii="Times New Roman" w:hAnsi="Times New Roman"/>
        </w:rPr>
        <w:t>. EHM-</w:t>
      </w:r>
      <w:r>
        <w:rPr/>
        <w:t>LƏRİN NƏSİLLƏRİ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7"/>
        </w:rPr>
        <w:t> </w:t>
      </w:r>
      <w:r>
        <w:rPr/>
        <w:t>ƏSAS</w:t>
      </w:r>
      <w:r>
        <w:rPr>
          <w:w w:val="100"/>
        </w:rPr>
        <w:t> </w:t>
      </w:r>
      <w:r>
        <w:rPr>
          <w:rFonts w:ascii="Times New Roman" w:hAnsi="Times New Roman"/>
        </w:rPr>
        <w:t>ANLA</w:t>
      </w:r>
      <w:r>
        <w:rPr/>
        <w:t>YIŞ</w:t>
      </w:r>
      <w:r>
        <w:rPr>
          <w:rFonts w:ascii="Times New Roman" w:hAnsi="Times New Roman"/>
        </w:rPr>
        <w:t>LAR. </w:t>
      </w:r>
      <w:r>
        <w:rPr/>
        <w:t>İNFORMASİYANIN </w:t>
      </w:r>
      <w:r>
        <w:rPr>
          <w:rFonts w:ascii="Times New Roman" w:hAnsi="Times New Roman"/>
        </w:rPr>
        <w:t>ÖLÇÜ</w:t>
      </w:r>
      <w:r>
        <w:rPr>
          <w:rFonts w:ascii="Times New Roman" w:hAnsi="Times New Roman"/>
          <w:spacing w:val="-20"/>
        </w:rPr>
        <w:t> </w:t>
      </w:r>
      <w:r>
        <w:rPr/>
        <w:t>VAHİDLƏRİ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"/>
        <w:ind w:left="123" w:right="11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Plan:</w:t>
      </w:r>
    </w:p>
    <w:p>
      <w:pPr>
        <w:pStyle w:val="ListParagraph"/>
        <w:numPr>
          <w:ilvl w:val="1"/>
          <w:numId w:val="3"/>
        </w:numPr>
        <w:tabs>
          <w:tab w:pos="834" w:val="left" w:leader="none"/>
        </w:tabs>
        <w:spacing w:line="240" w:lineRule="auto" w:before="163" w:after="0"/>
        <w:ind w:left="833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İnformatika”fənninin </w:t>
      </w:r>
      <w:r>
        <w:rPr>
          <w:rFonts w:ascii="Times New Roman" w:hAnsi="Times New Roman" w:cs="Times New Roman" w:eastAsia="Times New Roman"/>
          <w:sz w:val="28"/>
          <w:szCs w:val="28"/>
        </w:rPr>
        <w:t>predmeti.</w:t>
      </w:r>
    </w:p>
    <w:p>
      <w:pPr>
        <w:pStyle w:val="ListParagraph"/>
        <w:numPr>
          <w:ilvl w:val="1"/>
          <w:numId w:val="3"/>
        </w:numPr>
        <w:tabs>
          <w:tab w:pos="834" w:val="left" w:leader="none"/>
        </w:tabs>
        <w:spacing w:line="240" w:lineRule="auto" w:before="160" w:after="0"/>
        <w:ind w:left="833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İnformasiya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1"/>
          <w:numId w:val="3"/>
        </w:numPr>
        <w:tabs>
          <w:tab w:pos="834" w:val="left" w:leader="none"/>
        </w:tabs>
        <w:spacing w:line="240" w:lineRule="auto" w:before="160" w:after="0"/>
        <w:ind w:left="833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İnformasiyanın </w:t>
      </w:r>
      <w:r>
        <w:rPr>
          <w:rFonts w:ascii="Times New Roman" w:hAnsi="Times New Roman"/>
          <w:sz w:val="28"/>
        </w:rPr>
        <w:t>ölçü </w:t>
      </w:r>
      <w:r>
        <w:rPr>
          <w:rFonts w:ascii="Times New Roman" w:hAnsi="Times New Roman"/>
          <w:sz w:val="28"/>
        </w:rPr>
        <w:t>vahidləri</w:t>
      </w:r>
      <w:r>
        <w:rPr>
          <w:rFonts w:ascii="Times New Roman" w:hAnsi="Times New Roman"/>
          <w:sz w:val="28"/>
        </w:rPr>
        <w:t>.R. Xartli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z w:val="28"/>
        </w:rPr>
        <w:t>K. </w:t>
      </w:r>
      <w:r>
        <w:rPr>
          <w:rFonts w:ascii="Times New Roman" w:hAnsi="Times New Roman"/>
          <w:sz w:val="28"/>
        </w:rPr>
        <w:t>Şennon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düsturları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1"/>
          <w:numId w:val="3"/>
        </w:numPr>
        <w:tabs>
          <w:tab w:pos="834" w:val="left" w:leader="none"/>
        </w:tabs>
        <w:spacing w:line="240" w:lineRule="auto" w:before="160" w:after="0"/>
        <w:ind w:left="833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Hesablama </w:t>
      </w:r>
      <w:r>
        <w:rPr>
          <w:rFonts w:ascii="Times New Roman" w:hAnsi="Times New Roman"/>
          <w:sz w:val="28"/>
        </w:rPr>
        <w:t>texnikasının inkşaf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mərhələləri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1"/>
          <w:numId w:val="3"/>
        </w:numPr>
        <w:tabs>
          <w:tab w:pos="834" w:val="left" w:leader="none"/>
        </w:tabs>
        <w:spacing w:line="240" w:lineRule="auto" w:before="163" w:after="0"/>
        <w:ind w:left="833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Ehm- </w:t>
      </w:r>
      <w:r>
        <w:rPr>
          <w:rFonts w:ascii="Times New Roman" w:hAnsi="Times New Roman"/>
          <w:sz w:val="28"/>
        </w:rPr>
        <w:t>lərin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nəsilləri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3629" w:right="949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İnformatika”fənni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nin</w:t>
      </w:r>
      <w:r>
        <w:rPr>
          <w:rFonts w:ascii="Times New Roman" w:hAnsi="Times New Roman" w:cs="Times New Roman" w:eastAsia="Times New Roman"/>
          <w:i/>
          <w:spacing w:val="-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predmeti.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360" w:lineRule="auto" w:before="160"/>
        <w:ind w:left="113" w:right="115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«</w:t>
      </w:r>
      <w:r>
        <w:rPr/>
        <w:t>İnformatika</w:t>
      </w:r>
      <w:r>
        <w:rPr>
          <w:rFonts w:ascii="Times New Roman" w:hAnsi="Times New Roman" w:cs="Times New Roman" w:eastAsia="Times New Roman"/>
        </w:rPr>
        <w:t>»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termini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ilk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dəfə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1960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–jı</w:t>
      </w:r>
      <w:r>
        <w:rPr>
          <w:spacing w:val="26"/>
        </w:rPr>
        <w:t> </w:t>
      </w:r>
      <w:r>
        <w:rPr/>
        <w:t>illərdə</w:t>
      </w:r>
      <w:r>
        <w:rPr>
          <w:spacing w:val="28"/>
        </w:rPr>
        <w:t> </w:t>
      </w:r>
      <w:r>
        <w:rPr/>
        <w:t>fransızlar</w:t>
      </w:r>
      <w:r>
        <w:rPr>
          <w:spacing w:val="29"/>
        </w:rPr>
        <w:t> </w:t>
      </w:r>
      <w:r>
        <w:rPr/>
        <w:t>tərəfindən</w:t>
      </w:r>
      <w:r>
        <w:rPr>
          <w:spacing w:val="29"/>
        </w:rPr>
        <w:t> </w:t>
      </w:r>
      <w:r>
        <w:rPr/>
        <w:t>işlənmişdir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iki sözün </w:t>
      </w:r>
      <w:r>
        <w:rPr/>
        <w:t>İNFORmasiya</w:t>
      </w:r>
      <w:r>
        <w:rPr>
          <w:rFonts w:ascii="Times New Roman" w:hAnsi="Times New Roman" w:cs="Times New Roman" w:eastAsia="Times New Roman"/>
        </w:rPr>
        <w:t>+</w:t>
      </w:r>
      <w:r>
        <w:rPr/>
        <w:t>avtoMATİKA sözlərinin birləşməsindən əmələ</w:t>
      </w:r>
      <w:r>
        <w:rPr>
          <w:spacing w:val="-28"/>
        </w:rPr>
        <w:t> </w:t>
      </w:r>
      <w:r>
        <w:rPr/>
        <w:t>gəlmişdir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360" w:lineRule="auto" w:before="7"/>
        <w:ind w:left="113" w:right="115" w:firstLine="720"/>
        <w:jc w:val="left"/>
        <w:rPr>
          <w:rFonts w:ascii="Times New Roman" w:hAnsi="Times New Roman" w:cs="Times New Roman" w:eastAsia="Times New Roman"/>
        </w:rPr>
      </w:pPr>
      <w:r>
        <w:rPr/>
        <w:t>İnformatika</w:t>
      </w:r>
      <w:r>
        <w:rPr>
          <w:rFonts w:ascii="Times New Roman" w:hAnsi="Times New Roman"/>
        </w:rPr>
        <w:t>-</w:t>
      </w:r>
      <w:r>
        <w:rPr/>
        <w:t>fərdi kompüterlərdən və İnternetdən istifadə etməklə bağlı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yeni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elmi </w:t>
      </w:r>
      <w:r>
        <w:rPr/>
        <w:t>fənn və </w:t>
      </w:r>
      <w:r>
        <w:rPr>
          <w:rFonts w:ascii="Times New Roman" w:hAnsi="Times New Roman"/>
        </w:rPr>
        <w:t>yeni informasiya </w:t>
      </w:r>
      <w:r>
        <w:rPr/>
        <w:t>sənayesi</w:t>
      </w:r>
      <w:r>
        <w:rPr>
          <w:spacing w:val="-15"/>
        </w:rPr>
        <w:t> </w:t>
      </w:r>
      <w:r>
        <w:rPr/>
        <w:t>sahəsidir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5"/>
        <w:ind w:left="113" w:right="115" w:firstLine="708"/>
        <w:jc w:val="left"/>
        <w:rPr>
          <w:rFonts w:ascii="Times New Roman" w:hAnsi="Times New Roman" w:cs="Times New Roman" w:eastAsia="Times New Roman"/>
        </w:rPr>
      </w:pPr>
      <w:r>
        <w:rPr/>
        <w:t>İnformatika</w:t>
      </w:r>
      <w:r>
        <w:rPr>
          <w:spacing w:val="36"/>
        </w:rPr>
        <w:t> </w:t>
      </w:r>
      <w:r>
        <w:rPr>
          <w:rFonts w:ascii="Times New Roman" w:hAnsi="Times New Roman"/>
        </w:rPr>
        <w:t>elmi</w:t>
      </w:r>
      <w:r>
        <w:rPr>
          <w:rFonts w:ascii="Times New Roman" w:hAnsi="Times New Roman"/>
          <w:spacing w:val="35"/>
        </w:rPr>
        <w:t> </w:t>
      </w:r>
      <w:r>
        <w:rPr/>
        <w:t>fənn</w:t>
      </w:r>
      <w:r>
        <w:rPr>
          <w:spacing w:val="35"/>
        </w:rPr>
        <w:t> </w:t>
      </w:r>
      <w:r>
        <w:rPr/>
        <w:t>və</w:t>
      </w:r>
      <w:r>
        <w:rPr>
          <w:spacing w:val="31"/>
        </w:rPr>
        <w:t> </w:t>
      </w:r>
      <w:r>
        <w:rPr/>
        <w:t>istiqamət</w:t>
      </w:r>
      <w:r>
        <w:rPr>
          <w:spacing w:val="36"/>
        </w:rPr>
        <w:t> </w:t>
      </w:r>
      <w:r>
        <w:rPr>
          <w:rFonts w:ascii="Times New Roman" w:hAnsi="Times New Roman"/>
        </w:rPr>
        <w:t>kimi</w:t>
      </w:r>
      <w:r>
        <w:rPr>
          <w:rFonts w:ascii="Times New Roman" w:hAnsi="Times New Roman"/>
          <w:spacing w:val="37"/>
        </w:rPr>
        <w:t> </w:t>
      </w:r>
      <w:r>
        <w:rPr/>
        <w:t>kompüterlərin</w:t>
      </w:r>
      <w:r>
        <w:rPr>
          <w:spacing w:val="34"/>
        </w:rPr>
        <w:t> </w:t>
      </w:r>
      <w:r>
        <w:rPr/>
        <w:t>köməyi</w:t>
      </w:r>
      <w:r>
        <w:rPr>
          <w:spacing w:val="35"/>
        </w:rPr>
        <w:t> </w:t>
      </w:r>
      <w:r>
        <w:rPr/>
        <w:t>ilə</w:t>
      </w:r>
      <w:r>
        <w:rPr>
          <w:spacing w:val="34"/>
        </w:rPr>
        <w:t> </w:t>
      </w:r>
      <w:r>
        <w:rPr/>
        <w:t>informasiyanın</w:t>
      </w:r>
      <w:r>
        <w:rPr>
          <w:w w:val="100"/>
        </w:rPr>
        <w:t> </w:t>
      </w:r>
      <w:r>
        <w:rPr/>
        <w:t>yığılması</w:t>
      </w:r>
      <w:r>
        <w:rPr>
          <w:rFonts w:ascii="Times New Roman" w:hAnsi="Times New Roman"/>
        </w:rPr>
        <w:t>, </w:t>
      </w:r>
      <w:r>
        <w:rPr/>
        <w:t>emalı və ötürülməsinin </w:t>
      </w:r>
      <w:r>
        <w:rPr>
          <w:rFonts w:ascii="Times New Roman" w:hAnsi="Times New Roman"/>
        </w:rPr>
        <w:t>metod, prinsip </w:t>
      </w:r>
      <w:r>
        <w:rPr/>
        <w:t>və qanunlarını</w:t>
      </w:r>
      <w:r>
        <w:rPr>
          <w:spacing w:val="-28"/>
        </w:rPr>
        <w:t> </w:t>
      </w:r>
      <w:r>
        <w:rPr/>
        <w:t>öyrənir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7"/>
        <w:ind w:left="113" w:right="115" w:firstLine="708"/>
        <w:jc w:val="left"/>
        <w:rPr>
          <w:rFonts w:ascii="Times New Roman" w:hAnsi="Times New Roman" w:cs="Times New Roman" w:eastAsia="Times New Roman"/>
        </w:rPr>
      </w:pPr>
      <w:r>
        <w:rPr/>
        <w:t>İnformatikanın</w:t>
      </w:r>
      <w:r>
        <w:rPr>
          <w:spacing w:val="39"/>
        </w:rPr>
        <w:t> </w:t>
      </w:r>
      <w:r>
        <w:rPr>
          <w:rFonts w:ascii="Times New Roman" w:hAnsi="Times New Roman"/>
        </w:rPr>
        <w:t>fundamenti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(</w:t>
      </w:r>
      <w:r>
        <w:rPr/>
        <w:t>əsası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hesablama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prose</w:t>
      </w:r>
      <w:r>
        <w:rPr/>
        <w:t>sləri</w:t>
      </w:r>
      <w:r>
        <w:rPr>
          <w:spacing w:val="35"/>
        </w:rPr>
        <w:t> </w:t>
      </w:r>
      <w:r>
        <w:rPr/>
        <w:t>və</w:t>
      </w:r>
      <w:r>
        <w:rPr>
          <w:spacing w:val="36"/>
        </w:rPr>
        <w:t> </w:t>
      </w:r>
      <w:r>
        <w:rPr>
          <w:rFonts w:ascii="Times New Roman" w:hAnsi="Times New Roman"/>
        </w:rPr>
        <w:t>hesablama</w:t>
      </w:r>
      <w:r>
        <w:rPr>
          <w:rFonts w:ascii="Times New Roman" w:hAnsi="Times New Roman"/>
          <w:spacing w:val="40"/>
        </w:rPr>
        <w:t> </w:t>
      </w:r>
      <w:r>
        <w:rPr/>
        <w:t>maşınları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/>
        <w:t>sistemləri</w:t>
      </w:r>
      <w:r>
        <w:rPr>
          <w:rFonts w:ascii="Times New Roman" w:hAnsi="Times New Roman"/>
        </w:rPr>
        <w:t>, </w:t>
      </w:r>
      <w:r>
        <w:rPr/>
        <w:t>şəbəkələrinin təşkili haqqında </w:t>
      </w:r>
      <w:r>
        <w:rPr>
          <w:rFonts w:ascii="Times New Roman" w:hAnsi="Times New Roman"/>
        </w:rPr>
        <w:t>olan hesablama</w:t>
      </w:r>
      <w:r>
        <w:rPr>
          <w:rFonts w:ascii="Times New Roman" w:hAnsi="Times New Roman"/>
          <w:spacing w:val="-33"/>
        </w:rPr>
        <w:t> </w:t>
      </w:r>
      <w:r>
        <w:rPr/>
        <w:t>elmləridir</w:t>
      </w:r>
      <w:r>
        <w:rPr>
          <w:rFonts w:ascii="Times New Roman" w:hAnsi="Times New Roman"/>
        </w:rPr>
        <w:t>.</w:t>
      </w:r>
    </w:p>
    <w:p>
      <w:pPr>
        <w:pStyle w:val="BodyText"/>
        <w:tabs>
          <w:tab w:pos="1411" w:val="left" w:leader="none"/>
          <w:tab w:pos="1610" w:val="left" w:leader="none"/>
          <w:tab w:pos="2871" w:val="left" w:leader="none"/>
          <w:tab w:pos="3202" w:val="left" w:leader="none"/>
          <w:tab w:pos="3898" w:val="left" w:leader="none"/>
          <w:tab w:pos="4784" w:val="left" w:leader="none"/>
          <w:tab w:pos="5228" w:val="left" w:leader="none"/>
          <w:tab w:pos="5509" w:val="left" w:leader="none"/>
          <w:tab w:pos="6423" w:val="left" w:leader="none"/>
          <w:tab w:pos="6762" w:val="left" w:leader="none"/>
          <w:tab w:pos="8022" w:val="left" w:leader="none"/>
          <w:tab w:pos="8836" w:val="left" w:leader="none"/>
          <w:tab w:pos="9076" w:val="left" w:leader="none"/>
        </w:tabs>
        <w:spacing w:line="360" w:lineRule="auto" w:before="5"/>
        <w:ind w:left="113" w:right="101" w:firstLine="566"/>
        <w:jc w:val="left"/>
        <w:rPr>
          <w:rFonts w:ascii="Times New Roman" w:hAnsi="Times New Roman" w:cs="Times New Roman" w:eastAsia="Times New Roman"/>
        </w:rPr>
      </w:pPr>
      <w:r>
        <w:rPr/>
        <w:t>Mahiyyətinə görə </w:t>
      </w:r>
      <w:r>
        <w:rPr>
          <w:rFonts w:ascii="Times New Roman" w:hAnsi="Times New Roman"/>
        </w:rPr>
        <w:t>informatika informasiya </w:t>
      </w:r>
      <w:r>
        <w:rPr/>
        <w:t>proseslərinin və onların</w:t>
      </w:r>
      <w:r>
        <w:rPr>
          <w:spacing w:val="-16"/>
        </w:rPr>
        <w:t> </w:t>
      </w:r>
      <w:r>
        <w:rPr/>
        <w:t>avtomatlaş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dırılması yollarını öyrənən fənn </w:t>
      </w:r>
      <w:r>
        <w:rPr>
          <w:rFonts w:ascii="Times New Roman" w:hAnsi="Times New Roman"/>
        </w:rPr>
        <w:t>kimi </w:t>
      </w:r>
      <w:r>
        <w:rPr/>
        <w:t>yaranmışdır</w:t>
      </w:r>
      <w:r>
        <w:rPr>
          <w:rFonts w:ascii="Times New Roman" w:hAnsi="Times New Roman"/>
        </w:rPr>
        <w:t>. </w:t>
      </w:r>
      <w:r>
        <w:rPr/>
        <w:t>İnformatikaya </w:t>
      </w:r>
      <w:r>
        <w:rPr>
          <w:rFonts w:ascii="Times New Roman" w:hAnsi="Times New Roman"/>
        </w:rPr>
        <w:t>informasiyan</w:t>
      </w:r>
      <w:r>
        <w:rPr/>
        <w:t>ın</w:t>
      </w:r>
      <w:r>
        <w:rPr>
          <w:spacing w:val="59"/>
        </w:rPr>
        <w:t> </w:t>
      </w:r>
      <w:r>
        <w:rPr>
          <w:rFonts w:ascii="Times New Roman" w:hAnsi="Times New Roman"/>
        </w:rPr>
        <w:t>ümumi</w:t>
      </w:r>
      <w:r>
        <w:rPr>
          <w:rFonts w:ascii="Times New Roman" w:hAnsi="Times New Roman"/>
          <w:w w:val="100"/>
        </w:rPr>
        <w:t> </w:t>
      </w:r>
      <w:r>
        <w:rPr>
          <w:spacing w:val="-1"/>
        </w:rPr>
        <w:t>xassələrini</w:t>
      </w:r>
      <w:r>
        <w:rPr>
          <w:rFonts w:ascii="Times New Roman" w:hAnsi="Times New Roman"/>
          <w:spacing w:val="-1"/>
        </w:rPr>
        <w:t>,</w:t>
        <w:tab/>
        <w:tab/>
        <w:t>strukturunu,</w:t>
        <w:tab/>
      </w:r>
      <w:r>
        <w:rPr>
          <w:spacing w:val="-1"/>
        </w:rPr>
        <w:t>qanunauyğunluğu</w:t>
      </w:r>
      <w:r>
        <w:rPr>
          <w:rFonts w:ascii="Times New Roman" w:hAnsi="Times New Roman"/>
          <w:spacing w:val="-1"/>
        </w:rPr>
        <w:t>,</w:t>
        <w:tab/>
        <w:t>ondan</w:t>
        <w:tab/>
      </w:r>
      <w:r>
        <w:rPr>
          <w:spacing w:val="-1"/>
        </w:rPr>
        <w:t>idarəetmədə</w:t>
        <w:tab/>
        <w:t>istifadə</w:t>
        <w:tab/>
        <w:t>olunmasını</w:t>
      </w:r>
      <w:r>
        <w:rPr>
          <w:spacing w:val="-67"/>
        </w:rPr>
        <w:t> </w:t>
      </w:r>
      <w:r>
        <w:rPr>
          <w:spacing w:val="-67"/>
        </w:rPr>
      </w:r>
      <w:r>
        <w:rPr>
          <w:spacing w:val="-1"/>
        </w:rPr>
        <w:t>öyrənən</w:t>
      </w:r>
      <w:r>
        <w:rPr>
          <w:rFonts w:ascii="Times New Roman" w:hAnsi="Times New Roman"/>
          <w:spacing w:val="-1"/>
        </w:rPr>
        <w:t>,</w:t>
        <w:tab/>
        <w:t>sistematik</w:t>
        <w:tab/>
        <w:t>olaraq</w:t>
        <w:tab/>
        <w:t>onun</w:t>
        <w:tab/>
      </w:r>
      <w:r>
        <w:rPr>
          <w:spacing w:val="-1"/>
        </w:rPr>
        <w:t>yığılmasını</w:t>
      </w:r>
      <w:r>
        <w:rPr>
          <w:rFonts w:ascii="Times New Roman" w:hAnsi="Times New Roman"/>
          <w:spacing w:val="-1"/>
        </w:rPr>
        <w:t>,</w:t>
        <w:tab/>
        <w:tab/>
      </w:r>
      <w:r>
        <w:rPr>
          <w:spacing w:val="-1"/>
        </w:rPr>
        <w:t>axlanmasını</w:t>
      </w:r>
      <w:r>
        <w:rPr>
          <w:rFonts w:ascii="Times New Roman" w:hAnsi="Times New Roman"/>
          <w:spacing w:val="-1"/>
        </w:rPr>
        <w:t>,</w:t>
        <w:tab/>
      </w:r>
      <w:r>
        <w:rPr>
          <w:spacing w:val="-1"/>
        </w:rPr>
        <w:t>ötürülməsini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65"/>
        </w:rPr>
        <w:t> </w:t>
      </w:r>
      <w:r>
        <w:rPr/>
        <w:t>avtomatlaşdırılmış</w:t>
      </w:r>
      <w:r>
        <w:rPr>
          <w:spacing w:val="17"/>
        </w:rPr>
        <w:t> </w:t>
      </w:r>
      <w:r>
        <w:rPr/>
        <w:t>məntiqi</w:t>
        <w:tab/>
        <w:t>emalını</w:t>
      </w:r>
      <w:r>
        <w:rPr>
          <w:spacing w:val="23"/>
        </w:rPr>
        <w:t> </w:t>
      </w:r>
      <w:r>
        <w:rPr/>
        <w:t>həyata</w:t>
        <w:tab/>
        <w:t>keçirməyə </w:t>
      </w:r>
      <w:r>
        <w:rPr>
          <w:rFonts w:ascii="Times New Roman" w:hAnsi="Times New Roman"/>
        </w:rPr>
        <w:t>imkan </w:t>
      </w:r>
      <w:r>
        <w:rPr/>
        <w:t>verən </w:t>
      </w:r>
      <w:r>
        <w:rPr>
          <w:rFonts w:ascii="Times New Roman" w:hAnsi="Times New Roman"/>
        </w:rPr>
        <w:t>kompleks </w:t>
      </w:r>
      <w:r>
        <w:rPr/>
        <w:t>fənn </w:t>
      </w:r>
      <w:r>
        <w:rPr>
          <w:spacing w:val="64"/>
        </w:rPr>
        <w:t> </w:t>
      </w:r>
      <w:r>
        <w:rPr>
          <w:rFonts w:ascii="Times New Roman" w:hAnsi="Times New Roman"/>
        </w:rPr>
        <w:t>kimi</w:t>
      </w:r>
      <w:r>
        <w:rPr>
          <w:rFonts w:ascii="Times New Roman" w:hAnsi="Times New Roman"/>
          <w:w w:val="100"/>
        </w:rPr>
        <w:t> </w:t>
      </w:r>
      <w:r>
        <w:rPr/>
        <w:t>yanaş</w:t>
      </w:r>
      <w:r>
        <w:rPr>
          <w:rFonts w:ascii="Times New Roman" w:hAnsi="Times New Roman"/>
        </w:rPr>
        <w:t>maq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olar.</w:t>
      </w:r>
    </w:p>
    <w:p>
      <w:pPr>
        <w:spacing w:before="5"/>
        <w:ind w:left="122" w:right="11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İnformasiya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3"/>
        <w:ind w:left="113" w:right="102" w:firstLine="720"/>
        <w:jc w:val="both"/>
      </w:pPr>
      <w:r>
        <w:rPr>
          <w:rFonts w:ascii="Times New Roman" w:hAnsi="Times New Roman"/>
        </w:rPr>
        <w:t>«</w:t>
      </w:r>
      <w:r>
        <w:rPr/>
        <w:t>İnformasiya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29"/>
        </w:rPr>
        <w:t> </w:t>
      </w:r>
      <w:r>
        <w:rPr/>
        <w:t>latın</w:t>
      </w:r>
      <w:r>
        <w:rPr>
          <w:spacing w:val="31"/>
        </w:rPr>
        <w:t> </w:t>
      </w:r>
      <w:r>
        <w:rPr>
          <w:rFonts w:ascii="Times New Roman" w:hAnsi="Times New Roman"/>
        </w:rPr>
        <w:t>sözü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olub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(informatino),</w:t>
      </w:r>
      <w:r>
        <w:rPr>
          <w:rFonts w:ascii="Times New Roman" w:hAnsi="Times New Roman"/>
          <w:spacing w:val="29"/>
        </w:rPr>
        <w:t> </w:t>
      </w:r>
      <w:r>
        <w:rPr/>
        <w:t>xəbər</w:t>
      </w:r>
      <w:r>
        <w:rPr>
          <w:spacing w:val="29"/>
        </w:rPr>
        <w:t> </w:t>
      </w:r>
      <w:r>
        <w:rPr/>
        <w:t>vermək</w:t>
      </w:r>
      <w:r>
        <w:rPr>
          <w:rFonts w:ascii="Times New Roman" w:hAnsi="Times New Roman"/>
        </w:rPr>
        <w:t>(</w:t>
      </w:r>
      <w:r>
        <w:rPr/>
        <w:t>nə</w:t>
      </w:r>
      <w:r>
        <w:rPr>
          <w:spacing w:val="27"/>
        </w:rPr>
        <w:t> </w:t>
      </w:r>
      <w:r>
        <w:rPr>
          <w:rFonts w:ascii="Times New Roman" w:hAnsi="Times New Roman"/>
        </w:rPr>
        <w:t>haqdasa),</w:t>
      </w:r>
      <w:r>
        <w:rPr>
          <w:rFonts w:ascii="Times New Roman" w:hAnsi="Times New Roman"/>
          <w:spacing w:val="27"/>
        </w:rPr>
        <w:t> </w:t>
      </w:r>
      <w:r>
        <w:rPr/>
        <w:t>hər</w:t>
      </w:r>
      <w:r>
        <w:rPr>
          <w:spacing w:val="28"/>
        </w:rPr>
        <w:t> </w:t>
      </w:r>
      <w:r>
        <w:rPr/>
        <w:t>hansı</w:t>
      </w:r>
      <w:r>
        <w:rPr>
          <w:w w:val="100"/>
        </w:rPr>
        <w:t> </w:t>
      </w:r>
      <w:r>
        <w:rPr>
          <w:rFonts w:ascii="Times New Roman" w:hAnsi="Times New Roman"/>
        </w:rPr>
        <w:t>fakt, </w:t>
      </w:r>
      <w:r>
        <w:rPr/>
        <w:t>hadisə barəsində məlumat vermək mənasını daşıyır</w:t>
      </w:r>
      <w:r>
        <w:rPr>
          <w:rFonts w:ascii="Times New Roman" w:hAnsi="Times New Roman"/>
        </w:rPr>
        <w:t>. </w:t>
      </w:r>
      <w:r>
        <w:rPr/>
        <w:t>İnformasia öyrənilən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3"/>
        </w:rPr>
        <w:t> </w:t>
      </w:r>
      <w:r>
        <w:rPr/>
        <w:t>tədqiq</w:t>
      </w:r>
      <w:r>
        <w:rPr>
          <w:w w:val="100"/>
        </w:rPr>
        <w:t> </w:t>
      </w:r>
      <w:r>
        <w:rPr>
          <w:rFonts w:ascii="Times New Roman" w:hAnsi="Times New Roman"/>
        </w:rPr>
        <w:t>olunan </w:t>
      </w:r>
      <w:r>
        <w:rPr/>
        <w:t>obyektlər və hadisələr barədə əldə </w:t>
      </w:r>
      <w:r>
        <w:rPr>
          <w:rFonts w:ascii="Times New Roman" w:hAnsi="Times New Roman"/>
        </w:rPr>
        <w:t>olunan </w:t>
      </w:r>
      <w:r>
        <w:rPr/>
        <w:t>biliklər</w:t>
      </w:r>
      <w:r>
        <w:rPr>
          <w:rFonts w:ascii="Times New Roman" w:hAnsi="Times New Roman"/>
        </w:rPr>
        <w:t>, </w:t>
      </w:r>
      <w:r>
        <w:rPr/>
        <w:t>məlumatla</w:t>
      </w:r>
      <w:r>
        <w:rPr>
          <w:rFonts w:ascii="Times New Roman" w:hAnsi="Times New Roman"/>
        </w:rPr>
        <w:t>r toplusudur. Bir</w:t>
      </w:r>
      <w:r>
        <w:rPr>
          <w:rFonts w:ascii="Times New Roman" w:hAnsi="Times New Roman"/>
          <w:spacing w:val="-35"/>
        </w:rPr>
        <w:t> </w:t>
      </w:r>
      <w:r>
        <w:rPr/>
        <w:t>sözlə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left="0" w:right="10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9"/>
        </w:rPr>
        <w:t>9</w:t>
      </w:r>
      <w:r>
        <w:rPr>
          <w:rFonts w:asci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BodyText"/>
        <w:spacing w:line="362" w:lineRule="auto" w:before="50"/>
        <w:ind w:left="113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informasiya </w:t>
      </w:r>
      <w:r>
        <w:rPr/>
        <w:t>dedikdə saxlanılan</w:t>
      </w:r>
      <w:r>
        <w:rPr>
          <w:rFonts w:ascii="Times New Roman" w:hAnsi="Times New Roman"/>
        </w:rPr>
        <w:t>, </w:t>
      </w:r>
      <w:r>
        <w:rPr/>
        <w:t>ötürülən</w:t>
      </w:r>
      <w:r>
        <w:rPr>
          <w:rFonts w:ascii="Times New Roman" w:hAnsi="Times New Roman"/>
        </w:rPr>
        <w:t>, </w:t>
      </w:r>
      <w:r>
        <w:rPr/>
        <w:t>çevrilən</w:t>
      </w:r>
      <w:r>
        <w:rPr>
          <w:rFonts w:ascii="Times New Roman" w:hAnsi="Times New Roman"/>
        </w:rPr>
        <w:t>, </w:t>
      </w:r>
      <w:r>
        <w:rPr/>
        <w:t>dəyişdirilə bilən məlumatlar</w:t>
      </w:r>
      <w:r>
        <w:rPr>
          <w:spacing w:val="56"/>
        </w:rPr>
        <w:t> </w:t>
      </w:r>
      <w:r>
        <w:rPr/>
        <w:t>başa</w:t>
      </w:r>
      <w:r>
        <w:rPr>
          <w:w w:val="100"/>
        </w:rPr>
        <w:t> </w:t>
      </w:r>
      <w:r>
        <w:rPr/>
        <w:t>düşülür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2"/>
        <w:ind w:left="113" w:right="101" w:firstLine="720"/>
        <w:jc w:val="both"/>
        <w:rPr>
          <w:rFonts w:ascii="Times New Roman" w:hAnsi="Times New Roman" w:cs="Times New Roman" w:eastAsia="Times New Roman"/>
        </w:rPr>
      </w:pPr>
      <w:r>
        <w:rPr/>
        <w:t>İnformasiy</w:t>
      </w:r>
      <w:r>
        <w:rPr>
          <w:rFonts w:ascii="Times New Roman" w:hAnsi="Times New Roman"/>
        </w:rPr>
        <w:t>-hesablama </w:t>
      </w:r>
      <w:r>
        <w:rPr/>
        <w:t>sistemlərinin </w:t>
      </w:r>
      <w:r>
        <w:rPr>
          <w:rFonts w:ascii="Times New Roman" w:hAnsi="Times New Roman"/>
        </w:rPr>
        <w:t>(</w:t>
      </w:r>
      <w:r>
        <w:rPr/>
        <w:t>maşınlarının</w:t>
      </w:r>
      <w:r>
        <w:rPr>
          <w:rFonts w:ascii="Times New Roman" w:hAnsi="Times New Roman"/>
        </w:rPr>
        <w:t>) </w:t>
      </w:r>
      <w:r>
        <w:rPr/>
        <w:t>emaletmə və ötürmə</w:t>
      </w:r>
      <w:r>
        <w:rPr>
          <w:spacing w:val="62"/>
        </w:rPr>
        <w:t> </w:t>
      </w:r>
      <w:r>
        <w:rPr>
          <w:rFonts w:ascii="Times New Roman" w:hAnsi="Times New Roman"/>
        </w:rPr>
        <w:t>obyektidir.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Hesablama </w:t>
      </w:r>
      <w:r>
        <w:rPr/>
        <w:t>sistemlərində gedən </w:t>
      </w:r>
      <w:r>
        <w:rPr>
          <w:rFonts w:ascii="Times New Roman" w:hAnsi="Times New Roman"/>
        </w:rPr>
        <w:t>bütün </w:t>
      </w:r>
      <w:r>
        <w:rPr/>
        <w:t>proseslər</w:t>
      </w:r>
      <w:r>
        <w:rPr>
          <w:rFonts w:ascii="Times New Roman" w:hAnsi="Times New Roman"/>
        </w:rPr>
        <w:t>, informasi</w:t>
      </w:r>
      <w:r>
        <w:rPr/>
        <w:t>yanın </w:t>
      </w:r>
      <w:r>
        <w:rPr>
          <w:rFonts w:ascii="Times New Roman" w:hAnsi="Times New Roman"/>
        </w:rPr>
        <w:t>fiziki </w:t>
      </w:r>
      <w:r>
        <w:rPr/>
        <w:t>daşıyıjıları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sistemi</w:t>
      </w:r>
      <w:r>
        <w:rPr>
          <w:rFonts w:ascii="Times New Roman" w:hAnsi="Times New Roman"/>
          <w:w w:val="100"/>
        </w:rPr>
        <w:t> </w:t>
      </w:r>
      <w:r>
        <w:rPr/>
        <w:t>qurğu və qovşaqlarını təşkil edən </w:t>
      </w:r>
      <w:r>
        <w:rPr>
          <w:rFonts w:ascii="Times New Roman" w:hAnsi="Times New Roman"/>
        </w:rPr>
        <w:t>fiziki </w:t>
      </w:r>
      <w:r>
        <w:rPr/>
        <w:t>vasitələr </w:t>
      </w:r>
      <w:r>
        <w:rPr>
          <w:rFonts w:ascii="Times New Roman" w:hAnsi="Times New Roman"/>
        </w:rPr>
        <w:t>informasiya </w:t>
      </w:r>
      <w:r>
        <w:rPr/>
        <w:t>emalı </w:t>
      </w:r>
      <w:r>
        <w:rPr>
          <w:rFonts w:ascii="Times New Roman" w:hAnsi="Times New Roman"/>
        </w:rPr>
        <w:t>prosesinin</w:t>
      </w:r>
      <w:r>
        <w:rPr>
          <w:rFonts w:ascii="Times New Roman" w:hAnsi="Times New Roman"/>
          <w:spacing w:val="47"/>
        </w:rPr>
        <w:t> </w:t>
      </w:r>
      <w:r>
        <w:rPr/>
        <w:t>yerinə</w:t>
      </w:r>
      <w:r>
        <w:rPr>
          <w:w w:val="100"/>
        </w:rPr>
        <w:t> </w:t>
      </w:r>
      <w:r>
        <w:rPr/>
        <w:t>yetirilməsinə xidmət</w:t>
      </w:r>
      <w:r>
        <w:rPr>
          <w:spacing w:val="-9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240" w:lineRule="auto" w:before="5"/>
        <w:ind w:left="833" w:right="949"/>
        <w:jc w:val="left"/>
        <w:rPr>
          <w:rFonts w:ascii="Times New Roman" w:hAnsi="Times New Roman" w:cs="Times New Roman" w:eastAsia="Times New Roman"/>
        </w:rPr>
      </w:pPr>
      <w:r>
        <w:rPr/>
        <w:t>Məlumat</w:t>
      </w:r>
      <w:r>
        <w:rPr>
          <w:rFonts w:ascii="Times New Roman" w:hAnsi="Times New Roman"/>
        </w:rPr>
        <w:t>- </w:t>
      </w:r>
      <w:r>
        <w:rPr/>
        <w:t>informasiyanın təsvir olunmuş</w:t>
      </w:r>
      <w:r>
        <w:rPr>
          <w:spacing w:val="-21"/>
        </w:rPr>
        <w:t> </w:t>
      </w:r>
      <w:r>
        <w:rPr/>
        <w:t>formasıdır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160"/>
        <w:ind w:left="113" w:right="104" w:firstLine="720"/>
        <w:jc w:val="both"/>
        <w:rPr>
          <w:rFonts w:ascii="Times New Roman" w:hAnsi="Times New Roman" w:cs="Times New Roman" w:eastAsia="Times New Roman"/>
        </w:rPr>
      </w:pPr>
      <w:r>
        <w:rPr/>
        <w:t>Verilənlər</w:t>
      </w:r>
      <w:r>
        <w:rPr>
          <w:rFonts w:ascii="Times New Roman" w:hAnsi="Times New Roman"/>
        </w:rPr>
        <w:t>- </w:t>
      </w:r>
      <w:r>
        <w:rPr/>
        <w:t>hər hansı </w:t>
      </w:r>
      <w:r>
        <w:rPr>
          <w:rFonts w:ascii="Times New Roman" w:hAnsi="Times New Roman"/>
        </w:rPr>
        <w:t>bir prosesin </w:t>
      </w:r>
      <w:r>
        <w:rPr/>
        <w:t>gedişatını göstərən </w:t>
      </w:r>
      <w:r>
        <w:rPr>
          <w:rFonts w:ascii="Times New Roman" w:hAnsi="Times New Roman"/>
        </w:rPr>
        <w:t>jihaz </w:t>
      </w:r>
      <w:r>
        <w:rPr/>
        <w:t>və </w:t>
      </w:r>
      <w:r>
        <w:rPr>
          <w:rFonts w:ascii="Times New Roman" w:hAnsi="Times New Roman"/>
        </w:rPr>
        <w:t>ya insanlar</w:t>
      </w:r>
      <w:r>
        <w:rPr>
          <w:rFonts w:ascii="Times New Roman" w:hAnsi="Times New Roman"/>
          <w:spacing w:val="54"/>
        </w:rPr>
        <w:t> </w:t>
      </w:r>
      <w:r>
        <w:rPr/>
        <w:t>tərəfindən</w:t>
      </w:r>
      <w:r>
        <w:rPr>
          <w:w w:val="100"/>
        </w:rPr>
        <w:t> </w:t>
      </w:r>
      <w:r>
        <w:rPr>
          <w:rFonts w:ascii="Times New Roman" w:hAnsi="Times New Roman"/>
        </w:rPr>
        <w:t>qeyd olunan fakt, </w:t>
      </w:r>
      <w:r>
        <w:rPr/>
        <w:t>əlamət</w:t>
      </w:r>
      <w:r>
        <w:rPr>
          <w:rFonts w:ascii="Times New Roman" w:hAnsi="Times New Roman"/>
        </w:rPr>
        <w:t>, </w:t>
      </w:r>
      <w:r>
        <w:rPr/>
        <w:t>müşahidə və</w:t>
      </w:r>
      <w:r>
        <w:rPr>
          <w:spacing w:val="-23"/>
        </w:rPr>
        <w:t> </w:t>
      </w:r>
      <w:r>
        <w:rPr/>
        <w:t>hadisədir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8"/>
        <w:ind w:left="113" w:right="10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Hesablama </w:t>
      </w:r>
      <w:r>
        <w:rPr/>
        <w:t>maşınlarında </w:t>
      </w:r>
      <w:r>
        <w:rPr>
          <w:rFonts w:ascii="Times New Roman" w:hAnsi="Times New Roman"/>
        </w:rPr>
        <w:t>bir çox </w:t>
      </w:r>
      <w:r>
        <w:rPr/>
        <w:t>prosesləri </w:t>
      </w:r>
      <w:r>
        <w:rPr>
          <w:rFonts w:ascii="Times New Roman" w:hAnsi="Times New Roman"/>
        </w:rPr>
        <w:t>informasiya </w:t>
      </w:r>
      <w:r>
        <w:rPr/>
        <w:t>təyin </w:t>
      </w:r>
      <w:r>
        <w:rPr>
          <w:rFonts w:ascii="Times New Roman" w:hAnsi="Times New Roman"/>
        </w:rPr>
        <w:t>edir.Bu</w:t>
      </w:r>
      <w:r>
        <w:rPr>
          <w:rFonts w:ascii="Times New Roman" w:hAnsi="Times New Roman"/>
          <w:spacing w:val="52"/>
        </w:rPr>
        <w:t> </w:t>
      </w:r>
      <w:r>
        <w:rPr/>
        <w:t>aşağıdakı</w:t>
      </w:r>
      <w:r>
        <w:rPr>
          <w:w w:val="100"/>
        </w:rPr>
        <w:t> </w:t>
      </w:r>
      <w:r>
        <w:rPr/>
        <w:t>mərhələlərdən</w:t>
      </w:r>
      <w:r>
        <w:rPr>
          <w:spacing w:val="-10"/>
        </w:rPr>
        <w:t> </w:t>
      </w:r>
      <w:r>
        <w:rPr/>
        <w:t>ibarətdir</w:t>
      </w:r>
      <w:r>
        <w:rPr>
          <w:rFonts w:ascii="Times New Roman" w:hAnsi="Times New Roman"/>
        </w:rPr>
        <w:t>:</w:t>
      </w:r>
    </w:p>
    <w:p>
      <w:pPr>
        <w:pStyle w:val="BodyText"/>
        <w:spacing w:line="240" w:lineRule="auto" w:before="5"/>
        <w:ind w:left="833" w:right="9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</w:t>
      </w:r>
      <w:r>
        <w:rPr/>
        <w:t>İlkin verilənlərin təyin edilməsi və informasiyanın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-29"/>
        </w:rPr>
        <w:t> </w:t>
      </w:r>
      <w:r>
        <w:rPr/>
        <w:t>edilməsi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160"/>
        <w:ind w:left="833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-daxil olan </w:t>
      </w:r>
      <w:r>
        <w:rPr/>
        <w:t>informasiyanın dəyişdirilməsi </w:t>
      </w:r>
      <w:r>
        <w:rPr>
          <w:rFonts w:ascii="Times New Roman" w:hAnsi="Times New Roman"/>
        </w:rPr>
        <w:t>(</w:t>
      </w:r>
      <w:r>
        <w:rPr/>
        <w:t>çevrilməsi</w:t>
      </w:r>
      <w:r>
        <w:rPr>
          <w:rFonts w:ascii="Times New Roman" w:hAnsi="Times New Roman"/>
        </w:rPr>
        <w:t>) </w:t>
      </w:r>
      <w:r>
        <w:rPr/>
        <w:t>və </w:t>
      </w:r>
      <w:r>
        <w:rPr>
          <w:rFonts w:ascii="Times New Roman" w:hAnsi="Times New Roman"/>
        </w:rPr>
        <w:t>ya </w:t>
      </w:r>
      <w:r>
        <w:rPr/>
        <w:t>yenidən</w:t>
      </w:r>
      <w:r>
        <w:rPr>
          <w:spacing w:val="-33"/>
        </w:rPr>
        <w:t> </w:t>
      </w:r>
      <w:r>
        <w:rPr/>
        <w:t>işlənməsi</w:t>
      </w:r>
      <w:r>
        <w:rPr>
          <w:rFonts w:ascii="Times New Roman" w:hAnsi="Times New Roman"/>
        </w:rPr>
        <w:t>.</w:t>
      </w:r>
    </w:p>
    <w:p>
      <w:pPr>
        <w:pStyle w:val="BodyText"/>
        <w:spacing w:line="362" w:lineRule="auto" w:before="160"/>
        <w:ind w:left="833" w:right="949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21.299988pt;margin-top:92.680313pt;width:203.45pt;height:126.35pt;mso-position-horizontal-relative:page;mso-position-vertical-relative:paragraph;z-index:-155560" coordorigin="6426,1854" coordsize="4069,2527">
            <v:group style="position:absolute;left:6715;top:3652;width:1619;height:540" coordorigin="6715,3652" coordsize="1619,540">
              <v:shape style="position:absolute;left:6715;top:3652;width:1619;height:540" coordorigin="6715,3652" coordsize="1619,540" path="m6715,4192l8334,4192,8334,3652,6715,3652,6715,4192xe" filled="false" stroked="true" strokeweight=".75pt" strokecolor="#000000">
                <v:path arrowok="t"/>
              </v:shape>
            </v:group>
            <v:group style="position:absolute;left:6426;top:3772;width:360;height:120" coordorigin="6426,3772" coordsize="360,120">
              <v:shape style="position:absolute;left:6426;top:3772;width:360;height:120" coordorigin="6426,3772" coordsize="360,120" path="m6666,3772l6666,3892,6766,3842,6686,3842,6686,3822,6766,3822,6666,3772xe" filled="true" fillcolor="#000000" stroked="false">
                <v:path arrowok="t"/>
                <v:fill type="solid"/>
              </v:shape>
              <v:shape style="position:absolute;left:6426;top:3772;width:360;height:120" coordorigin="6426,3772" coordsize="360,120" path="m6666,3822l6426,3822,6426,3842,6666,3842,6666,3822xe" filled="true" fillcolor="#000000" stroked="false">
                <v:path arrowok="t"/>
                <v:fill type="solid"/>
              </v:shape>
              <v:shape style="position:absolute;left:6426;top:3772;width:360;height:120" coordorigin="6426,3772" coordsize="360,120" path="m6766,3822l6686,3822,6686,3842,6766,3842,6786,3832,6766,3822xe" filled="true" fillcolor="#000000" stroked="false">
                <v:path arrowok="t"/>
                <v:fill type="solid"/>
              </v:shape>
            </v:group>
            <v:group style="position:absolute;left:8873;top:3652;width:1441;height:721" coordorigin="8873,3652" coordsize="1441,721">
              <v:shape style="position:absolute;left:8873;top:3652;width:1441;height:721" coordorigin="8873,3652" coordsize="1441,721" path="m8873,4373l10314,4373,10314,3652,8873,3652,8873,4373xe" filled="false" stroked="true" strokeweight=".75pt" strokecolor="#000000">
                <v:path arrowok="t"/>
              </v:shape>
            </v:group>
            <v:group style="position:absolute;left:9235;top:2753;width:2;height:899" coordorigin="9235,2753" coordsize="2,899">
              <v:shape style="position:absolute;left:9235;top:2753;width:2;height:899" coordorigin="9235,2753" coordsize="0,899" path="m9235,3652l9235,2753e" filled="false" stroked="true" strokeweight=".75pt" strokecolor="#000000">
                <v:path arrowok="t"/>
              </v:shape>
            </v:group>
            <v:group style="position:absolute;left:10073;top:2393;width:120;height:1259" coordorigin="10073,2393" coordsize="120,1259">
              <v:shape style="position:absolute;left:10073;top:2393;width:120;height:1259" coordorigin="10073,2393" coordsize="120,1259" path="m10143,2493l10123,2493,10125,3652,10145,3652,10143,2493xe" filled="true" fillcolor="#000000" stroked="false">
                <v:path arrowok="t"/>
                <v:fill type="solid"/>
              </v:shape>
              <v:shape style="position:absolute;left:10073;top:2393;width:120;height:1259" coordorigin="10073,2393" coordsize="120,1259" path="m10133,2393l10073,2513,10123,2513,10123,2493,10183,2493,10133,2393xe" filled="true" fillcolor="#000000" stroked="false">
                <v:path arrowok="t"/>
                <v:fill type="solid"/>
              </v:shape>
              <v:shape style="position:absolute;left:10073;top:2393;width:120;height:1259" coordorigin="10073,2393" coordsize="120,1259" path="m10183,2493l10143,2493,10143,2513,10193,2513,10183,2493xe" filled="true" fillcolor="#000000" stroked="false">
                <v:path arrowok="t"/>
                <v:fill type="solid"/>
              </v:shape>
            </v:group>
            <v:group style="position:absolute;left:7613;top:2693;width:1622;height:120" coordorigin="7613,2693" coordsize="1622,120">
              <v:shape style="position:absolute;left:7613;top:2693;width:1622;height:120" coordorigin="7613,2693" coordsize="1622,120" path="m7733,2693l7613,2753,7733,2813,7733,2763,7713,2763,7713,2743,7733,2743,7733,2693xe" filled="true" fillcolor="#000000" stroked="false">
                <v:path arrowok="t"/>
                <v:fill type="solid"/>
              </v:shape>
              <v:shape style="position:absolute;left:7613;top:2693;width:1622;height:120" coordorigin="7613,2693" coordsize="1622,120" path="m7733,2743l7713,2743,7713,2763,7733,2763,7733,2743xe" filled="true" fillcolor="#000000" stroked="false">
                <v:path arrowok="t"/>
                <v:fill type="solid"/>
              </v:shape>
              <v:shape style="position:absolute;left:7613;top:2693;width:1622;height:120" coordorigin="7613,2693" coordsize="1622,120" path="m9235,2743l7733,2743,7733,2763,9235,2763,9235,2743xe" filled="true" fillcolor="#000000" stroked="false">
                <v:path arrowok="t"/>
                <v:fill type="solid"/>
              </v:shape>
            </v:group>
            <v:group style="position:absolute;left:8227;top:3772;width:719;height:120" coordorigin="8227,3772" coordsize="719,120">
              <v:shape style="position:absolute;left:8227;top:3772;width:719;height:120" coordorigin="8227,3772" coordsize="719,120" path="m8926,3822l8846,3822,8846,3842,8826,3842,8826,3892,8946,3832,8926,3822xe" filled="true" fillcolor="#000000" stroked="false">
                <v:path arrowok="t"/>
                <v:fill type="solid"/>
              </v:shape>
              <v:shape style="position:absolute;left:8227;top:3772;width:719;height:120" coordorigin="8227,3772" coordsize="719,120" path="m8826,3822l8227,3824,8227,3844,8826,3842,8826,3822xe" filled="true" fillcolor="#000000" stroked="false">
                <v:path arrowok="t"/>
                <v:fill type="solid"/>
              </v:shape>
              <v:shape style="position:absolute;left:8227;top:3772;width:719;height:120" coordorigin="8227,3772" coordsize="719,120" path="m8846,3822l8826,3822,8826,3842,8846,3842,8846,3822xe" filled="true" fillcolor="#000000" stroked="false">
                <v:path arrowok="t"/>
                <v:fill type="solid"/>
              </v:shape>
              <v:shape style="position:absolute;left:8227;top:3772;width:719;height:120" coordorigin="8227,3772" coordsize="719,120" path="m8826,3772l8826,3822,8926,3822,8826,3772xe" filled="true" fillcolor="#000000" stroked="false">
                <v:path arrowok="t"/>
                <v:fill type="solid"/>
              </v:shape>
              <v:shape style="position:absolute;left:8514;top:1854;width:1981;height:539" type="#_x0000_t202" filled="false" stroked="true" strokeweight=".75pt" strokecolor="#000000">
                <v:textbox inset="0,0,0,0">
                  <w:txbxContent>
                    <w:p>
                      <w:pPr>
                        <w:spacing w:before="76"/>
                        <w:ind w:left="36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İ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orm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5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8873;top:3652;width:1441;height:721" type="#_x0000_t202" filled="false" stroked="false">
                <v:textbox inset="0,0,0,0">
                  <w:txbxContent>
                    <w:p>
                      <w:pPr>
                        <w:spacing w:line="247" w:lineRule="auto" w:before="81"/>
                        <w:ind w:left="153" w:right="221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blama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maşını</w:t>
                      </w:r>
                    </w:p>
                  </w:txbxContent>
                </v:textbox>
                <w10:wrap type="none"/>
              </v:shape>
              <v:shape style="position:absolute;left:7506;top:3766;width:18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m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</w:rPr>
        <w:t>-</w:t>
      </w:r>
      <w:r>
        <w:rPr/>
        <w:t>nətijələrin təyin edilməsi və yenidən işlənən informasiyanın</w:t>
      </w:r>
      <w:r>
        <w:rPr>
          <w:spacing w:val="-29"/>
        </w:rPr>
        <w:t> </w:t>
      </w:r>
      <w:r>
        <w:rPr/>
        <w:t>verilməsi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/>
        <w:t>İstifadəçi ilə </w:t>
      </w:r>
      <w:r>
        <w:rPr>
          <w:rFonts w:ascii="Times New Roman" w:hAnsi="Times New Roman"/>
        </w:rPr>
        <w:t>HM </w:t>
      </w:r>
      <w:r>
        <w:rPr/>
        <w:t>arasında </w:t>
      </w:r>
      <w:r>
        <w:rPr>
          <w:rFonts w:ascii="Times New Roman" w:hAnsi="Times New Roman"/>
        </w:rPr>
        <w:t>informasiya </w:t>
      </w:r>
      <w:r>
        <w:rPr/>
        <w:t>mübadiləsi</w:t>
      </w:r>
      <w:r>
        <w:rPr>
          <w:spacing w:val="-25"/>
        </w:rPr>
        <w:t> </w:t>
      </w:r>
      <w:r>
        <w:rPr>
          <w:rFonts w:ascii="Times New Roman" w:hAnsi="Times New Roman"/>
        </w:rPr>
        <w:t>sxemi.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165" w:lineRule="exact"/>
        <w:ind w:left="11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2"/>
          <w:sz w:val="20"/>
          <w:szCs w:val="20"/>
        </w:rPr>
        <w:pict>
          <v:group style="width:270.350pt;height:108.3pt;mso-position-horizontal-relative:char;mso-position-vertical-relative:line" coordorigin="0,0" coordsize="5407,2166">
            <v:group style="position:absolute;left:1029;top:539;width:120;height:1079" coordorigin="1029,539" coordsize="120,1079">
              <v:shape style="position:absolute;left:1029;top:539;width:120;height:1079" coordorigin="1029,539" coordsize="120,1079" path="m1079,1498l1029,1498,1090,1618,1139,1518,1080,1518,1079,1498xe" filled="true" fillcolor="#000000" stroked="false">
                <v:path arrowok="t"/>
                <v:fill type="solid"/>
              </v:shape>
              <v:shape style="position:absolute;left:1029;top:539;width:120;height:1079" coordorigin="1029,539" coordsize="120,1079" path="m1099,539l1079,539,1080,1518,1100,1518,1099,539xe" filled="true" fillcolor="#000000" stroked="false">
                <v:path arrowok="t"/>
                <v:fill type="solid"/>
              </v:shape>
              <v:shape style="position:absolute;left:1029;top:539;width:120;height:1079" coordorigin="1029,539" coordsize="120,1079" path="m1149,1498l1099,1498,1100,1518,1139,1518,1149,1498xe" filled="true" fillcolor="#000000" stroked="false">
                <v:path arrowok="t"/>
                <v:fill type="solid"/>
              </v:shape>
            </v:group>
            <v:group style="position:absolute;left:8;top:1618;width:1981;height:540" coordorigin="8,1618" coordsize="1981,540">
              <v:shape style="position:absolute;left:8;top:1618;width:1981;height:540" coordorigin="8,1618" coordsize="1981,540" path="m8,2158l1989,2158,1989,1618,8,1618,8,2158xe" filled="false" stroked="true" strokeweight=".75pt" strokecolor="#000000">
                <v:path arrowok="t"/>
              </v:shape>
            </v:group>
            <v:group style="position:absolute;left:1568;top:719;width:120;height:899" coordorigin="1568,719" coordsize="120,899">
              <v:shape style="position:absolute;left:1568;top:719;width:120;height:899" coordorigin="1568,719" coordsize="120,899" path="m1618,1498l1568,1498,1628,1618,1678,1518,1618,1518,1618,1498xe" filled="true" fillcolor="#000000" stroked="false">
                <v:path arrowok="t"/>
                <v:fill type="solid"/>
              </v:shape>
              <v:shape style="position:absolute;left:1568;top:719;width:120;height:899" coordorigin="1568,719" coordsize="120,899" path="m1638,719l1618,719,1618,1518,1638,1518,1638,719xe" filled="true" fillcolor="#000000" stroked="false">
                <v:path arrowok="t"/>
                <v:fill type="solid"/>
              </v:shape>
              <v:shape style="position:absolute;left:1568;top:719;width:120;height:899" coordorigin="1568,719" coordsize="120,899" path="m1688,1498l1638,1498,1638,1518,1678,1518,1688,1498xe" filled="true" fillcolor="#000000" stroked="false">
                <v:path arrowok="t"/>
                <v:fill type="solid"/>
              </v:shape>
            </v:group>
            <v:group style="position:absolute;left:1628;top:661;width:1981;height:120" coordorigin="1628,661" coordsize="1981,120">
              <v:shape style="position:absolute;left:1628;top:661;width:1981;height:120" coordorigin="1628,661" coordsize="1981,120" path="m1748,661l1628,721,1748,781,1748,731,1728,731,1728,711,1748,711,1748,661xe" filled="true" fillcolor="#000000" stroked="false">
                <v:path arrowok="t"/>
                <v:fill type="solid"/>
              </v:shape>
              <v:shape style="position:absolute;left:1628;top:661;width:1981;height:120" coordorigin="1628,661" coordsize="1981,120" path="m1748,711l1728,711,1728,731,1748,731,1748,711xe" filled="true" fillcolor="#000000" stroked="false">
                <v:path arrowok="t"/>
                <v:fill type="solid"/>
              </v:shape>
              <v:shape style="position:absolute;left:1628;top:661;width:1981;height:120" coordorigin="1628,661" coordsize="1981,120" path="m1748,731l1728,731,1748,731xe" filled="true" fillcolor="#000000" stroked="false">
                <v:path arrowok="t"/>
                <v:fill type="solid"/>
              </v:shape>
              <v:shape style="position:absolute;left:1628;top:661;width:1981;height:120" coordorigin="1628,661" coordsize="1981,120" path="m3609,709l1748,711,1748,731,3609,729,3609,709xe" filled="true" fillcolor="#000000" stroked="false">
                <v:path arrowok="t"/>
                <v:fill type="solid"/>
              </v:shape>
            </v:group>
            <v:group style="position:absolute;left:1879;top:1738;width:540;height:120" coordorigin="1879,1738" coordsize="540,120">
              <v:shape style="position:absolute;left:1879;top:1738;width:540;height:120" coordorigin="1879,1738" coordsize="540,120" path="m2400,1788l2319,1788,2319,1808,2300,1808,2300,1858,2419,1798,2400,1788xe" filled="true" fillcolor="#000000" stroked="false">
                <v:path arrowok="t"/>
                <v:fill type="solid"/>
              </v:shape>
              <v:shape style="position:absolute;left:1879;top:1738;width:540;height:120" coordorigin="1879,1738" coordsize="540,120" path="m2299,1788l1879,1790,1879,1810,2300,1808,2299,1788xe" filled="true" fillcolor="#000000" stroked="false">
                <v:path arrowok="t"/>
                <v:fill type="solid"/>
              </v:shape>
              <v:shape style="position:absolute;left:1879;top:1738;width:540;height:120" coordorigin="1879,1738" coordsize="540,120" path="m2319,1788l2299,1788,2300,1808,2319,1808,2319,1788xe" filled="true" fillcolor="#000000" stroked="false">
                <v:path arrowok="t"/>
                <v:fill type="solid"/>
              </v:shape>
              <v:shape style="position:absolute;left:1879;top:1738;width:540;height:120" coordorigin="1879,1738" coordsize="540,120" path="m2299,1738l2299,1788,2400,1788,2299,1738xe" filled="true" fillcolor="#000000" stroked="false">
                <v:path arrowok="t"/>
                <v:fill type="solid"/>
              </v:shape>
              <v:shape style="position:absolute;left:188;top:0;width:1620;height:539" type="#_x0000_t202" filled="false" stroked="true" strokeweight=".75pt" strokecolor="#000000">
                <v:textbox inset="0,0,0,0">
                  <w:txbxContent>
                    <w:p>
                      <w:pPr>
                        <w:spacing w:before="76"/>
                        <w:ind w:left="1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İ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fo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mas</w:t>
                      </w:r>
                      <w:r>
                        <w:rPr>
                          <w:rFonts w:ascii="Times New Roman" w:hAnsi="Times New Roman"/>
                          <w:spacing w:val="4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3609;top:359;width:1798;height:540" type="#_x0000_t202" filled="false" stroked="true" strokeweight=".75pt" strokecolor="#000000">
                <v:textbox inset="0,0,0,0">
                  <w:txbxContent>
                    <w:p>
                      <w:pPr>
                        <w:spacing w:before="75"/>
                        <w:ind w:left="4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İ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stif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əç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</w:p>
                  </w:txbxContent>
                </v:textbox>
                <w10:wrap type="none"/>
              </v:shape>
              <v:shape style="position:absolute;left:2419;top:1618;width:1727;height:540" type="#_x0000_t202" filled="false" stroked="true" strokeweight=".75pt" strokecolor="#000000">
                <v:textbox inset="0,0,0,0">
                  <w:txbxContent>
                    <w:p>
                      <w:pPr>
                        <w:spacing w:before="76"/>
                        <w:ind w:left="32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Alqo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z w:val="24"/>
                        </w:rPr>
                        <w:t>itm</w:t>
                      </w:r>
                    </w:p>
                  </w:txbxContent>
                </v:textbox>
                <w10:wrap type="none"/>
              </v:shape>
              <v:shape style="position:absolute;left:460;top:1733;width:69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lə</w:t>
                      </w:r>
                    </w:p>
                  </w:txbxContent>
                </v:textbox>
                <w10:wrap type="none"/>
              </v:shape>
              <v:shape style="position:absolute;left:4661;top:1733;width:64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Proq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42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5"/>
        <w:spacing w:line="240" w:lineRule="auto" w:before="0"/>
        <w:ind w:left="122" w:right="115"/>
        <w:jc w:val="center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İnformasiyanın </w:t>
      </w:r>
      <w:r>
        <w:rPr>
          <w:rFonts w:ascii="Times New Roman" w:hAnsi="Times New Roman"/>
          <w:i/>
        </w:rPr>
        <w:t>ölçü</w:t>
      </w:r>
      <w:r>
        <w:rPr>
          <w:rFonts w:ascii="Times New Roman" w:hAnsi="Times New Roman"/>
          <w:i/>
          <w:spacing w:val="-13"/>
        </w:rPr>
        <w:t> </w:t>
      </w:r>
      <w:r>
        <w:rPr>
          <w:i/>
        </w:rPr>
        <w:t>vahidləri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57" w:lineRule="auto" w:before="156"/>
        <w:ind w:left="113" w:right="102" w:firstLine="720"/>
        <w:jc w:val="both"/>
        <w:rPr>
          <w:rFonts w:ascii="Times New Roman" w:hAnsi="Times New Roman" w:cs="Times New Roman" w:eastAsia="Times New Roman"/>
        </w:rPr>
      </w:pPr>
      <w:r>
        <w:rPr/>
        <w:t>Mürəkkəb idarəetmə sistemləri </w:t>
      </w:r>
      <w:r>
        <w:rPr>
          <w:rFonts w:ascii="Times New Roman" w:hAnsi="Times New Roman"/>
        </w:rPr>
        <w:t>anjaq informasiya </w:t>
      </w:r>
      <w:r>
        <w:rPr/>
        <w:t>əsasında fəaliyyət göstərir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w w:val="100"/>
        </w:rPr>
        <w:t> </w:t>
      </w:r>
      <w:r>
        <w:rPr/>
        <w:t>görədə informasiyanın ölçülməsi </w:t>
      </w:r>
      <w:r>
        <w:rPr>
          <w:rFonts w:ascii="Times New Roman" w:hAnsi="Times New Roman"/>
        </w:rPr>
        <w:t>prosesi meydana </w:t>
      </w:r>
      <w:r>
        <w:rPr/>
        <w:t>çıxır</w:t>
      </w:r>
      <w:r>
        <w:rPr>
          <w:rFonts w:ascii="Times New Roman" w:hAnsi="Times New Roman"/>
        </w:rPr>
        <w:t>. Tutaq ki, m simvoldan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elementli</w:t>
      </w:r>
      <w:r>
        <w:rPr>
          <w:rFonts w:ascii="Times New Roman" w:hAnsi="Times New Roman"/>
          <w:spacing w:val="27"/>
        </w:rPr>
        <w:t> </w:t>
      </w:r>
      <w:r>
        <w:rPr/>
        <w:t>sözlər</w:t>
      </w:r>
      <w:r>
        <w:rPr>
          <w:spacing w:val="26"/>
        </w:rPr>
        <w:t> </w:t>
      </w:r>
      <w:r>
        <w:rPr/>
        <w:t>müəyyən</w:t>
      </w:r>
      <w:r>
        <w:rPr>
          <w:spacing w:val="30"/>
        </w:rPr>
        <w:t> </w:t>
      </w:r>
      <w:r>
        <w:rPr/>
        <w:t>məlumatlar</w:t>
      </w:r>
      <w:r>
        <w:rPr>
          <w:spacing w:val="27"/>
        </w:rPr>
        <w:t> </w:t>
      </w:r>
      <w:r>
        <w:rPr/>
        <w:t>çoxluğunu</w:t>
      </w:r>
      <w:r>
        <w:rPr>
          <w:spacing w:val="27"/>
        </w:rPr>
        <w:t> </w:t>
      </w:r>
      <w:r>
        <w:rPr>
          <w:rFonts w:ascii="Times New Roman" w:hAnsi="Times New Roman"/>
        </w:rPr>
        <w:t>(N)</w:t>
      </w:r>
      <w:r>
        <w:rPr>
          <w:rFonts w:ascii="Times New Roman" w:hAnsi="Times New Roman"/>
          <w:spacing w:val="26"/>
        </w:rPr>
        <w:t> </w:t>
      </w:r>
      <w:r>
        <w:rPr/>
        <w:t>təşkil</w:t>
      </w:r>
      <w:r>
        <w:rPr>
          <w:spacing w:val="27"/>
        </w:rPr>
        <w:t> </w:t>
      </w:r>
      <w:r>
        <w:rPr>
          <w:rFonts w:ascii="Times New Roman" w:hAnsi="Times New Roman"/>
        </w:rPr>
        <w:t>edir.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27"/>
        </w:rPr>
        <w:t> </w:t>
      </w:r>
      <w:r>
        <w:rPr/>
        <w:t>çoxluğu</w:t>
      </w:r>
      <w:r>
        <w:rPr>
          <w:spacing w:val="27"/>
        </w:rPr>
        <w:t> </w:t>
      </w:r>
      <w:r>
        <w:rPr/>
        <w:t>təşk</w:t>
      </w:r>
      <w:r>
        <w:rPr>
          <w:rFonts w:ascii="Times New Roman" w:hAnsi="Times New Roman"/>
        </w:rPr>
        <w:t>il</w:t>
      </w:r>
      <w:r>
        <w:rPr>
          <w:rFonts w:ascii="Times New Roman" w:hAnsi="Times New Roman"/>
          <w:spacing w:val="-2"/>
          <w:w w:val="100"/>
        </w:rPr>
        <w:t> </w:t>
      </w:r>
      <w:r>
        <w:rPr/>
        <w:t>edən sözlərin </w:t>
      </w:r>
      <w:r>
        <w:rPr>
          <w:rFonts w:ascii="Times New Roman" w:hAnsi="Times New Roman"/>
        </w:rPr>
        <w:t>ümumi </w:t>
      </w:r>
      <w:r>
        <w:rPr/>
        <w:t>sayı </w:t>
      </w:r>
      <w:r>
        <w:rPr>
          <w:rFonts w:ascii="Times New Roman" w:hAnsi="Times New Roman"/>
        </w:rPr>
        <w:t>N=m</w:t>
      </w:r>
      <w:r>
        <w:rPr>
          <w:rFonts w:ascii="Times New Roman" w:hAnsi="Times New Roman"/>
          <w:position w:val="10"/>
          <w:sz w:val="18"/>
        </w:rPr>
        <w:t>n  </w:t>
      </w:r>
      <w:r>
        <w:rPr/>
        <w:t>şəklində </w:t>
      </w:r>
      <w:r>
        <w:rPr>
          <w:rFonts w:ascii="Times New Roman" w:hAnsi="Times New Roman"/>
        </w:rPr>
        <w:t>olar. m=2, n=3 olarsa N=2</w:t>
      </w:r>
      <w:r>
        <w:rPr>
          <w:rFonts w:ascii="Times New Roman" w:hAnsi="Times New Roman"/>
          <w:position w:val="10"/>
          <w:sz w:val="18"/>
        </w:rPr>
        <w:t>3</w:t>
      </w:r>
      <w:r>
        <w:rPr>
          <w:rFonts w:ascii="Times New Roman" w:hAnsi="Times New Roman"/>
        </w:rPr>
        <w:t>=8</w:t>
      </w:r>
      <w:r>
        <w:rPr>
          <w:rFonts w:ascii="Times New Roman" w:hAnsi="Times New Roman"/>
          <w:spacing w:val="-46"/>
        </w:rPr>
        <w:t> </w:t>
      </w:r>
      <w:r>
        <w:rPr>
          <w:rFonts w:ascii="Times New Roman" w:hAnsi="Times New Roman"/>
        </w:rPr>
        <w:t>olar.</w:t>
      </w:r>
    </w:p>
    <w:p>
      <w:pPr>
        <w:pStyle w:val="BodyText"/>
        <w:spacing w:line="360" w:lineRule="auto" w:before="5"/>
        <w:ind w:left="113" w:right="10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Düsturdan göründüyü kimi </w:t>
      </w:r>
      <w:r>
        <w:rPr/>
        <w:t>məlumatların sayı </w:t>
      </w:r>
      <w:r>
        <w:rPr>
          <w:rFonts w:ascii="Times New Roman" w:hAnsi="Times New Roman"/>
        </w:rPr>
        <w:t>onun </w:t>
      </w:r>
      <w:r>
        <w:rPr/>
        <w:t>elementləri ilə</w:t>
      </w:r>
      <w:r>
        <w:rPr>
          <w:spacing w:val="14"/>
        </w:rPr>
        <w:t> </w:t>
      </w:r>
      <w:r>
        <w:rPr>
          <w:rFonts w:ascii="Times New Roman" w:hAnsi="Times New Roman"/>
        </w:rPr>
        <w:t>eksponensial</w:t>
      </w:r>
      <w:r>
        <w:rPr>
          <w:rFonts w:ascii="Times New Roman" w:hAnsi="Times New Roman"/>
          <w:w w:val="100"/>
        </w:rPr>
        <w:t> </w:t>
      </w:r>
      <w:r>
        <w:rPr/>
        <w:t>asılılıqla ifadə</w:t>
      </w:r>
      <w:r>
        <w:rPr>
          <w:spacing w:val="-15"/>
        </w:rPr>
        <w:t> </w:t>
      </w:r>
      <w:r>
        <w:rPr>
          <w:rFonts w:ascii="Times New Roman" w:hAnsi="Times New Roman"/>
        </w:rPr>
        <w:t>olunur.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Heading2"/>
        <w:spacing w:line="240" w:lineRule="auto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BodyText"/>
        <w:spacing w:line="362" w:lineRule="auto" w:before="50"/>
        <w:ind w:left="113" w:right="115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1928-ji </w:t>
      </w:r>
      <w:r>
        <w:rPr/>
        <w:t>ildə </w:t>
      </w:r>
      <w:r>
        <w:rPr>
          <w:rFonts w:ascii="Times New Roman" w:hAnsi="Times New Roman"/>
        </w:rPr>
        <w:t>Amerika alimi R.Xartli </w:t>
      </w:r>
      <w:r>
        <w:rPr/>
        <w:t>informasiyanın miqdarının müəyyən</w:t>
      </w:r>
      <w:r>
        <w:rPr>
          <w:spacing w:val="10"/>
        </w:rPr>
        <w:t> </w:t>
      </w:r>
      <w:r>
        <w:rPr>
          <w:rFonts w:ascii="Times New Roman" w:hAnsi="Times New Roman"/>
        </w:rPr>
        <w:t>olunma</w:t>
      </w:r>
      <w:r>
        <w:rPr/>
        <w:t>sı</w:t>
      </w:r>
      <w:r>
        <w:rPr>
          <w:spacing w:val="1"/>
          <w:w w:val="100"/>
        </w:rPr>
        <w:t> </w:t>
      </w:r>
      <w:r>
        <w:rPr>
          <w:rFonts w:ascii="Times New Roman" w:hAnsi="Times New Roman"/>
        </w:rPr>
        <w:t>üçün </w:t>
      </w:r>
      <w:r>
        <w:rPr/>
        <w:t>aşağıdakı </w:t>
      </w:r>
      <w:r>
        <w:rPr>
          <w:rFonts w:ascii="Times New Roman" w:hAnsi="Times New Roman"/>
        </w:rPr>
        <w:t>düsturu </w:t>
      </w:r>
      <w:r>
        <w:rPr/>
        <w:t>təklif</w:t>
      </w:r>
      <w:r>
        <w:rPr>
          <w:spacing w:val="-22"/>
        </w:rPr>
        <w:t> </w:t>
      </w:r>
      <w:r>
        <w:rPr>
          <w:rFonts w:ascii="Times New Roman" w:hAnsi="Times New Roman"/>
        </w:rPr>
        <w:t>edir:</w:t>
      </w:r>
    </w:p>
    <w:p>
      <w:pPr>
        <w:pStyle w:val="BodyText"/>
        <w:spacing w:line="240" w:lineRule="auto" w:before="2"/>
        <w:ind w:left="833" w:right="9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l=loq</w:t>
      </w:r>
      <w:r>
        <w:rPr>
          <w:rFonts w:ascii="Times New Roman"/>
          <w:position w:val="-2"/>
          <w:sz w:val="18"/>
        </w:rPr>
        <w:t>2</w:t>
      </w:r>
      <w:r>
        <w:rPr>
          <w:rFonts w:ascii="Times New Roman"/>
        </w:rPr>
        <w:t>N</w:t>
      </w:r>
    </w:p>
    <w:p>
      <w:pPr>
        <w:pStyle w:val="BodyText"/>
        <w:spacing w:line="240" w:lineRule="auto" w:before="152"/>
        <w:ind w:left="833" w:right="9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burada l-</w:t>
      </w:r>
      <w:r>
        <w:rPr/>
        <w:t>informasiyanın</w:t>
      </w:r>
      <w:r>
        <w:rPr>
          <w:spacing w:val="-12"/>
        </w:rPr>
        <w:t> </w:t>
      </w:r>
      <w:r>
        <w:rPr/>
        <w:t>miqdarıdır</w:t>
      </w:r>
      <w:r>
        <w:rPr>
          <w:rFonts w:ascii="Times New Roman" w:hAnsi="Times New Roman"/>
        </w:rPr>
        <w:t>.</w:t>
      </w:r>
    </w:p>
    <w:p>
      <w:pPr>
        <w:pStyle w:val="BodyText"/>
        <w:spacing w:line="362" w:lineRule="auto" w:before="160"/>
        <w:ind w:left="113" w:right="115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Xartlinin verdiyi düstura </w:t>
      </w:r>
      <w:r>
        <w:rPr/>
        <w:t>əsasən ən </w:t>
      </w:r>
      <w:r>
        <w:rPr>
          <w:rFonts w:ascii="Times New Roman" w:hAnsi="Times New Roman"/>
        </w:rPr>
        <w:t>kiçik informasiya vahidi </w:t>
      </w:r>
      <w:r>
        <w:rPr/>
        <w:t>qəbul edilmişdir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6"/>
        </w:rPr>
        <w:t> </w:t>
      </w:r>
      <w:r>
        <w:rPr/>
        <w:t>Belə</w:t>
      </w:r>
      <w:r>
        <w:rPr>
          <w:w w:val="100"/>
        </w:rPr>
        <w:t> </w:t>
      </w:r>
      <w:r>
        <w:rPr>
          <w:rFonts w:ascii="Times New Roman" w:hAnsi="Times New Roman"/>
        </w:rPr>
        <w:t>ki, n=1,m=2 olarsa  l=loq</w:t>
      </w:r>
      <w:r>
        <w:rPr>
          <w:rFonts w:ascii="Times New Roman" w:hAnsi="Times New Roman"/>
          <w:position w:val="-2"/>
          <w:sz w:val="18"/>
        </w:rPr>
        <w:t>2</w:t>
      </w:r>
      <w:r>
        <w:rPr>
          <w:rFonts w:ascii="Times New Roman" w:hAnsi="Times New Roman"/>
        </w:rPr>
        <w:t>N=1loq</w:t>
      </w:r>
      <w:r>
        <w:rPr>
          <w:rFonts w:ascii="Times New Roman" w:hAnsi="Times New Roman"/>
          <w:position w:val="-2"/>
          <w:sz w:val="18"/>
        </w:rPr>
        <w:t>2</w:t>
      </w:r>
      <w:r>
        <w:rPr>
          <w:rFonts w:ascii="Times New Roman" w:hAnsi="Times New Roman"/>
        </w:rPr>
        <w:t>2=1 (</w:t>
      </w:r>
      <w:r>
        <w:rPr/>
        <w:t>əgər </w:t>
      </w:r>
      <w:r>
        <w:rPr>
          <w:rFonts w:ascii="Times New Roman" w:hAnsi="Times New Roman"/>
        </w:rPr>
        <w:t>m=1 olarsa l=0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</w:rPr>
        <w:t>olar).</w:t>
      </w:r>
    </w:p>
    <w:p>
      <w:pPr>
        <w:pStyle w:val="BodyText"/>
        <w:spacing w:line="320" w:lineRule="exact"/>
        <w:ind w:left="833" w:right="949"/>
        <w:jc w:val="left"/>
        <w:rPr>
          <w:rFonts w:ascii="Times New Roman" w:hAnsi="Times New Roman" w:cs="Times New Roman" w:eastAsia="Times New Roman"/>
        </w:rPr>
      </w:pPr>
      <w:r>
        <w:rPr/>
        <w:t>Beləliklə</w:t>
      </w:r>
      <w:r>
        <w:rPr>
          <w:spacing w:val="-8"/>
        </w:rPr>
        <w:t> </w:t>
      </w:r>
      <w:r>
        <w:rPr>
          <w:rFonts w:ascii="Times New Roman" w:hAnsi="Times New Roman"/>
        </w:rPr>
        <w:t>l=loq</w:t>
      </w:r>
      <w:r>
        <w:rPr>
          <w:rFonts w:ascii="Times New Roman" w:hAnsi="Times New Roman"/>
          <w:position w:val="-2"/>
          <w:sz w:val="18"/>
        </w:rPr>
        <w:t>2</w:t>
      </w:r>
      <w:r>
        <w:rPr>
          <w:rFonts w:ascii="Times New Roman" w:hAnsi="Times New Roman"/>
        </w:rPr>
        <w:t>2=1</w:t>
      </w:r>
    </w:p>
    <w:p>
      <w:pPr>
        <w:pStyle w:val="BodyText"/>
        <w:spacing w:line="360" w:lineRule="auto" w:before="152"/>
        <w:ind w:left="113" w:right="115" w:firstLine="72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37.694901pt;margin-top:75.709pt;width:3.6pt;height:7.05pt;mso-position-horizontal-relative:page;mso-position-vertical-relative:paragraph;z-index:-155512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2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132538pt;margin-top:64.477325pt;width:10.050pt;height:16pt;mso-position-horizontal-relative:page;mso-position-vertical-relative:paragraph;z-index:1312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i/>
                      <w:w w:val="102"/>
                      <w:sz w:val="32"/>
                    </w:rPr>
                    <w:t>P</w:t>
                  </w:r>
                  <w:r>
                    <w:rPr>
                      <w:rFonts w:ascii="Times New Roman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543274pt;margin-top:75.709pt;width:3.6pt;height:7.05pt;mso-position-horizontal-relative:page;mso-position-vertical-relative:paragraph;z-index:-155464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2"/>
                      <w:sz w:val="14"/>
                    </w:rPr>
                    <w:t>2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509338pt;margin-top:64.477325pt;width:10.050pt;height:16pt;mso-position-horizontal-relative:page;mso-position-vertical-relative:paragraph;z-index:1360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i/>
                      <w:w w:val="102"/>
                      <w:sz w:val="32"/>
                    </w:rPr>
                    <w:t>P</w:t>
                  </w:r>
                  <w:r>
                    <w:rPr>
                      <w:rFonts w:ascii="Times New Roman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749573pt;margin-top:75.709pt;width:3.6pt;height:7.05pt;mso-position-horizontal-relative:page;mso-position-vertical-relative:paragraph;z-index:-155416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102"/>
                      <w:sz w:val="14"/>
                    </w:rPr>
                    <w:t>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861176pt;margin-top:75.709pt;width:3.6pt;height:7.05pt;mso-position-horizontal-relative:page;mso-position-vertical-relative:paragraph;z-index:-155392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w w:val="102"/>
                      <w:sz w:val="14"/>
                    </w:rPr>
                    <w:t>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737732pt;margin-top:75.709pt;width:3.6pt;height:7.05pt;mso-position-horizontal-relative:page;mso-position-vertical-relative:paragraph;z-index:1432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2"/>
                      <w:sz w:val="14"/>
                    </w:rPr>
                    <w:t>2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380798pt;margin-top:75.709pt;width:3.6pt;height:7.05pt;mso-position-horizontal-relative:page;mso-position-vertical-relative:paragraph;z-index:1456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2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114532pt;margin-top:75.709pt;width:3.6pt;height:7.05pt;mso-position-horizontal-relative:page;mso-position-vertical-relative:paragraph;z-index:148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2"/>
                      <w:sz w:val="14"/>
                    </w:rPr>
                    <w:t>2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555206pt;margin-top:75.709pt;width:3.6pt;height:7.05pt;mso-position-horizontal-relative:page;mso-position-vertical-relative:paragraph;z-index:1504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2"/>
                      <w:sz w:val="14"/>
                    </w:rPr>
                    <w:t>2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420502pt;margin-top:75.709pt;width:3.6pt;height:7.05pt;mso-position-horizontal-relative:page;mso-position-vertical-relative:paragraph;z-index:-155272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02"/>
                      <w:sz w:val="14"/>
                    </w:rPr>
                    <w:t>2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</w:rPr>
        <w:t>1948-ji </w:t>
      </w:r>
      <w:r>
        <w:rPr/>
        <w:t>ildə </w:t>
      </w:r>
      <w:r>
        <w:rPr>
          <w:rFonts w:ascii="Times New Roman" w:hAnsi="Times New Roman"/>
        </w:rPr>
        <w:t>Amerika alimi K.</w:t>
      </w:r>
      <w:r>
        <w:rPr/>
        <w:t>Şennon informasiyanın </w:t>
      </w:r>
      <w:r>
        <w:rPr>
          <w:rFonts w:ascii="Times New Roman" w:hAnsi="Times New Roman"/>
        </w:rPr>
        <w:t>orta </w:t>
      </w:r>
      <w:r>
        <w:rPr/>
        <w:t>miqdarını müəyyən</w:t>
      </w:r>
      <w:r>
        <w:rPr>
          <w:spacing w:val="-3"/>
        </w:rPr>
        <w:t> </w:t>
      </w:r>
      <w:r>
        <w:rPr/>
        <w:t>etmək</w:t>
      </w:r>
      <w:r>
        <w:rPr>
          <w:w w:val="100"/>
        </w:rPr>
        <w:t> </w:t>
      </w:r>
      <w:r>
        <w:rPr>
          <w:rFonts w:ascii="Times New Roman" w:hAnsi="Times New Roman"/>
        </w:rPr>
        <w:t>üçün </w:t>
      </w:r>
      <w:r>
        <w:rPr/>
        <w:t>aşağıdakı </w:t>
      </w:r>
      <w:r>
        <w:rPr>
          <w:rFonts w:ascii="Times New Roman" w:hAnsi="Times New Roman"/>
        </w:rPr>
        <w:t>düsturu </w:t>
      </w:r>
      <w:r>
        <w:rPr/>
        <w:t>təklif</w:t>
      </w:r>
      <w:r>
        <w:rPr>
          <w:spacing w:val="-25"/>
        </w:rPr>
        <w:t> </w:t>
      </w:r>
      <w:r>
        <w:rPr/>
        <w:t>etmişdir</w:t>
      </w:r>
      <w:r>
        <w:rPr>
          <w:rFonts w:ascii="Times New Roman" w:hAnsi="Times New Roman"/>
        </w:rPr>
        <w:t>.</w:t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6"/>
          <w:pgSz w:w="11910" w:h="16840"/>
          <w:pgMar w:header="727" w:footer="0" w:top="920" w:bottom="280" w:left="1020" w:right="460"/>
          <w:pgNumType w:start="11"/>
        </w:sectPr>
      </w:pPr>
    </w:p>
    <w:p>
      <w:pPr>
        <w:spacing w:line="117" w:lineRule="exact" w:before="41"/>
        <w:ind w:left="347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w w:val="102"/>
          <w:sz w:val="14"/>
        </w:rPr>
        <w:t>n</w:t>
      </w:r>
      <w:r>
        <w:rPr>
          <w:rFonts w:ascii="Times New Roman"/>
          <w:sz w:val="14"/>
        </w:rPr>
      </w:r>
    </w:p>
    <w:p>
      <w:pPr>
        <w:tabs>
          <w:tab w:pos="2851" w:val="left" w:leader="none"/>
        </w:tabs>
        <w:spacing w:line="372" w:lineRule="exact" w:before="0"/>
        <w:ind w:left="85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85.792664pt;margin-top:1.011755pt;width:10.050pt;height:16pt;mso-position-horizontal-relative:page;mso-position-vertical-relative:paragraph;z-index:-155536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i/>
                      <w:w w:val="102"/>
                      <w:sz w:val="32"/>
                    </w:rPr>
                    <w:t>P</w:t>
                  </w:r>
                  <w:r>
                    <w:rPr>
                      <w:rFonts w:ascii="Times New Roman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w w:val="102"/>
          <w:sz w:val="32"/>
          <w:szCs w:val="32"/>
        </w:rPr>
        <w:t>l</w:t>
      </w:r>
      <w:r>
        <w:rPr>
          <w:rFonts w:ascii="Times New Roman" w:hAnsi="Times New Roman" w:cs="Times New Roman" w:eastAsia="Times New Roman"/>
          <w:i/>
          <w:spacing w:val="18"/>
          <w:sz w:val="32"/>
          <w:szCs w:val="32"/>
        </w:rPr>
        <w:t> </w:t>
      </w:r>
      <w:r>
        <w:rPr>
          <w:rFonts w:ascii="Symbol" w:hAnsi="Symbol" w:cs="Symbol" w:eastAsia="Symbol"/>
          <w:w w:val="102"/>
          <w:sz w:val="32"/>
          <w:szCs w:val="32"/>
        </w:rPr>
        <w:t></w:t>
      </w:r>
      <w:r>
        <w:rPr>
          <w:rFonts w:ascii="Times New Roman" w:hAnsi="Times New Roman" w:cs="Times New Roman" w:eastAsia="Times New Roman"/>
          <w:spacing w:val="-1"/>
          <w:sz w:val="32"/>
          <w:szCs w:val="32"/>
        </w:rPr>
        <w:t> </w:t>
      </w:r>
      <w:r>
        <w:rPr>
          <w:rFonts w:ascii="Symbol" w:hAnsi="Symbol" w:cs="Symbol" w:eastAsia="Symbol"/>
          <w:spacing w:val="3"/>
          <w:w w:val="102"/>
          <w:sz w:val="32"/>
          <w:szCs w:val="32"/>
        </w:rPr>
        <w:t></w:t>
      </w:r>
      <w:r>
        <w:rPr>
          <w:rFonts w:ascii="Symbol" w:hAnsi="Symbol" w:cs="Symbol" w:eastAsia="Symbol"/>
          <w:w w:val="102"/>
          <w:position w:val="-3"/>
          <w:sz w:val="36"/>
          <w:szCs w:val="36"/>
        </w:rPr>
        <w:t></w:t>
      </w:r>
      <w:r>
        <w:rPr>
          <w:rFonts w:ascii="Times New Roman" w:hAnsi="Times New Roman" w:cs="Times New Roman" w:eastAsia="Times New Roman"/>
          <w:spacing w:val="-42"/>
          <w:position w:val="-3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i/>
          <w:spacing w:val="-45"/>
          <w:w w:val="102"/>
          <w:sz w:val="32"/>
          <w:szCs w:val="32"/>
        </w:rPr>
        <w:t>P</w:t>
      </w:r>
      <w:r>
        <w:rPr>
          <w:rFonts w:ascii="Times New Roman" w:hAnsi="Times New Roman" w:cs="Times New Roman" w:eastAsia="Times New Roman"/>
          <w:i/>
          <w:w w:val="102"/>
          <w:position w:val="-7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position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6"/>
          <w:position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2"/>
          <w:w w:val="102"/>
          <w:sz w:val="32"/>
          <w:szCs w:val="32"/>
        </w:rPr>
        <w:t>l</w:t>
      </w:r>
      <w:r>
        <w:rPr>
          <w:rFonts w:ascii="Times New Roman" w:hAnsi="Times New Roman" w:cs="Times New Roman" w:eastAsia="Times New Roman"/>
          <w:spacing w:val="-5"/>
          <w:w w:val="102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w w:val="102"/>
          <w:sz w:val="32"/>
          <w:szCs w:val="32"/>
        </w:rPr>
        <w:t>g</w:t>
      </w:r>
      <w:r>
        <w:rPr>
          <w:rFonts w:ascii="Times New Roman" w:hAnsi="Times New Roman" w:cs="Times New Roman" w:eastAsia="Times New Roman"/>
          <w:spacing w:val="-27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2"/>
          <w:position w:val="-7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position w:val="-7"/>
          <w:sz w:val="14"/>
          <w:szCs w:val="14"/>
        </w:rPr>
        <w:tab/>
      </w:r>
      <w:r>
        <w:rPr>
          <w:rFonts w:ascii="Times New Roman" w:hAnsi="Times New Roman" w:cs="Times New Roman" w:eastAsia="Times New Roman"/>
          <w:i/>
          <w:w w:val="102"/>
          <w:position w:val="-7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113"/>
        <w:ind w:left="86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sz w:val="32"/>
          <w:szCs w:val="32"/>
        </w:rPr>
        <w:t></w:t>
      </w:r>
      <w:r>
        <w:rPr>
          <w:rFonts w:ascii="Times New Roman" w:hAnsi="Times New Roman" w:cs="Times New Roman" w:eastAsia="Times New Roman"/>
          <w:w w:val="105"/>
          <w:sz w:val="32"/>
          <w:szCs w:val="32"/>
        </w:rPr>
      </w:r>
      <w:r>
        <w:rPr>
          <w:rFonts w:ascii="Symbol" w:hAnsi="Symbol" w:cs="Symbol" w:eastAsia="Symbol"/>
          <w:spacing w:val="4"/>
          <w:w w:val="105"/>
          <w:sz w:val="32"/>
          <w:szCs w:val="32"/>
        </w:rPr>
        <w:t></w:t>
      </w:r>
      <w:r>
        <w:rPr>
          <w:rFonts w:ascii="Times New Roman" w:hAnsi="Times New Roman" w:cs="Times New Roman" w:eastAsia="Times New Roman"/>
          <w:spacing w:val="4"/>
          <w:w w:val="105"/>
          <w:sz w:val="32"/>
          <w:szCs w:val="32"/>
        </w:rPr>
        <w:t>(</w:t>
      </w:r>
      <w:r>
        <w:rPr>
          <w:rFonts w:ascii="Times New Roman" w:hAnsi="Times New Roman" w:cs="Times New Roman" w:eastAsia="Times New Roman"/>
          <w:i/>
          <w:spacing w:val="4"/>
          <w:w w:val="105"/>
          <w:sz w:val="32"/>
          <w:szCs w:val="32"/>
        </w:rPr>
        <w:t>P</w:t>
      </w:r>
      <w:r>
        <w:rPr>
          <w:rFonts w:ascii="Times New Roman" w:hAnsi="Times New Roman" w:cs="Times New Roman" w:eastAsia="Times New Roman"/>
          <w:i/>
          <w:spacing w:val="-23"/>
          <w:w w:val="10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-13"/>
          <w:w w:val="105"/>
          <w:sz w:val="32"/>
          <w:szCs w:val="32"/>
        </w:rPr>
        <w:t>log</w:t>
      </w:r>
      <w:r>
        <w:rPr>
          <w:rFonts w:ascii="Times New Roman" w:hAnsi="Times New Roman" w:cs="Times New Roman" w:eastAsia="Times New Roman"/>
          <w:spacing w:val="-13"/>
          <w:sz w:val="32"/>
          <w:szCs w:val="32"/>
        </w:rPr>
      </w:r>
    </w:p>
    <w:p>
      <w:pPr>
        <w:pStyle w:val="ListParagraph"/>
        <w:numPr>
          <w:ilvl w:val="0"/>
          <w:numId w:val="4"/>
        </w:numPr>
        <w:tabs>
          <w:tab w:pos="624" w:val="left" w:leader="none"/>
        </w:tabs>
        <w:spacing w:line="240" w:lineRule="auto" w:before="113" w:after="0"/>
        <w:ind w:left="623" w:right="0" w:hanging="255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i/>
          <w:w w:val="105"/>
          <w:sz w:val="32"/>
        </w:rPr>
        <w:br w:type="column"/>
        <w:t>P</w:t>
      </w:r>
      <w:r>
        <w:rPr>
          <w:rFonts w:ascii="Times New Roman"/>
          <w:i/>
          <w:spacing w:val="25"/>
          <w:w w:val="105"/>
          <w:sz w:val="32"/>
        </w:rPr>
        <w:t> </w:t>
      </w:r>
      <w:r>
        <w:rPr>
          <w:rFonts w:ascii="Times New Roman"/>
          <w:spacing w:val="-13"/>
          <w:w w:val="105"/>
          <w:sz w:val="32"/>
        </w:rPr>
        <w:t>log</w:t>
      </w:r>
      <w:r>
        <w:rPr>
          <w:rFonts w:ascii="Times New Roman"/>
          <w:spacing w:val="-13"/>
          <w:sz w:val="32"/>
        </w:rPr>
      </w:r>
    </w:p>
    <w:p>
      <w:pPr>
        <w:pStyle w:val="Heading2"/>
        <w:spacing w:line="240" w:lineRule="auto" w:before="113"/>
        <w:ind w:left="66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</w:rPr>
        <w:t></w:t>
      </w:r>
      <w:r>
        <w:rPr>
          <w:rFonts w:ascii="Symbol" w:hAnsi="Symbol" w:cs="Symbol" w:eastAsia="Symbol"/>
          <w:spacing w:val="-47"/>
          <w:w w:val="105"/>
        </w:rPr>
        <w:t></w:t>
      </w:r>
      <w:r>
        <w:rPr>
          <w:rFonts w:ascii="Times New Roman" w:hAnsi="Times New Roman" w:cs="Times New Roman" w:eastAsia="Times New Roman"/>
          <w:spacing w:val="-47"/>
          <w:w w:val="105"/>
        </w:rPr>
      </w:r>
      <w:r>
        <w:rPr>
          <w:rFonts w:ascii="Times New Roman" w:hAnsi="Times New Roman" w:cs="Times New Roman" w:eastAsia="Times New Roman"/>
          <w:w w:val="105"/>
        </w:rPr>
        <w:t>...</w:t>
      </w:r>
      <w:r>
        <w:rPr>
          <w:rFonts w:ascii="Times New Roman" w:hAnsi="Times New Roman" w:cs="Times New Roman" w:eastAsia="Times New Roman"/>
          <w:spacing w:val="-48"/>
          <w:w w:val="105"/>
        </w:rPr>
        <w:t> </w:t>
      </w:r>
      <w:r>
        <w:rPr>
          <w:rFonts w:ascii="Symbol" w:hAnsi="Symbol" w:cs="Symbol" w:eastAsia="Symbol"/>
          <w:w w:val="105"/>
        </w:rPr>
        <w:t></w:t>
      </w:r>
      <w:r>
        <w:rPr>
          <w:rFonts w:ascii="Symbol" w:hAnsi="Symbol" w:cs="Symbol" w:eastAsia="Symbol"/>
          <w:spacing w:val="-21"/>
          <w:w w:val="105"/>
        </w:rPr>
        <w:t></w:t>
      </w:r>
      <w:r>
        <w:rPr>
          <w:rFonts w:ascii="Times New Roman" w:hAnsi="Times New Roman" w:cs="Times New Roman" w:eastAsia="Times New Roman"/>
          <w:spacing w:val="-21"/>
          <w:w w:val="105"/>
        </w:rPr>
      </w:r>
      <w:r>
        <w:rPr>
          <w:rFonts w:ascii="Times New Roman" w:hAnsi="Times New Roman" w:cs="Times New Roman" w:eastAsia="Times New Roman"/>
          <w:i/>
          <w:w w:val="105"/>
        </w:rPr>
        <w:t>P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649" w:val="left" w:leader="none"/>
        </w:tabs>
        <w:spacing w:before="136"/>
        <w:ind w:left="43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spacing w:val="-13"/>
        </w:rPr>
        <w:br w:type="column"/>
      </w:r>
      <w:r>
        <w:rPr>
          <w:rFonts w:ascii="Times New Roman"/>
          <w:spacing w:val="-13"/>
          <w:sz w:val="32"/>
        </w:rPr>
        <w:t>log</w:t>
        <w:tab/>
      </w:r>
      <w:r>
        <w:rPr>
          <w:rFonts w:ascii="Times New Roman"/>
          <w:i/>
          <w:w w:val="105"/>
          <w:sz w:val="32"/>
        </w:rPr>
        <w:t>P</w:t>
      </w:r>
      <w:r>
        <w:rPr>
          <w:rFonts w:ascii="Times New Roman"/>
          <w:i/>
          <w:spacing w:val="-11"/>
          <w:w w:val="105"/>
          <w:sz w:val="32"/>
        </w:rPr>
        <w:t> </w:t>
      </w:r>
      <w:r>
        <w:rPr>
          <w:rFonts w:ascii="Times New Roman"/>
          <w:w w:val="105"/>
          <w:sz w:val="32"/>
        </w:rPr>
        <w:t>)</w:t>
      </w:r>
      <w:r>
        <w:rPr>
          <w:rFonts w:ascii="Times New Roman"/>
          <w:sz w:val="3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1910" w:h="16840"/>
          <w:pgMar w:top="920" w:bottom="280" w:left="1020" w:right="460"/>
          <w:cols w:num="5" w:equalWidth="0">
            <w:col w:w="2897" w:space="40"/>
            <w:col w:w="1450" w:space="40"/>
            <w:col w:w="1777" w:space="40"/>
            <w:col w:w="1064" w:space="40"/>
            <w:col w:w="3082"/>
          </w:cols>
        </w:sectPr>
      </w:pPr>
    </w:p>
    <w:p>
      <w:pPr>
        <w:spacing w:line="146" w:lineRule="exact" w:before="0"/>
        <w:ind w:left="1525" w:right="949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w w:val="10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i/>
          <w:spacing w:val="-26"/>
          <w:w w:val="105"/>
          <w:sz w:val="14"/>
          <w:szCs w:val="14"/>
        </w:rPr>
        <w:t> </w:t>
      </w:r>
      <w:r>
        <w:rPr>
          <w:rFonts w:ascii="Symbol" w:hAnsi="Symbol" w:cs="Symbol" w:eastAsia="Symbol"/>
          <w:spacing w:val="-3"/>
          <w:w w:val="105"/>
          <w:sz w:val="14"/>
          <w:szCs w:val="14"/>
        </w:rPr>
        <w:t></w:t>
      </w:r>
      <w:r>
        <w:rPr>
          <w:rFonts w:ascii="Times New Roman" w:hAnsi="Times New Roman" w:cs="Times New Roman" w:eastAsia="Times New Roman"/>
          <w:spacing w:val="-3"/>
          <w:w w:val="10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833" w:right="9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Burada P</w:t>
      </w:r>
      <w:r>
        <w:rPr>
          <w:rFonts w:ascii="Times New Roman" w:hAnsi="Times New Roman" w:cs="Times New Roman" w:eastAsia="Times New Roman"/>
          <w:position w:val="-2"/>
          <w:sz w:val="18"/>
          <w:szCs w:val="18"/>
        </w:rPr>
        <w:t>1</w:t>
      </w:r>
      <w:r>
        <w:rPr/>
        <w:t>,…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position w:val="-2"/>
          <w:sz w:val="18"/>
          <w:szCs w:val="18"/>
        </w:rPr>
        <w:t>n </w:t>
      </w:r>
      <w:r>
        <w:rPr/>
        <w:t>aparılan sınaqların</w:t>
      </w:r>
      <w:r>
        <w:rPr>
          <w:spacing w:val="5"/>
        </w:rPr>
        <w:t> </w:t>
      </w:r>
      <w:r>
        <w:rPr/>
        <w:t>sayıdır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350" w:lineRule="auto" w:before="152"/>
        <w:ind w:left="113" w:right="102" w:firstLine="720"/>
        <w:jc w:val="both"/>
        <w:rPr>
          <w:rFonts w:ascii="Times New Roman" w:hAnsi="Times New Roman" w:cs="Times New Roman" w:eastAsia="Times New Roman"/>
        </w:rPr>
      </w:pPr>
      <w:r>
        <w:rPr/>
        <w:t>Əgər hadisə </w:t>
      </w:r>
      <w:r>
        <w:rPr>
          <w:rFonts w:ascii="Times New Roman" w:hAnsi="Times New Roman" w:cs="Times New Roman" w:eastAsia="Times New Roman"/>
        </w:rPr>
        <w:t>eyni </w:t>
      </w:r>
      <w:r>
        <w:rPr/>
        <w:t>ehtimallıdırsa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position w:val="-2"/>
          <w:sz w:val="18"/>
          <w:szCs w:val="18"/>
        </w:rPr>
        <w:t>1</w:t>
      </w:r>
      <w:r>
        <w:rPr>
          <w:rFonts w:ascii="Times New Roman" w:hAnsi="Times New Roman" w:cs="Times New Roman" w:eastAsia="Times New Roman"/>
        </w:rPr>
        <w:t>=P</w:t>
      </w:r>
      <w:r>
        <w:rPr>
          <w:rFonts w:ascii="Times New Roman" w:hAnsi="Times New Roman" w:cs="Times New Roman" w:eastAsia="Times New Roman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</w:rPr>
        <w:t>=P</w:t>
      </w:r>
      <w:r>
        <w:rPr>
          <w:rFonts w:ascii="Times New Roman" w:hAnsi="Times New Roman" w:cs="Times New Roman" w:eastAsia="Times New Roman"/>
          <w:position w:val="-2"/>
          <w:sz w:val="18"/>
          <w:szCs w:val="18"/>
        </w:rPr>
        <w:t>n</w:t>
      </w:r>
      <w:r>
        <w:rPr>
          <w:rFonts w:ascii="Times New Roman" w:hAnsi="Times New Roman" w:cs="Times New Roman" w:eastAsia="Times New Roman"/>
        </w:rPr>
        <w:t>=1/N onda, P</w:t>
      </w:r>
      <w:r>
        <w:rPr>
          <w:rFonts w:ascii="Times New Roman" w:hAnsi="Times New Roman" w:cs="Times New Roman" w:eastAsia="Times New Roman"/>
          <w:position w:val="-2"/>
          <w:sz w:val="18"/>
          <w:szCs w:val="18"/>
        </w:rPr>
        <w:t>1</w:t>
      </w:r>
      <w:r>
        <w:rPr/>
        <w:t>,…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position w:val="-2"/>
          <w:sz w:val="18"/>
          <w:szCs w:val="18"/>
        </w:rPr>
        <w:t>n </w:t>
      </w:r>
      <w:r>
        <w:rPr/>
        <w:t>bərabərdirsə 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onlar da 1/N </w:t>
      </w:r>
      <w:r>
        <w:rPr/>
        <w:t>bərabərdir</w:t>
      </w:r>
      <w:r>
        <w:rPr>
          <w:rFonts w:ascii="Times New Roman" w:hAnsi="Times New Roman" w:cs="Times New Roman" w:eastAsia="Times New Roman"/>
        </w:rPr>
        <w:t>. </w:t>
      </w:r>
      <w:r>
        <w:rPr/>
        <w:t>Beləliklə </w:t>
      </w:r>
      <w:r>
        <w:rPr>
          <w:rFonts w:ascii="Times New Roman" w:hAnsi="Times New Roman" w:cs="Times New Roman" w:eastAsia="Times New Roman"/>
        </w:rPr>
        <w:t>Xartlinin dusturu</w:t>
      </w:r>
      <w:r>
        <w:rPr>
          <w:rFonts w:ascii="Times New Roman" w:hAnsi="Times New Roman" w:cs="Times New Roman" w:eastAsia="Times New Roman"/>
          <w:spacing w:val="-28"/>
        </w:rPr>
        <w:t> </w:t>
      </w:r>
      <w:r>
        <w:rPr/>
        <w:t>alınır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360" w:lineRule="auto" w:before="20"/>
        <w:ind w:left="113" w:right="115"/>
        <w:jc w:val="left"/>
        <w:rPr>
          <w:rFonts w:ascii="Times New Roman" w:hAnsi="Times New Roman" w:cs="Times New Roman" w:eastAsia="Times New Roman"/>
        </w:rPr>
      </w:pPr>
      <w:r>
        <w:rPr/>
        <w:t>Beləliklə</w:t>
      </w:r>
      <w:r>
        <w:rPr>
          <w:spacing w:val="47"/>
        </w:rPr>
        <w:t> </w:t>
      </w:r>
      <w:r>
        <w:rPr>
          <w:rFonts w:ascii="Times New Roman" w:hAnsi="Times New Roman"/>
        </w:rPr>
        <w:t>Xartlinin</w:t>
      </w:r>
      <w:r>
        <w:rPr>
          <w:rFonts w:ascii="Times New Roman" w:hAnsi="Times New Roman"/>
          <w:spacing w:val="48"/>
        </w:rPr>
        <w:t> </w:t>
      </w:r>
      <w:r>
        <w:rPr/>
        <w:t>təklif</w:t>
      </w:r>
      <w:r>
        <w:rPr>
          <w:spacing w:val="46"/>
        </w:rPr>
        <w:t> </w:t>
      </w:r>
      <w:r>
        <w:rPr>
          <w:rFonts w:ascii="Times New Roman" w:hAnsi="Times New Roman"/>
        </w:rPr>
        <w:t>etdiyi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düstur</w:t>
      </w:r>
      <w:r>
        <w:rPr>
          <w:rFonts w:ascii="Times New Roman" w:hAnsi="Times New Roman"/>
          <w:spacing w:val="47"/>
        </w:rPr>
        <w:t> </w:t>
      </w:r>
      <w:r>
        <w:rPr/>
        <w:t>alınır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Burada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H-</w:t>
      </w:r>
      <w:r>
        <w:rPr/>
        <w:t>təsadüfi</w:t>
      </w:r>
      <w:r>
        <w:rPr>
          <w:spacing w:val="45"/>
        </w:rPr>
        <w:t> </w:t>
      </w:r>
      <w:r>
        <w:rPr/>
        <w:t>kəmiyyətin</w:t>
      </w:r>
      <w:r>
        <w:rPr>
          <w:spacing w:val="49"/>
        </w:rPr>
        <w:t> </w:t>
      </w:r>
      <w:r>
        <w:rPr/>
        <w:t>entropiyası</w:t>
      </w:r>
      <w:r>
        <w:rPr>
          <w:w w:val="100"/>
        </w:rPr>
        <w:t> </w:t>
      </w:r>
      <w:r>
        <w:rPr/>
        <w:t>adlanır və sınağın nətijələrinin </w:t>
      </w:r>
      <w:r>
        <w:rPr>
          <w:rFonts w:ascii="Times New Roman" w:hAnsi="Times New Roman"/>
        </w:rPr>
        <w:t>qeyri </w:t>
      </w:r>
      <w:r>
        <w:rPr/>
        <w:t>müəyyənliyinin</w:t>
      </w:r>
      <w:r>
        <w:rPr>
          <w:spacing w:val="-34"/>
        </w:rPr>
        <w:t> </w:t>
      </w:r>
      <w:r>
        <w:rPr>
          <w:rFonts w:ascii="Times New Roman" w:hAnsi="Times New Roman"/>
        </w:rPr>
        <w:t>ölçüsüdür.</w:t>
      </w:r>
    </w:p>
    <w:p>
      <w:pPr>
        <w:pStyle w:val="BodyText"/>
        <w:spacing w:line="357" w:lineRule="auto" w:before="5"/>
        <w:ind w:left="113" w:right="102" w:firstLine="789"/>
        <w:jc w:val="both"/>
        <w:rPr>
          <w:rFonts w:ascii="Times New Roman" w:hAnsi="Times New Roman" w:cs="Times New Roman" w:eastAsia="Times New Roman"/>
        </w:rPr>
      </w:pPr>
      <w:r>
        <w:rPr/>
        <w:t>İnformasiyanı ölçmək </w:t>
      </w:r>
      <w:r>
        <w:rPr>
          <w:rFonts w:ascii="Times New Roman" w:hAnsi="Times New Roman"/>
        </w:rPr>
        <w:t>üçün </w:t>
      </w:r>
      <w:r>
        <w:rPr/>
        <w:t>ən </w:t>
      </w:r>
      <w:r>
        <w:rPr>
          <w:rFonts w:ascii="Times New Roman" w:hAnsi="Times New Roman"/>
        </w:rPr>
        <w:t>minimal informasiya vahidi </w:t>
      </w:r>
      <w:r>
        <w:rPr>
          <w:rFonts w:ascii="Times New Roman" w:hAnsi="Times New Roman"/>
          <w:spacing w:val="-3"/>
        </w:rPr>
        <w:t>kimi </w:t>
      </w:r>
      <w:r>
        <w:rPr/>
        <w:t>Şennonun </w:t>
      </w:r>
      <w:r>
        <w:rPr>
          <w:spacing w:val="15"/>
        </w:rPr>
        <w:t> </w:t>
      </w:r>
      <w:r>
        <w:rPr/>
        <w:t>təklifi</w:t>
      </w:r>
      <w:r>
        <w:rPr>
          <w:w w:val="100"/>
        </w:rPr>
        <w:t> </w:t>
      </w:r>
      <w:r>
        <w:rPr/>
        <w:t>ilə</w:t>
      </w:r>
      <w:r>
        <w:rPr>
          <w:spacing w:val="34"/>
        </w:rPr>
        <w:t> </w:t>
      </w:r>
      <w:r>
        <w:rPr>
          <w:rFonts w:ascii="Times New Roman" w:hAnsi="Times New Roman"/>
          <w:b/>
          <w:i/>
        </w:rPr>
        <w:t>bit</w:t>
      </w:r>
      <w:r>
        <w:rPr>
          <w:rFonts w:ascii="Times New Roman" w:hAnsi="Times New Roman"/>
          <w:b/>
          <w:i/>
          <w:spacing w:val="19"/>
        </w:rPr>
        <w:t> </w:t>
      </w:r>
      <w:r>
        <w:rPr>
          <w:rFonts w:ascii="Times New Roman" w:hAnsi="Times New Roman"/>
          <w:b/>
        </w:rPr>
        <w:t>(</w:t>
      </w:r>
      <w:r>
        <w:rPr/>
        <w:t>ingilisjə</w:t>
      </w:r>
      <w:r>
        <w:rPr>
          <w:spacing w:val="16"/>
        </w:rPr>
        <w:t> </w:t>
      </w:r>
      <w:r>
        <w:rPr>
          <w:rFonts w:ascii="Times New Roman" w:hAnsi="Times New Roman"/>
        </w:rPr>
        <w:t>binary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digit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(ikilik</w:t>
      </w:r>
      <w:r>
        <w:rPr>
          <w:rFonts w:ascii="Times New Roman" w:hAnsi="Times New Roman"/>
          <w:spacing w:val="19"/>
        </w:rPr>
        <w:t> </w:t>
      </w:r>
      <w:r>
        <w:rPr/>
        <w:t>rəqəm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8"/>
        </w:rPr>
        <w:t> </w:t>
      </w:r>
      <w:r>
        <w:rPr/>
        <w:t>sözundən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5"/>
        </w:rPr>
        <w:t> </w:t>
      </w:r>
      <w:r>
        <w:rPr/>
        <w:t>qəbul</w:t>
      </w:r>
      <w:r>
        <w:rPr>
          <w:spacing w:val="20"/>
        </w:rPr>
        <w:t> </w:t>
      </w:r>
      <w:r>
        <w:rPr/>
        <w:t>edilmişdir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bitimiz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bayta</w:t>
      </w:r>
      <w:r>
        <w:rPr>
          <w:rFonts w:ascii="Times New Roman" w:hAnsi="Times New Roman"/>
          <w:w w:val="100"/>
        </w:rPr>
        <w:t> </w:t>
      </w:r>
      <w:r>
        <w:rPr/>
        <w:t>bərabərdir</w:t>
      </w:r>
      <w:r>
        <w:rPr>
          <w:rFonts w:ascii="Times New Roman" w:hAnsi="Times New Roman"/>
        </w:rPr>
        <w:t>. </w:t>
      </w:r>
      <w:r>
        <w:rPr/>
        <w:t>Beləki </w:t>
      </w:r>
      <w:r>
        <w:rPr>
          <w:rFonts w:ascii="Times New Roman" w:hAnsi="Times New Roman"/>
        </w:rPr>
        <w:t>256 sivolluqklaviatura alfavitini </w:t>
      </w:r>
      <w:r>
        <w:rPr/>
        <w:t>kodlaşdırmağa </w:t>
      </w:r>
      <w:r>
        <w:rPr>
          <w:rFonts w:ascii="Times New Roman" w:hAnsi="Times New Roman"/>
        </w:rPr>
        <w:t>8 bayt</w:t>
      </w:r>
      <w:r>
        <w:rPr>
          <w:rFonts w:ascii="Times New Roman" w:hAnsi="Times New Roman"/>
          <w:spacing w:val="68"/>
        </w:rPr>
        <w:t> </w:t>
      </w:r>
      <w:r>
        <w:rPr/>
        <w:t>kifayyətdir</w:t>
      </w:r>
      <w:r>
        <w:rPr>
          <w:w w:val="100"/>
        </w:rPr>
        <w:t> </w:t>
      </w:r>
      <w:r>
        <w:rPr>
          <w:rFonts w:ascii="Times New Roman" w:hAnsi="Times New Roman"/>
        </w:rPr>
        <w:t>(256=2</w:t>
      </w:r>
      <w:r>
        <w:rPr>
          <w:rFonts w:ascii="Times New Roman" w:hAnsi="Times New Roman"/>
          <w:position w:val="10"/>
          <w:sz w:val="18"/>
        </w:rPr>
        <w:t>8</w:t>
      </w:r>
      <w:r>
        <w:rPr>
          <w:rFonts w:ascii="Times New Roman" w:hAnsi="Times New Roman"/>
        </w:rPr>
        <w:t>) Praktikada </w:t>
      </w:r>
      <w:r>
        <w:rPr/>
        <w:t>isə əsasən </w:t>
      </w:r>
      <w:r>
        <w:rPr>
          <w:rFonts w:ascii="Times New Roman" w:hAnsi="Times New Roman"/>
        </w:rPr>
        <w:t>a</w:t>
      </w:r>
      <w:r>
        <w:rPr/>
        <w:t>şağıdakı  </w:t>
      </w:r>
      <w:r>
        <w:rPr>
          <w:rFonts w:ascii="Times New Roman" w:hAnsi="Times New Roman"/>
        </w:rPr>
        <w:t>daha böyük informasiya ölçü </w:t>
      </w:r>
      <w:r>
        <w:rPr/>
        <w:t>vahidləri</w:t>
      </w:r>
      <w:r>
        <w:rPr>
          <w:spacing w:val="21"/>
        </w:rPr>
        <w:t> </w:t>
      </w:r>
      <w:r>
        <w:rPr/>
        <w:t>işlədilir</w:t>
      </w:r>
      <w:r>
        <w:rPr>
          <w:rFonts w:ascii="Times New Roman" w:hAnsi="Times New Roman"/>
        </w:rPr>
        <w:t>:</w:t>
      </w:r>
    </w:p>
    <w:p>
      <w:pPr>
        <w:pStyle w:val="BodyText"/>
        <w:tabs>
          <w:tab w:pos="1203" w:val="left" w:leader="none"/>
          <w:tab w:pos="4650" w:val="left" w:leader="none"/>
          <w:tab w:pos="8344" w:val="left" w:leader="none"/>
        </w:tabs>
        <w:spacing w:line="352" w:lineRule="auto"/>
        <w:ind w:left="113" w:right="102" w:firstLine="9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 Kb = 1024 bayt = 2</w:t>
      </w:r>
      <w:r>
        <w:rPr>
          <w:rFonts w:ascii="Times New Roman"/>
          <w:position w:val="10"/>
          <w:sz w:val="18"/>
        </w:rPr>
        <w:t>10</w:t>
      </w:r>
      <w:r>
        <w:rPr>
          <w:rFonts w:ascii="Times New Roman"/>
          <w:spacing w:val="34"/>
          <w:position w:val="10"/>
          <w:sz w:val="18"/>
        </w:rPr>
        <w:t> </w:t>
      </w:r>
      <w:r>
        <w:rPr>
          <w:rFonts w:ascii="Times New Roman"/>
        </w:rPr>
        <w:t>bayt;</w:t>
        <w:tab/>
        <w:t>1 Mb= 1024 Kb = 2</w:t>
      </w:r>
      <w:r>
        <w:rPr>
          <w:rFonts w:ascii="Times New Roman"/>
          <w:position w:val="10"/>
          <w:sz w:val="18"/>
        </w:rPr>
        <w:t>20 </w:t>
      </w:r>
      <w:r>
        <w:rPr>
          <w:rFonts w:ascii="Times New Roman"/>
          <w:spacing w:val="11"/>
          <w:position w:val="10"/>
          <w:sz w:val="18"/>
        </w:rPr>
        <w:t> </w:t>
      </w:r>
      <w:r>
        <w:rPr>
          <w:rFonts w:ascii="Times New Roman"/>
        </w:rPr>
        <w:t>bayt;</w:t>
        <w:tab/>
        <w:t>1Qb= 1024 Mb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=</w:t>
      </w:r>
      <w:r>
        <w:rPr>
          <w:rFonts w:ascii="Times New Roman"/>
          <w:w w:val="100"/>
        </w:rPr>
        <w:t> </w:t>
      </w:r>
      <w:r>
        <w:rPr>
          <w:rFonts w:ascii="Times New Roman"/>
          <w:spacing w:val="-1"/>
        </w:rPr>
        <w:t>2</w:t>
      </w:r>
      <w:r>
        <w:rPr>
          <w:rFonts w:ascii="Times New Roman"/>
          <w:spacing w:val="-1"/>
          <w:position w:val="10"/>
          <w:sz w:val="18"/>
        </w:rPr>
        <w:t>30</w:t>
      </w:r>
      <w:r>
        <w:rPr>
          <w:rFonts w:ascii="Times New Roman"/>
          <w:spacing w:val="-1"/>
        </w:rPr>
        <w:t>bayt;</w:t>
        <w:tab/>
        <w:t>1Tb</w:t>
      </w:r>
      <w:r>
        <w:rPr>
          <w:rFonts w:ascii="Times New Roman"/>
        </w:rPr>
        <w:t> = </w:t>
      </w:r>
      <w:r>
        <w:rPr>
          <w:rFonts w:ascii="Times New Roman"/>
          <w:spacing w:val="-1"/>
        </w:rPr>
        <w:t>1024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Qb</w:t>
      </w:r>
      <w:r>
        <w:rPr>
          <w:rFonts w:ascii="Times New Roman"/>
        </w:rPr>
        <w:t> = </w:t>
      </w:r>
      <w:r>
        <w:rPr>
          <w:rFonts w:ascii="Times New Roman"/>
          <w:spacing w:val="-1"/>
        </w:rPr>
        <w:t>2</w:t>
      </w:r>
      <w:r>
        <w:rPr>
          <w:rFonts w:ascii="Times New Roman"/>
          <w:spacing w:val="-1"/>
          <w:position w:val="10"/>
          <w:sz w:val="18"/>
        </w:rPr>
        <w:t>40</w:t>
      </w:r>
      <w:r>
        <w:rPr>
          <w:rFonts w:ascii="Times New Roman"/>
          <w:spacing w:val="-1"/>
        </w:rPr>
        <w:t>bayt;</w:t>
      </w:r>
      <w:r>
        <w:rPr>
          <w:rFonts w:ascii="Times New Roman"/>
        </w:rPr>
        <w:t>  </w:t>
      </w:r>
      <w:r>
        <w:rPr>
          <w:rFonts w:ascii="Times New Roman"/>
          <w:spacing w:val="-1"/>
        </w:rPr>
        <w:t>1Pbayt</w:t>
      </w:r>
      <w:r>
        <w:rPr>
          <w:rFonts w:ascii="Times New Roman"/>
        </w:rPr>
        <w:t> = </w:t>
      </w:r>
      <w:r>
        <w:rPr>
          <w:rFonts w:ascii="Times New Roman"/>
          <w:spacing w:val="-1"/>
        </w:rPr>
        <w:t>1024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2"/>
        </w:rPr>
        <w:t>Tbayt=2</w:t>
      </w:r>
      <w:r>
        <w:rPr>
          <w:rFonts w:ascii="Times New Roman"/>
          <w:spacing w:val="-2"/>
          <w:position w:val="10"/>
          <w:sz w:val="18"/>
        </w:rPr>
        <w:t>50</w:t>
      </w:r>
      <w:r>
        <w:rPr>
          <w:rFonts w:ascii="Times New Roman"/>
          <w:spacing w:val="-2"/>
        </w:rPr>
        <w:t>bayt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 w:before="174"/>
        <w:ind w:left="679" w:right="9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00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020" w:right="460"/>
        </w:sectPr>
      </w:pPr>
    </w:p>
    <w:p>
      <w:pPr>
        <w:pStyle w:val="BodyText"/>
        <w:spacing w:line="362" w:lineRule="auto" w:before="50"/>
        <w:ind w:left="1750" w:right="115" w:hanging="1409"/>
        <w:jc w:val="left"/>
        <w:rPr>
          <w:rFonts w:ascii="Times New Roman" w:hAnsi="Times New Roman" w:cs="Times New Roman" w:eastAsia="Times New Roman"/>
        </w:rPr>
      </w:pPr>
      <w:r>
        <w:rPr/>
        <w:t>MÜHAZİRƏ </w:t>
      </w:r>
      <w:r>
        <w:rPr>
          <w:rFonts w:ascii="Times New Roman" w:hAnsi="Times New Roman"/>
        </w:rPr>
        <w:t>2: HESABLAMA </w:t>
      </w:r>
      <w:r>
        <w:rPr/>
        <w:t>TEXNİKASIN</w:t>
      </w:r>
      <w:r>
        <w:rPr>
          <w:rFonts w:ascii="Times New Roman" w:hAnsi="Times New Roman"/>
        </w:rPr>
        <w:t>IN </w:t>
      </w:r>
      <w:r>
        <w:rPr/>
        <w:t>İNKŞAF MƏRHƏLƏLƏRİ</w:t>
      </w:r>
      <w:r>
        <w:rPr>
          <w:spacing w:val="-21"/>
        </w:rPr>
        <w:t> </w:t>
      </w:r>
      <w:r>
        <w:rPr>
          <w:rFonts w:ascii="Times New Roman" w:hAnsi="Times New Roman"/>
        </w:rPr>
        <w:t>EHM-</w:t>
      </w:r>
      <w:r>
        <w:rPr>
          <w:rFonts w:ascii="Times New Roman" w:hAnsi="Times New Roman"/>
          <w:w w:val="100"/>
        </w:rPr>
        <w:t> </w:t>
      </w:r>
      <w:r>
        <w:rPr/>
        <w:t>LƏRİN NƏSİLLƏRİ</w:t>
      </w:r>
      <w:r>
        <w:rPr>
          <w:rFonts w:ascii="Times New Roman" w:hAnsi="Times New Roman"/>
        </w:rPr>
        <w:t>. </w:t>
      </w:r>
      <w:r>
        <w:rPr/>
        <w:t>MÜASİR </w:t>
      </w:r>
      <w:r>
        <w:rPr>
          <w:rFonts w:ascii="Times New Roman" w:hAnsi="Times New Roman"/>
        </w:rPr>
        <w:t>EHM- </w:t>
      </w:r>
      <w:r>
        <w:rPr/>
        <w:t>LƏRİN</w:t>
      </w:r>
      <w:r>
        <w:rPr>
          <w:spacing w:val="-20"/>
        </w:rPr>
        <w:t> </w:t>
      </w:r>
      <w:r>
        <w:rPr/>
        <w:t>TƏSNİFATI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2"/>
        <w:ind w:left="4011" w:right="949" w:hanging="2089"/>
        <w:jc w:val="left"/>
        <w:rPr>
          <w:rFonts w:ascii="Times New Roman" w:hAnsi="Times New Roman" w:cs="Times New Roman" w:eastAsia="Times New Roman"/>
        </w:rPr>
      </w:pPr>
      <w:r>
        <w:rPr/>
        <w:t>FƏRDİ KOMPÜTERLƏRİN ARXİTEKTURASI</w:t>
      </w:r>
      <w:r>
        <w:rPr>
          <w:rFonts w:ascii="Times New Roman" w:hAnsi="Times New Roman"/>
        </w:rPr>
        <w:t>, </w:t>
      </w:r>
      <w:r>
        <w:rPr/>
        <w:t>ƏSAS</w:t>
      </w:r>
      <w:r>
        <w:rPr>
          <w:spacing w:val="-19"/>
        </w:rPr>
        <w:t> </w:t>
      </w:r>
      <w:r>
        <w:rPr/>
        <w:t>VƏ</w:t>
      </w:r>
      <w:r>
        <w:rPr>
          <w:spacing w:val="-2"/>
          <w:w w:val="100"/>
        </w:rPr>
        <w:t> </w:t>
      </w:r>
      <w:r>
        <w:rPr/>
        <w:t>ƏLAVƏ</w:t>
      </w:r>
      <w:r>
        <w:rPr>
          <w:spacing w:val="-7"/>
        </w:rPr>
        <w:t> </w:t>
      </w:r>
      <w:r>
        <w:rPr/>
        <w:t>QURĞULARI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834" w:val="left" w:leader="none"/>
        </w:tabs>
        <w:spacing w:line="240" w:lineRule="auto" w:before="168" w:after="0"/>
        <w:ind w:left="833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Müasir ehm- </w:t>
      </w:r>
      <w:r>
        <w:rPr>
          <w:rFonts w:ascii="Times New Roman" w:hAnsi="Times New Roman"/>
          <w:sz w:val="28"/>
        </w:rPr>
        <w:t>lərin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təsnifatı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5"/>
        </w:numPr>
        <w:tabs>
          <w:tab w:pos="834" w:val="left" w:leader="none"/>
        </w:tabs>
        <w:spacing w:line="240" w:lineRule="auto" w:before="160" w:after="0"/>
        <w:ind w:left="833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Fərdi kompüterlərin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arxitekturası</w:t>
      </w:r>
    </w:p>
    <w:p>
      <w:pPr>
        <w:pStyle w:val="ListParagraph"/>
        <w:numPr>
          <w:ilvl w:val="0"/>
          <w:numId w:val="5"/>
        </w:numPr>
        <w:tabs>
          <w:tab w:pos="903" w:val="left" w:leader="none"/>
        </w:tabs>
        <w:spacing w:line="240" w:lineRule="auto" w:before="160" w:after="0"/>
        <w:ind w:left="902" w:right="949" w:hanging="42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Kom</w:t>
      </w:r>
      <w:r>
        <w:rPr>
          <w:rFonts w:ascii="Times New Roman" w:hAnsi="Times New Roman"/>
          <w:sz w:val="28"/>
        </w:rPr>
        <w:t>püterin arxitekturasında Fon Neyman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prinsipi</w:t>
      </w:r>
    </w:p>
    <w:p>
      <w:pPr>
        <w:pStyle w:val="ListParagraph"/>
        <w:numPr>
          <w:ilvl w:val="0"/>
          <w:numId w:val="5"/>
        </w:numPr>
        <w:tabs>
          <w:tab w:pos="834" w:val="left" w:leader="none"/>
        </w:tabs>
        <w:spacing w:line="240" w:lineRule="auto" w:before="160" w:after="0"/>
        <w:ind w:left="833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EHM-</w:t>
      </w:r>
      <w:r>
        <w:rPr>
          <w:rFonts w:ascii="Times New Roman" w:hAnsi="Times New Roman"/>
          <w:sz w:val="28"/>
        </w:rPr>
        <w:t>lərin qurulmasında informasiyanın məntiqi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əsasları.</w:t>
      </w:r>
    </w:p>
    <w:p>
      <w:pPr>
        <w:pStyle w:val="ListParagraph"/>
        <w:numPr>
          <w:ilvl w:val="0"/>
          <w:numId w:val="5"/>
        </w:numPr>
        <w:tabs>
          <w:tab w:pos="834" w:val="left" w:leader="none"/>
        </w:tabs>
        <w:spacing w:line="240" w:lineRule="auto" w:before="163" w:after="0"/>
        <w:ind w:left="833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Fərdi kompüterlərin əsas və əlavə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qurğuları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5"/>
        </w:numPr>
        <w:tabs>
          <w:tab w:pos="834" w:val="left" w:leader="none"/>
        </w:tabs>
        <w:spacing w:line="240" w:lineRule="auto" w:before="160" w:after="0"/>
        <w:ind w:left="833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Kompüterlərin </w:t>
      </w:r>
      <w:r>
        <w:rPr>
          <w:rFonts w:ascii="Times New Roman" w:hAnsi="Times New Roman"/>
          <w:sz w:val="28"/>
        </w:rPr>
        <w:t>proqram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təminatı</w:t>
      </w:r>
      <w:r>
        <w:rPr>
          <w:rFonts w:ascii="Times New Roman" w:hAnsi="Times New Roman"/>
          <w:sz w:val="28"/>
        </w:rPr>
        <w:t>.</w:t>
      </w:r>
    </w:p>
    <w:p>
      <w:pPr>
        <w:spacing w:before="160"/>
        <w:ind w:left="120" w:right="11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Hesablama </w:t>
      </w:r>
      <w:r>
        <w:rPr>
          <w:rFonts w:ascii="Times New Roman" w:hAnsi="Times New Roman"/>
          <w:i/>
          <w:sz w:val="28"/>
        </w:rPr>
        <w:t>texnikasının inkşaf</w:t>
      </w:r>
      <w:r>
        <w:rPr>
          <w:rFonts w:ascii="Times New Roman" w:hAnsi="Times New Roman"/>
          <w:i/>
          <w:spacing w:val="-23"/>
          <w:sz w:val="28"/>
        </w:rPr>
        <w:t> </w:t>
      </w:r>
      <w:r>
        <w:rPr>
          <w:rFonts w:ascii="Times New Roman" w:hAnsi="Times New Roman"/>
          <w:i/>
          <w:sz w:val="28"/>
        </w:rPr>
        <w:t>mərhələləri</w:t>
      </w:r>
      <w:r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0"/>
        <w:ind w:left="113"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İnformatikanın əsas tərkib hissəsi </w:t>
      </w:r>
      <w:r>
        <w:rPr>
          <w:rFonts w:ascii="Times New Roman" w:hAnsi="Times New Roman"/>
        </w:rPr>
        <w:t>olan kompüter </w:t>
      </w:r>
      <w:r>
        <w:rPr/>
        <w:t>texnikası kompüterlərin</w:t>
      </w:r>
      <w:r>
        <w:rPr>
          <w:spacing w:val="51"/>
        </w:rPr>
        <w:t> </w:t>
      </w:r>
      <w:r>
        <w:rPr/>
        <w:t>yaranması</w:t>
      </w:r>
      <w:r>
        <w:rPr>
          <w:w w:val="100"/>
        </w:rPr>
        <w:t> </w:t>
      </w:r>
      <w:r>
        <w:rPr/>
        <w:t>və </w:t>
      </w:r>
      <w:r>
        <w:rPr>
          <w:rFonts w:ascii="Times New Roman" w:hAnsi="Times New Roman"/>
        </w:rPr>
        <w:t>i</w:t>
      </w:r>
      <w:r>
        <w:rPr/>
        <w:t>nkişaf mərhələlərini</w:t>
      </w:r>
      <w:r>
        <w:rPr>
          <w:rFonts w:ascii="Times New Roman" w:hAnsi="Times New Roman"/>
        </w:rPr>
        <w:t>, </w:t>
      </w:r>
      <w:r>
        <w:rPr/>
        <w:t>təsnifatını və arxitekturasını</w:t>
      </w:r>
      <w:r>
        <w:rPr>
          <w:rFonts w:ascii="Times New Roman" w:hAnsi="Times New Roman"/>
        </w:rPr>
        <w:t>, aparat </w:t>
      </w:r>
      <w:r>
        <w:rPr/>
        <w:t>və </w:t>
      </w:r>
      <w:r>
        <w:rPr>
          <w:rFonts w:ascii="Times New Roman" w:hAnsi="Times New Roman"/>
        </w:rPr>
        <w:t>proqram </w:t>
      </w:r>
      <w:r>
        <w:rPr/>
        <w:t>vasitələrini</w:t>
      </w:r>
      <w:r>
        <w:rPr>
          <w:spacing w:val="2"/>
        </w:rPr>
        <w:t> </w:t>
      </w:r>
      <w:r>
        <w:rPr/>
        <w:t>əhatə</w:t>
      </w:r>
      <w:r>
        <w:rPr>
          <w:w w:val="100"/>
        </w:rPr>
        <w:t> </w:t>
      </w:r>
      <w:r>
        <w:rPr/>
        <w:t>etdiyinə görə İnformatikanın inkişaf </w:t>
      </w:r>
      <w:r>
        <w:rPr>
          <w:rFonts w:ascii="Times New Roman" w:hAnsi="Times New Roman"/>
        </w:rPr>
        <w:t>tarixi </w:t>
      </w:r>
      <w:r>
        <w:rPr/>
        <w:t>də </w:t>
      </w:r>
      <w:r>
        <w:rPr>
          <w:rFonts w:ascii="Times New Roman" w:hAnsi="Times New Roman"/>
        </w:rPr>
        <w:t>kompüter </w:t>
      </w:r>
      <w:r>
        <w:rPr/>
        <w:t>texnikasının inkişaf</w:t>
      </w:r>
      <w:r>
        <w:rPr>
          <w:spacing w:val="5"/>
        </w:rPr>
        <w:t> </w:t>
      </w:r>
      <w:r>
        <w:rPr/>
        <w:t>tarixinə</w:t>
      </w:r>
      <w:r>
        <w:rPr>
          <w:w w:val="100"/>
        </w:rPr>
        <w:t> </w:t>
      </w:r>
      <w:r>
        <w:rPr/>
        <w:t>uyğundur</w:t>
      </w:r>
      <w:r>
        <w:rPr>
          <w:rFonts w:ascii="Times New Roman" w:hAnsi="Times New Roman"/>
        </w:rPr>
        <w:t>. </w:t>
      </w:r>
      <w:r>
        <w:rPr/>
        <w:t>Həmin tarixə qısaja nəzər</w:t>
      </w:r>
      <w:r>
        <w:rPr>
          <w:spacing w:val="-17"/>
        </w:rPr>
        <w:t> </w:t>
      </w:r>
      <w:r>
        <w:rPr>
          <w:rFonts w:ascii="Times New Roman" w:hAnsi="Times New Roman"/>
        </w:rPr>
        <w:t>salaq.</w:t>
      </w:r>
    </w:p>
    <w:p>
      <w:pPr>
        <w:pStyle w:val="ListParagraph"/>
        <w:numPr>
          <w:ilvl w:val="0"/>
          <w:numId w:val="6"/>
        </w:numPr>
        <w:tabs>
          <w:tab w:pos="680" w:val="left" w:leader="none"/>
        </w:tabs>
        <w:spacing w:line="240" w:lineRule="auto" w:before="5" w:after="0"/>
        <w:ind w:left="113" w:right="0" w:firstLine="28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İlk </w:t>
      </w:r>
      <w:r>
        <w:rPr>
          <w:rFonts w:ascii="Times New Roman" w:hAnsi="Times New Roman"/>
          <w:sz w:val="28"/>
        </w:rPr>
        <w:t>hesab </w:t>
      </w:r>
      <w:r>
        <w:rPr>
          <w:rFonts w:ascii="Times New Roman" w:hAnsi="Times New Roman"/>
          <w:sz w:val="28"/>
        </w:rPr>
        <w:t>vasitəsi </w:t>
      </w:r>
      <w:r>
        <w:rPr>
          <w:rFonts w:ascii="Times New Roman" w:hAnsi="Times New Roman"/>
          <w:sz w:val="28"/>
        </w:rPr>
        <w:t>e.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.V-</w:t>
      </w:r>
      <w:r>
        <w:rPr>
          <w:rFonts w:ascii="Times New Roman" w:hAnsi="Times New Roman"/>
          <w:sz w:val="28"/>
        </w:rPr>
        <w:t>əsrdə </w:t>
      </w:r>
      <w:r>
        <w:rPr>
          <w:rFonts w:ascii="Times New Roman" w:hAnsi="Times New Roman"/>
          <w:sz w:val="28"/>
        </w:rPr>
        <w:t>Çind</w:t>
      </w:r>
      <w:r>
        <w:rPr>
          <w:rFonts w:ascii="Times New Roman" w:hAnsi="Times New Roman"/>
          <w:sz w:val="28"/>
        </w:rPr>
        <w:t>ə </w:t>
      </w:r>
      <w:r>
        <w:rPr>
          <w:rFonts w:ascii="Times New Roman" w:hAnsi="Times New Roman"/>
          <w:sz w:val="28"/>
        </w:rPr>
        <w:t>Abak </w:t>
      </w:r>
      <w:r>
        <w:rPr>
          <w:rFonts w:ascii="Times New Roman" w:hAnsi="Times New Roman"/>
          <w:sz w:val="28"/>
        </w:rPr>
        <w:t>adı ilə </w:t>
      </w:r>
      <w:r>
        <w:rPr>
          <w:rFonts w:ascii="Times New Roman" w:hAnsi="Times New Roman"/>
          <w:sz w:val="28"/>
        </w:rPr>
        <w:t>hesablama </w:t>
      </w:r>
      <w:r>
        <w:rPr>
          <w:rFonts w:ascii="Times New Roman" w:hAnsi="Times New Roman"/>
          <w:sz w:val="28"/>
        </w:rPr>
        <w:t>jihazı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yaradıldı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6"/>
        </w:numPr>
        <w:tabs>
          <w:tab w:pos="680" w:val="left" w:leader="none"/>
        </w:tabs>
        <w:spacing w:line="240" w:lineRule="auto" w:before="160" w:after="0"/>
        <w:ind w:left="679" w:right="949" w:hanging="28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İlk dəfə </w:t>
      </w:r>
      <w:r>
        <w:rPr>
          <w:rFonts w:ascii="Times New Roman" w:hAnsi="Times New Roman"/>
          <w:sz w:val="28"/>
        </w:rPr>
        <w:t>Blez Paskal (Fransa) 1642-ji </w:t>
      </w:r>
      <w:r>
        <w:rPr>
          <w:rFonts w:ascii="Times New Roman" w:hAnsi="Times New Roman"/>
          <w:sz w:val="28"/>
        </w:rPr>
        <w:t>ildə jəmləyiji maşın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hazırlamışdır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0"/>
          <w:numId w:val="6"/>
        </w:numPr>
        <w:tabs>
          <w:tab w:pos="680" w:val="left" w:leader="none"/>
        </w:tabs>
        <w:spacing w:line="360" w:lineRule="auto" w:before="163" w:after="0"/>
        <w:ind w:left="113" w:right="115" w:firstLine="28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1673-jü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ildə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Vilhelm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Leybnis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(Almaniya)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hesab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əməllərini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yerinə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yetirən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mexaniki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arifmometr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yaratmışdır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0"/>
          <w:numId w:val="6"/>
        </w:numPr>
        <w:tabs>
          <w:tab w:pos="680" w:val="left" w:leader="none"/>
        </w:tabs>
        <w:spacing w:line="360" w:lineRule="auto" w:before="5" w:after="0"/>
        <w:ind w:left="113" w:right="103" w:firstLine="283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1830-su </w:t>
      </w:r>
      <w:r>
        <w:rPr>
          <w:rFonts w:ascii="Times New Roman" w:hAnsi="Times New Roman"/>
          <w:sz w:val="28"/>
        </w:rPr>
        <w:t>ildə </w:t>
      </w:r>
      <w:r>
        <w:rPr>
          <w:rFonts w:ascii="Times New Roman" w:hAnsi="Times New Roman"/>
          <w:sz w:val="28"/>
        </w:rPr>
        <w:t>Çarlz Bebij (</w:t>
      </w:r>
      <w:r>
        <w:rPr>
          <w:rFonts w:ascii="Times New Roman" w:hAnsi="Times New Roman"/>
          <w:sz w:val="28"/>
        </w:rPr>
        <w:t>İngiltərə</w:t>
      </w:r>
      <w:r>
        <w:rPr>
          <w:rFonts w:ascii="Times New Roman" w:hAnsi="Times New Roman"/>
          <w:sz w:val="28"/>
        </w:rPr>
        <w:t>) praqramla </w:t>
      </w:r>
      <w:r>
        <w:rPr>
          <w:rFonts w:ascii="Times New Roman" w:hAnsi="Times New Roman"/>
          <w:sz w:val="28"/>
        </w:rPr>
        <w:t>işləyən </w:t>
      </w:r>
      <w:r>
        <w:rPr>
          <w:rFonts w:ascii="Times New Roman" w:hAnsi="Times New Roman"/>
          <w:sz w:val="28"/>
        </w:rPr>
        <w:t>hesablama </w:t>
      </w:r>
      <w:r>
        <w:rPr>
          <w:rFonts w:ascii="Times New Roman" w:hAnsi="Times New Roman"/>
          <w:sz w:val="28"/>
        </w:rPr>
        <w:t>maşını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(analitik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maşın</w:t>
      </w:r>
      <w:r>
        <w:rPr>
          <w:rFonts w:ascii="Times New Roman" w:hAnsi="Times New Roman"/>
          <w:sz w:val="28"/>
        </w:rPr>
        <w:t>) </w:t>
      </w:r>
      <w:r>
        <w:rPr>
          <w:rFonts w:ascii="Times New Roman" w:hAnsi="Times New Roman"/>
          <w:sz w:val="28"/>
        </w:rPr>
        <w:t>yaratmağa jəhd göstmişdır</w:t>
      </w:r>
      <w:r>
        <w:rPr>
          <w:rFonts w:ascii="Times New Roman" w:hAnsi="Times New Roman"/>
          <w:sz w:val="28"/>
        </w:rPr>
        <w:t>. Bebijin </w:t>
      </w:r>
      <w:r>
        <w:rPr>
          <w:rFonts w:ascii="Times New Roman" w:hAnsi="Times New Roman"/>
          <w:sz w:val="28"/>
        </w:rPr>
        <w:t>ideyaları </w:t>
      </w:r>
      <w:r>
        <w:rPr>
          <w:rFonts w:ascii="Times New Roman" w:hAnsi="Times New Roman"/>
          <w:sz w:val="28"/>
        </w:rPr>
        <w:t>sonralar universal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Times New Roman" w:hAnsi="Times New Roman"/>
          <w:sz w:val="28"/>
        </w:rPr>
        <w:t>kompüterlərin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yaradılmasının əsasını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qoymuşdur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0"/>
          <w:numId w:val="6"/>
        </w:numPr>
        <w:tabs>
          <w:tab w:pos="680" w:val="left" w:leader="none"/>
          <w:tab w:pos="1833" w:val="left" w:leader="none"/>
          <w:tab w:pos="2508" w:val="left" w:leader="none"/>
          <w:tab w:pos="3795" w:val="left" w:leader="none"/>
          <w:tab w:pos="5180" w:val="left" w:leader="none"/>
          <w:tab w:pos="5696" w:val="left" w:leader="none"/>
          <w:tab w:pos="6188" w:val="left" w:leader="none"/>
          <w:tab w:pos="6925" w:val="left" w:leader="none"/>
          <w:tab w:pos="7907" w:val="left" w:leader="none"/>
          <w:tab w:pos="9295" w:val="left" w:leader="none"/>
        </w:tabs>
        <w:spacing w:line="360" w:lineRule="auto" w:before="5" w:after="0"/>
        <w:ind w:left="113" w:right="105" w:firstLine="28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1930-su</w:t>
        <w:tab/>
      </w:r>
      <w:r>
        <w:rPr>
          <w:rFonts w:ascii="Times New Roman" w:hAnsi="Times New Roman"/>
          <w:spacing w:val="-1"/>
          <w:sz w:val="28"/>
        </w:rPr>
        <w:t>ildə</w:t>
        <w:tab/>
      </w:r>
      <w:r>
        <w:rPr>
          <w:rFonts w:ascii="Times New Roman" w:hAnsi="Times New Roman"/>
          <w:spacing w:val="-2"/>
          <w:sz w:val="28"/>
        </w:rPr>
        <w:t>A.Turinq</w:t>
        <w:tab/>
      </w:r>
      <w:r>
        <w:rPr>
          <w:rFonts w:ascii="Times New Roman" w:hAnsi="Times New Roman"/>
          <w:spacing w:val="-1"/>
          <w:sz w:val="28"/>
        </w:rPr>
        <w:t>(</w:t>
      </w:r>
      <w:r>
        <w:rPr>
          <w:rFonts w:ascii="Times New Roman" w:hAnsi="Times New Roman"/>
          <w:spacing w:val="-1"/>
          <w:sz w:val="28"/>
        </w:rPr>
        <w:t>İngiltərə</w:t>
      </w:r>
      <w:r>
        <w:rPr>
          <w:rFonts w:ascii="Times New Roman" w:hAnsi="Times New Roman"/>
          <w:spacing w:val="-1"/>
          <w:sz w:val="28"/>
        </w:rPr>
        <w:t>)</w:t>
        <w:tab/>
      </w:r>
      <w:r>
        <w:rPr>
          <w:rFonts w:ascii="Times New Roman" w:hAnsi="Times New Roman"/>
          <w:sz w:val="28"/>
        </w:rPr>
        <w:t>və</w:t>
        <w:tab/>
      </w:r>
      <w:r>
        <w:rPr>
          <w:rFonts w:ascii="Times New Roman" w:hAnsi="Times New Roman"/>
          <w:spacing w:val="-1"/>
          <w:sz w:val="28"/>
        </w:rPr>
        <w:t>E.</w:t>
        <w:tab/>
        <w:t>Post</w:t>
        <w:tab/>
        <w:t>(</w:t>
      </w:r>
      <w:r>
        <w:rPr>
          <w:rFonts w:ascii="Times New Roman" w:hAnsi="Times New Roman"/>
          <w:spacing w:val="-1"/>
          <w:sz w:val="28"/>
        </w:rPr>
        <w:t>ABŞ</w:t>
      </w:r>
      <w:r>
        <w:rPr>
          <w:rFonts w:ascii="Times New Roman" w:hAnsi="Times New Roman"/>
          <w:spacing w:val="-1"/>
          <w:sz w:val="28"/>
        </w:rPr>
        <w:t>)</w:t>
        <w:tab/>
      </w:r>
      <w:r>
        <w:rPr>
          <w:rFonts w:ascii="Times New Roman" w:hAnsi="Times New Roman"/>
          <w:spacing w:val="-1"/>
          <w:sz w:val="28"/>
        </w:rPr>
        <w:t>tərəfindən</w:t>
        <w:tab/>
      </w:r>
      <w:r>
        <w:rPr>
          <w:rFonts w:ascii="Times New Roman" w:hAnsi="Times New Roman"/>
          <w:spacing w:val="-2"/>
          <w:sz w:val="28"/>
        </w:rPr>
        <w:t>universal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kompüterlərin 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sz w:val="28"/>
        </w:rPr>
        <w:t>aradılmasının nəzəri əsasları inkişaf etdirilmişdir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0"/>
          <w:numId w:val="6"/>
        </w:numPr>
        <w:tabs>
          <w:tab w:pos="680" w:val="left" w:leader="none"/>
        </w:tabs>
        <w:spacing w:line="360" w:lineRule="auto" w:before="5" w:after="0"/>
        <w:ind w:left="113" w:right="102" w:firstLine="283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Müasir </w:t>
      </w:r>
      <w:r>
        <w:rPr>
          <w:rFonts w:ascii="Times New Roman" w:hAnsi="Times New Roman" w:cs="Times New Roman" w:eastAsia="Times New Roman"/>
          <w:sz w:val="28"/>
          <w:szCs w:val="28"/>
        </w:rPr>
        <w:t>kompüterlərin əsas iş prinsipləri </w:t>
      </w:r>
      <w:r>
        <w:rPr>
          <w:rFonts w:ascii="Times New Roman" w:hAnsi="Times New Roman" w:cs="Times New Roman" w:eastAsia="Times New Roman"/>
          <w:sz w:val="28"/>
          <w:szCs w:val="28"/>
        </w:rPr>
        <w:t>XX </w:t>
      </w:r>
      <w:r>
        <w:rPr>
          <w:rFonts w:ascii="Times New Roman" w:hAnsi="Times New Roman" w:cs="Times New Roman" w:eastAsia="Times New Roman"/>
          <w:sz w:val="28"/>
          <w:szCs w:val="28"/>
        </w:rPr>
        <w:t>əsrin </w:t>
      </w:r>
      <w:r>
        <w:rPr>
          <w:rFonts w:ascii="Times New Roman" w:hAnsi="Times New Roman" w:cs="Times New Roman" w:eastAsia="Times New Roman"/>
          <w:sz w:val="28"/>
          <w:szCs w:val="28"/>
        </w:rPr>
        <w:t>40-</w:t>
      </w:r>
      <w:r>
        <w:rPr>
          <w:rFonts w:ascii="Times New Roman" w:hAnsi="Times New Roman" w:cs="Times New Roman" w:eastAsia="Times New Roman"/>
          <w:sz w:val="28"/>
          <w:szCs w:val="28"/>
        </w:rPr>
        <w:t>jı illərində </w:t>
      </w:r>
      <w:r>
        <w:rPr>
          <w:rFonts w:ascii="Times New Roman" w:hAnsi="Times New Roman" w:cs="Times New Roman" w:eastAsia="Times New Roman"/>
          <w:sz w:val="28"/>
          <w:szCs w:val="28"/>
        </w:rPr>
        <w:t>Amerika </w:t>
      </w:r>
      <w:r>
        <w:rPr>
          <w:rFonts w:ascii="Times New Roman" w:hAnsi="Times New Roman" w:cs="Times New Roman" w:eastAsia="Times New Roman"/>
          <w:sz w:val="28"/>
          <w:szCs w:val="28"/>
        </w:rPr>
        <w:t>alimləri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Jon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Fon Neyman, Q.Qoldsteyn </w:t>
      </w:r>
      <w:r>
        <w:rPr>
          <w:rFonts w:ascii="Times New Roman" w:hAnsi="Times New Roman" w:cs="Times New Roman" w:eastAsia="Times New Roman"/>
          <w:sz w:val="28"/>
          <w:szCs w:val="28"/>
        </w:rPr>
        <w:t>və </w:t>
      </w:r>
      <w:r>
        <w:rPr>
          <w:rFonts w:ascii="Times New Roman" w:hAnsi="Times New Roman" w:cs="Times New Roman" w:eastAsia="Times New Roman"/>
          <w:sz w:val="28"/>
          <w:szCs w:val="28"/>
        </w:rPr>
        <w:t>A.Beris </w:t>
      </w:r>
      <w:r>
        <w:rPr>
          <w:rFonts w:ascii="Times New Roman" w:hAnsi="Times New Roman" w:cs="Times New Roman" w:eastAsia="Times New Roman"/>
          <w:sz w:val="28"/>
          <w:szCs w:val="28"/>
        </w:rPr>
        <w:t>tərəfindən verilmişdir</w:t>
      </w:r>
      <w:r>
        <w:rPr>
          <w:rFonts w:ascii="Times New Roman" w:hAnsi="Times New Roman" w:cs="Times New Roman" w:eastAsia="Times New Roman"/>
          <w:sz w:val="28"/>
          <w:szCs w:val="28"/>
        </w:rPr>
        <w:t>. </w:t>
      </w:r>
      <w:r>
        <w:rPr>
          <w:rFonts w:ascii="Times New Roman" w:hAnsi="Times New Roman" w:cs="Times New Roman" w:eastAsia="Times New Roman"/>
          <w:sz w:val="28"/>
          <w:szCs w:val="28"/>
        </w:rPr>
        <w:t>Həmin prinsiplər </w:t>
      </w:r>
      <w:r>
        <w:rPr>
          <w:rFonts w:ascii="Times New Roman" w:hAnsi="Times New Roman" w:cs="Times New Roman" w:eastAsia="Times New Roman"/>
          <w:sz w:val="28"/>
          <w:szCs w:val="28"/>
        </w:rPr>
        <w:t>1946-</w:t>
      </w:r>
      <w:r>
        <w:rPr>
          <w:rFonts w:ascii="Times New Roman" w:hAnsi="Times New Roman" w:cs="Times New Roman" w:eastAsia="Times New Roman"/>
          <w:sz w:val="28"/>
          <w:szCs w:val="28"/>
        </w:rPr>
        <w:t>jı</w:t>
      </w:r>
      <w:r>
        <w:rPr>
          <w:rFonts w:ascii="Times New Roman" w:hAnsi="Times New Roman" w:cs="Times New Roman" w:eastAsia="Times New Roman"/>
          <w:spacing w:val="-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ildə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ABŞ–</w:t>
      </w:r>
      <w:r>
        <w:rPr>
          <w:rFonts w:ascii="Times New Roman" w:hAnsi="Times New Roman" w:cs="Times New Roman" w:eastAsia="Times New Roman"/>
          <w:sz w:val="28"/>
          <w:szCs w:val="28"/>
        </w:rPr>
        <w:t>da </w:t>
      </w:r>
      <w:r>
        <w:rPr>
          <w:rFonts w:ascii="Times New Roman" w:hAnsi="Times New Roman" w:cs="Times New Roman" w:eastAsia="Times New Roman"/>
          <w:sz w:val="28"/>
          <w:szCs w:val="28"/>
        </w:rPr>
        <w:t>ENİAK adlı </w:t>
      </w:r>
      <w:r>
        <w:rPr>
          <w:rFonts w:ascii="Times New Roman" w:hAnsi="Times New Roman" w:cs="Times New Roman" w:eastAsia="Times New Roman"/>
          <w:sz w:val="28"/>
          <w:szCs w:val="28"/>
        </w:rPr>
        <w:t>universal kompüterin </w:t>
      </w:r>
      <w:r>
        <w:rPr>
          <w:rFonts w:ascii="Times New Roman" w:hAnsi="Times New Roman" w:cs="Times New Roman" w:eastAsia="Times New Roman"/>
          <w:sz w:val="28"/>
          <w:szCs w:val="28"/>
        </w:rPr>
        <w:t>yaradılması ilə həyata keçirilmişdir </w:t>
      </w:r>
      <w:r>
        <w:rPr>
          <w:rFonts w:ascii="Times New Roman" w:hAnsi="Times New Roman" w:cs="Times New Roman" w:eastAsia="Times New Roman"/>
          <w:sz w:val="28"/>
          <w:szCs w:val="28"/>
        </w:rPr>
        <w:t>ki,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həmin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tarix </w:t>
      </w:r>
      <w:r>
        <w:rPr>
          <w:rFonts w:ascii="Times New Roman" w:hAnsi="Times New Roman" w:cs="Times New Roman" w:eastAsia="Times New Roman"/>
          <w:sz w:val="28"/>
          <w:szCs w:val="28"/>
        </w:rPr>
        <w:t>də </w:t>
      </w:r>
      <w:r>
        <w:rPr>
          <w:rFonts w:ascii="Times New Roman" w:hAnsi="Times New Roman" w:cs="Times New Roman" w:eastAsia="Times New Roman"/>
          <w:sz w:val="28"/>
          <w:szCs w:val="28"/>
        </w:rPr>
        <w:t>müasir kompüter </w:t>
      </w:r>
      <w:r>
        <w:rPr>
          <w:rFonts w:ascii="Times New Roman" w:hAnsi="Times New Roman" w:cs="Times New Roman" w:eastAsia="Times New Roman"/>
          <w:sz w:val="28"/>
          <w:szCs w:val="28"/>
        </w:rPr>
        <w:t>texnikasının </w:t>
      </w:r>
      <w:r>
        <w:rPr>
          <w:rFonts w:ascii="Times New Roman" w:hAnsi="Times New Roman" w:cs="Times New Roman" w:eastAsia="Times New Roman"/>
          <w:sz w:val="28"/>
          <w:szCs w:val="28"/>
        </w:rPr>
        <w:t>yaranma tarixi hesab </w:t>
      </w:r>
      <w:r>
        <w:rPr>
          <w:rFonts w:ascii="Times New Roman" w:hAnsi="Times New Roman" w:cs="Times New Roman" w:eastAsia="Times New Roman"/>
          <w:sz w:val="28"/>
          <w:szCs w:val="28"/>
        </w:rPr>
        <w:t>olunmuşdur</w:t>
      </w:r>
      <w:r>
        <w:rPr>
          <w:rFonts w:ascii="Times New Roman" w:hAnsi="Times New Roman" w:cs="Times New Roman" w:eastAsia="Times New Roman"/>
          <w:sz w:val="28"/>
          <w:szCs w:val="28"/>
        </w:rPr>
        <w:t>. </w:t>
      </w:r>
      <w:r>
        <w:rPr>
          <w:rFonts w:ascii="Times New Roman" w:hAnsi="Times New Roman" w:cs="Times New Roman" w:eastAsia="Times New Roman"/>
          <w:sz w:val="28"/>
          <w:szCs w:val="28"/>
        </w:rPr>
        <w:t>Elə</w:t>
      </w:r>
      <w:r>
        <w:rPr>
          <w:rFonts w:ascii="Times New Roman" w:hAnsi="Times New Roman" w:cs="Times New Roman" w:eastAsia="Times New Roman"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həmin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BodyText"/>
        <w:spacing w:line="362" w:lineRule="auto" w:before="50"/>
        <w:ind w:left="113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vaxtdan da </w:t>
      </w:r>
      <w:r>
        <w:rPr/>
        <w:t>başlayaraq </w:t>
      </w:r>
      <w:r>
        <w:rPr>
          <w:rFonts w:ascii="Times New Roman" w:hAnsi="Times New Roman"/>
        </w:rPr>
        <w:t>kompüter </w:t>
      </w:r>
      <w:r>
        <w:rPr/>
        <w:t>texnikası və texnologiyası yüksək surətlə inkişaf</w:t>
      </w:r>
      <w:r>
        <w:rPr>
          <w:spacing w:val="1"/>
        </w:rPr>
        <w:t> </w:t>
      </w:r>
      <w:r>
        <w:rPr/>
        <w:t>etməyə</w:t>
      </w:r>
      <w:r>
        <w:rPr>
          <w:w w:val="100"/>
        </w:rPr>
        <w:t> </w:t>
      </w:r>
      <w:r>
        <w:rPr/>
        <w:t>başlamışdır</w:t>
      </w:r>
      <w:r>
        <w:rPr>
          <w:rFonts w:ascii="Times New Roman" w:hAnsi="Times New Roman"/>
        </w:rPr>
        <w:t>.</w:t>
      </w:r>
    </w:p>
    <w:p>
      <w:pPr>
        <w:spacing w:before="2"/>
        <w:ind w:left="119" w:right="11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EHM- </w:t>
      </w:r>
      <w:r>
        <w:rPr>
          <w:rFonts w:ascii="Times New Roman" w:hAnsi="Times New Roman"/>
          <w:i/>
          <w:sz w:val="28"/>
        </w:rPr>
        <w:t>lərin</w:t>
      </w:r>
      <w:r>
        <w:rPr>
          <w:rFonts w:ascii="Times New Roman" w:hAnsi="Times New Roman"/>
          <w:i/>
          <w:spacing w:val="-8"/>
          <w:sz w:val="28"/>
        </w:rPr>
        <w:t> </w:t>
      </w:r>
      <w:r>
        <w:rPr>
          <w:rFonts w:ascii="Times New Roman" w:hAnsi="Times New Roman"/>
          <w:i/>
          <w:sz w:val="28"/>
        </w:rPr>
        <w:t>nəsilləri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 w:before="160"/>
        <w:ind w:left="271" w:right="9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EHM-</w:t>
      </w:r>
      <w:r>
        <w:rPr/>
        <w:t>lər aşağıdakı mərhələlrdən</w:t>
      </w:r>
      <w:r>
        <w:rPr>
          <w:spacing w:val="-15"/>
        </w:rPr>
        <w:t> </w:t>
      </w:r>
      <w:r>
        <w:rPr/>
        <w:t>keçmişdir</w:t>
      </w:r>
      <w:r>
        <w:rPr>
          <w:rFonts w:ascii="Times New Roman" w:hAnsi="Times New Roman"/>
        </w:rPr>
        <w:t>:</w:t>
      </w:r>
    </w:p>
    <w:p>
      <w:pPr>
        <w:pStyle w:val="ListParagraph"/>
        <w:numPr>
          <w:ilvl w:val="1"/>
          <w:numId w:val="5"/>
        </w:numPr>
        <w:tabs>
          <w:tab w:pos="1014" w:val="left" w:leader="none"/>
        </w:tabs>
        <w:spacing w:line="360" w:lineRule="auto" w:before="160" w:after="0"/>
        <w:ind w:left="113" w:right="99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nəsil </w:t>
      </w:r>
      <w:r>
        <w:rPr>
          <w:rFonts w:ascii="Times New Roman" w:hAnsi="Times New Roman"/>
          <w:sz w:val="28"/>
        </w:rPr>
        <w:t>(1950-1959) - elektron </w:t>
      </w:r>
      <w:r>
        <w:rPr>
          <w:rFonts w:ascii="Times New Roman" w:hAnsi="Times New Roman"/>
          <w:sz w:val="28"/>
        </w:rPr>
        <w:t>lampalı kompüterlər</w:t>
      </w:r>
      <w:r>
        <w:rPr>
          <w:rFonts w:ascii="Times New Roman" w:hAnsi="Times New Roman"/>
          <w:sz w:val="28"/>
        </w:rPr>
        <w:t>.Onlardan </w:t>
      </w:r>
      <w:r>
        <w:rPr>
          <w:rFonts w:ascii="Times New Roman" w:hAnsi="Times New Roman"/>
          <w:sz w:val="28"/>
        </w:rPr>
        <w:t>əsasən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riyazi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məsələlərin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həlli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olunurdu.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Məs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MESM,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BESM,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Strela,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M-3,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Minsk-1,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M-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20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s.Bu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nəsil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maşınların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sürəti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yaddaş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tutumu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çox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az,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proqram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təminatı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zəif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enerci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sərfi </w:t>
      </w:r>
      <w:r>
        <w:rPr>
          <w:rFonts w:ascii="Times New Roman" w:hAnsi="Times New Roman"/>
          <w:sz w:val="28"/>
        </w:rPr>
        <w:t>çox böyük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z w:val="28"/>
        </w:rPr>
        <w:t>idi.</w:t>
      </w:r>
    </w:p>
    <w:p>
      <w:pPr>
        <w:pStyle w:val="ListParagraph"/>
        <w:numPr>
          <w:ilvl w:val="1"/>
          <w:numId w:val="5"/>
        </w:numPr>
        <w:tabs>
          <w:tab w:pos="971" w:val="left" w:leader="none"/>
        </w:tabs>
        <w:spacing w:line="360" w:lineRule="auto" w:before="5" w:after="0"/>
        <w:ind w:left="113" w:right="101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nəsil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(1960-1969)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element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bazasını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əsasən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yarımkeçiriji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diodlar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tranzistorlar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təşkil </w:t>
      </w:r>
      <w:r>
        <w:rPr>
          <w:rFonts w:ascii="Times New Roman" w:hAnsi="Times New Roman"/>
          <w:sz w:val="28"/>
        </w:rPr>
        <w:t>edirdi. Bu </w:t>
      </w:r>
      <w:r>
        <w:rPr>
          <w:rFonts w:ascii="Times New Roman" w:hAnsi="Times New Roman"/>
          <w:sz w:val="28"/>
        </w:rPr>
        <w:t>isə onların </w:t>
      </w:r>
      <w:r>
        <w:rPr>
          <w:rFonts w:ascii="Times New Roman" w:hAnsi="Times New Roman"/>
          <w:sz w:val="28"/>
        </w:rPr>
        <w:t>funksional </w:t>
      </w:r>
      <w:r>
        <w:rPr>
          <w:rFonts w:ascii="Times New Roman" w:hAnsi="Times New Roman"/>
          <w:sz w:val="28"/>
        </w:rPr>
        <w:t>imkanlarını </w:t>
      </w:r>
      <w:r>
        <w:rPr>
          <w:rFonts w:ascii="Times New Roman" w:hAnsi="Times New Roman"/>
          <w:sz w:val="28"/>
        </w:rPr>
        <w:t>xeyli </w:t>
      </w:r>
      <w:r>
        <w:rPr>
          <w:rFonts w:ascii="Times New Roman" w:hAnsi="Times New Roman"/>
          <w:sz w:val="28"/>
        </w:rPr>
        <w:t>artırmışdır</w:t>
      </w:r>
      <w:r>
        <w:rPr>
          <w:rFonts w:ascii="Times New Roman" w:hAnsi="Times New Roman"/>
          <w:sz w:val="28"/>
        </w:rPr>
        <w:t>. BESM-4,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Minsk-22,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Ural-14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s.</w:t>
      </w:r>
    </w:p>
    <w:p>
      <w:pPr>
        <w:pStyle w:val="ListParagraph"/>
        <w:numPr>
          <w:ilvl w:val="1"/>
          <w:numId w:val="5"/>
        </w:numPr>
        <w:tabs>
          <w:tab w:pos="1033" w:val="left" w:leader="none"/>
        </w:tabs>
        <w:spacing w:line="360" w:lineRule="auto" w:before="5" w:after="0"/>
        <w:ind w:left="113" w:right="103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nəsil </w:t>
      </w:r>
      <w:r>
        <w:rPr>
          <w:rFonts w:ascii="Times New Roman" w:hAnsi="Times New Roman"/>
          <w:sz w:val="28"/>
        </w:rPr>
        <w:t>(1970-1985) - element </w:t>
      </w:r>
      <w:r>
        <w:rPr>
          <w:rFonts w:ascii="Times New Roman" w:hAnsi="Times New Roman"/>
          <w:sz w:val="28"/>
        </w:rPr>
        <w:t>bazalı </w:t>
      </w:r>
      <w:r>
        <w:rPr>
          <w:rFonts w:ascii="Times New Roman" w:hAnsi="Times New Roman"/>
          <w:sz w:val="28"/>
        </w:rPr>
        <w:t>mikro elektronika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z w:val="28"/>
        </w:rPr>
        <w:t>inteqral </w:t>
      </w:r>
      <w:r>
        <w:rPr>
          <w:rFonts w:ascii="Times New Roman" w:hAnsi="Times New Roman"/>
          <w:sz w:val="28"/>
        </w:rPr>
        <w:t>sxemlərdən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ibarət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olan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kompüterlər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nəslin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əsasını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İBM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360/370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təşkil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edirdi.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Onun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əsasında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keçmiş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SSRİ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də </w:t>
      </w:r>
      <w:r>
        <w:rPr>
          <w:rFonts w:ascii="Times New Roman" w:hAnsi="Times New Roman"/>
          <w:sz w:val="28"/>
        </w:rPr>
        <w:t>EJ EHM </w:t>
      </w:r>
      <w:r>
        <w:rPr>
          <w:rFonts w:ascii="Times New Roman" w:hAnsi="Times New Roman"/>
          <w:sz w:val="28"/>
        </w:rPr>
        <w:t>yaradılmışdır</w:t>
      </w:r>
      <w:r>
        <w:rPr>
          <w:rFonts w:ascii="Times New Roman" w:hAnsi="Times New Roman"/>
          <w:sz w:val="28"/>
        </w:rPr>
        <w:t>. Bu </w:t>
      </w:r>
      <w:r>
        <w:rPr>
          <w:rFonts w:ascii="Times New Roman" w:hAnsi="Times New Roman"/>
          <w:sz w:val="28"/>
        </w:rPr>
        <w:t>nəsil kompüterlərin </w:t>
      </w:r>
      <w:r>
        <w:rPr>
          <w:rFonts w:ascii="Times New Roman" w:hAnsi="Times New Roman"/>
          <w:sz w:val="28"/>
        </w:rPr>
        <w:t>bir </w:t>
      </w:r>
      <w:r>
        <w:rPr>
          <w:rFonts w:ascii="Times New Roman" w:hAnsi="Times New Roman"/>
          <w:sz w:val="28"/>
        </w:rPr>
        <w:t>nümayəndəsi də </w:t>
      </w:r>
      <w:r>
        <w:rPr>
          <w:rFonts w:ascii="Times New Roman" w:hAnsi="Times New Roman"/>
          <w:sz w:val="28"/>
        </w:rPr>
        <w:t>kiçik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(mini)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maşınlar sinfinə </w:t>
      </w:r>
      <w:r>
        <w:rPr>
          <w:rFonts w:ascii="Times New Roman" w:hAnsi="Times New Roman"/>
          <w:sz w:val="28"/>
        </w:rPr>
        <w:t>daxil olan </w:t>
      </w:r>
      <w:r>
        <w:rPr>
          <w:rFonts w:ascii="Times New Roman" w:hAnsi="Times New Roman"/>
          <w:sz w:val="28"/>
        </w:rPr>
        <w:t>ABŞ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ın </w:t>
      </w:r>
      <w:r>
        <w:rPr>
          <w:rFonts w:ascii="Times New Roman" w:hAnsi="Times New Roman"/>
          <w:sz w:val="28"/>
        </w:rPr>
        <w:t>RDR, VAX </w:t>
      </w:r>
      <w:r>
        <w:rPr>
          <w:rFonts w:ascii="Times New Roman" w:hAnsi="Times New Roman"/>
          <w:sz w:val="28"/>
        </w:rPr>
        <w:t>kompüterləri və onların 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SSRİ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dəki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analoqu olan JM-1/2/3/4/1420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z w:val="28"/>
        </w:rPr>
        <w:t>s. </w:t>
      </w:r>
      <w:r>
        <w:rPr>
          <w:rFonts w:ascii="Times New Roman" w:hAnsi="Times New Roman"/>
          <w:sz w:val="28"/>
        </w:rPr>
        <w:t>maşınları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idi.</w:t>
      </w:r>
    </w:p>
    <w:p>
      <w:pPr>
        <w:pStyle w:val="ListParagraph"/>
        <w:numPr>
          <w:ilvl w:val="1"/>
          <w:numId w:val="5"/>
        </w:numPr>
        <w:tabs>
          <w:tab w:pos="1095" w:val="left" w:leader="none"/>
        </w:tabs>
        <w:spacing w:line="360" w:lineRule="auto" w:before="5" w:after="0"/>
        <w:ind w:left="113" w:right="101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nəsil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(1981-</w:t>
      </w:r>
      <w:r>
        <w:rPr>
          <w:rFonts w:ascii="Times New Roman" w:hAnsi="Times New Roman"/>
          <w:sz w:val="28"/>
        </w:rPr>
        <w:t>dən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sonraki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dövr)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böyük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çox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böyük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inteqral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sxem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BİS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SBİS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texnologiyası ilə yaradılan </w:t>
      </w:r>
      <w:r>
        <w:rPr>
          <w:rFonts w:ascii="Times New Roman" w:hAnsi="Times New Roman"/>
          <w:sz w:val="28"/>
        </w:rPr>
        <w:t>mikro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z w:val="28"/>
        </w:rPr>
        <w:t>mini </w:t>
      </w:r>
      <w:r>
        <w:rPr>
          <w:rFonts w:ascii="Times New Roman" w:hAnsi="Times New Roman"/>
          <w:sz w:val="28"/>
        </w:rPr>
        <w:t>kompüterlə</w:t>
      </w:r>
      <w:r>
        <w:rPr>
          <w:rFonts w:ascii="Times New Roman" w:hAnsi="Times New Roman"/>
          <w:sz w:val="28"/>
        </w:rPr>
        <w:t>r. Bu </w:t>
      </w:r>
      <w:r>
        <w:rPr>
          <w:rFonts w:ascii="Times New Roman" w:hAnsi="Times New Roman"/>
          <w:sz w:val="28"/>
        </w:rPr>
        <w:t>nəslin ayrıja </w:t>
      </w:r>
      <w:r>
        <w:rPr>
          <w:rFonts w:ascii="Times New Roman" w:hAnsi="Times New Roman"/>
          <w:sz w:val="28"/>
        </w:rPr>
        <w:t>sinfi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fərdi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kompüterlərdir</w:t>
      </w:r>
      <w:r>
        <w:rPr>
          <w:rFonts w:ascii="Times New Roman" w:hAnsi="Times New Roman"/>
          <w:sz w:val="28"/>
        </w:rPr>
        <w:t>(FK, PC). </w:t>
      </w:r>
      <w:r>
        <w:rPr>
          <w:rFonts w:ascii="Times New Roman" w:hAnsi="Times New Roman"/>
          <w:sz w:val="28"/>
        </w:rPr>
        <w:t>Onların yaradılması prinsipjə </w:t>
      </w:r>
      <w:r>
        <w:rPr>
          <w:rFonts w:ascii="Times New Roman" w:hAnsi="Times New Roman"/>
          <w:sz w:val="28"/>
        </w:rPr>
        <w:t>inqilabi </w:t>
      </w:r>
      <w:r>
        <w:rPr>
          <w:rFonts w:ascii="Times New Roman" w:hAnsi="Times New Roman"/>
          <w:sz w:val="28"/>
        </w:rPr>
        <w:t>mahiyyət kəsb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z w:val="28"/>
        </w:rPr>
        <w:t>edirdi.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Bunlara </w:t>
      </w:r>
      <w:r>
        <w:rPr>
          <w:rFonts w:ascii="Times New Roman" w:hAnsi="Times New Roman"/>
          <w:sz w:val="28"/>
        </w:rPr>
        <w:t>nümunə</w:t>
      </w:r>
      <w:r>
        <w:rPr>
          <w:rFonts w:ascii="Times New Roman" w:hAnsi="Times New Roman"/>
          <w:sz w:val="28"/>
        </w:rPr>
        <w:t>: </w:t>
      </w:r>
      <w:r>
        <w:rPr>
          <w:rFonts w:ascii="Times New Roman" w:hAnsi="Times New Roman"/>
          <w:sz w:val="28"/>
        </w:rPr>
        <w:t>İBM </w:t>
      </w:r>
      <w:r>
        <w:rPr>
          <w:rFonts w:ascii="Times New Roman" w:hAnsi="Times New Roman"/>
          <w:sz w:val="28"/>
        </w:rPr>
        <w:t>PC 286, 386, 486, 586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s.</w:t>
      </w:r>
    </w:p>
    <w:p>
      <w:pPr>
        <w:pStyle w:val="ListParagraph"/>
        <w:numPr>
          <w:ilvl w:val="1"/>
          <w:numId w:val="5"/>
        </w:numPr>
        <w:tabs>
          <w:tab w:pos="894" w:val="left" w:leader="none"/>
        </w:tabs>
        <w:spacing w:line="360" w:lineRule="auto" w:before="5" w:after="0"/>
        <w:ind w:left="386" w:right="378" w:firstLine="236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z w:val="28"/>
        </w:rPr>
        <w:t>sonraki </w:t>
      </w:r>
      <w:r>
        <w:rPr>
          <w:rFonts w:ascii="Times New Roman" w:hAnsi="Times New Roman"/>
          <w:sz w:val="28"/>
        </w:rPr>
        <w:t>nəsil </w:t>
      </w:r>
      <w:r>
        <w:rPr>
          <w:rFonts w:ascii="Times New Roman" w:hAnsi="Times New Roman"/>
          <w:sz w:val="28"/>
        </w:rPr>
        <w:t>- yeni </w:t>
      </w:r>
      <w:r>
        <w:rPr>
          <w:rFonts w:ascii="Times New Roman" w:hAnsi="Times New Roman"/>
          <w:sz w:val="28"/>
        </w:rPr>
        <w:t>və ən </w:t>
      </w:r>
      <w:r>
        <w:rPr>
          <w:rFonts w:ascii="Times New Roman" w:hAnsi="Times New Roman"/>
          <w:sz w:val="28"/>
        </w:rPr>
        <w:t>yeni elektron </w:t>
      </w:r>
      <w:r>
        <w:rPr>
          <w:rFonts w:ascii="Times New Roman" w:hAnsi="Times New Roman"/>
          <w:sz w:val="28"/>
        </w:rPr>
        <w:t>texnologiyalarına əsaslanan </w:t>
      </w:r>
      <w:r>
        <w:rPr>
          <w:rFonts w:ascii="Times New Roman" w:hAnsi="Times New Roman"/>
          <w:sz w:val="28"/>
        </w:rPr>
        <w:t>indiki</w:t>
      </w:r>
      <w:r>
        <w:rPr>
          <w:rFonts w:ascii="Times New Roman" w:hAnsi="Times New Roman"/>
          <w:spacing w:val="-30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1"/>
          <w:w w:val="100"/>
          <w:sz w:val="28"/>
        </w:rPr>
        <w:t> </w:t>
      </w:r>
      <w:r>
        <w:rPr>
          <w:rFonts w:ascii="Times New Roman" w:hAnsi="Times New Roman"/>
          <w:sz w:val="28"/>
        </w:rPr>
        <w:t>gələjəyin kompüterləri</w:t>
      </w:r>
      <w:r>
        <w:rPr>
          <w:rFonts w:ascii="Times New Roman" w:hAnsi="Times New Roman"/>
          <w:sz w:val="28"/>
        </w:rPr>
        <w:t>. Bu </w:t>
      </w:r>
      <w:r>
        <w:rPr>
          <w:rFonts w:ascii="Times New Roman" w:hAnsi="Times New Roman"/>
          <w:sz w:val="28"/>
        </w:rPr>
        <w:t>nəsil kompüterlər </w:t>
      </w:r>
      <w:r>
        <w:rPr>
          <w:rFonts w:ascii="Times New Roman" w:hAnsi="Times New Roman"/>
          <w:sz w:val="28"/>
        </w:rPr>
        <w:t>çox </w:t>
      </w:r>
      <w:r>
        <w:rPr>
          <w:rFonts w:ascii="Times New Roman" w:hAnsi="Times New Roman"/>
          <w:sz w:val="28"/>
        </w:rPr>
        <w:t>yüksək məhsuldarlığa və</w:t>
      </w:r>
      <w:r>
        <w:rPr>
          <w:rFonts w:ascii="Times New Roman" w:hAnsi="Times New Roman"/>
          <w:spacing w:val="-45"/>
          <w:sz w:val="28"/>
        </w:rPr>
        <w:t> </w:t>
      </w:r>
      <w:r>
        <w:rPr>
          <w:rFonts w:ascii="Times New Roman" w:hAnsi="Times New Roman"/>
          <w:sz w:val="28"/>
        </w:rPr>
        <w:t>etibarlılığa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malik olmaqla, </w:t>
      </w:r>
      <w:r>
        <w:rPr>
          <w:rFonts w:ascii="Times New Roman" w:hAnsi="Times New Roman"/>
          <w:sz w:val="28"/>
        </w:rPr>
        <w:t>keyfiyyətjə </w:t>
      </w:r>
      <w:r>
        <w:rPr>
          <w:rFonts w:ascii="Times New Roman" w:hAnsi="Times New Roman"/>
          <w:sz w:val="28"/>
        </w:rPr>
        <w:t>yeni funksional </w:t>
      </w:r>
      <w:r>
        <w:rPr>
          <w:rFonts w:ascii="Times New Roman" w:hAnsi="Times New Roman"/>
          <w:sz w:val="28"/>
        </w:rPr>
        <w:t>tələblərə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başqa sözlə biliklər bazaları</w:t>
      </w:r>
      <w:r>
        <w:rPr>
          <w:rFonts w:ascii="Times New Roman" w:hAnsi="Times New Roman"/>
          <w:spacing w:val="-36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işləməyə</w:t>
      </w:r>
      <w:r>
        <w:rPr>
          <w:rFonts w:ascii="Times New Roman" w:hAnsi="Times New Roman"/>
          <w:sz w:val="28"/>
        </w:rPr>
        <w:t>, süni intellekt </w:t>
      </w:r>
      <w:r>
        <w:rPr>
          <w:rFonts w:ascii="Times New Roman" w:hAnsi="Times New Roman"/>
          <w:sz w:val="28"/>
        </w:rPr>
        <w:t>sistemlərinin təşkilinə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istifadəçi ilə </w:t>
      </w:r>
      <w:r>
        <w:rPr>
          <w:rFonts w:ascii="Times New Roman" w:hAnsi="Times New Roman"/>
          <w:sz w:val="28"/>
        </w:rPr>
        <w:t>nitq </w:t>
      </w:r>
      <w:r>
        <w:rPr>
          <w:rFonts w:ascii="Times New Roman" w:hAnsi="Times New Roman"/>
          <w:sz w:val="28"/>
        </w:rPr>
        <w:t>və görmə vasitə</w:t>
      </w:r>
      <w:r>
        <w:rPr>
          <w:rFonts w:ascii="Times New Roman" w:hAnsi="Times New Roman"/>
          <w:sz w:val="28"/>
        </w:rPr>
        <w:t>si</w:t>
      </w:r>
      <w:r>
        <w:rPr>
          <w:rFonts w:ascii="Times New Roman" w:hAnsi="Times New Roman"/>
          <w:spacing w:val="-43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ünsiyyəti təmin etməyə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ən </w:t>
      </w:r>
      <w:r>
        <w:rPr>
          <w:rFonts w:ascii="Times New Roman" w:hAnsi="Times New Roman"/>
          <w:sz w:val="28"/>
        </w:rPr>
        <w:t>yeni proqram </w:t>
      </w:r>
      <w:r>
        <w:rPr>
          <w:rFonts w:ascii="Times New Roman" w:hAnsi="Times New Roman"/>
          <w:sz w:val="28"/>
        </w:rPr>
        <w:t>vasitələrinin yaradılması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prosesini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sadələşdirməyə və </w:t>
      </w:r>
      <w:r>
        <w:rPr>
          <w:rFonts w:ascii="Times New Roman" w:hAnsi="Times New Roman"/>
          <w:sz w:val="28"/>
        </w:rPr>
        <w:t>s. imkan </w:t>
      </w:r>
      <w:r>
        <w:rPr>
          <w:rFonts w:ascii="Times New Roman" w:hAnsi="Times New Roman"/>
          <w:sz w:val="28"/>
        </w:rPr>
        <w:t>verməlidirlər</w:t>
      </w:r>
      <w:r>
        <w:rPr>
          <w:rFonts w:ascii="Times New Roman" w:hAnsi="Times New Roman"/>
          <w:sz w:val="28"/>
        </w:rPr>
        <w:t>. Yeni arxetikturaya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z w:val="28"/>
        </w:rPr>
        <w:t>texnologiyaya</w:t>
      </w:r>
      <w:r>
        <w:rPr>
          <w:rFonts w:ascii="Times New Roman" w:hAnsi="Times New Roman"/>
          <w:spacing w:val="-35"/>
          <w:sz w:val="28"/>
        </w:rPr>
        <w:t> </w:t>
      </w:r>
      <w:r>
        <w:rPr>
          <w:rFonts w:ascii="Times New Roman" w:hAnsi="Times New Roman"/>
          <w:sz w:val="28"/>
        </w:rPr>
        <w:t>malik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neyrokompüterlər </w:t>
      </w:r>
      <w:r>
        <w:rPr>
          <w:rFonts w:ascii="Times New Roman" w:hAnsi="Times New Roman"/>
          <w:sz w:val="28"/>
        </w:rPr>
        <w:t>real </w:t>
      </w:r>
      <w:r>
        <w:rPr>
          <w:rFonts w:ascii="Times New Roman" w:hAnsi="Times New Roman"/>
          <w:sz w:val="28"/>
        </w:rPr>
        <w:t>neyronların əsas xassələrini modelləşdirən </w:t>
      </w:r>
      <w:r>
        <w:rPr>
          <w:rFonts w:ascii="Times New Roman" w:hAnsi="Times New Roman"/>
          <w:sz w:val="28"/>
        </w:rPr>
        <w:t>neyron</w:t>
      </w:r>
      <w:r>
        <w:rPr>
          <w:rFonts w:ascii="Times New Roman" w:hAnsi="Times New Roman"/>
          <w:spacing w:val="-37"/>
          <w:sz w:val="28"/>
        </w:rPr>
        <w:t> </w:t>
      </w:r>
      <w:r>
        <w:rPr>
          <w:rFonts w:ascii="Times New Roman" w:hAnsi="Times New Roman"/>
          <w:sz w:val="28"/>
        </w:rPr>
        <w:t>şəbəkələrinə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əsaslanırlar</w:t>
      </w:r>
      <w:r>
        <w:rPr>
          <w:rFonts w:ascii="Times New Roman" w:hAnsi="Times New Roman"/>
          <w:sz w:val="28"/>
        </w:rPr>
        <w:t>. </w:t>
      </w:r>
      <w:r>
        <w:rPr>
          <w:rFonts w:ascii="Times New Roman" w:hAnsi="Times New Roman"/>
          <w:sz w:val="28"/>
        </w:rPr>
        <w:t>İntellektual imkanları </w:t>
      </w:r>
      <w:r>
        <w:rPr>
          <w:rFonts w:ascii="Times New Roman" w:hAnsi="Times New Roman"/>
          <w:sz w:val="28"/>
        </w:rPr>
        <w:t>xeyli üstün olan bioloci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z w:val="28"/>
        </w:rPr>
        <w:t>optik</w:t>
      </w:r>
      <w:r>
        <w:rPr>
          <w:rFonts w:ascii="Times New Roman" w:hAnsi="Times New Roman"/>
          <w:spacing w:val="-38"/>
          <w:sz w:val="28"/>
        </w:rPr>
        <w:t> </w:t>
      </w:r>
      <w:r>
        <w:rPr>
          <w:rFonts w:ascii="Times New Roman" w:hAnsi="Times New Roman"/>
          <w:sz w:val="28"/>
        </w:rPr>
        <w:t>texnologiyaları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əsasında </w:t>
      </w:r>
      <w:r>
        <w:rPr>
          <w:rFonts w:ascii="Times New Roman" w:hAnsi="Times New Roman"/>
          <w:sz w:val="28"/>
        </w:rPr>
        <w:t>bio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z w:val="28"/>
        </w:rPr>
        <w:t>optik </w:t>
      </w:r>
      <w:r>
        <w:rPr>
          <w:rFonts w:ascii="Times New Roman" w:hAnsi="Times New Roman"/>
          <w:sz w:val="28"/>
        </w:rPr>
        <w:t>neyrokompüterlərin yaradılması </w:t>
      </w:r>
      <w:r>
        <w:rPr>
          <w:rFonts w:ascii="Times New Roman" w:hAnsi="Times New Roman"/>
          <w:sz w:val="28"/>
        </w:rPr>
        <w:t>da </w:t>
      </w:r>
      <w:r>
        <w:rPr>
          <w:rFonts w:ascii="Times New Roman" w:hAnsi="Times New Roman"/>
          <w:sz w:val="28"/>
        </w:rPr>
        <w:t>yaxın gələjəyin</w:t>
      </w:r>
      <w:r>
        <w:rPr>
          <w:rFonts w:ascii="Times New Roman" w:hAnsi="Times New Roman"/>
          <w:spacing w:val="-32"/>
          <w:sz w:val="28"/>
        </w:rPr>
        <w:t> </w:t>
      </w:r>
      <w:r>
        <w:rPr>
          <w:rFonts w:ascii="Times New Roman" w:hAnsi="Times New Roman"/>
          <w:sz w:val="28"/>
        </w:rPr>
        <w:t>reallığıdır</w:t>
      </w:r>
      <w:r>
        <w:rPr>
          <w:rFonts w:ascii="Times New Roman" w:hAnsi="Times New Roman"/>
          <w:sz w:val="28"/>
        </w:rPr>
        <w:t>.</w:t>
      </w:r>
    </w:p>
    <w:p>
      <w:pPr>
        <w:pStyle w:val="BodyText"/>
        <w:spacing w:line="240" w:lineRule="auto" w:before="5"/>
        <w:ind w:left="121" w:right="115"/>
        <w:jc w:val="center"/>
      </w:pPr>
      <w:r>
        <w:rPr>
          <w:rFonts w:ascii="Times New Roman" w:hAnsi="Times New Roman"/>
        </w:rPr>
        <w:t>Bunlarla </w:t>
      </w:r>
      <w:r>
        <w:rPr/>
        <w:t>yanaşı </w:t>
      </w:r>
      <w:r>
        <w:rPr>
          <w:rFonts w:ascii="Times New Roman" w:hAnsi="Times New Roman"/>
        </w:rPr>
        <w:t>olaraq </w:t>
      </w:r>
      <w:r>
        <w:rPr/>
        <w:t>kompüterlərin məhsuldarlığı bəzi </w:t>
      </w:r>
      <w:r>
        <w:rPr>
          <w:rFonts w:ascii="Times New Roman" w:hAnsi="Times New Roman"/>
        </w:rPr>
        <w:t>hallarda </w:t>
      </w:r>
      <w:r>
        <w:rPr/>
        <w:t>və sahələrdə</w:t>
      </w:r>
      <w:r>
        <w:rPr>
          <w:spacing w:val="-39"/>
        </w:rPr>
        <w:t> </w:t>
      </w:r>
      <w:r>
        <w:rPr>
          <w:rFonts w:ascii="Times New Roman" w:hAnsi="Times New Roman"/>
        </w:rPr>
        <w:t>(</w:t>
      </w:r>
      <w:r>
        <w:rPr/>
        <w:t>nüvə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20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BodyText"/>
        <w:spacing w:line="362" w:lineRule="auto" w:before="50"/>
        <w:ind w:left="122" w:right="115"/>
        <w:jc w:val="center"/>
      </w:pPr>
      <w:r>
        <w:rPr>
          <w:rFonts w:ascii="Times New Roman" w:hAnsi="Times New Roman"/>
        </w:rPr>
        <w:t>ene</w:t>
      </w:r>
      <w:r>
        <w:rPr/>
        <w:t>rgetikası</w:t>
      </w:r>
      <w:r>
        <w:rPr>
          <w:rFonts w:ascii="Times New Roman" w:hAnsi="Times New Roman"/>
        </w:rPr>
        <w:t>, kosmos, </w:t>
      </w:r>
      <w:r>
        <w:rPr/>
        <w:t>hərbi</w:t>
      </w:r>
      <w:r>
        <w:rPr>
          <w:rFonts w:ascii="Times New Roman" w:hAnsi="Times New Roman"/>
        </w:rPr>
        <w:t>-</w:t>
      </w:r>
      <w:r>
        <w:rPr/>
        <w:t>müdafiə</w:t>
      </w:r>
      <w:r>
        <w:rPr>
          <w:rFonts w:ascii="Times New Roman" w:hAnsi="Times New Roman"/>
        </w:rPr>
        <w:t>, seysmologiya </w:t>
      </w:r>
      <w:r>
        <w:rPr/>
        <w:t>və </w:t>
      </w:r>
      <w:r>
        <w:rPr>
          <w:rFonts w:ascii="Times New Roman" w:hAnsi="Times New Roman"/>
        </w:rPr>
        <w:t>s.) </w:t>
      </w:r>
      <w:r>
        <w:rPr/>
        <w:t>tətbiq </w:t>
      </w:r>
      <w:r>
        <w:rPr>
          <w:rFonts w:ascii="Times New Roman" w:hAnsi="Times New Roman"/>
        </w:rPr>
        <w:t>üçün </w:t>
      </w:r>
      <w:r>
        <w:rPr/>
        <w:t>kifayət</w:t>
      </w:r>
      <w:r>
        <w:rPr>
          <w:spacing w:val="-46"/>
        </w:rPr>
        <w:t> </w:t>
      </w:r>
      <w:r>
        <w:rPr/>
        <w:t>etmədiyindən</w:t>
      </w:r>
      <w:r>
        <w:rPr>
          <w:w w:val="100"/>
        </w:rPr>
        <w:t> </w:t>
      </w:r>
      <w:r>
        <w:rPr>
          <w:rFonts w:ascii="Times New Roman" w:hAnsi="Times New Roman"/>
        </w:rPr>
        <w:t>super </w:t>
      </w:r>
      <w:r>
        <w:rPr/>
        <w:t>kompüterlərin yaradılmasına </w:t>
      </w:r>
      <w:r>
        <w:rPr>
          <w:rFonts w:ascii="Times New Roman" w:hAnsi="Times New Roman"/>
        </w:rPr>
        <w:t>jiddi ehtiyaj</w:t>
      </w:r>
      <w:r>
        <w:rPr>
          <w:rFonts w:ascii="Times New Roman" w:hAnsi="Times New Roman"/>
          <w:spacing w:val="-27"/>
        </w:rPr>
        <w:t> </w:t>
      </w:r>
      <w:r>
        <w:rPr/>
        <w:t>yaranmışdır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163"/>
        <w:ind w:left="124" w:right="11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Müasir EHM- </w:t>
      </w:r>
      <w:r>
        <w:rPr>
          <w:rFonts w:ascii="Times New Roman" w:hAnsi="Times New Roman"/>
          <w:i/>
          <w:sz w:val="28"/>
        </w:rPr>
        <w:t>lərin</w:t>
      </w:r>
      <w:r>
        <w:rPr>
          <w:rFonts w:ascii="Times New Roman" w:hAnsi="Times New Roman"/>
          <w:i/>
          <w:spacing w:val="-15"/>
          <w:sz w:val="28"/>
        </w:rPr>
        <w:t> </w:t>
      </w:r>
      <w:r>
        <w:rPr>
          <w:rFonts w:ascii="Times New Roman" w:hAnsi="Times New Roman"/>
          <w:i/>
          <w:sz w:val="28"/>
        </w:rPr>
        <w:t>təsnifatı</w:t>
      </w:r>
      <w:r>
        <w:rPr>
          <w:rFonts w:ascii="Times New Roman" w:hAnsi="Times New Roman"/>
          <w:sz w:val="28"/>
        </w:rPr>
        <w:t>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312" w:lineRule="auto"/>
        <w:ind w:left="113" w:right="10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1971-ji </w:t>
      </w:r>
      <w:r>
        <w:rPr/>
        <w:t>ildən mikroprosessorların yaradılması </w:t>
      </w:r>
      <w:r>
        <w:rPr>
          <w:rFonts w:ascii="Times New Roman" w:hAnsi="Times New Roman" w:cs="Times New Roman" w:eastAsia="Times New Roman"/>
        </w:rPr>
        <w:t>dördünjü </w:t>
      </w:r>
      <w:r>
        <w:rPr/>
        <w:t>nəsil maşınların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yeni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növünün </w:t>
      </w:r>
      <w:r>
        <w:rPr/>
        <w:t>– fərdi kompüterlərin yaranmasına </w:t>
      </w:r>
      <w:r>
        <w:rPr>
          <w:rFonts w:ascii="Times New Roman" w:hAnsi="Times New Roman" w:cs="Times New Roman" w:eastAsia="Times New Roman"/>
        </w:rPr>
        <w:t>imkan </w:t>
      </w:r>
      <w:r>
        <w:rPr/>
        <w:t>yaratdı</w:t>
      </w:r>
      <w:r>
        <w:rPr>
          <w:rFonts w:ascii="Times New Roman" w:hAnsi="Times New Roman" w:cs="Times New Roman" w:eastAsia="Times New Roman"/>
        </w:rPr>
        <w:t>. </w:t>
      </w:r>
      <w:r>
        <w:rPr/>
        <w:t>Fərdi kompüterlərin</w:t>
      </w:r>
      <w:r>
        <w:rPr>
          <w:spacing w:val="20"/>
        </w:rPr>
        <w:t> </w:t>
      </w:r>
      <w:r>
        <w:rPr/>
        <w:t>yaranması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hesablama </w:t>
      </w:r>
      <w:r>
        <w:rPr/>
        <w:t>texnikası sahəsində </w:t>
      </w:r>
      <w:r>
        <w:rPr>
          <w:rFonts w:ascii="Times New Roman" w:hAnsi="Times New Roman" w:cs="Times New Roman" w:eastAsia="Times New Roman"/>
        </w:rPr>
        <w:t>böyük </w:t>
      </w:r>
      <w:r>
        <w:rPr/>
        <w:t>hadisəyə səbəb </w:t>
      </w:r>
      <w:r>
        <w:rPr>
          <w:rFonts w:ascii="Times New Roman" w:hAnsi="Times New Roman" w:cs="Times New Roman" w:eastAsia="Times New Roman"/>
        </w:rPr>
        <w:t>oldu </w:t>
      </w:r>
      <w:r>
        <w:rPr/>
        <w:t>və </w:t>
      </w:r>
      <w:r>
        <w:rPr>
          <w:rFonts w:ascii="Times New Roman" w:hAnsi="Times New Roman" w:cs="Times New Roman" w:eastAsia="Times New Roman"/>
        </w:rPr>
        <w:t>hesablama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şəbəkələrinin</w:t>
      </w:r>
      <w:r>
        <w:rPr>
          <w:w w:val="100"/>
        </w:rPr>
        <w:t> </w:t>
      </w:r>
      <w:r>
        <w:rPr/>
        <w:t>yaranmasına təkan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verdi.</w:t>
      </w:r>
    </w:p>
    <w:p>
      <w:pPr>
        <w:pStyle w:val="BodyText"/>
        <w:spacing w:line="312" w:lineRule="auto" w:before="5"/>
        <w:ind w:left="113" w:right="101" w:firstLine="77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Müasir </w:t>
      </w:r>
      <w:r>
        <w:rPr/>
        <w:t>fərdi kompüterlərdə yüksək ifratlı </w:t>
      </w:r>
      <w:r>
        <w:rPr>
          <w:rFonts w:ascii="Times New Roman" w:hAnsi="Times New Roman" w:cs="Times New Roman" w:eastAsia="Times New Roman"/>
        </w:rPr>
        <w:t>böyük inteqral sxe</w:t>
      </w:r>
      <w:r>
        <w:rPr/>
        <w:t>mlərin</w:t>
      </w:r>
      <w:r>
        <w:rPr>
          <w:spacing w:val="20"/>
        </w:rPr>
        <w:t> </w:t>
      </w:r>
      <w:r>
        <w:rPr/>
        <w:t>istifadəsi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portativ </w:t>
      </w:r>
      <w:r>
        <w:rPr/>
        <w:t>kompüterlərin yaranmasına səbəb olmuşdur</w:t>
      </w:r>
      <w:r>
        <w:rPr>
          <w:rFonts w:ascii="Times New Roman" w:hAnsi="Times New Roman" w:cs="Times New Roman" w:eastAsia="Times New Roman"/>
        </w:rPr>
        <w:t>. </w:t>
      </w:r>
      <w:r>
        <w:rPr/>
        <w:t>Ölçülərinə və çəkisinə görə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</w:rPr>
        <w:t>kompü</w:t>
      </w:r>
      <w:r>
        <w:rPr/>
        <w:t>terlər </w:t>
      </w:r>
      <w:r>
        <w:rPr>
          <w:rFonts w:ascii="Times New Roman" w:hAnsi="Times New Roman" w:cs="Times New Roman" w:eastAsia="Times New Roman"/>
        </w:rPr>
        <w:t>çox kiçik formada olur. Portativ </w:t>
      </w:r>
      <w:r>
        <w:rPr/>
        <w:t>kompüterlərin özləri də</w:t>
      </w:r>
      <w:r>
        <w:rPr>
          <w:spacing w:val="11"/>
        </w:rPr>
        <w:t> </w:t>
      </w:r>
      <w:r>
        <w:rPr/>
        <w:t>“</w:t>
      </w:r>
      <w:r>
        <w:rPr>
          <w:rFonts w:ascii="Times New Roman" w:hAnsi="Times New Roman" w:cs="Times New Roman" w:eastAsia="Times New Roman"/>
        </w:rPr>
        <w:t>Laptop</w:t>
      </w:r>
      <w:r>
        <w:rPr/>
        <w:t>”,</w:t>
      </w:r>
      <w:r>
        <w:rPr>
          <w:w w:val="100"/>
        </w:rPr>
        <w:t> </w:t>
      </w:r>
      <w:r>
        <w:rPr/>
        <w:t>“</w:t>
      </w:r>
      <w:r>
        <w:rPr>
          <w:rFonts w:ascii="Times New Roman" w:hAnsi="Times New Roman" w:cs="Times New Roman" w:eastAsia="Times New Roman"/>
        </w:rPr>
        <w:t>Notebook</w:t>
      </w:r>
      <w:r>
        <w:rPr/>
        <w:t>”, “</w:t>
      </w:r>
      <w:r>
        <w:rPr>
          <w:rFonts w:ascii="Times New Roman" w:hAnsi="Times New Roman" w:cs="Times New Roman" w:eastAsia="Times New Roman"/>
        </w:rPr>
        <w:t>Polmtop</w:t>
      </w:r>
      <w:r>
        <w:rPr/>
        <w:t>” sinfinə </w:t>
      </w:r>
      <w:r>
        <w:rPr>
          <w:rFonts w:ascii="Times New Roman" w:hAnsi="Times New Roman" w:cs="Times New Roman" w:eastAsia="Times New Roman"/>
        </w:rPr>
        <w:t>bölünür</w:t>
      </w:r>
      <w:r>
        <w:rPr/>
        <w:t>. “</w:t>
      </w:r>
      <w:r>
        <w:rPr>
          <w:rFonts w:ascii="Times New Roman" w:hAnsi="Times New Roman" w:cs="Times New Roman" w:eastAsia="Times New Roman"/>
        </w:rPr>
        <w:t>Notebook</w:t>
      </w:r>
      <w:r>
        <w:rPr/>
        <w:t>”</w:t>
      </w:r>
      <w:r>
        <w:rPr>
          <w:rFonts w:ascii="Times New Roman" w:hAnsi="Times New Roman" w:cs="Times New Roman" w:eastAsia="Times New Roman"/>
        </w:rPr>
        <w:t>un ölçüsü </w:t>
      </w:r>
      <w:r>
        <w:rPr/>
        <w:t>təqribən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50x279x215mm,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çəkisi </w:t>
      </w:r>
      <w:r>
        <w:rPr>
          <w:rFonts w:ascii="Times New Roman" w:hAnsi="Times New Roman" w:cs="Times New Roman" w:eastAsia="Times New Roman"/>
        </w:rPr>
        <w:t>2,2</w:t>
      </w:r>
      <w:r>
        <w:rPr>
          <w:rFonts w:ascii="Symbol" w:hAnsi="Symbol" w:cs="Symbol" w:eastAsia="Symbol"/>
        </w:rPr>
        <w:t></w:t>
      </w:r>
      <w:r>
        <w:rPr>
          <w:rFonts w:ascii="Times New Roman" w:hAnsi="Times New Roman" w:cs="Times New Roman" w:eastAsia="Times New Roman"/>
        </w:rPr>
        <w:t>4,51kq olur. </w:t>
      </w:r>
      <w:r>
        <w:rPr/>
        <w:t>Ekranın </w:t>
      </w:r>
      <w:r>
        <w:rPr>
          <w:rFonts w:ascii="Times New Roman" w:hAnsi="Times New Roman" w:cs="Times New Roman" w:eastAsia="Times New Roman"/>
        </w:rPr>
        <w:t>ölçüsü 11,3 </w:t>
      </w:r>
      <w:r>
        <w:rPr>
          <w:rFonts w:ascii="Symbol" w:hAnsi="Symbol" w:cs="Symbol" w:eastAsia="Symbol"/>
        </w:rPr>
        <w:t></w:t>
      </w:r>
      <w:r>
        <w:rPr>
          <w:rFonts w:ascii="Times New Roman" w:hAnsi="Times New Roman" w:cs="Times New Roman" w:eastAsia="Times New Roman"/>
        </w:rPr>
        <w:t>15 dyüm </w:t>
      </w:r>
      <w:r>
        <w:rPr/>
        <w:t>ölçüsündə</w:t>
      </w:r>
      <w:r>
        <w:rPr>
          <w:spacing w:val="-34"/>
        </w:rPr>
        <w:t> </w:t>
      </w:r>
      <w:r>
        <w:rPr>
          <w:rFonts w:ascii="Times New Roman" w:hAnsi="Times New Roman" w:cs="Times New Roman" w:eastAsia="Times New Roman"/>
        </w:rPr>
        <w:t>olur.</w:t>
      </w:r>
    </w:p>
    <w:p>
      <w:pPr>
        <w:pStyle w:val="BodyText"/>
        <w:spacing w:line="240" w:lineRule="auto" w:before="1"/>
        <w:ind w:left="821" w:right="9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Müasir hesablama </w:t>
      </w:r>
      <w:r>
        <w:rPr/>
        <w:t>sistemlərini əsasən </w:t>
      </w:r>
      <w:r>
        <w:rPr>
          <w:rFonts w:ascii="Times New Roman" w:hAnsi="Times New Roman"/>
        </w:rPr>
        <w:t>üç böyük </w:t>
      </w:r>
      <w:r>
        <w:rPr/>
        <w:t>sinfə bölmək</w:t>
      </w:r>
      <w:r>
        <w:rPr>
          <w:spacing w:val="-28"/>
        </w:rPr>
        <w:t> </w:t>
      </w:r>
      <w:r>
        <w:rPr>
          <w:rFonts w:ascii="Times New Roman" w:hAnsi="Times New Roman"/>
        </w:rPr>
        <w:t>olar:</w:t>
      </w:r>
    </w:p>
    <w:p>
      <w:pPr>
        <w:pStyle w:val="ListParagraph"/>
        <w:numPr>
          <w:ilvl w:val="2"/>
          <w:numId w:val="5"/>
        </w:numPr>
        <w:tabs>
          <w:tab w:pos="1182" w:val="left" w:leader="none"/>
        </w:tabs>
        <w:spacing w:line="240" w:lineRule="auto" w:before="95" w:after="0"/>
        <w:ind w:left="1181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Mini - EHM (buraya </w:t>
      </w:r>
      <w:r>
        <w:rPr>
          <w:rFonts w:ascii="Times New Roman" w:hAnsi="Times New Roman"/>
          <w:sz w:val="28"/>
        </w:rPr>
        <w:t>fərdi kompüterlər də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daxildir).</w:t>
      </w:r>
    </w:p>
    <w:p>
      <w:pPr>
        <w:pStyle w:val="ListParagraph"/>
        <w:numPr>
          <w:ilvl w:val="2"/>
          <w:numId w:val="5"/>
        </w:numPr>
        <w:tabs>
          <w:tab w:pos="1182" w:val="left" w:leader="none"/>
        </w:tabs>
        <w:spacing w:line="240" w:lineRule="auto" w:before="98" w:after="0"/>
        <w:ind w:left="1181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Meynfreym</w:t>
      </w:r>
    </w:p>
    <w:p>
      <w:pPr>
        <w:pStyle w:val="ListParagraph"/>
        <w:numPr>
          <w:ilvl w:val="2"/>
          <w:numId w:val="5"/>
        </w:numPr>
        <w:tabs>
          <w:tab w:pos="1182" w:val="left" w:leader="none"/>
        </w:tabs>
        <w:spacing w:line="240" w:lineRule="auto" w:before="95" w:after="0"/>
        <w:ind w:left="1181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Superkompüterlər</w:t>
      </w:r>
      <w:r>
        <w:rPr>
          <w:rFonts w:ascii="Times New Roman" w:hAnsi="Times New Roman"/>
          <w:sz w:val="28"/>
        </w:rPr>
        <w:t>.</w:t>
      </w:r>
    </w:p>
    <w:p>
      <w:pPr>
        <w:pStyle w:val="BodyText"/>
        <w:spacing w:line="312" w:lineRule="auto" w:before="98"/>
        <w:ind w:left="113" w:right="102" w:firstLine="77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Bu </w:t>
      </w:r>
      <w:r>
        <w:rPr/>
        <w:t>siniflərə </w:t>
      </w:r>
      <w:r>
        <w:rPr>
          <w:rFonts w:ascii="Times New Roman" w:hAnsi="Times New Roman"/>
        </w:rPr>
        <w:t>daxil olan kompüte</w:t>
      </w:r>
      <w:r>
        <w:rPr/>
        <w:t>rlər yalnız </w:t>
      </w:r>
      <w:r>
        <w:rPr>
          <w:rFonts w:ascii="Times New Roman" w:hAnsi="Times New Roman"/>
        </w:rPr>
        <w:t>xariji </w:t>
      </w:r>
      <w:r>
        <w:rPr/>
        <w:t>ölçülərinə görə </w:t>
      </w:r>
      <w:r>
        <w:rPr>
          <w:rFonts w:ascii="Times New Roman" w:hAnsi="Times New Roman"/>
        </w:rPr>
        <w:t>deyil, eyni</w:t>
      </w:r>
      <w:r>
        <w:rPr>
          <w:rFonts w:ascii="Times New Roman" w:hAnsi="Times New Roman"/>
          <w:spacing w:val="-36"/>
        </w:rPr>
        <w:t> </w:t>
      </w:r>
      <w:r>
        <w:rPr>
          <w:rFonts w:ascii="Times New Roman" w:hAnsi="Times New Roman"/>
        </w:rPr>
        <w:t>zamanda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funksional </w:t>
      </w:r>
      <w:r>
        <w:rPr/>
        <w:t>imkanlarına görə də </w:t>
      </w:r>
      <w:r>
        <w:rPr>
          <w:rFonts w:ascii="Times New Roman" w:hAnsi="Times New Roman"/>
        </w:rPr>
        <w:t>bir-</w:t>
      </w:r>
      <w:r>
        <w:rPr/>
        <w:t>birindən fərqlənirlər</w:t>
      </w:r>
      <w:r>
        <w:rPr>
          <w:rFonts w:ascii="Times New Roman" w:hAnsi="Times New Roman"/>
        </w:rPr>
        <w:t>. </w:t>
      </w:r>
      <w:r>
        <w:rPr/>
        <w:t>Fərdi kompüterlərin</w:t>
      </w:r>
      <w:r>
        <w:rPr>
          <w:spacing w:val="47"/>
        </w:rPr>
        <w:t> </w:t>
      </w:r>
      <w:r>
        <w:rPr>
          <w:rFonts w:ascii="Times New Roman" w:hAnsi="Times New Roman"/>
        </w:rPr>
        <w:t>struktur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sxemi </w:t>
      </w:r>
      <w:r>
        <w:rPr/>
        <w:t>aşağıdakı şəkildə göstərilmişdir</w:t>
      </w:r>
      <w:r>
        <w:rPr>
          <w:rFonts w:ascii="Times New Roman" w:hAnsi="Times New Roman"/>
        </w:rPr>
        <w:t>. (</w:t>
      </w:r>
      <w:r>
        <w:rPr/>
        <w:t>şəkil</w:t>
      </w:r>
      <w:r>
        <w:rPr>
          <w:spacing w:val="-24"/>
        </w:rPr>
        <w:t> </w:t>
      </w:r>
      <w:r>
        <w:rPr>
          <w:rFonts w:ascii="Times New Roman" w:hAnsi="Times New Roman"/>
        </w:rPr>
        <w:t>1.)</w:t>
      </w:r>
    </w:p>
    <w:p>
      <w:pPr>
        <w:pStyle w:val="BodyText"/>
        <w:spacing w:line="312" w:lineRule="auto" w:before="5"/>
        <w:ind w:left="113" w:right="101" w:firstLine="708"/>
        <w:jc w:val="both"/>
        <w:rPr>
          <w:rFonts w:ascii="Times New Roman" w:hAnsi="Times New Roman" w:cs="Times New Roman" w:eastAsia="Times New Roman"/>
        </w:rPr>
      </w:pPr>
      <w:r>
        <w:rPr/>
        <w:t>Şəkildən </w:t>
      </w:r>
      <w:r>
        <w:rPr>
          <w:rFonts w:ascii="Times New Roman" w:hAnsi="Times New Roman"/>
        </w:rPr>
        <w:t>göründüyü kimi kompüterin bütün </w:t>
      </w:r>
      <w:r>
        <w:rPr/>
        <w:t>hissələri </w:t>
      </w:r>
      <w:r>
        <w:rPr>
          <w:rFonts w:ascii="Times New Roman" w:hAnsi="Times New Roman"/>
        </w:rPr>
        <w:t>bir-biri </w:t>
      </w:r>
      <w:r>
        <w:rPr/>
        <w:t>ilə </w:t>
      </w:r>
      <w:r>
        <w:rPr>
          <w:rFonts w:ascii="Times New Roman" w:hAnsi="Times New Roman"/>
        </w:rPr>
        <w:t>sistem </w:t>
      </w:r>
      <w:r>
        <w:rPr>
          <w:rFonts w:ascii="Times New Roman" w:hAnsi="Times New Roman"/>
          <w:spacing w:val="16"/>
        </w:rPr>
        <w:t> </w:t>
      </w:r>
      <w:r>
        <w:rPr/>
        <w:t>şini</w:t>
      </w:r>
      <w:r>
        <w:rPr>
          <w:w w:val="100"/>
        </w:rPr>
        <w:t> </w:t>
      </w:r>
      <w:r>
        <w:rPr/>
        <w:t>vasitəsilə birləşmişdir</w:t>
      </w:r>
      <w:r>
        <w:rPr>
          <w:rFonts w:ascii="Times New Roman" w:hAnsi="Times New Roman"/>
        </w:rPr>
        <w:t>. </w:t>
      </w:r>
      <w:r>
        <w:rPr/>
        <w:t>Fərdi kompüterlərin əsasını </w:t>
      </w:r>
      <w:r>
        <w:rPr>
          <w:rFonts w:ascii="Times New Roman" w:hAnsi="Times New Roman"/>
        </w:rPr>
        <w:t>prosessor </w:t>
      </w:r>
      <w:r>
        <w:rPr/>
        <w:t>və yaddaş </w:t>
      </w:r>
      <w:r>
        <w:rPr>
          <w:rFonts w:ascii="Times New Roman" w:hAnsi="Times New Roman"/>
        </w:rPr>
        <w:t>bloku </w:t>
      </w:r>
      <w:r>
        <w:rPr/>
        <w:t>təşkil</w:t>
      </w:r>
      <w:r>
        <w:rPr>
          <w:spacing w:val="9"/>
        </w:rPr>
        <w:t> </w:t>
      </w:r>
      <w:r>
        <w:rPr>
          <w:rFonts w:ascii="Times New Roman" w:hAnsi="Times New Roman"/>
        </w:rPr>
        <w:t>edir.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Prosessor hesab-</w:t>
      </w:r>
      <w:r>
        <w:rPr/>
        <w:t>məntiq qurğusundan və idarə qurğu</w:t>
      </w:r>
      <w:r>
        <w:rPr>
          <w:rFonts w:ascii="Times New Roman" w:hAnsi="Times New Roman"/>
        </w:rPr>
        <w:t>-sundan </w:t>
      </w:r>
      <w:r>
        <w:rPr/>
        <w:t>ibarətdir</w:t>
      </w:r>
      <w:r>
        <w:rPr>
          <w:rFonts w:ascii="Times New Roman" w:hAnsi="Times New Roman"/>
        </w:rPr>
        <w:t>. </w:t>
      </w:r>
      <w:r>
        <w:rPr/>
        <w:t>İdarə</w:t>
      </w:r>
      <w:r>
        <w:rPr>
          <w:spacing w:val="19"/>
        </w:rPr>
        <w:t> </w:t>
      </w:r>
      <w:r>
        <w:rPr/>
        <w:t>qurğusu</w:t>
      </w:r>
      <w:r>
        <w:rPr>
          <w:w w:val="100"/>
        </w:rPr>
        <w:t> </w:t>
      </w:r>
      <w:r>
        <w:rPr/>
        <w:t>proqramdakı əmrləri qəbul </w:t>
      </w:r>
      <w:r>
        <w:rPr>
          <w:rFonts w:ascii="Times New Roman" w:hAnsi="Times New Roman"/>
        </w:rPr>
        <w:t>edir </w:t>
      </w:r>
      <w:r>
        <w:rPr/>
        <w:t>və onların yerinə yetirilməsini təşkil </w:t>
      </w:r>
      <w:r>
        <w:rPr>
          <w:rFonts w:ascii="Times New Roman" w:hAnsi="Times New Roman"/>
        </w:rPr>
        <w:t>edir.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Hesab-</w:t>
      </w:r>
      <w:r>
        <w:rPr/>
        <w:t>məntiq</w:t>
      </w:r>
      <w:r>
        <w:rPr>
          <w:w w:val="100"/>
        </w:rPr>
        <w:t> </w:t>
      </w:r>
      <w:r>
        <w:rPr/>
        <w:t>qurğusu isə </w:t>
      </w:r>
      <w:r>
        <w:rPr>
          <w:rFonts w:ascii="Times New Roman" w:hAnsi="Times New Roman"/>
        </w:rPr>
        <w:t>hesablama </w:t>
      </w:r>
      <w:r>
        <w:rPr/>
        <w:t>əməllərini  yerinə </w:t>
      </w:r>
      <w:r>
        <w:rPr>
          <w:rFonts w:ascii="Times New Roman" w:hAnsi="Times New Roman"/>
        </w:rPr>
        <w:t>yetirir. Jari vaxtda </w:t>
      </w:r>
      <w:r>
        <w:rPr/>
        <w:t>yerinə yetirilən </w:t>
      </w:r>
      <w:r>
        <w:rPr>
          <w:spacing w:val="23"/>
        </w:rPr>
        <w:t> </w:t>
      </w:r>
      <w:r>
        <w:rPr/>
        <w:t>proqramları</w:t>
      </w:r>
      <w:r>
        <w:rPr>
          <w:w w:val="100"/>
        </w:rPr>
        <w:t> </w:t>
      </w:r>
      <w:r>
        <w:rPr/>
        <w:t>və aralıq nətijələri </w:t>
      </w:r>
      <w:r>
        <w:rPr>
          <w:rFonts w:ascii="Times New Roman" w:hAnsi="Times New Roman"/>
        </w:rPr>
        <w:t>yadda saxlamaq üçün </w:t>
      </w:r>
      <w:r>
        <w:rPr/>
        <w:t>əməli yaddaş qurğusundan istifadə edirlər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6"/>
        </w:rPr>
        <w:t> </w:t>
      </w:r>
      <w:r>
        <w:rPr/>
        <w:t>Fərdi</w:t>
      </w:r>
      <w:r>
        <w:rPr>
          <w:w w:val="100"/>
        </w:rPr>
        <w:t> </w:t>
      </w:r>
      <w:r>
        <w:rPr/>
        <w:t>kompüterlərdə istifadə </w:t>
      </w:r>
      <w:r>
        <w:rPr>
          <w:rFonts w:ascii="Times New Roman" w:hAnsi="Times New Roman"/>
        </w:rPr>
        <w:t>olunan xariji </w:t>
      </w:r>
      <w:r>
        <w:rPr/>
        <w:t>qurğuları </w:t>
      </w:r>
      <w:r>
        <w:rPr>
          <w:rFonts w:ascii="Times New Roman" w:hAnsi="Times New Roman"/>
        </w:rPr>
        <w:t>(monitor, çap </w:t>
      </w:r>
      <w:r>
        <w:rPr/>
        <w:t>qurğuları</w:t>
      </w:r>
      <w:r>
        <w:rPr>
          <w:rFonts w:ascii="Times New Roman" w:hAnsi="Times New Roman"/>
        </w:rPr>
        <w:t>, disk </w:t>
      </w:r>
      <w:r>
        <w:rPr/>
        <w:t>qurğuları və</w:t>
      </w:r>
      <w:r>
        <w:rPr>
          <w:spacing w:val="-6"/>
        </w:rPr>
        <w:t> </w:t>
      </w:r>
      <w:r>
        <w:rPr>
          <w:rFonts w:ascii="Times New Roman" w:hAnsi="Times New Roman"/>
        </w:rPr>
        <w:t>s.)</w:t>
      </w:r>
      <w:r>
        <w:rPr>
          <w:rFonts w:ascii="Times New Roman" w:hAnsi="Times New Roman"/>
          <w:w w:val="100"/>
        </w:rPr>
        <w:t> </w:t>
      </w:r>
      <w:r>
        <w:rPr/>
        <w:t>kompüterə qoşmaq </w:t>
      </w:r>
      <w:r>
        <w:rPr>
          <w:rFonts w:ascii="Times New Roman" w:hAnsi="Times New Roman"/>
        </w:rPr>
        <w:t>üçün </w:t>
      </w:r>
      <w:r>
        <w:rPr/>
        <w:t>kontrollerdən istifadə</w:t>
      </w:r>
      <w:r>
        <w:rPr>
          <w:spacing w:val="-26"/>
        </w:rPr>
        <w:t> </w:t>
      </w:r>
      <w:r>
        <w:rPr/>
        <w:t>edirlər</w:t>
      </w:r>
      <w:r>
        <w:rPr>
          <w:rFonts w:ascii="Times New Roman" w:hAnsi="Times New Roman"/>
        </w:rPr>
        <w:t>.</w:t>
      </w:r>
    </w:p>
    <w:p>
      <w:pPr>
        <w:spacing w:before="2"/>
        <w:ind w:left="3505" w:right="949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Fərdi kompüterlərin</w:t>
      </w:r>
      <w:r>
        <w:rPr>
          <w:rFonts w:ascii="Times New Roman" w:hAnsi="Times New Roman"/>
          <w:i/>
          <w:spacing w:val="-19"/>
          <w:sz w:val="28"/>
        </w:rPr>
        <w:t> </w:t>
      </w:r>
      <w:r>
        <w:rPr>
          <w:rFonts w:ascii="Times New Roman" w:hAnsi="Times New Roman"/>
          <w:i/>
          <w:sz w:val="28"/>
        </w:rPr>
        <w:t>arxitekturası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12" w:lineRule="auto" w:before="95"/>
        <w:ind w:left="113" w:right="109" w:firstLine="720"/>
        <w:jc w:val="both"/>
      </w:pPr>
      <w:r>
        <w:rPr/>
        <w:t>Kompüterin arxitekturası dedikdə aparat proqram vasitələrinin ümumi prinsipləri</w:t>
      </w:r>
      <w:r>
        <w:rPr>
          <w:spacing w:val="12"/>
        </w:rPr>
        <w:t> </w:t>
      </w:r>
      <w:r>
        <w:rPr/>
        <w:t>və</w:t>
      </w:r>
      <w:r>
        <w:rPr>
          <w:w w:val="100"/>
        </w:rPr>
        <w:t> </w:t>
      </w:r>
      <w:r>
        <w:rPr/>
        <w:t>müəyyən sinif məsələlərin həlli üçün onların funksional imkanlarını təyin</w:t>
      </w:r>
      <w:r>
        <w:rPr>
          <w:spacing w:val="61"/>
        </w:rPr>
        <w:t> </w:t>
      </w:r>
      <w:r>
        <w:rPr/>
        <w:t>edən</w:t>
      </w:r>
      <w:r>
        <w:rPr>
          <w:w w:val="100"/>
        </w:rPr>
        <w:t> </w:t>
      </w:r>
      <w:r>
        <w:rPr/>
        <w:t>xarakteristikaları başa düşülür. Kompüterin arxitekturası aparat və proqram</w:t>
      </w:r>
      <w:r>
        <w:rPr>
          <w:spacing w:val="52"/>
        </w:rPr>
        <w:t> </w:t>
      </w:r>
      <w:r>
        <w:rPr/>
        <w:t>vasitələri</w:t>
      </w:r>
      <w:r>
        <w:rPr>
          <w:w w:val="100"/>
        </w:rPr>
        <w:t> </w:t>
      </w:r>
      <w:r>
        <w:rPr/>
        <w:t>kompleksinin</w:t>
      </w:r>
      <w:r>
        <w:rPr>
          <w:spacing w:val="39"/>
        </w:rPr>
        <w:t> </w:t>
      </w:r>
      <w:r>
        <w:rPr/>
        <w:t>qurulması</w:t>
      </w:r>
      <w:r>
        <w:rPr>
          <w:spacing w:val="36"/>
        </w:rPr>
        <w:t> </w:t>
      </w:r>
      <w:r>
        <w:rPr/>
        <w:t>ilə</w:t>
      </w:r>
      <w:r>
        <w:rPr>
          <w:spacing w:val="36"/>
        </w:rPr>
        <w:t> </w:t>
      </w:r>
      <w:r>
        <w:rPr/>
        <w:t>bağlı</w:t>
      </w:r>
      <w:r>
        <w:rPr>
          <w:spacing w:val="39"/>
        </w:rPr>
        <w:t> </w:t>
      </w:r>
      <w:r>
        <w:rPr/>
        <w:t>bir</w:t>
      </w:r>
      <w:r>
        <w:rPr>
          <w:spacing w:val="38"/>
        </w:rPr>
        <w:t> </w:t>
      </w:r>
      <w:r>
        <w:rPr/>
        <w:t>çox</w:t>
      </w:r>
      <w:r>
        <w:rPr>
          <w:spacing w:val="39"/>
        </w:rPr>
        <w:t> </w:t>
      </w:r>
      <w:r>
        <w:rPr/>
        <w:t>amilləri</w:t>
      </w:r>
      <w:r>
        <w:rPr>
          <w:spacing w:val="39"/>
        </w:rPr>
        <w:t> </w:t>
      </w:r>
      <w:r>
        <w:rPr/>
        <w:t>nəzərə</w:t>
      </w:r>
      <w:r>
        <w:rPr>
          <w:spacing w:val="39"/>
        </w:rPr>
        <w:t> </w:t>
      </w:r>
      <w:r>
        <w:rPr/>
        <w:t>alan</w:t>
      </w:r>
      <w:r>
        <w:rPr>
          <w:spacing w:val="39"/>
        </w:rPr>
        <w:t> </w:t>
      </w:r>
      <w:r>
        <w:rPr/>
        <w:t>məsələləri</w:t>
      </w:r>
      <w:r>
        <w:rPr>
          <w:spacing w:val="39"/>
        </w:rPr>
        <w:t> </w:t>
      </w:r>
      <w:r>
        <w:rPr/>
        <w:t>əhatə</w:t>
      </w:r>
      <w:r>
        <w:rPr>
          <w:spacing w:val="38"/>
        </w:rPr>
        <w:t> </w:t>
      </w:r>
      <w:r>
        <w:rPr/>
        <w:t>edir.</w:t>
      </w:r>
      <w:r>
        <w:rPr>
          <w:spacing w:val="38"/>
        </w:rPr>
        <w:t> </w:t>
      </w:r>
      <w:r>
        <w:rPr/>
        <w:t>Bu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01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7"/>
          <w:pgSz w:w="11910" w:h="16840"/>
          <w:pgMar w:header="727" w:footer="0" w:top="920" w:bottom="280" w:left="1020" w:right="460"/>
          <w:pgNumType w:start="14"/>
        </w:sectPr>
      </w:pPr>
    </w:p>
    <w:p>
      <w:pPr>
        <w:pStyle w:val="BodyText"/>
        <w:spacing w:line="312" w:lineRule="auto" w:before="50"/>
        <w:ind w:left="113" w:right="109"/>
        <w:jc w:val="both"/>
      </w:pPr>
      <w:r>
        <w:rPr/>
        <w:t>amillərdən əsasları kompüterin qiyməti, tətbiqi sahəsi, funksional</w:t>
      </w:r>
      <w:r>
        <w:rPr>
          <w:spacing w:val="22"/>
        </w:rPr>
        <w:t> </w:t>
      </w:r>
      <w:r>
        <w:rPr/>
        <w:t>imkanları,istismarın</w:t>
      </w:r>
      <w:r>
        <w:rPr>
          <w:w w:val="100"/>
        </w:rPr>
        <w:t> </w:t>
      </w:r>
      <w:r>
        <w:rPr/>
        <w:t>asanlığı hesab</w:t>
      </w:r>
      <w:r>
        <w:rPr>
          <w:spacing w:val="-11"/>
        </w:rPr>
        <w:t> </w:t>
      </w:r>
      <w:r>
        <w:rPr/>
        <w:t>olunur.</w:t>
      </w:r>
    </w:p>
    <w:p>
      <w:pPr>
        <w:pStyle w:val="BodyText"/>
        <w:spacing w:line="312" w:lineRule="auto" w:before="3"/>
        <w:ind w:left="113" w:right="102" w:firstLine="720"/>
        <w:jc w:val="both"/>
      </w:pPr>
      <w:r>
        <w:rPr/>
        <w:t>Kompüterin arxitekturası isə kompüterin tərkib hissələrinin hansı</w:t>
      </w:r>
      <w:r>
        <w:rPr>
          <w:spacing w:val="48"/>
        </w:rPr>
        <w:t> </w:t>
      </w:r>
      <w:r>
        <w:rPr/>
        <w:t>qaydalarla</w:t>
      </w:r>
      <w:r>
        <w:rPr>
          <w:w w:val="100"/>
        </w:rPr>
        <w:t> </w:t>
      </w:r>
      <w:r>
        <w:rPr/>
        <w:t>qarşılıqlı əlaqələndirilməsini təyin edir. Tərkib hissələrinin təsviri isə yalnız bu</w:t>
      </w:r>
      <w:r>
        <w:rPr>
          <w:spacing w:val="44"/>
        </w:rPr>
        <w:t> </w:t>
      </w:r>
      <w:r>
        <w:rPr/>
        <w:t>qaydaların</w:t>
      </w:r>
      <w:r>
        <w:rPr>
          <w:w w:val="100"/>
        </w:rPr>
        <w:t> </w:t>
      </w:r>
      <w:r>
        <w:rPr/>
        <w:t>formalaşdırılması</w:t>
      </w:r>
      <w:r>
        <w:rPr>
          <w:spacing w:val="54"/>
        </w:rPr>
        <w:t> </w:t>
      </w:r>
      <w:r>
        <w:rPr/>
        <w:t>üçün</w:t>
      </w:r>
      <w:r>
        <w:rPr>
          <w:spacing w:val="54"/>
        </w:rPr>
        <w:t> </w:t>
      </w:r>
      <w:r>
        <w:rPr/>
        <w:t>tələb</w:t>
      </w:r>
      <w:r>
        <w:rPr>
          <w:spacing w:val="56"/>
        </w:rPr>
        <w:t> </w:t>
      </w:r>
      <w:r>
        <w:rPr/>
        <w:t>olunan</w:t>
      </w:r>
      <w:r>
        <w:rPr>
          <w:spacing w:val="54"/>
        </w:rPr>
        <w:t> </w:t>
      </w:r>
      <w:r>
        <w:rPr/>
        <w:t>səviyyədə</w:t>
      </w:r>
      <w:r>
        <w:rPr>
          <w:spacing w:val="55"/>
        </w:rPr>
        <w:t> </w:t>
      </w:r>
      <w:r>
        <w:rPr/>
        <w:t>verilir.</w:t>
      </w:r>
      <w:r>
        <w:rPr>
          <w:spacing w:val="55"/>
        </w:rPr>
        <w:t> </w:t>
      </w:r>
      <w:r>
        <w:rPr/>
        <w:t>əm</w:t>
      </w:r>
      <w:r>
        <w:rPr>
          <w:spacing w:val="51"/>
        </w:rPr>
        <w:t> </w:t>
      </w:r>
      <w:r>
        <w:rPr/>
        <w:t>də</w:t>
      </w:r>
      <w:r>
        <w:rPr>
          <w:spacing w:val="54"/>
        </w:rPr>
        <w:t> </w:t>
      </w:r>
      <w:r>
        <w:rPr/>
        <w:t>əlaqələrin</w:t>
      </w:r>
      <w:r>
        <w:rPr>
          <w:spacing w:val="54"/>
        </w:rPr>
        <w:t> </w:t>
      </w:r>
      <w:r>
        <w:rPr/>
        <w:t>hamısına</w:t>
      </w:r>
      <w:r>
        <w:rPr>
          <w:spacing w:val="54"/>
        </w:rPr>
        <w:t> </w:t>
      </w:r>
      <w:r>
        <w:rPr/>
        <w:t>yox,</w:t>
      </w:r>
      <w:r>
        <w:rPr>
          <w:w w:val="100"/>
        </w:rPr>
        <w:t> </w:t>
      </w:r>
      <w:r>
        <w:rPr/>
        <w:t>əsasən bu vasitələrdən istifadə olunması üçün lazım olanlarına baxılır. Məsələn,</w:t>
      </w:r>
      <w:r>
        <w:rPr>
          <w:spacing w:val="37"/>
        </w:rPr>
        <w:t> </w:t>
      </w:r>
      <w:r>
        <w:rPr/>
        <w:t>istifadəçi</w:t>
      </w:r>
      <w:r>
        <w:rPr>
          <w:w w:val="100"/>
        </w:rPr>
        <w:t> </w:t>
      </w:r>
      <w:r>
        <w:rPr/>
        <w:t>üçün kompüterin hansı elementlərdə qurulması, əmrlərin sxem və ya proqram</w:t>
      </w:r>
      <w:r>
        <w:rPr>
          <w:spacing w:val="6"/>
        </w:rPr>
        <w:t> </w:t>
      </w:r>
      <w:r>
        <w:rPr/>
        <w:t>vasitələrilə</w:t>
      </w:r>
      <w:r>
        <w:rPr>
          <w:w w:val="100"/>
        </w:rPr>
        <w:t> </w:t>
      </w:r>
      <w:r>
        <w:rPr>
          <w:rFonts w:ascii="Times New Roman" w:hAnsi="Times New Roman"/>
        </w:rPr>
        <w:t>yer</w:t>
      </w:r>
      <w:r>
        <w:rPr/>
        <w:t>inə yetirilməsi ə</w:t>
      </w:r>
      <w:r>
        <w:rPr>
          <w:rFonts w:ascii="Times New Roman" w:hAnsi="Times New Roman"/>
        </w:rPr>
        <w:t>h</w:t>
      </w:r>
      <w:r>
        <w:rPr/>
        <w:t>əmiyyət kəsb eтмir. Əhəmiyyət kəsb edən məsələlər bunlardı:</w:t>
      </w:r>
      <w:r>
        <w:rPr>
          <w:spacing w:val="2"/>
        </w:rPr>
        <w:t> </w:t>
      </w:r>
      <w:r>
        <w:rPr/>
        <w:t>Kom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pü</w:t>
      </w:r>
      <w:r>
        <w:rPr/>
        <w:t>terin bu вə ya digər xüsusiyyətləri istifadəçiyə verilən imkanlarla necə</w:t>
      </w:r>
      <w:r>
        <w:rPr>
          <w:spacing w:val="36"/>
        </w:rPr>
        <w:t> </w:t>
      </w:r>
      <w:r>
        <w:rPr/>
        <w:t>əlaqəlidir,</w:t>
      </w:r>
      <w:r>
        <w:rPr>
          <w:w w:val="100"/>
        </w:rPr>
        <w:t> </w:t>
      </w:r>
      <w:r>
        <w:rPr>
          <w:rFonts w:ascii="Times New Roman" w:hAnsi="Times New Roman"/>
        </w:rPr>
        <w:t>kompü</w:t>
      </w:r>
      <w:r>
        <w:rPr/>
        <w:t>terin tərkibinə daxil olan qurğuların xarakteristikaları bir</w:t>
      </w:r>
      <w:r>
        <w:rPr>
          <w:rFonts w:ascii="Times New Roman" w:hAnsi="Times New Roman"/>
        </w:rPr>
        <w:t>-</w:t>
      </w:r>
      <w:r>
        <w:rPr/>
        <w:t>birilə necə</w:t>
      </w:r>
      <w:r>
        <w:rPr>
          <w:spacing w:val="56"/>
        </w:rPr>
        <w:t> </w:t>
      </w:r>
      <w:r>
        <w:rPr/>
        <w:t>əlaqələndirilir</w:t>
      </w:r>
      <w:r>
        <w:rPr>
          <w:w w:val="100"/>
        </w:rPr>
        <w:t> </w:t>
      </w:r>
      <w:r>
        <w:rPr/>
        <w:t>və bu xarakteristikalar kompüterin ümumi xarakteristikalarına necə təsir edir və s.</w:t>
      </w:r>
      <w:r>
        <w:rPr>
          <w:spacing w:val="6"/>
        </w:rPr>
        <w:t> </w:t>
      </w:r>
      <w:r>
        <w:rPr/>
        <w:t>Başqa</w:t>
      </w:r>
      <w:r>
        <w:rPr>
          <w:w w:val="100"/>
        </w:rPr>
        <w:t> </w:t>
      </w:r>
      <w:r>
        <w:rPr/>
        <w:t>sözlə, arxitektura kompüterin layihələndirilməsinin, qurulmasının və proqram</w:t>
      </w:r>
      <w:r>
        <w:rPr>
          <w:spacing w:val="22"/>
        </w:rPr>
        <w:t> </w:t>
      </w:r>
      <w:r>
        <w:rPr/>
        <w:t>təminatının</w:t>
      </w:r>
      <w:r>
        <w:rPr>
          <w:w w:val="100"/>
        </w:rPr>
        <w:t> </w:t>
      </w:r>
      <w:r>
        <w:rPr/>
        <w:t>ümumi problemlərini əks</w:t>
      </w:r>
      <w:r>
        <w:rPr>
          <w:spacing w:val="-13"/>
        </w:rPr>
        <w:t> </w:t>
      </w:r>
      <w:r>
        <w:rPr/>
        <w:t>etdirir.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before="0"/>
        <w:ind w:left="2372" w:right="949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Koмpüterin arxitekturasında Fon </w:t>
      </w:r>
      <w:r>
        <w:rPr>
          <w:rFonts w:ascii="Times New Roman" w:hAnsi="Times New Roman"/>
          <w:i/>
          <w:sz w:val="28"/>
        </w:rPr>
        <w:t>Neyman</w:t>
      </w:r>
      <w:r>
        <w:rPr>
          <w:rFonts w:ascii="Times New Roman" w:hAnsi="Times New Roman"/>
          <w:i/>
          <w:spacing w:val="-28"/>
          <w:sz w:val="28"/>
        </w:rPr>
        <w:t> </w:t>
      </w:r>
      <w:r>
        <w:rPr>
          <w:rFonts w:ascii="Times New Roman" w:hAnsi="Times New Roman"/>
          <w:i/>
          <w:sz w:val="28"/>
        </w:rPr>
        <w:t>prinsipi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0"/>
        <w:ind w:left="113" w:right="102" w:firstLine="708"/>
        <w:jc w:val="both"/>
      </w:pPr>
      <w:r>
        <w:rPr/>
        <w:t>Nəsilin bəzi nümayəndələrini çıxmaqla bütün nəsil kompüterin</w:t>
      </w:r>
      <w:r>
        <w:rPr>
          <w:spacing w:val="33"/>
        </w:rPr>
        <w:t> </w:t>
      </w:r>
      <w:r>
        <w:rPr/>
        <w:t>arxitektu</w:t>
      </w:r>
      <w:r>
        <w:rPr>
          <w:rFonts w:ascii="Times New Roman" w:hAnsi="Times New Roman"/>
        </w:rPr>
        <w:t>ra</w:t>
      </w:r>
      <w:r>
        <w:rPr/>
        <w:t>sında</w:t>
      </w:r>
      <w:r>
        <w:rPr>
          <w:w w:val="100"/>
        </w:rPr>
        <w:t> </w:t>
      </w:r>
      <w:r>
        <w:rPr/>
        <w:t>məşhur</w:t>
      </w:r>
      <w:r>
        <w:rPr>
          <w:spacing w:val="32"/>
        </w:rPr>
        <w:t> </w:t>
      </w:r>
      <w:r>
        <w:rPr/>
        <w:t>Amerika</w:t>
      </w:r>
      <w:r>
        <w:rPr>
          <w:spacing w:val="32"/>
        </w:rPr>
        <w:t> </w:t>
      </w:r>
      <w:r>
        <w:rPr/>
        <w:t>alimi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Fon</w:t>
      </w:r>
      <w:r>
        <w:rPr>
          <w:spacing w:val="33"/>
        </w:rPr>
        <w:t> </w:t>
      </w:r>
      <w:r>
        <w:rPr/>
        <w:t>Neyman</w:t>
      </w:r>
      <w:r>
        <w:rPr>
          <w:spacing w:val="33"/>
        </w:rPr>
        <w:t> </w:t>
      </w:r>
      <w:r>
        <w:rPr/>
        <w:t>tərəfindən</w:t>
      </w:r>
      <w:r>
        <w:rPr>
          <w:spacing w:val="31"/>
        </w:rPr>
        <w:t> </w:t>
      </w:r>
      <w:r>
        <w:rPr/>
        <w:t>40</w:t>
      </w:r>
      <w:r>
        <w:rPr>
          <w:rFonts w:ascii="Times New Roman" w:hAnsi="Times New Roman"/>
        </w:rPr>
        <w:t>-</w:t>
      </w:r>
      <w:r>
        <w:rPr/>
        <w:t>cı</w:t>
      </w:r>
      <w:r>
        <w:rPr>
          <w:spacing w:val="30"/>
        </w:rPr>
        <w:t> </w:t>
      </w:r>
      <w:r>
        <w:rPr/>
        <w:t>illərdə</w:t>
      </w:r>
      <w:r>
        <w:rPr>
          <w:spacing w:val="30"/>
        </w:rPr>
        <w:t> </w:t>
      </w:r>
      <w:r>
        <w:rPr/>
        <w:t>təklif</w:t>
      </w:r>
      <w:r>
        <w:rPr>
          <w:spacing w:val="32"/>
        </w:rPr>
        <w:t> </w:t>
      </w:r>
      <w:r>
        <w:rPr/>
        <w:t>etdiyi</w:t>
      </w:r>
      <w:r>
        <w:rPr>
          <w:spacing w:val="33"/>
        </w:rPr>
        <w:t> </w:t>
      </w:r>
      <w:r>
        <w:rPr/>
        <w:t>prinsipləri</w:t>
      </w:r>
      <w:r>
        <w:rPr>
          <w:w w:val="100"/>
        </w:rPr>
        <w:t> </w:t>
      </w:r>
      <w:r>
        <w:rPr/>
        <w:t>əsas götürülür. Başqa sözlə desək indiki kompüter hələ ki, Neyman arxitekturası</w:t>
      </w:r>
      <w:r>
        <w:rPr>
          <w:spacing w:val="40"/>
        </w:rPr>
        <w:t> </w:t>
      </w:r>
      <w:r>
        <w:rPr/>
        <w:t>ilə</w:t>
      </w:r>
      <w:r>
        <w:rPr>
          <w:w w:val="100"/>
        </w:rPr>
        <w:t> </w:t>
      </w:r>
      <w:r>
        <w:rPr/>
        <w:t>qurulur. Fon Neyman arxitekturasının əsas prinsipləri</w:t>
      </w:r>
      <w:r>
        <w:rPr>
          <w:spacing w:val="-35"/>
        </w:rPr>
        <w:t> </w:t>
      </w:r>
      <w:r>
        <w:rPr/>
        <w:t>aşağıdalılardır:</w:t>
      </w:r>
    </w:p>
    <w:p>
      <w:pPr>
        <w:pStyle w:val="ListParagraph"/>
        <w:numPr>
          <w:ilvl w:val="0"/>
          <w:numId w:val="7"/>
        </w:numPr>
        <w:tabs>
          <w:tab w:pos="447" w:val="left" w:leader="none"/>
        </w:tabs>
        <w:spacing w:line="360" w:lineRule="auto" w:before="5" w:after="0"/>
        <w:ind w:left="113" w:right="102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Kompüter proqramla odarə olunan avtomatdır, yəni kompterin işləməsi üçün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proq</w:t>
      </w:r>
      <w:r>
        <w:rPr>
          <w:rFonts w:ascii="Times New Roman" w:hAnsi="Times New Roman"/>
          <w:sz w:val="28"/>
        </w:rPr>
        <w:t>ram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lazımdır.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Proqram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tərəfdən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kmpüterin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işini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idarə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edir.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Digər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tərəfdən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isə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qoyulmuş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məsələni həll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edir.</w:t>
      </w:r>
    </w:p>
    <w:p>
      <w:pPr>
        <w:pStyle w:val="ListParagraph"/>
        <w:numPr>
          <w:ilvl w:val="0"/>
          <w:numId w:val="7"/>
        </w:numPr>
        <w:tabs>
          <w:tab w:pos="495" w:val="left" w:leader="none"/>
        </w:tabs>
        <w:spacing w:line="360" w:lineRule="auto" w:before="5" w:after="0"/>
        <w:ind w:left="113" w:right="11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Kompüter ardıcıl ünvanlanan vahid yaddaşa malik olmalıdır. Yaddaş birölçülü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xəttidir, yəni sözlər vector şəklindədir. Həmin yaddaşda müəyyən üsulla kodlaşdırılan</w:t>
      </w:r>
      <w:r>
        <w:rPr>
          <w:rFonts w:ascii="Times New Roman" w:hAnsi="Times New Roman"/>
          <w:spacing w:val="-26"/>
          <w:sz w:val="28"/>
        </w:rPr>
        <w:t> </w:t>
      </w:r>
      <w:r>
        <w:rPr>
          <w:rFonts w:ascii="Times New Roman" w:hAnsi="Times New Roman"/>
          <w:sz w:val="28"/>
        </w:rPr>
        <w:t>həm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proqram, həm də verilənlər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saxlanılır.</w:t>
      </w:r>
    </w:p>
    <w:p>
      <w:pPr>
        <w:pStyle w:val="ListParagraph"/>
        <w:numPr>
          <w:ilvl w:val="0"/>
          <w:numId w:val="7"/>
        </w:numPr>
        <w:tabs>
          <w:tab w:pos="444" w:val="left" w:leader="none"/>
        </w:tabs>
        <w:spacing w:line="360" w:lineRule="auto" w:before="7" w:after="0"/>
        <w:ind w:left="113" w:right="11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Əmrlərlə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verilənlər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arasında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aşkar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şəkildə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heç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fərq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yoxdur,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yəni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əmrlərə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verilənlər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kimi baxmaq olar və onlar üzərində əməliyyatlar aparıla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bilər.</w:t>
      </w:r>
    </w:p>
    <w:p>
      <w:pPr>
        <w:pStyle w:val="ListParagraph"/>
        <w:numPr>
          <w:ilvl w:val="0"/>
          <w:numId w:val="7"/>
        </w:numPr>
        <w:tabs>
          <w:tab w:pos="483" w:val="left" w:leader="none"/>
        </w:tabs>
        <w:spacing w:line="360" w:lineRule="auto" w:before="5" w:after="0"/>
        <w:ind w:left="113" w:right="112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Verilənlərin təyin edilməsi aparat səviyyəsində yox, proqram səviyyəsində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aparılır.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Məsələn,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maşın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sözündəki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bitlər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yığımının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hər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hansı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ədəd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ya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simvollar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sətri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olmasını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proqram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müəyyənləşdirir.</w:t>
      </w:r>
    </w:p>
    <w:p>
      <w:pPr>
        <w:pStyle w:val="BodyText"/>
        <w:spacing w:line="360" w:lineRule="auto" w:before="5"/>
        <w:ind w:left="113" w:right="112" w:firstLine="708"/>
        <w:jc w:val="both"/>
      </w:pPr>
      <w:r>
        <w:rPr/>
        <w:t>Kompüter texnikasının inkişaf mərhələlrində Neyman arxitekturası</w:t>
      </w:r>
      <w:r>
        <w:rPr>
          <w:spacing w:val="45"/>
        </w:rPr>
        <w:t> </w:t>
      </w:r>
      <w:r>
        <w:rPr/>
        <w:t>xeyli</w:t>
      </w:r>
      <w:r>
        <w:rPr>
          <w:w w:val="100"/>
        </w:rPr>
        <w:t> </w:t>
      </w:r>
      <w:r>
        <w:rPr/>
        <w:t>təkmilləşdirilmiş  və  kompüterə  qoyulan  tələblərin  böyük  hissəsi  proqram </w:t>
      </w:r>
      <w:r>
        <w:rPr>
          <w:spacing w:val="20"/>
        </w:rPr>
        <w:t> </w:t>
      </w:r>
      <w:r>
        <w:rPr/>
        <w:t>vasitələrinə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Heading2"/>
        <w:spacing w:line="240" w:lineRule="auto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BodyText"/>
        <w:spacing w:line="362" w:lineRule="auto" w:before="50"/>
        <w:ind w:left="113" w:right="115"/>
        <w:jc w:val="left"/>
      </w:pPr>
      <w:r>
        <w:rPr/>
        <w:pict>
          <v:group style="position:absolute;margin-left:135.75pt;margin-top:135.900314pt;width:.1pt;height:76.25pt;mso-position-horizontal-relative:page;mso-position-vertical-relative:paragraph;z-index:1720" coordorigin="2715,2718" coordsize="2,1525">
            <v:shape style="position:absolute;left:2715;top:2718;width:2;height:1525" coordorigin="2715,2718" coordsize="0,1525" path="m2715,2718l2715,4243e" filled="false" stroked="true" strokeweight=".75pt" strokecolor="#000000">
              <v:path arrowok="t"/>
            </v:shape>
            <w10:wrap type="none"/>
          </v:group>
        </w:pict>
      </w:r>
      <w:r>
        <w:rPr/>
        <w:pict>
          <v:shape style="position:absolute;margin-left:112.849998pt;margin-top:87.95031pt;width:99.2pt;height:36pt;mso-position-horizontal-relative:page;mso-position-vertical-relative:paragraph;z-index:1744" type="#_x0000_t202" filled="false" stroked="true" strokeweight=".75pt" strokecolor="#000000">
            <v:textbox inset="0,0,0,0">
              <w:txbxContent>
                <w:p>
                  <w:pPr>
                    <w:spacing w:line="259" w:lineRule="auto" w:before="60"/>
                    <w:ind w:left="123" w:right="318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w w:val="100"/>
                      <w:sz w:val="21"/>
                    </w:rPr>
                    <w:t>He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21"/>
                    </w:rPr>
                    <w:t>s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ab</w:t>
                  </w:r>
                  <w:r>
                    <w:rPr>
                      <w:rFonts w:ascii="Times New Roman" w:hAnsi="Times New Roman"/>
                      <w:spacing w:val="-2"/>
                      <w:w w:val="100"/>
                      <w:sz w:val="21"/>
                    </w:rPr>
                    <w:t>l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a</w:t>
                  </w:r>
                  <w:r>
                    <w:rPr>
                      <w:rFonts w:ascii="Times New Roman" w:hAnsi="Times New Roman"/>
                      <w:spacing w:val="-4"/>
                      <w:w w:val="100"/>
                      <w:sz w:val="21"/>
                    </w:rPr>
                    <w:t>m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a</w:t>
                  </w:r>
                  <w:r>
                    <w:rPr>
                      <w:rFonts w:ascii="Times New Roman" w:hAnsi="Times New Roman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w w:val="100"/>
                      <w:sz w:val="21"/>
                    </w:rPr>
                    <w:t>v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ə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w w:val="100"/>
                      <w:sz w:val="21"/>
                    </w:rPr>
                    <w:t>m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ən</w:t>
                  </w:r>
                  <w:r>
                    <w:rPr>
                      <w:rFonts w:ascii="Times New Roman" w:hAnsi="Times New Roman"/>
                      <w:spacing w:val="-2"/>
                      <w:w w:val="100"/>
                      <w:sz w:val="21"/>
                    </w:rPr>
                    <w:t>ti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qi</w:t>
                  </w:r>
                  <w:r>
                    <w:rPr>
                      <w:rFonts w:ascii="Times New Roman" w:hAnsi="Times New Roman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spacing w:val="-2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w w:val="100"/>
                      <w:sz w:val="21"/>
                    </w:rPr>
                    <w:t>i</w:t>
                  </w:r>
                  <w:r>
                    <w:rPr>
                      <w:rFonts w:ascii="Times New Roman" w:hAnsi="Times New Roman"/>
                      <w:spacing w:val="-4"/>
                      <w:w w:val="100"/>
                      <w:sz w:val="21"/>
                    </w:rPr>
                    <w:t>m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kan</w:t>
                  </w:r>
                  <w:r>
                    <w:rPr>
                      <w:rFonts w:ascii="Times New Roman" w:hAnsi="Times New Roman"/>
                      <w:spacing w:val="-2"/>
                      <w:w w:val="100"/>
                      <w:sz w:val="21"/>
                    </w:rPr>
                    <w:t>l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a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21"/>
                    </w:rPr>
                    <w:t>r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375pt;margin-top:143.125305pt;width:115.55pt;height:85.05pt;mso-position-horizontal-relative:page;mso-position-vertical-relative:paragraph;z-index:1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5"/>
                    <w:gridCol w:w="1837"/>
                    <w:gridCol w:w="140"/>
                  </w:tblGrid>
                  <w:tr>
                    <w:trPr>
                      <w:trHeight w:val="305" w:hRule="exact"/>
                    </w:trPr>
                    <w:tc>
                      <w:tcPr>
                        <w:tcW w:w="305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77" w:type="dxa"/>
                        <w:gridSpan w:val="2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0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ər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pacing w:val="2"/>
                            <w:w w:val="100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53" w:hRule="exact"/>
                    </w:trPr>
                    <w:tc>
                      <w:tcPr>
                        <w:tcW w:w="30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77" w:type="dxa"/>
                        <w:gridSpan w:val="2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2" w:hRule="exact"/>
                    </w:trPr>
                    <w:tc>
                      <w:tcPr>
                        <w:tcW w:w="2282" w:type="dxa"/>
                        <w:gridSpan w:val="3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5" w:hRule="exact"/>
                    </w:trPr>
                    <w:tc>
                      <w:tcPr>
                        <w:tcW w:w="305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77" w:type="dxa"/>
                        <w:gridSpan w:val="2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1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Ve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il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ən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0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ı</w:t>
                        </w:r>
                      </w:p>
                    </w:tc>
                  </w:tr>
                  <w:tr>
                    <w:trPr>
                      <w:trHeight w:val="134" w:hRule="exact"/>
                    </w:trPr>
                    <w:tc>
                      <w:tcPr>
                        <w:tcW w:w="30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77" w:type="dxa"/>
                        <w:gridSpan w:val="2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2282" w:type="dxa"/>
                        <w:gridSpan w:val="3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5" w:hRule="exact"/>
                    </w:trPr>
                    <w:tc>
                      <w:tcPr>
                        <w:tcW w:w="305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7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pacing w:val="-4"/>
                            <w:w w:val="100"/>
                            <w:sz w:val="21"/>
                          </w:rPr>
                          <w:t>İ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100"/>
                            <w:sz w:val="21"/>
                          </w:rPr>
                          <w:t>ş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0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ü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əti</w:t>
                        </w:r>
                      </w:p>
                    </w:tc>
                    <w:tc>
                      <w:tcPr>
                        <w:tcW w:w="140" w:type="dxa"/>
                        <w:vMerge w:val="restart"/>
                        <w:tcBorders>
                          <w:top w:val="nil" w:sz="6" w:space="0" w:color="auto"/>
                          <w:left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3" w:hRule="exact"/>
                    </w:trPr>
                    <w:tc>
                      <w:tcPr>
                        <w:tcW w:w="305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7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" w:type="dxa"/>
                        <w:vMerge/>
                        <w:tcBorders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istiqamətləndirilmişdir. Kompüterin aparat vasitələri ilə proqram vasitələri</w:t>
      </w:r>
      <w:r>
        <w:rPr>
          <w:spacing w:val="21"/>
        </w:rPr>
        <w:t> </w:t>
      </w:r>
      <w:r>
        <w:rPr/>
        <w:t>arasında</w:t>
      </w:r>
      <w:r>
        <w:rPr>
          <w:w w:val="100"/>
        </w:rPr>
        <w:t> </w:t>
      </w:r>
      <w:r>
        <w:rPr/>
        <w:t>qarşılıqlı əlaqələrin yeni səviyyədə təşkil olunan arxitekturaya gətirib çıxardır.(шякил</w:t>
      </w:r>
      <w:r>
        <w:rPr>
          <w:spacing w:val="-46"/>
        </w:rPr>
        <w:t> </w:t>
      </w:r>
      <w:r>
        <w:rPr/>
        <w:t>2)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458" w:lineRule="exact"/>
        <w:ind w:left="36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"/>
          <w:sz w:val="20"/>
          <w:szCs w:val="20"/>
        </w:rPr>
        <w:pict>
          <v:shape style="width:129.7pt;height:22.9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65"/>
                    <w:ind w:left="674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pacing w:val="-4"/>
                      <w:w w:val="100"/>
                      <w:sz w:val="21"/>
                    </w:rPr>
                    <w:t>K</w:t>
                  </w:r>
                  <w:r>
                    <w:rPr>
                      <w:rFonts w:ascii="Times New Roman" w:hAnsi="Times New Roman"/>
                      <w:spacing w:val="2"/>
                      <w:w w:val="100"/>
                      <w:sz w:val="21"/>
                    </w:rPr>
                    <w:t>o</w:t>
                  </w:r>
                  <w:r>
                    <w:rPr>
                      <w:rFonts w:ascii="Times New Roman" w:hAnsi="Times New Roman"/>
                      <w:spacing w:val="-4"/>
                      <w:w w:val="100"/>
                      <w:sz w:val="21"/>
                    </w:rPr>
                    <w:t>m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pü</w:t>
                  </w:r>
                  <w:r>
                    <w:rPr>
                      <w:rFonts w:ascii="Times New Roman" w:hAnsi="Times New Roman"/>
                      <w:spacing w:val="-2"/>
                      <w:w w:val="100"/>
                      <w:sz w:val="21"/>
                    </w:rPr>
                    <w:t>t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e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21"/>
                    </w:rPr>
                    <w:t>r</w:t>
                  </w:r>
                  <w:r>
                    <w:rPr>
                      <w:rFonts w:ascii="Times New Roman" w:hAnsi="Times New Roman"/>
                      <w:spacing w:val="-2"/>
                      <w:w w:val="100"/>
                      <w:sz w:val="21"/>
                    </w:rPr>
                    <w:t>l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ə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21"/>
                    </w:rPr>
                    <w:t>r</w:t>
                  </w:r>
                  <w:r>
                    <w:rPr>
                      <w:rFonts w:ascii="Times New Roman" w:hAnsi="Times New Roman"/>
                      <w:spacing w:val="-2"/>
                      <w:w w:val="100"/>
                      <w:sz w:val="21"/>
                    </w:rPr>
                    <w:t>i</w:t>
                  </w:r>
                  <w:r>
                    <w:rPr>
                      <w:rFonts w:ascii="Times New Roman" w:hAnsi="Times New Roman"/>
                      <w:w w:val="100"/>
                      <w:sz w:val="21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8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677" w:lineRule="exact"/>
        <w:ind w:left="4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73"/>
          <w:sz w:val="20"/>
        </w:rPr>
        <w:pict>
          <v:group style="width:138.050pt;height:183.85pt;mso-position-horizontal-relative:char;mso-position-vertical-relative:line" coordorigin="0,0" coordsize="2761,3677">
            <v:group style="position:absolute;left:8;top:8;width:2136;height:763" coordorigin="8,8" coordsize="2136,763">
              <v:shape style="position:absolute;left:8;top:8;width:2136;height:763" coordorigin="8,8" coordsize="2136,763" path="m8,770l2144,770,2144,8,8,8,8,770xe" filled="false" stroked="true" strokeweight=".75pt" strokecolor="#000000">
                <v:path arrowok="t"/>
              </v:shape>
            </v:group>
            <v:group style="position:absolute;left:313;top:772;width:2;height:2746" coordorigin="313,772" coordsize="2,2746">
              <v:shape style="position:absolute;left:313;top:772;width:2;height:2746" coordorigin="313,772" coordsize="1,2746" path="m313,772l314,3518e" filled="false" stroked="true" strokeweight=".75pt" strokecolor="#000000">
                <v:path arrowok="t"/>
              </v:shape>
            </v:group>
            <v:group style="position:absolute;left:313;top:3518;width:305;height:2" coordorigin="313,3518" coordsize="305,2">
              <v:shape style="position:absolute;left:313;top:3518;width:305;height:2" coordorigin="313,3518" coordsize="305,1" path="m313,3518l618,3518e" filled="false" stroked="true" strokeweight=".75pt" strokecolor="#000000">
                <v:path arrowok="t"/>
              </v:shape>
            </v:group>
            <v:group style="position:absolute;left:313;top:2449;width:305;height:2" coordorigin="313,2449" coordsize="305,2">
              <v:shape style="position:absolute;left:313;top:2449;width:305;height:2" coordorigin="313,2449" coordsize="305,1" path="m313,2449l618,2450e" filled="false" stroked="true" strokeweight=".75pt" strokecolor="#000000">
                <v:path arrowok="t"/>
              </v:shape>
            </v:group>
            <v:group style="position:absolute;left:313;top:1839;width:305;height:2" coordorigin="313,1839" coordsize="305,2">
              <v:shape style="position:absolute;left:313;top:1839;width:305;height:2" coordorigin="313,1839" coordsize="305,1" path="m313,1839l618,1840e" filled="false" stroked="true" strokeweight=".75pt" strokecolor="#000000">
                <v:path arrowok="t"/>
              </v:shape>
            </v:group>
            <v:group style="position:absolute;left:313;top:1228;width:305;height:2" coordorigin="313,1228" coordsize="305,2">
              <v:shape style="position:absolute;left:313;top:1228;width:305;height:2" coordorigin="313,1228" coordsize="305,1" path="m313,1228l618,1229e" filled="false" stroked="true" strokeweight=".75pt" strokecolor="#000000">
                <v:path arrowok="t"/>
              </v:shape>
            </v:group>
            <v:group style="position:absolute;left:618;top:1077;width:1984;height:457" coordorigin="618,1077" coordsize="1984,457">
              <v:shape style="position:absolute;left:618;top:1077;width:1984;height:457" coordorigin="618,1077" coordsize="1984,457" path="m618,1534l2602,1534,2602,1077,618,1077,618,1534xe" filled="false" stroked="true" strokeweight=".75pt" strokecolor="#000000">
                <v:path arrowok="t"/>
              </v:shape>
            </v:group>
            <v:group style="position:absolute;left:618;top:3213;width:2136;height:457" coordorigin="618,3213" coordsize="2136,457">
              <v:shape style="position:absolute;left:618;top:3213;width:2136;height:457" coordorigin="618,3213" coordsize="2136,457" path="m618,3670l2754,3670,2754,3213,618,3213,618,3670xe" filled="false" stroked="true" strokeweight=".75pt" strokecolor="#000000">
                <v:path arrowok="t"/>
              </v:shape>
            </v:group>
            <v:group style="position:absolute;left:618;top:1686;width:1984;height:457" coordorigin="618,1686" coordsize="1984,457">
              <v:shape style="position:absolute;left:618;top:1686;width:1984;height:457" coordorigin="618,1686" coordsize="1984,457" path="m618,2143l2602,2143,2602,1686,618,1686,618,2143xe" filled="false" stroked="true" strokeweight=".75pt" strokecolor="#000000">
                <v:path arrowok="t"/>
              </v:shape>
            </v:group>
            <v:group style="position:absolute;left:618;top:2296;width:1984;height:611" coordorigin="618,2296" coordsize="1984,611">
              <v:shape style="position:absolute;left:618;top:2296;width:1984;height:611" coordorigin="618,2296" coordsize="1984,611" path="m618,2907l2602,2907,2602,2296,618,2296,618,2907xe" filled="false" stroked="true" strokeweight=".75pt" strokecolor="#000000">
                <v:path arrowok="t"/>
              </v:shape>
              <v:shape style="position:absolute;left:8;top:8;width:2136;height:763" type="#_x0000_t202" filled="false" stroked="false">
                <v:textbox inset="0,0,0,0">
                  <w:txbxContent>
                    <w:p>
                      <w:pPr>
                        <w:spacing w:before="69"/>
                        <w:ind w:left="13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Appa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2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at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1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2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it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2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i</w:t>
                      </w:r>
                    </w:p>
                  </w:txbxContent>
                </v:textbox>
                <w10:wrap type="none"/>
              </v:shape>
              <v:shape style="position:absolute;left:618;top:1077;width:1984;height:457" type="#_x0000_t202" filled="false" stroked="false">
                <v:textbox inset="0,0,0,0">
                  <w:txbxContent>
                    <w:p>
                      <w:pPr>
                        <w:spacing w:before="71"/>
                        <w:ind w:left="13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spacing w:val="-2"/>
                          <w:w w:val="100"/>
                          <w:sz w:val="21"/>
                        </w:rPr>
                        <w:t>K</w:t>
                      </w:r>
                      <w:r>
                        <w:rPr>
                          <w:rFonts w:ascii="Times New Roman"/>
                          <w:spacing w:val="-1"/>
                          <w:w w:val="100"/>
                          <w:sz w:val="21"/>
                        </w:rPr>
                        <w:t>-</w:t>
                      </w:r>
                      <w:r>
                        <w:rPr>
                          <w:rFonts w:ascii="Times New Roman"/>
                          <w:spacing w:val="-2"/>
                          <w:w w:val="100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w w:val="100"/>
                          <w:sz w:val="21"/>
                        </w:rPr>
                        <w:t>n</w:t>
                      </w:r>
                      <w:r>
                        <w:rPr>
                          <w:rFonts w:ascii="Times New Roman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w w:val="100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spacing w:val="-2"/>
                          <w:w w:val="100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  <w:w w:val="100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w w:val="100"/>
                          <w:sz w:val="21"/>
                        </w:rPr>
                        <w:t>uk</w:t>
                      </w:r>
                      <w:r>
                        <w:rPr>
                          <w:rFonts w:ascii="Times New Roman"/>
                          <w:spacing w:val="-2"/>
                          <w:w w:val="100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w w:val="100"/>
                          <w:sz w:val="21"/>
                        </w:rPr>
                        <w:t>u</w:t>
                      </w:r>
                      <w:r>
                        <w:rPr>
                          <w:rFonts w:ascii="Times New Roman"/>
                          <w:spacing w:val="-1"/>
                          <w:w w:val="100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w w:val="100"/>
                          <w:sz w:val="21"/>
                        </w:rPr>
                        <w:t>u</w:t>
                      </w:r>
                    </w:p>
                  </w:txbxContent>
                </v:textbox>
                <w10:wrap type="none"/>
              </v:shape>
              <v:shape style="position:absolute;left:618;top:1686;width:1984;height:457" type="#_x0000_t202" filled="false" stroked="false">
                <v:textbox inset="0,0,0,0">
                  <w:txbxContent>
                    <w:p>
                      <w:pPr>
                        <w:spacing w:before="70"/>
                        <w:ind w:left="13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Yad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1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21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21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i</w:t>
                      </w:r>
                    </w:p>
                  </w:txbxContent>
                </v:textbox>
                <w10:wrap type="none"/>
              </v:shape>
              <v:shape style="position:absolute;left:618;top:2296;width:1984;height:611" type="#_x0000_t202" filled="false" stroked="false">
                <v:textbox inset="0,0,0,0">
                  <w:txbxContent>
                    <w:p>
                      <w:pPr>
                        <w:spacing w:before="73"/>
                        <w:ind w:left="13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2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21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spacing w:val="-4"/>
                          <w:w w:val="100"/>
                          <w:sz w:val="2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ç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spacing w:val="1"/>
                          <w:w w:val="100"/>
                          <w:sz w:val="21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21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i</w:t>
                      </w:r>
                    </w:p>
                  </w:txbxContent>
                </v:textbox>
                <w10:wrap type="none"/>
              </v:shape>
              <v:shape style="position:absolute;left:618;top:3213;width:2136;height:457" type="#_x0000_t202" filled="false" stroked="false">
                <v:textbox inset="0,0,0,0">
                  <w:txbxContent>
                    <w:p>
                      <w:pPr>
                        <w:spacing w:before="71"/>
                        <w:ind w:left="13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pacing w:val="-4"/>
                          <w:w w:val="100"/>
                          <w:sz w:val="21"/>
                        </w:rPr>
                        <w:t>İ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2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əet</w:t>
                      </w:r>
                      <w:r>
                        <w:rPr>
                          <w:rFonts w:ascii="Times New Roman" w:hAnsi="Times New Roman"/>
                          <w:spacing w:val="-4"/>
                          <w:w w:val="100"/>
                          <w:sz w:val="21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2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ns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1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2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1"/>
                        </w:rPr>
                        <w:t>i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-73"/>
          <w:sz w:val="20"/>
        </w:rPr>
      </w:r>
      <w:r>
        <w:rPr>
          <w:rFonts w:ascii="Times New Roman"/>
          <w:spacing w:val="73"/>
          <w:position w:val="-73"/>
          <w:sz w:val="20"/>
        </w:rPr>
        <w:t> </w:t>
      </w:r>
      <w:r>
        <w:rPr>
          <w:rFonts w:ascii="Times New Roman"/>
          <w:spacing w:val="73"/>
          <w:position w:val="-12"/>
          <w:sz w:val="20"/>
        </w:rPr>
        <w:pict>
          <v:shape style="width:123.2pt;height:145.7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5"/>
                    <w:gridCol w:w="153"/>
                    <w:gridCol w:w="1525"/>
                    <w:gridCol w:w="458"/>
                  </w:tblGrid>
                  <w:tr>
                    <w:trPr>
                      <w:trHeight w:val="611" w:hRule="exact"/>
                    </w:trPr>
                    <w:tc>
                      <w:tcPr>
                        <w:tcW w:w="1983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spacing w:before="65"/>
                          <w:ind w:left="123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pacing w:val="2"/>
                            <w:w w:val="100"/>
                            <w:sz w:val="21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100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am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100"/>
                            <w:sz w:val="21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100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5" w:hRule="exact"/>
                    </w:trPr>
                    <w:tc>
                      <w:tcPr>
                        <w:tcW w:w="305" w:type="dxa"/>
                        <w:vMerge w:val="restart"/>
                        <w:tcBorders>
                          <w:top w:val="single" w:sz="6" w:space="0" w:color="000000"/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35" w:type="dxa"/>
                        <w:gridSpan w:val="3"/>
                        <w:tcBorders>
                          <w:top w:val="nil" w:sz="6" w:space="0" w:color="auto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6" w:hRule="exact"/>
                    </w:trPr>
                    <w:tc>
                      <w:tcPr>
                        <w:tcW w:w="305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83" w:type="dxa"/>
                        <w:gridSpan w:val="2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spacing w:before="63"/>
                          <w:ind w:left="123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0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100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100"/>
                            <w:sz w:val="21"/>
                          </w:rPr>
                          <w:t>yy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at</w:t>
                        </w:r>
                      </w:p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305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" w:type="dxa"/>
                        <w:tcBorders>
                          <w:top w:val="single" w:sz="6" w:space="0" w:color="000000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83" w:type="dxa"/>
                        <w:gridSpan w:val="2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3" w:hRule="exact"/>
                    </w:trPr>
                    <w:tc>
                      <w:tcPr>
                        <w:tcW w:w="305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35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2" w:hRule="exact"/>
                    </w:trPr>
                    <w:tc>
                      <w:tcPr>
                        <w:tcW w:w="305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83" w:type="dxa"/>
                        <w:gridSpan w:val="2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spacing w:line="252" w:lineRule="auto" w:before="61"/>
                          <w:ind w:left="123" w:right="396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pacing w:val="2"/>
                            <w:w w:val="100"/>
                            <w:sz w:val="21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100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0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ş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0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 d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ill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458" w:hRule="exact"/>
                    </w:trPr>
                    <w:tc>
                      <w:tcPr>
                        <w:tcW w:w="305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" w:type="dxa"/>
                        <w:tcBorders>
                          <w:top w:val="single" w:sz="6" w:space="0" w:color="000000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83" w:type="dxa"/>
                        <w:gridSpan w:val="2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2" w:hRule="exact"/>
                    </w:trPr>
                    <w:tc>
                      <w:tcPr>
                        <w:tcW w:w="305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35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30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83" w:type="dxa"/>
                        <w:gridSpan w:val="2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spacing w:line="254" w:lineRule="auto" w:before="60"/>
                          <w:ind w:left="123" w:right="467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Tə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qi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oq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am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mi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na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1"/>
                          </w:rPr>
                          <w:t>ı</w:t>
                        </w:r>
                      </w:p>
                    </w:tc>
                  </w:tr>
                  <w:tr>
                    <w:trPr>
                      <w:trHeight w:val="457" w:hRule="exact"/>
                    </w:trPr>
                    <w:tc>
                      <w:tcPr>
                        <w:tcW w:w="45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83" w:type="dxa"/>
                        <w:gridSpan w:val="2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pacing w:val="73"/>
          <w:position w:val="-12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22" w:right="11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ŞƏKİL</w:t>
      </w:r>
      <w:r>
        <w:rPr>
          <w:rFonts w:ascii="Times New Roman" w:hAnsi="Times New Roman"/>
          <w:i/>
          <w:spacing w:val="-2"/>
          <w:sz w:val="28"/>
        </w:rPr>
        <w:t> </w:t>
      </w:r>
      <w:r>
        <w:rPr>
          <w:rFonts w:ascii="Times New Roman" w:hAnsi="Times New Roman"/>
          <w:i/>
          <w:sz w:val="28"/>
        </w:rPr>
        <w:t>2</w:t>
      </w:r>
      <w:r>
        <w:rPr>
          <w:rFonts w:ascii="Times New Roman" w:hAnsi="Times New Roman"/>
          <w:sz w:val="28"/>
        </w:rPr>
      </w:r>
    </w:p>
    <w:p>
      <w:pPr>
        <w:spacing w:before="160"/>
        <w:ind w:left="118" w:right="11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EHM-</w:t>
      </w:r>
      <w:r>
        <w:rPr>
          <w:rFonts w:ascii="Times New Roman" w:hAnsi="Times New Roman"/>
          <w:i/>
          <w:sz w:val="28"/>
        </w:rPr>
        <w:t>lərin qurulmasında informasiyanın məntiqi</w:t>
      </w:r>
      <w:r>
        <w:rPr>
          <w:rFonts w:ascii="Times New Roman" w:hAnsi="Times New Roman"/>
          <w:i/>
          <w:spacing w:val="-36"/>
          <w:sz w:val="28"/>
        </w:rPr>
        <w:t> </w:t>
      </w:r>
      <w:r>
        <w:rPr>
          <w:rFonts w:ascii="Times New Roman" w:hAnsi="Times New Roman"/>
          <w:i/>
          <w:sz w:val="28"/>
        </w:rPr>
        <w:t>əsasları.</w:t>
      </w:r>
      <w:r>
        <w:rPr>
          <w:rFonts w:ascii="Times New Roman" w:hAnsi="Times New Roman"/>
          <w:sz w:val="2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spacing w:line="312" w:lineRule="auto"/>
        <w:ind w:left="113" w:right="102" w:firstLine="708"/>
        <w:jc w:val="both"/>
      </w:pPr>
      <w:r>
        <w:rPr>
          <w:rFonts w:ascii="Times New Roman" w:hAnsi="Times New Roman" w:cs="Times New Roman" w:eastAsia="Times New Roman"/>
        </w:rPr>
        <w:t>Kompüteri</w:t>
      </w:r>
      <w:r>
        <w:rPr/>
        <w:t>n ümumiləşdirilmiş məntiqi struktura malikdir. (шякил 3) Neyman</w:t>
      </w:r>
      <w:r>
        <w:rPr>
          <w:spacing w:val="62"/>
        </w:rPr>
        <w:t> </w:t>
      </w:r>
      <w:r>
        <w:rPr/>
        <w:t>arxi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tekt</w:t>
      </w:r>
      <w:r>
        <w:rPr/>
        <w:t>uralı</w:t>
      </w:r>
      <w:r>
        <w:rPr>
          <w:spacing w:val="52"/>
        </w:rPr>
        <w:t> </w:t>
      </w:r>
      <w:r>
        <w:rPr/>
        <w:t>hər</w:t>
      </w:r>
      <w:r>
        <w:rPr>
          <w:spacing w:val="51"/>
        </w:rPr>
        <w:t> </w:t>
      </w:r>
      <w:r>
        <w:rPr/>
        <w:t>bir</w:t>
      </w:r>
      <w:r>
        <w:rPr>
          <w:spacing w:val="51"/>
        </w:rPr>
        <w:t> </w:t>
      </w:r>
      <w:r>
        <w:rPr/>
        <w:t>kompüter</w:t>
      </w:r>
      <w:r>
        <w:rPr>
          <w:spacing w:val="54"/>
        </w:rPr>
        <w:t> </w:t>
      </w:r>
      <w:r>
        <w:rPr/>
        <w:t>iki</w:t>
      </w:r>
      <w:r>
        <w:rPr>
          <w:spacing w:val="52"/>
        </w:rPr>
        <w:t> </w:t>
      </w:r>
      <w:r>
        <w:rPr/>
        <w:t>hissədən</w:t>
      </w:r>
      <w:r>
        <w:rPr>
          <w:spacing w:val="59"/>
        </w:rPr>
        <w:t> </w:t>
      </w:r>
      <w:r>
        <w:rPr/>
        <w:t>–mərkəzi</w:t>
      </w:r>
      <w:r>
        <w:rPr>
          <w:spacing w:val="52"/>
        </w:rPr>
        <w:t> </w:t>
      </w:r>
      <w:r>
        <w:rPr/>
        <w:t>və</w:t>
      </w:r>
      <w:r>
        <w:rPr>
          <w:spacing w:val="51"/>
        </w:rPr>
        <w:t> </w:t>
      </w:r>
      <w:r>
        <w:rPr/>
        <w:t>periferiya</w:t>
      </w:r>
      <w:r>
        <w:rPr>
          <w:spacing w:val="53"/>
        </w:rPr>
        <w:t> </w:t>
      </w:r>
      <w:r>
        <w:rPr/>
        <w:t>(xarici)</w:t>
      </w:r>
      <w:r>
        <w:rPr>
          <w:rFonts w:ascii="Times New Roman" w:hAnsi="Times New Roman" w:cs="Times New Roman" w:eastAsia="Times New Roman"/>
        </w:rPr>
        <w:t>-</w:t>
      </w:r>
      <w:r>
        <w:rPr/>
        <w:t>dan</w:t>
      </w:r>
      <w:r>
        <w:rPr>
          <w:spacing w:val="52"/>
        </w:rPr>
        <w:t> </w:t>
      </w:r>
      <w:r>
        <w:rPr/>
        <w:t>ibarət</w:t>
      </w:r>
      <w:r>
        <w:rPr>
          <w:spacing w:val="54"/>
        </w:rPr>
        <w:t> </w:t>
      </w:r>
      <w:r>
        <w:rPr/>
        <w:t>olur.</w:t>
      </w:r>
      <w:r>
        <w:rPr>
          <w:w w:val="100"/>
        </w:rPr>
        <w:t> </w:t>
      </w:r>
      <w:r>
        <w:rPr/>
        <w:t>Mərkəzi</w:t>
      </w:r>
      <w:r>
        <w:rPr>
          <w:spacing w:val="25"/>
        </w:rPr>
        <w:t> </w:t>
      </w:r>
      <w:r>
        <w:rPr/>
        <w:t>hissə</w:t>
      </w:r>
      <w:r>
        <w:rPr>
          <w:spacing w:val="25"/>
        </w:rPr>
        <w:t> </w:t>
      </w:r>
      <w:r>
        <w:rPr/>
        <w:t>hesab</w:t>
      </w:r>
      <w:r>
        <w:rPr>
          <w:spacing w:val="26"/>
        </w:rPr>
        <w:t> </w:t>
      </w:r>
      <w:r>
        <w:rPr/>
        <w:t>məntiq</w:t>
      </w:r>
      <w:r>
        <w:rPr>
          <w:spacing w:val="25"/>
        </w:rPr>
        <w:t> </w:t>
      </w:r>
      <w:r>
        <w:rPr/>
        <w:t>qurğusundan</w:t>
      </w:r>
      <w:r>
        <w:rPr>
          <w:spacing w:val="26"/>
        </w:rPr>
        <w:t> </w:t>
      </w:r>
      <w:r>
        <w:rPr/>
        <w:t>(HMQ),</w:t>
      </w:r>
      <w:r>
        <w:rPr>
          <w:spacing w:val="26"/>
        </w:rPr>
        <w:t> </w:t>
      </w:r>
      <w:r>
        <w:rPr/>
        <w:t>idarəetmə</w:t>
      </w:r>
      <w:r>
        <w:rPr>
          <w:spacing w:val="27"/>
        </w:rPr>
        <w:t> </w:t>
      </w:r>
      <w:r>
        <w:rPr/>
        <w:t>qurğusundan</w:t>
      </w:r>
      <w:r>
        <w:rPr>
          <w:spacing w:val="28"/>
        </w:rPr>
        <w:t> </w:t>
      </w:r>
      <w:r>
        <w:rPr/>
        <w:t>(İQ)</w:t>
      </w:r>
      <w:r>
        <w:rPr>
          <w:spacing w:val="25"/>
        </w:rPr>
        <w:t> </w:t>
      </w:r>
      <w:r>
        <w:rPr/>
        <w:t>və</w:t>
      </w:r>
      <w:r>
        <w:rPr>
          <w:spacing w:val="25"/>
        </w:rPr>
        <w:t> </w:t>
      </w:r>
      <w:r>
        <w:rPr/>
        <w:t>daxili</w:t>
      </w:r>
      <w:r>
        <w:rPr>
          <w:w w:val="100"/>
        </w:rPr>
        <w:t> </w:t>
      </w:r>
      <w:r>
        <w:rPr/>
        <w:t>yaddaş qurğusundan (DVQ) ibarətdir. Müasir kompüterdə HMQ və İQ prosessor</w:t>
      </w:r>
      <w:r>
        <w:rPr>
          <w:spacing w:val="12"/>
        </w:rPr>
        <w:t> </w:t>
      </w:r>
      <w:r>
        <w:rPr/>
        <w:t>adlanan</w:t>
      </w:r>
      <w:r>
        <w:rPr>
          <w:w w:val="100"/>
        </w:rPr>
        <w:t> </w:t>
      </w:r>
      <w:r>
        <w:rPr/>
        <w:t>bir qurğuda birləşdirilir. Periferiya hissəsinə xarici yaddaş qurğuları (XYQ), daxiletmə</w:t>
      </w:r>
      <w:r>
        <w:rPr>
          <w:spacing w:val="35"/>
        </w:rPr>
        <w:t> </w:t>
      </w:r>
      <w:r>
        <w:rPr/>
        <w:t>və</w:t>
      </w:r>
      <w:r>
        <w:rPr>
          <w:w w:val="100"/>
        </w:rPr>
        <w:t> </w:t>
      </w:r>
      <w:r>
        <w:rPr/>
        <w:t>xaric etmə qurğuları (DXQ) və idarə pultu (İP) daxildir. Köhnə kompüterdə (I vəII</w:t>
      </w:r>
      <w:r>
        <w:rPr>
          <w:spacing w:val="58"/>
        </w:rPr>
        <w:t> </w:t>
      </w:r>
      <w:r>
        <w:rPr/>
        <w:t>nəsil)</w:t>
      </w:r>
      <w:r>
        <w:rPr>
          <w:w w:val="100"/>
        </w:rPr>
        <w:t> </w:t>
      </w:r>
      <w:r>
        <w:rPr/>
        <w:t>mərkəzi hissə ilə periferiya hissəsi sərt (dəyişdirilə bilməyən) sxemlə əlaqələndirilirdi.</w:t>
      </w:r>
      <w:r>
        <w:rPr>
          <w:spacing w:val="12"/>
        </w:rPr>
        <w:t> </w:t>
      </w:r>
      <w:r>
        <w:rPr/>
        <w:t>Bu</w:t>
      </w:r>
      <w:r>
        <w:rPr>
          <w:w w:val="100"/>
        </w:rPr>
        <w:t> </w:t>
      </w:r>
      <w:r>
        <w:rPr/>
        <w:t>isə periferiya qurğularının tərkibini və sayını istifadəçilərin  tələblərinə</w:t>
      </w:r>
      <w:r>
        <w:rPr>
          <w:spacing w:val="33"/>
        </w:rPr>
        <w:t> </w:t>
      </w:r>
      <w:r>
        <w:rPr/>
        <w:t>uyğun</w:t>
      </w:r>
      <w:r>
        <w:rPr>
          <w:w w:val="100"/>
        </w:rPr>
        <w:t> </w:t>
      </w:r>
      <w:r>
        <w:rPr/>
        <w:t>quraşdırmağa imkan vermirdi. Müasir kompüterdə mərkəzi hissə ilə periferiya</w:t>
      </w:r>
      <w:r>
        <w:rPr>
          <w:spacing w:val="3"/>
        </w:rPr>
        <w:t> </w:t>
      </w:r>
      <w:r>
        <w:rPr/>
        <w:t>hissəsi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sis</w:t>
      </w:r>
      <w:r>
        <w:rPr/>
        <w:t>teminterfeysi adlanan aparat proqram vasitəsilə əlaqələndirilir. Bu isə periferiya</w:t>
      </w:r>
      <w:r>
        <w:rPr>
          <w:w w:val="100"/>
        </w:rPr>
        <w:t> </w:t>
      </w:r>
      <w:r>
        <w:rPr/>
        <w:t>qurğularının sayını və tərkibini dəyişdirməyə imkan</w:t>
      </w:r>
      <w:r>
        <w:rPr>
          <w:spacing w:val="-31"/>
        </w:rPr>
        <w:t> </w:t>
      </w:r>
      <w:r>
        <w:rPr/>
        <w:t>verir.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59.100006pt;margin-top:123.04998pt;width:36.950pt;height:14.75pt;mso-position-horizontal-relative:page;mso-position-vertical-relative:page;z-index:-154864" coordorigin="3182,2461" coordsize="739,295">
            <v:shape style="position:absolute;left:3182;top:2461;width:739;height:295" coordorigin="3182,2461" coordsize="739,295" path="m3182,2756l3921,2756,3921,2461,3182,2461,3182,2756xe" filled="false" stroked="true" strokeweight=".75pt" strokecolor="#000000">
              <v:path arrowok="t"/>
            </v:shape>
            <w10:wrap type="none"/>
          </v:group>
        </w:pict>
      </w:r>
      <w:r>
        <w:rPr/>
        <w:pict>
          <v:group style="position:absolute;margin-left:203.449997pt;margin-top:123.04998pt;width:36.85pt;height:14.75pt;mso-position-horizontal-relative:page;mso-position-vertical-relative:page;z-index:-154840" coordorigin="4069,2461" coordsize="737,295">
            <v:shape style="position:absolute;left:4069;top:2461;width:737;height:295" coordorigin="4069,2461" coordsize="737,295" path="m4069,2756l4806,2756,4806,2461,4069,2461,4069,2756xe" filled="false" stroked="true" strokeweight=".75pt" strokecolor="#000000">
              <v:path arrowok="t"/>
            </v:shape>
            <w10:wrap type="none"/>
          </v:group>
        </w:pic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43" w:lineRule="exact"/>
        <w:ind w:left="31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"/>
          <w:sz w:val="20"/>
          <w:szCs w:val="20"/>
        </w:rPr>
        <w:pict>
          <v:shape style="width:147.6pt;height:22.1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58"/>
                    <w:ind w:left="743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pacing w:val="-1"/>
                      <w:w w:val="99"/>
                      <w:sz w:val="26"/>
                    </w:rPr>
                    <w:t>Mərkəz</w:t>
                  </w:r>
                  <w:r>
                    <w:rPr>
                      <w:rFonts w:ascii="Times New Roman" w:hAnsi="Times New Roman"/>
                      <w:w w:val="99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w w:val="99"/>
                      <w:sz w:val="26"/>
                    </w:rPr>
                    <w:t>hi</w:t>
                  </w:r>
                  <w:r>
                    <w:rPr>
                      <w:rFonts w:ascii="Times New Roman" w:hAnsi="Times New Roman"/>
                      <w:spacing w:val="2"/>
                      <w:w w:val="99"/>
                      <w:sz w:val="26"/>
                    </w:rPr>
                    <w:t>s</w:t>
                  </w:r>
                  <w:r>
                    <w:rPr>
                      <w:rFonts w:ascii="Times New Roman" w:hAnsi="Times New Roman"/>
                      <w:spacing w:val="-1"/>
                      <w:w w:val="99"/>
                      <w:sz w:val="26"/>
                    </w:rPr>
                    <w:t>sə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8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1926" w:lineRule="exact"/>
        <w:ind w:left="112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8"/>
          <w:sz w:val="20"/>
          <w:szCs w:val="20"/>
        </w:rPr>
        <w:pict>
          <v:group style="width:340.3pt;height:96.35pt;mso-position-horizontal-relative:char;mso-position-vertical-relative:line" coordorigin="0,0" coordsize="6806,1927">
            <v:group style="position:absolute;left:3994;top:156;width:2362;height:1126" coordorigin="3994,156" coordsize="2362,1126">
              <v:shape style="position:absolute;left:3994;top:156;width:2362;height:1126" coordorigin="3994,156" coordsize="2362,1126" path="m3994,1282l6356,1282,6356,156,3994,156,3994,1282xe" filled="false" stroked="true" strokeweight=".75pt" strokecolor="#000000">
                <v:path arrowok="t"/>
              </v:shape>
            </v:group>
            <v:group style="position:absolute;left:4090;top:523;width:2170;height:2" coordorigin="4090,523" coordsize="2170,2">
              <v:shape style="position:absolute;left:4090;top:523;width:2170;height:2" coordorigin="4090,523" coordsize="2170,0" path="m4090,523l6260,523e" filled="false" stroked="true" strokeweight="1.44pt" strokecolor="#000000">
                <v:path arrowok="t"/>
              </v:shape>
            </v:group>
            <v:group style="position:absolute;left:5704;top:1042;width:121;height:443" coordorigin="5704,1042" coordsize="121,443">
              <v:shape style="position:absolute;left:5704;top:1042;width:121;height:443" coordorigin="5704,1042" coordsize="121,443" path="m5755,1365l5705,1365,5765,1485,5815,1385,5755,1385,5755,1365xe" filled="true" fillcolor="#000000" stroked="false">
                <v:path arrowok="t"/>
                <v:fill type="solid"/>
              </v:shape>
              <v:shape style="position:absolute;left:5704;top:1042;width:121;height:443" coordorigin="5704,1042" coordsize="121,443" path="m5775,1364l5755,1365,5755,1385,5775,1385,5775,1364xe" filled="true" fillcolor="#000000" stroked="false">
                <v:path arrowok="t"/>
                <v:fill type="solid"/>
              </v:shape>
              <v:shape style="position:absolute;left:5704;top:1042;width:121;height:443" coordorigin="5704,1042" coordsize="121,443" path="m5825,1364l5775,1364,5775,1385,5815,1385,5825,1364xe" filled="true" fillcolor="#000000" stroked="false">
                <v:path arrowok="t"/>
                <v:fill type="solid"/>
              </v:shape>
              <v:shape style="position:absolute;left:5704;top:1042;width:121;height:443" coordorigin="5704,1042" coordsize="121,443" path="m5774,1161l5754,1162,5755,1365,5775,1364,5774,1161xe" filled="true" fillcolor="#000000" stroked="false">
                <v:path arrowok="t"/>
                <v:fill type="solid"/>
              </v:shape>
              <v:shape style="position:absolute;left:5704;top:1042;width:121;height:443" coordorigin="5704,1042" coordsize="121,443" path="m5763,1042l5704,1162,5754,1162,5754,1142,5814,1142,5763,1042xe" filled="true" fillcolor="#000000" stroked="false">
                <v:path arrowok="t"/>
                <v:fill type="solid"/>
              </v:shape>
              <v:shape style="position:absolute;left:5704;top:1042;width:121;height:443" coordorigin="5704,1042" coordsize="121,443" path="m5774,1142l5754,1142,5754,1162,5774,1161,5774,1142xe" filled="true" fillcolor="#000000" stroked="false">
                <v:path arrowok="t"/>
                <v:fill type="solid"/>
              </v:shape>
              <v:shape style="position:absolute;left:5704;top:1042;width:121;height:443" coordorigin="5704,1042" coordsize="121,443" path="m5814,1142l5774,1142,5774,1161,5824,1161,5814,1142xe" filled="true" fillcolor="#000000" stroked="false">
                <v:path arrowok="t"/>
                <v:fill type="solid"/>
              </v:shape>
            </v:group>
            <v:group style="position:absolute;left:981;top:1042;width:122;height:443" coordorigin="981,1042" coordsize="122,443">
              <v:shape style="position:absolute;left:981;top:1042;width:122;height:443" coordorigin="981,1042" coordsize="122,443" path="m1033,1365l983,1365,1043,1485,1093,1385,1033,1385,1033,1365xe" filled="true" fillcolor="#000000" stroked="false">
                <v:path arrowok="t"/>
                <v:fill type="solid"/>
              </v:shape>
              <v:shape style="position:absolute;left:981;top:1042;width:122;height:443" coordorigin="981,1042" coordsize="122,443" path="m1053,1364l1033,1365,1033,1385,1053,1385,1053,1364xe" filled="true" fillcolor="#000000" stroked="false">
                <v:path arrowok="t"/>
                <v:fill type="solid"/>
              </v:shape>
              <v:shape style="position:absolute;left:981;top:1042;width:122;height:443" coordorigin="981,1042" coordsize="122,443" path="m1103,1364l1053,1364,1053,1385,1093,1385,1103,1364xe" filled="true" fillcolor="#000000" stroked="false">
                <v:path arrowok="t"/>
                <v:fill type="solid"/>
              </v:shape>
              <v:shape style="position:absolute;left:981;top:1042;width:122;height:443" coordorigin="981,1042" coordsize="122,443" path="m1051,1161l1031,1162,1033,1365,1053,1364,1051,1161xe" filled="true" fillcolor="#000000" stroked="false">
                <v:path arrowok="t"/>
                <v:fill type="solid"/>
              </v:shape>
              <v:shape style="position:absolute;left:981;top:1042;width:122;height:443" coordorigin="981,1042" coordsize="122,443" path="m1040,1042l981,1162,1031,1162,1031,1142,1091,1142,1040,1042xe" filled="true" fillcolor="#000000" stroked="false">
                <v:path arrowok="t"/>
                <v:fill type="solid"/>
              </v:shape>
              <v:shape style="position:absolute;left:981;top:1042;width:122;height:443" coordorigin="981,1042" coordsize="122,443" path="m1051,1142l1031,1142,1031,1162,1051,1161,1051,1142xe" filled="true" fillcolor="#000000" stroked="false">
                <v:path arrowok="t"/>
                <v:fill type="solid"/>
              </v:shape>
              <v:shape style="position:absolute;left:981;top:1042;width:122;height:443" coordorigin="981,1042" coordsize="122,443" path="m1091,1142l1051,1142,1051,1161,1101,1161,1091,1142xe" filled="true" fillcolor="#000000" stroked="false">
                <v:path arrowok="t"/>
                <v:fill type="solid"/>
              </v:shape>
            </v:group>
            <v:group style="position:absolute;left:8;top:1336;width:6790;height:2" coordorigin="8,1336" coordsize="6790,2">
              <v:shape style="position:absolute;left:8;top:1336;width:6790;height:2" coordorigin="8,1336" coordsize="6790,0" path="m8,1336l6798,1336e" filled="false" stroked="true" strokeweight=".75pt" strokecolor="#000000">
                <v:path arrowok="t"/>
              </v:shape>
            </v:group>
            <v:group style="position:absolute;left:8;top:8;width:6790;height:2" coordorigin="8,8" coordsize="6790,2">
              <v:shape style="position:absolute;left:8;top:8;width:6790;height:2" coordorigin="8,8" coordsize="6790,1" path="m8,8l6798,8e" filled="false" stroked="true" strokeweight=".75pt" strokecolor="#000000">
                <v:path arrowok="t"/>
              </v:shape>
            </v:group>
            <v:group style="position:absolute;left:8;top:8;width:2;height:1329" coordorigin="8,8" coordsize="2,1329">
              <v:shape style="position:absolute;left:8;top:8;width:2;height:1329" coordorigin="8,8" coordsize="1,1329" path="m8,8l8,1336e" filled="false" stroked="true" strokeweight=".75pt" strokecolor="#000000">
                <v:path arrowok="t"/>
              </v:shape>
            </v:group>
            <v:group style="position:absolute;left:6798;top:8;width:2;height:1329" coordorigin="6798,8" coordsize="2,1329">
              <v:shape style="position:absolute;left:6798;top:8;width:2;height:1329" coordorigin="6798,8" coordsize="1,1329" path="m6798,8l6799,1336e" filled="false" stroked="true" strokeweight=".75pt" strokecolor="#000000">
                <v:path arrowok="t"/>
              </v:shape>
            </v:group>
            <v:group style="position:absolute;left:5026;top:452;width:2;height:590" coordorigin="5026,452" coordsize="2,590">
              <v:shape style="position:absolute;left:5026;top:452;width:2;height:590" coordorigin="5026,452" coordsize="0,590" path="m5026,452l5026,1042e" filled="false" stroked="true" strokeweight=".75pt" strokecolor="#000000">
                <v:path arrowok="t"/>
              </v:shape>
              <v:shape style="position:absolute;left:450;top:156;width:2510;height:886" type="#_x0000_t202" filled="false" stroked="true" strokeweight=".75pt" strokecolor="#000000">
                <v:textbox inset="0,0,0,0">
                  <w:txbxContent>
                    <w:p>
                      <w:pPr>
                        <w:spacing w:before="62"/>
                        <w:ind w:left="74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w w:val="99"/>
                          <w:sz w:val="26"/>
                        </w:rPr>
                        <w:t>Prosessor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893;top:1484;width:5019;height:442" type="#_x0000_t202" filled="false" stroked="true" strokeweight=".75pt" strokecolor="#000000">
                <v:textbox inset="0,0,0,0">
                  <w:txbxContent>
                    <w:p>
                      <w:pPr>
                        <w:spacing w:before="58"/>
                        <w:ind w:left="162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w w:val="99"/>
                          <w:sz w:val="26"/>
                        </w:rPr>
                        <w:t>Sist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w w:val="99"/>
                          <w:sz w:val="26"/>
                        </w:rPr>
                        <w:t>m</w:t>
                      </w:r>
                      <w:r>
                        <w:rPr>
                          <w:rFonts w:ascii="Times New Roman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26"/>
                        </w:rPr>
                        <w:t>in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w w:val="99"/>
                          <w:sz w:val="26"/>
                        </w:rPr>
                        <w:t>er</w:t>
                      </w:r>
                      <w:r>
                        <w:rPr>
                          <w:rFonts w:ascii="Times New Roman"/>
                          <w:spacing w:val="2"/>
                          <w:w w:val="99"/>
                          <w:sz w:val="26"/>
                        </w:rPr>
                        <w:t>fe</w:t>
                      </w:r>
                      <w:r>
                        <w:rPr>
                          <w:rFonts w:ascii="Times New Roman"/>
                          <w:spacing w:val="-5"/>
                          <w:w w:val="99"/>
                          <w:sz w:val="26"/>
                        </w:rPr>
                        <w:t>y</w:t>
                      </w:r>
                      <w:r>
                        <w:rPr>
                          <w:rFonts w:ascii="Times New Roman"/>
                          <w:w w:val="99"/>
                          <w:sz w:val="26"/>
                        </w:rPr>
                        <w:t>si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4909;top:254;width:53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DYQ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119;top:569;width:720;height:562" type="#_x0000_t202" filled="false" stroked="false">
                <v:textbox inset="0,0,0,0">
                  <w:txbxContent>
                    <w:p>
                      <w:pPr>
                        <w:spacing w:line="26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6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3"/>
                          <w:w w:val="99"/>
                          <w:sz w:val="26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2"/>
                          <w:w w:val="99"/>
                          <w:sz w:val="26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w w:val="99"/>
                          <w:sz w:val="26"/>
                        </w:rPr>
                        <w:t>li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</w:r>
                    </w:p>
                    <w:p>
                      <w:pPr>
                        <w:spacing w:line="293" w:lineRule="exact" w:before="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pacing w:val="-5"/>
                          <w:w w:val="99"/>
                          <w:sz w:val="26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2"/>
                          <w:w w:val="99"/>
                          <w:sz w:val="26"/>
                        </w:rPr>
                        <w:t>ad</w:t>
                      </w:r>
                      <w:r>
                        <w:rPr>
                          <w:rFonts w:ascii="Times New Roman" w:hAnsi="Times New Roman"/>
                          <w:w w:val="99"/>
                          <w:sz w:val="26"/>
                        </w:rPr>
                        <w:t>daş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38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64"/>
        <w:ind w:left="843" w:right="11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107.074997pt;margin-top:-74.289711pt;width:340.3pt;height:52.15pt;mso-position-horizontal-relative:page;mso-position-vertical-relative:paragraph;z-index:-154744" coordorigin="2141,-1486" coordsize="6806,1043">
            <v:group style="position:absolute;left:3122;top:-1486;width:120;height:443" coordorigin="3122,-1486" coordsize="120,443">
              <v:shape style="position:absolute;left:3122;top:-1486;width:120;height:443" coordorigin="3122,-1486" coordsize="120,443" path="m3172,-1163l3122,-1163,3182,-1043,3232,-1143,3172,-1143,3172,-1163xe" filled="true" fillcolor="#000000" stroked="false">
                <v:path arrowok="t"/>
                <v:fill type="solid"/>
              </v:shape>
              <v:shape style="position:absolute;left:3122;top:-1486;width:120;height:443" coordorigin="3122,-1486" coordsize="120,443" path="m3192,-1386l3172,-1386,3172,-1143,3192,-1143,3192,-1386xe" filled="true" fillcolor="#000000" stroked="false">
                <v:path arrowok="t"/>
                <v:fill type="solid"/>
              </v:shape>
              <v:shape style="position:absolute;left:3122;top:-1486;width:120;height:443" coordorigin="3122,-1486" coordsize="120,443" path="m3242,-1163l3192,-1163,3192,-1143,3232,-1143,3242,-1163xe" filled="true" fillcolor="#000000" stroked="false">
                <v:path arrowok="t"/>
                <v:fill type="solid"/>
              </v:shape>
              <v:shape style="position:absolute;left:3122;top:-1486;width:120;height:443" coordorigin="3122,-1486" coordsize="120,443" path="m3182,-1486l3122,-1366,3172,-1366,3172,-1386,3232,-1386,3182,-1486xe" filled="true" fillcolor="#000000" stroked="false">
                <v:path arrowok="t"/>
                <v:fill type="solid"/>
              </v:shape>
              <v:shape style="position:absolute;left:3122;top:-1486;width:120;height:443" coordorigin="3122,-1486" coordsize="120,443" path="m3232,-1386l3192,-1386,3192,-1366,3242,-1366,3232,-1386xe" filled="true" fillcolor="#000000" stroked="false">
                <v:path arrowok="t"/>
                <v:fill type="solid"/>
              </v:shape>
            </v:group>
            <v:group style="position:absolute;left:5484;top:-1486;width:121;height:443" coordorigin="5484,-1486" coordsize="121,443">
              <v:shape style="position:absolute;left:5484;top:-1486;width:121;height:443" coordorigin="5484,-1486" coordsize="121,443" path="m5535,-1163l5485,-1163,5545,-1043,5595,-1143,5535,-1143,5535,-1163xe" filled="true" fillcolor="#000000" stroked="false">
                <v:path arrowok="t"/>
                <v:fill type="solid"/>
              </v:shape>
              <v:shape style="position:absolute;left:5484;top:-1486;width:121;height:443" coordorigin="5484,-1486" coordsize="121,443" path="m5555,-1163l5535,-1163,5535,-1143,5555,-1143,5555,-1163xe" filled="true" fillcolor="#000000" stroked="false">
                <v:path arrowok="t"/>
                <v:fill type="solid"/>
              </v:shape>
              <v:shape style="position:absolute;left:5484;top:-1486;width:121;height:443" coordorigin="5484,-1486" coordsize="121,443" path="m5605,-1163l5555,-1163,5555,-1143,5595,-1143,5605,-1163xe" filled="true" fillcolor="#000000" stroked="false">
                <v:path arrowok="t"/>
                <v:fill type="solid"/>
              </v:shape>
              <v:shape style="position:absolute;left:5484;top:-1486;width:121;height:443" coordorigin="5484,-1486" coordsize="121,443" path="m5554,-1366l5534,-1366,5535,-1163,5555,-1163,5554,-1366xe" filled="true" fillcolor="#000000" stroked="false">
                <v:path arrowok="t"/>
                <v:fill type="solid"/>
              </v:shape>
              <v:shape style="position:absolute;left:5484;top:-1486;width:121;height:443" coordorigin="5484,-1486" coordsize="121,443" path="m5544,-1486l5484,-1366,5534,-1366,5534,-1386,5594,-1386,5544,-1486xe" filled="true" fillcolor="#000000" stroked="false">
                <v:path arrowok="t"/>
                <v:fill type="solid"/>
              </v:shape>
              <v:shape style="position:absolute;left:5484;top:-1486;width:121;height:443" coordorigin="5484,-1486" coordsize="121,443" path="m5554,-1386l5534,-1386,5534,-1366,5554,-1366,5554,-1386xe" filled="true" fillcolor="#000000" stroked="false">
                <v:path arrowok="t"/>
                <v:fill type="solid"/>
              </v:shape>
              <v:shape style="position:absolute;left:5484;top:-1486;width:121;height:443" coordorigin="5484,-1486" coordsize="121,443" path="m5594,-1386l5554,-1386,5554,-1366,5604,-1366,5594,-1386xe" filled="true" fillcolor="#000000" stroked="false">
                <v:path arrowok="t"/>
                <v:fill type="solid"/>
              </v:shape>
            </v:group>
            <v:group style="position:absolute;left:7846;top:-1486;width:121;height:443" coordorigin="7846,-1486" coordsize="121,443">
              <v:shape style="position:absolute;left:7846;top:-1486;width:121;height:443" coordorigin="7846,-1486" coordsize="121,443" path="m7897,-1163l7846,-1163,7907,-1043,7956,-1143,7897,-1143,7897,-1163xe" filled="true" fillcolor="#000000" stroked="false">
                <v:path arrowok="t"/>
                <v:fill type="solid"/>
              </v:shape>
              <v:shape style="position:absolute;left:7846;top:-1486;width:121;height:443" coordorigin="7846,-1486" coordsize="121,443" path="m7917,-1163l7897,-1163,7897,-1143,7917,-1143,7917,-1163xe" filled="true" fillcolor="#000000" stroked="false">
                <v:path arrowok="t"/>
                <v:fill type="solid"/>
              </v:shape>
              <v:shape style="position:absolute;left:7846;top:-1486;width:121;height:443" coordorigin="7846,-1486" coordsize="121,443" path="m7966,-1163l7917,-1163,7917,-1143,7956,-1143,7966,-1163xe" filled="true" fillcolor="#000000" stroked="false">
                <v:path arrowok="t"/>
                <v:fill type="solid"/>
              </v:shape>
              <v:shape style="position:absolute;left:7846;top:-1486;width:121;height:443" coordorigin="7846,-1486" coordsize="121,443" path="m7915,-1366l7895,-1366,7897,-1163,7917,-1163,7915,-1366xe" filled="true" fillcolor="#000000" stroked="false">
                <v:path arrowok="t"/>
                <v:fill type="solid"/>
              </v:shape>
              <v:shape style="position:absolute;left:7846;top:-1486;width:121;height:443" coordorigin="7846,-1486" coordsize="121,443" path="m7905,-1486l7846,-1366,7895,-1366,7895,-1386,7956,-1386,7905,-1486xe" filled="true" fillcolor="#000000" stroked="false">
                <v:path arrowok="t"/>
                <v:fill type="solid"/>
              </v:shape>
              <v:shape style="position:absolute;left:7846;top:-1486;width:121;height:443" coordorigin="7846,-1486" coordsize="121,443" path="m7915,-1386l7895,-1386,7895,-1366,7915,-1366,7915,-1386xe" filled="true" fillcolor="#000000" stroked="false">
                <v:path arrowok="t"/>
                <v:fill type="solid"/>
              </v:shape>
              <v:shape style="position:absolute;left:7846;top:-1486;width:121;height:443" coordorigin="7846,-1486" coordsize="121,443" path="m7956,-1386l7915,-1386,7915,-1366,7966,-1366,7956,-1386xe" filled="true" fillcolor="#000000" stroked="false">
                <v:path arrowok="t"/>
                <v:fill type="solid"/>
              </v:shape>
            </v:group>
            <v:group style="position:absolute;left:2149;top:-1338;width:6790;height:2" coordorigin="2149,-1338" coordsize="6790,2">
              <v:shape style="position:absolute;left:2149;top:-1338;width:6790;height:2" coordorigin="2149,-1338" coordsize="6790,1" path="m2149,-1338l8939,-1337e" filled="false" stroked="true" strokeweight=".75pt" strokecolor="#000000">
                <v:path arrowok="t"/>
              </v:shape>
            </v:group>
            <v:group style="position:absolute;left:2149;top:-452;width:6790;height:2" coordorigin="2149,-452" coordsize="6790,2">
              <v:shape style="position:absolute;left:2149;top:-452;width:6790;height:2" coordorigin="2149,-452" coordsize="6790,1" path="m2149,-452l8939,-451e" filled="false" stroked="true" strokeweight=".75pt" strokecolor="#000000">
                <v:path arrowok="t"/>
              </v:shape>
            </v:group>
            <v:group style="position:absolute;left:2149;top:-1338;width:2;height:886" coordorigin="2149,-1338" coordsize="2,886">
              <v:shape style="position:absolute;left:2149;top:-1338;width:2;height:886" coordorigin="2149,-1338" coordsize="1,886" path="m2149,-1338l2150,-452e" filled="false" stroked="true" strokeweight=".75pt" strokecolor="#000000">
                <v:path arrowok="t"/>
              </v:shape>
            </v:group>
            <v:group style="position:absolute;left:8939;top:-1338;width:2;height:886" coordorigin="8939,-1338" coordsize="2,886">
              <v:shape style="position:absolute;left:8939;top:-1338;width:2;height:886" coordorigin="8939,-1338" coordsize="1,886" path="m8939,-1338l8940,-452e" filled="false" stroked="true" strokeweight=".75pt" strokecolor="#000000">
                <v:path arrowok="t"/>
              </v:shape>
              <v:shape style="position:absolute;left:2444;top:-1043;width:1181;height:442" type="#_x0000_t202" filled="false" stroked="true" strokeweight=".75pt" strokecolor="#000000">
                <v:textbox inset="0,0,0,0">
                  <w:txbxContent>
                    <w:p>
                      <w:pPr>
                        <w:spacing w:before="59"/>
                        <w:ind w:left="29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w w:val="99"/>
                          <w:sz w:val="26"/>
                        </w:rPr>
                        <w:t>XYQ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4954;top:-1043;width:1180;height:442" type="#_x0000_t202" filled="false" stroked="true" strokeweight=".75pt" strokecolor="#000000">
                <v:textbox inset="0,0,0,0">
                  <w:txbxContent>
                    <w:p>
                      <w:pPr>
                        <w:spacing w:before="59"/>
                        <w:ind w:left="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6"/>
                        </w:rPr>
                        <w:t>İP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7463;top:-1043;width:1183;height:442" type="#_x0000_t202" filled="false" stroked="true" strokeweight=".75pt" strokecolor="#000000">
                <v:textbox inset="0,0,0,0">
                  <w:txbxContent>
                    <w:p>
                      <w:pPr>
                        <w:spacing w:before="59"/>
                        <w:ind w:left="30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w w:val="99"/>
                          <w:sz w:val="26"/>
                        </w:rPr>
                        <w:t>DXQ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i/>
          <w:sz w:val="28"/>
        </w:rPr>
        <w:t>Шякил</w:t>
      </w:r>
      <w:r>
        <w:rPr>
          <w:rFonts w:ascii="Times New Roman" w:hAnsi="Times New Roman"/>
          <w:i/>
          <w:spacing w:val="-2"/>
          <w:sz w:val="28"/>
        </w:rPr>
        <w:t> </w:t>
      </w:r>
      <w:r>
        <w:rPr>
          <w:rFonts w:ascii="Times New Roman" w:hAnsi="Times New Roman"/>
          <w:i/>
          <w:sz w:val="28"/>
        </w:rPr>
        <w:t>3.</w:t>
      </w:r>
      <w:r>
        <w:rPr>
          <w:rFonts w:ascii="Times New Roman" w:hAnsi="Times New Roman"/>
          <w:sz w:val="28"/>
        </w:rPr>
      </w:r>
    </w:p>
    <w:p>
      <w:pPr>
        <w:spacing w:before="163"/>
        <w:ind w:left="2883" w:right="949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Fərdi kompüterlərin əsas və əlavə</w:t>
      </w:r>
      <w:r>
        <w:rPr>
          <w:rFonts w:ascii="Times New Roman" w:hAnsi="Times New Roman"/>
          <w:i/>
          <w:spacing w:val="-17"/>
          <w:sz w:val="28"/>
        </w:rPr>
        <w:t> </w:t>
      </w:r>
      <w:r>
        <w:rPr>
          <w:rFonts w:ascii="Times New Roman" w:hAnsi="Times New Roman"/>
          <w:i/>
          <w:sz w:val="28"/>
        </w:rPr>
        <w:t>qurğuları</w:t>
      </w:r>
      <w:r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88" w:lineRule="auto" w:before="158"/>
        <w:ind w:left="113" w:right="101" w:firstLine="708"/>
        <w:jc w:val="both"/>
        <w:rPr>
          <w:rFonts w:ascii="Times New Roman" w:hAnsi="Times New Roman" w:cs="Times New Roman" w:eastAsia="Times New Roman"/>
        </w:rPr>
      </w:pPr>
      <w:r>
        <w:rPr/>
        <w:t>Fərdi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kompüter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konstruktiv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olaraq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blokundan,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klaviaturadan</w:t>
      </w:r>
      <w:r>
        <w:rPr/>
        <w:t>,</w:t>
      </w:r>
      <w:r>
        <w:rPr>
          <w:spacing w:val="52"/>
        </w:rPr>
        <w:t> </w:t>
      </w:r>
      <w:r>
        <w:rPr/>
        <w:t>“</w:t>
      </w:r>
      <w:r>
        <w:rPr>
          <w:rFonts w:ascii="Times New Roman" w:hAnsi="Times New Roman" w:cs="Times New Roman" w:eastAsia="Times New Roman"/>
        </w:rPr>
        <w:t>maus</w:t>
      </w:r>
      <w:r>
        <w:rPr/>
        <w:t>”</w:t>
      </w:r>
      <w:r>
        <w:rPr>
          <w:rFonts w:ascii="Times New Roman" w:hAnsi="Times New Roman" w:cs="Times New Roman" w:eastAsia="Times New Roman"/>
        </w:rPr>
        <w:t>-dan,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monitordan </w:t>
      </w:r>
      <w:r>
        <w:rPr/>
        <w:t>ibarət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</w:rPr>
        <w:t>olur.</w:t>
      </w:r>
    </w:p>
    <w:p>
      <w:pPr>
        <w:pStyle w:val="BodyText"/>
        <w:spacing w:line="288" w:lineRule="auto" w:before="2"/>
        <w:ind w:left="113" w:right="10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w w:val="100"/>
        </w:rPr>
      </w:r>
      <w:r>
        <w:rPr>
          <w:rFonts w:ascii="Times New Roman" w:hAnsi="Times New Roman"/>
          <w:b/>
          <w:u w:val="thick" w:color="000000"/>
        </w:rPr>
        <w:t>Sistem bloku</w:t>
      </w:r>
      <w:r>
        <w:rPr>
          <w:rFonts w:ascii="Times New Roman" w:hAnsi="Times New Roman"/>
          <w:b/>
        </w:rPr>
      </w:r>
      <w:r>
        <w:rPr>
          <w:rFonts w:ascii="Times New Roman" w:hAnsi="Times New Roman"/>
        </w:rPr>
        <w:t>- FK-</w:t>
      </w:r>
      <w:r>
        <w:rPr/>
        <w:t>lərdə istifadə edilən </w:t>
      </w:r>
      <w:r>
        <w:rPr>
          <w:rFonts w:ascii="Times New Roman" w:hAnsi="Times New Roman"/>
        </w:rPr>
        <w:t>texniki </w:t>
      </w:r>
      <w:r>
        <w:rPr/>
        <w:t>elementlərin əsas birləşmə</w:t>
      </w:r>
      <w:r>
        <w:rPr>
          <w:spacing w:val="46"/>
        </w:rPr>
        <w:t> </w:t>
      </w:r>
      <w:r>
        <w:rPr/>
        <w:t>qovşağı</w:t>
      </w:r>
      <w:r>
        <w:rPr>
          <w:w w:val="100"/>
        </w:rPr>
        <w:t> </w:t>
      </w:r>
      <w:r>
        <w:rPr>
          <w:rFonts w:ascii="Times New Roman" w:hAnsi="Times New Roman"/>
        </w:rPr>
        <w:t>olub, </w:t>
      </w:r>
      <w:r>
        <w:rPr/>
        <w:t>daxilində </w:t>
      </w:r>
      <w:r>
        <w:rPr>
          <w:rFonts w:ascii="Times New Roman" w:hAnsi="Times New Roman"/>
        </w:rPr>
        <w:t>kompüterin </w:t>
      </w:r>
      <w:r>
        <w:rPr/>
        <w:t>işləməsi </w:t>
      </w:r>
      <w:r>
        <w:rPr>
          <w:rFonts w:ascii="Times New Roman" w:hAnsi="Times New Roman"/>
        </w:rPr>
        <w:t>üçün </w:t>
      </w:r>
      <w:r>
        <w:rPr/>
        <w:t>lazım </w:t>
      </w:r>
      <w:r>
        <w:rPr>
          <w:rFonts w:ascii="Times New Roman" w:hAnsi="Times New Roman"/>
        </w:rPr>
        <w:t>olan </w:t>
      </w:r>
      <w:r>
        <w:rPr/>
        <w:t>ən əhəmiyyətli vasitələri</w:t>
      </w:r>
      <w:r>
        <w:rPr>
          <w:spacing w:val="65"/>
        </w:rPr>
        <w:t> </w:t>
      </w:r>
      <w:r>
        <w:rPr/>
        <w:t>birləşdirir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Sistem blokunun </w:t>
      </w:r>
      <w:r>
        <w:rPr/>
        <w:t>daxilində yerləşən qurğuları </w:t>
      </w:r>
      <w:r>
        <w:rPr>
          <w:rFonts w:ascii="Times New Roman" w:hAnsi="Times New Roman"/>
        </w:rPr>
        <w:t>daxili, bloka </w:t>
      </w:r>
      <w:r>
        <w:rPr/>
        <w:t>xarijdən qoşulan qurğuları</w:t>
      </w:r>
      <w:r>
        <w:rPr>
          <w:spacing w:val="-27"/>
        </w:rPr>
        <w:t> </w:t>
      </w:r>
      <w:r>
        <w:rPr/>
        <w:t>msə</w:t>
      </w:r>
      <w:r>
        <w:rPr>
          <w:w w:val="100"/>
        </w:rPr>
        <w:t> </w:t>
      </w:r>
      <w:r>
        <w:rPr>
          <w:rFonts w:ascii="Times New Roman" w:hAnsi="Times New Roman"/>
        </w:rPr>
        <w:t>xariji </w:t>
      </w:r>
      <w:r>
        <w:rPr/>
        <w:t>qurğular adlanır</w:t>
      </w:r>
      <w:r>
        <w:rPr>
          <w:rFonts w:ascii="Times New Roman" w:hAnsi="Times New Roman"/>
        </w:rPr>
        <w:t>. Bunlardan </w:t>
      </w:r>
      <w:r>
        <w:rPr/>
        <w:t>əlavə verilənlərin </w:t>
      </w:r>
      <w:r>
        <w:rPr>
          <w:rFonts w:ascii="Times New Roman" w:hAnsi="Times New Roman"/>
        </w:rPr>
        <w:t>bloka daxil </w:t>
      </w:r>
      <w:r>
        <w:rPr/>
        <w:t>və </w:t>
      </w:r>
      <w:r>
        <w:rPr>
          <w:rFonts w:ascii="Times New Roman" w:hAnsi="Times New Roman"/>
        </w:rPr>
        <w:t>ya xarij </w:t>
      </w:r>
      <w:r>
        <w:rPr/>
        <w:t>edilməsi</w:t>
      </w:r>
      <w:r>
        <w:rPr>
          <w:spacing w:val="31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periferiya </w:t>
      </w:r>
      <w:r>
        <w:rPr/>
        <w:t>qurğularından istifadə</w:t>
      </w:r>
      <w:r>
        <w:rPr>
          <w:spacing w:val="-22"/>
        </w:rPr>
        <w:t> </w:t>
      </w:r>
      <w:r>
        <w:rPr>
          <w:rFonts w:ascii="Times New Roman" w:hAnsi="Times New Roman"/>
        </w:rPr>
        <w:t>edilir.</w:t>
      </w:r>
    </w:p>
    <w:p>
      <w:pPr>
        <w:pStyle w:val="BodyText"/>
        <w:spacing w:line="288" w:lineRule="auto" w:before="3"/>
        <w:ind w:left="113" w:right="10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Sistem bloku </w:t>
      </w:r>
      <w:r>
        <w:rPr/>
        <w:t>üzərində </w:t>
      </w:r>
      <w:r>
        <w:rPr>
          <w:rFonts w:ascii="Times New Roman" w:hAnsi="Times New Roman" w:cs="Times New Roman" w:eastAsia="Times New Roman"/>
        </w:rPr>
        <w:t>qida </w:t>
      </w:r>
      <w:r>
        <w:rPr/>
        <w:t>mənbəyi </w:t>
      </w:r>
      <w:r>
        <w:rPr>
          <w:rFonts w:ascii="Times New Roman" w:hAnsi="Times New Roman" w:cs="Times New Roman" w:eastAsia="Times New Roman"/>
        </w:rPr>
        <w:t>olan korpusdan, </w:t>
      </w:r>
      <w:r>
        <w:rPr/>
        <w:t>üzərində əməli yaddaş</w:t>
      </w:r>
      <w:r>
        <w:rPr>
          <w:spacing w:val="-25"/>
        </w:rPr>
        <w:t> </w:t>
      </w:r>
      <w:r>
        <w:rPr/>
        <w:t>və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</w:rPr>
        <w:t>prosessor olan ana platadan, </w:t>
      </w:r>
      <w:r>
        <w:rPr/>
        <w:t>səs kartından, 3,5”/FDD, sərt </w:t>
      </w:r>
      <w:r>
        <w:rPr>
          <w:rFonts w:ascii="Times New Roman" w:hAnsi="Times New Roman" w:cs="Times New Roman" w:eastAsia="Times New Roman"/>
        </w:rPr>
        <w:t>maqnit disk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/>
        <w:t>qurğusundan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(HDD), CD-ROM-dan </w:t>
      </w:r>
      <w:r>
        <w:rPr/>
        <w:t>və bəzi əlavə qovşaqlardan ibarət </w:t>
      </w:r>
      <w:r>
        <w:rPr>
          <w:rFonts w:ascii="Times New Roman" w:hAnsi="Times New Roman" w:cs="Times New Roman" w:eastAsia="Times New Roman"/>
        </w:rPr>
        <w:t>olur. Eyni zamanda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blokunda </w:t>
      </w:r>
      <w:r>
        <w:rPr/>
        <w:t>giriş və çıxış qurğularını</w:t>
      </w:r>
      <w:r>
        <w:rPr>
          <w:rFonts w:ascii="Times New Roman" w:hAnsi="Times New Roman" w:cs="Times New Roman" w:eastAsia="Times New Roman"/>
        </w:rPr>
        <w:t>, </w:t>
      </w:r>
      <w:r>
        <w:rPr/>
        <w:t>klaviaturanı</w:t>
      </w:r>
      <w:r>
        <w:rPr>
          <w:rFonts w:ascii="Times New Roman" w:hAnsi="Times New Roman" w:cs="Times New Roman" w:eastAsia="Times New Roman"/>
        </w:rPr>
        <w:t>, mausu, monitoru </w:t>
      </w:r>
      <w:r>
        <w:rPr/>
        <w:t>və </w:t>
      </w:r>
      <w:r>
        <w:rPr>
          <w:rFonts w:ascii="Times New Roman" w:hAnsi="Times New Roman" w:cs="Times New Roman" w:eastAsia="Times New Roman"/>
        </w:rPr>
        <w:t>printeri </w:t>
      </w:r>
      <w:r>
        <w:rPr/>
        <w:t>qoşmaq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bir </w:t>
      </w:r>
      <w:r>
        <w:rPr/>
        <w:t>neçə ardıjıl və </w:t>
      </w:r>
      <w:r>
        <w:rPr>
          <w:rFonts w:ascii="Times New Roman" w:hAnsi="Times New Roman" w:cs="Times New Roman" w:eastAsia="Times New Roman"/>
        </w:rPr>
        <w:t>paralel portlar </w:t>
      </w:r>
      <w:r>
        <w:rPr/>
        <w:t>yerləşir</w:t>
      </w:r>
      <w:r>
        <w:rPr>
          <w:rFonts w:ascii="Times New Roman" w:hAnsi="Times New Roman" w:cs="Times New Roman" w:eastAsia="Times New Roman"/>
        </w:rPr>
        <w:t>. </w:t>
      </w:r>
      <w:r>
        <w:rPr/>
        <w:t>Bəzi firmaların </w:t>
      </w:r>
      <w:r>
        <w:rPr>
          <w:rFonts w:ascii="Times New Roman" w:hAnsi="Times New Roman" w:cs="Times New Roman" w:eastAsia="Times New Roman"/>
        </w:rPr>
        <w:t>(Apple, Compaq)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fərdi</w:t>
      </w:r>
      <w:r>
        <w:rPr>
          <w:w w:val="100"/>
        </w:rPr>
        <w:t> </w:t>
      </w:r>
      <w:r>
        <w:rPr/>
        <w:t>kompüterlərində </w:t>
      </w:r>
      <w:r>
        <w:rPr>
          <w:rFonts w:ascii="Times New Roman" w:hAnsi="Times New Roman" w:cs="Times New Roman" w:eastAsia="Times New Roman"/>
        </w:rPr>
        <w:t>sistem bloku monitorla </w:t>
      </w:r>
      <w:r>
        <w:rPr/>
        <w:t>birlikdə </w:t>
      </w:r>
      <w:r>
        <w:rPr>
          <w:rFonts w:ascii="Times New Roman" w:hAnsi="Times New Roman" w:cs="Times New Roman" w:eastAsia="Times New Roman"/>
        </w:rPr>
        <w:t>bir korpusda</w:t>
      </w:r>
      <w:r>
        <w:rPr>
          <w:rFonts w:ascii="Times New Roman" w:hAnsi="Times New Roman" w:cs="Times New Roman" w:eastAsia="Times New Roman"/>
          <w:spacing w:val="-42"/>
        </w:rPr>
        <w:t> </w:t>
      </w:r>
      <w:r>
        <w:rPr/>
        <w:t>yerləşmişdir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288" w:lineRule="auto" w:before="2"/>
        <w:ind w:left="113" w:right="10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Qida bloku </w:t>
      </w:r>
      <w:r>
        <w:rPr>
          <w:rFonts w:ascii="Times New Roman" w:hAnsi="Times New Roman" w:cs="Times New Roman" w:eastAsia="Times New Roman"/>
          <w:b/>
          <w:bCs/>
        </w:rPr>
      </w:r>
      <w:r>
        <w:rPr/>
        <w:t>– </w:t>
      </w:r>
      <w:r>
        <w:rPr>
          <w:rFonts w:ascii="Times New Roman" w:hAnsi="Times New Roman" w:cs="Times New Roman" w:eastAsia="Times New Roman"/>
        </w:rPr>
        <w:t>Qida bloku metal qutu </w:t>
      </w:r>
      <w:r>
        <w:rPr/>
        <w:t>şəklində </w:t>
      </w:r>
      <w:r>
        <w:rPr>
          <w:rFonts w:ascii="Times New Roman" w:hAnsi="Times New Roman" w:cs="Times New Roman" w:eastAsia="Times New Roman"/>
        </w:rPr>
        <w:t>sistem blokunun arxa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tərəfinə</w:t>
      </w:r>
      <w:r>
        <w:rPr>
          <w:w w:val="100"/>
        </w:rPr>
        <w:t> </w:t>
      </w:r>
      <w:r>
        <w:rPr/>
        <w:t>bərkidilir</w:t>
      </w:r>
      <w:r>
        <w:rPr>
          <w:rFonts w:ascii="Times New Roman" w:hAnsi="Times New Roman" w:cs="Times New Roman" w:eastAsia="Times New Roman"/>
        </w:rPr>
        <w:t>. Qida blokunda transformator, </w:t>
      </w:r>
      <w:r>
        <w:rPr/>
        <w:t>düzləndiriji </w:t>
      </w:r>
      <w:r>
        <w:rPr>
          <w:rFonts w:ascii="Times New Roman" w:hAnsi="Times New Roman" w:cs="Times New Roman" w:eastAsia="Times New Roman"/>
        </w:rPr>
        <w:t>(</w:t>
      </w:r>
      <w:r>
        <w:rPr/>
        <w:t>paylayıjı</w:t>
      </w:r>
      <w:r>
        <w:rPr>
          <w:rFonts w:ascii="Times New Roman" w:hAnsi="Times New Roman" w:cs="Times New Roman" w:eastAsia="Times New Roman"/>
        </w:rPr>
        <w:t>) </w:t>
      </w:r>
      <w:r>
        <w:rPr/>
        <w:t>və</w:t>
      </w:r>
      <w:r>
        <w:rPr>
          <w:spacing w:val="60"/>
        </w:rPr>
        <w:t> </w:t>
      </w:r>
      <w:r>
        <w:rPr/>
        <w:t>sərinkeş</w:t>
      </w:r>
      <w:r>
        <w:rPr>
          <w:w w:val="100"/>
        </w:rPr>
        <w:t> </w:t>
      </w:r>
      <w:r>
        <w:rPr/>
        <w:t>yerləşdirilmişdir</w:t>
      </w:r>
      <w:r>
        <w:rPr>
          <w:rFonts w:ascii="Times New Roman" w:hAnsi="Times New Roman" w:cs="Times New Roman" w:eastAsia="Times New Roman"/>
        </w:rPr>
        <w:t>. Sistem blokuna daxil olan </w:t>
      </w:r>
      <w:r>
        <w:rPr/>
        <w:t>gərginliyi transıormator </w:t>
      </w:r>
      <w:r>
        <w:rPr>
          <w:rFonts w:ascii="Times New Roman" w:hAnsi="Times New Roman" w:cs="Times New Roman" w:eastAsia="Times New Roman"/>
        </w:rPr>
        <w:t>transformasiya</w:t>
      </w:r>
      <w:r>
        <w:rPr>
          <w:rFonts w:ascii="Times New Roman" w:hAnsi="Times New Roman" w:cs="Times New Roman" w:eastAsia="Times New Roman"/>
          <w:spacing w:val="-29"/>
        </w:rPr>
        <w:t> </w:t>
      </w:r>
      <w:r>
        <w:rPr/>
        <w:t>edərək</w:t>
      </w:r>
      <w:r>
        <w:rPr>
          <w:w w:val="100"/>
        </w:rPr>
        <w:t> </w:t>
      </w:r>
      <w:r>
        <w:rPr/>
        <w:t>müxtəlif qiymətli gərginliyə </w:t>
      </w:r>
      <w:r>
        <w:rPr>
          <w:rFonts w:ascii="Times New Roman" w:hAnsi="Times New Roman" w:cs="Times New Roman" w:eastAsia="Times New Roman"/>
        </w:rPr>
        <w:t>çeviri. </w:t>
      </w:r>
      <w:r>
        <w:rPr/>
        <w:t>Düzləndiriji isə </w:t>
      </w:r>
      <w:r>
        <w:rPr>
          <w:rFonts w:ascii="Times New Roman" w:hAnsi="Times New Roman" w:cs="Times New Roman" w:eastAsia="Times New Roman"/>
        </w:rPr>
        <w:t>FK-in </w:t>
      </w:r>
      <w:r>
        <w:rPr/>
        <w:t>bəzi</w:t>
      </w:r>
      <w:r>
        <w:rPr>
          <w:spacing w:val="65"/>
        </w:rPr>
        <w:t> </w:t>
      </w:r>
      <w:r>
        <w:rPr/>
        <w:t>elementlər</w:t>
      </w:r>
      <w:r>
        <w:rPr>
          <w:rFonts w:ascii="Times New Roman" w:hAnsi="Times New Roman" w:cs="Times New Roman" w:eastAsia="Times New Roman"/>
        </w:rPr>
        <w:t>ini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düzləndirilmiş gərginliklə təmin </w:t>
      </w:r>
      <w:r>
        <w:rPr>
          <w:rFonts w:ascii="Times New Roman" w:hAnsi="Times New Roman" w:cs="Times New Roman" w:eastAsia="Times New Roman"/>
        </w:rPr>
        <w:t>edir. Qida blokundan </w:t>
      </w:r>
      <w:r>
        <w:rPr/>
        <w:t>çıxan naqillər dəsti</w:t>
      </w:r>
      <w:r>
        <w:rPr>
          <w:spacing w:val="49"/>
        </w:rPr>
        <w:t> </w:t>
      </w:r>
      <w:r>
        <w:rPr/>
        <w:t>müxtəlif</w:t>
      </w:r>
      <w:r>
        <w:rPr>
          <w:w w:val="100"/>
        </w:rPr>
        <w:t> </w:t>
      </w:r>
      <w:r>
        <w:rPr/>
        <w:t>qurğular ilə əlaqə </w:t>
      </w:r>
      <w:r>
        <w:rPr>
          <w:rFonts w:ascii="Times New Roman" w:hAnsi="Times New Roman" w:cs="Times New Roman" w:eastAsia="Times New Roman"/>
        </w:rPr>
        <w:t>yaratmaq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üçündür.</w:t>
      </w:r>
    </w:p>
    <w:p>
      <w:pPr>
        <w:pStyle w:val="BodyText"/>
        <w:spacing w:line="288" w:lineRule="auto" w:before="2"/>
        <w:ind w:left="113" w:right="10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w w:val="100"/>
        </w:rPr>
      </w:r>
      <w:r>
        <w:rPr>
          <w:rFonts w:ascii="Times New Roman" w:hAnsi="Times New Roman"/>
          <w:b/>
          <w:u w:val="thick" w:color="000000"/>
        </w:rPr>
        <w:t>Ana plata- </w:t>
      </w:r>
      <w:r>
        <w:rPr>
          <w:rFonts w:ascii="Times New Roman" w:hAnsi="Times New Roman"/>
          <w:b/>
        </w:rPr>
      </w:r>
      <w:r>
        <w:rPr>
          <w:rFonts w:ascii="Times New Roman" w:hAnsi="Times New Roman"/>
        </w:rPr>
        <w:t>Ana plata FK-in </w:t>
      </w:r>
      <w:r>
        <w:rPr/>
        <w:t>əsas lövhəsi sayılır</w:t>
      </w:r>
      <w:r>
        <w:rPr>
          <w:rFonts w:ascii="Times New Roman" w:hAnsi="Times New Roman"/>
        </w:rPr>
        <w:t>. Ana </w:t>
      </w:r>
      <w:r>
        <w:rPr/>
        <w:t>platanın  üzərində</w:t>
      </w:r>
      <w:r>
        <w:rPr>
          <w:spacing w:val="-25"/>
        </w:rPr>
        <w:t> </w:t>
      </w:r>
      <w:r>
        <w:rPr/>
        <w:t>əməli</w:t>
      </w:r>
      <w:r>
        <w:rPr>
          <w:w w:val="100"/>
        </w:rPr>
        <w:t> </w:t>
      </w:r>
      <w:r>
        <w:rPr/>
        <w:t>yaddaş</w:t>
      </w:r>
      <w:r>
        <w:rPr>
          <w:rFonts w:ascii="Times New Roman" w:hAnsi="Times New Roman"/>
        </w:rPr>
        <w:t>, </w:t>
      </w:r>
      <w:r>
        <w:rPr/>
        <w:t>Keş</w:t>
      </w:r>
      <w:r>
        <w:rPr>
          <w:rFonts w:ascii="Times New Roman" w:hAnsi="Times New Roman"/>
        </w:rPr>
        <w:t>-</w:t>
      </w:r>
      <w:r>
        <w:rPr/>
        <w:t>yaddaş</w:t>
      </w:r>
      <w:r>
        <w:rPr>
          <w:rFonts w:ascii="Times New Roman" w:hAnsi="Times New Roman"/>
        </w:rPr>
        <w:t>, </w:t>
      </w:r>
      <w:r>
        <w:rPr/>
        <w:t>çıxış</w:t>
      </w:r>
      <w:r>
        <w:rPr>
          <w:rFonts w:ascii="Times New Roman" w:hAnsi="Times New Roman"/>
        </w:rPr>
        <w:t>/</w:t>
      </w:r>
      <w:r>
        <w:rPr/>
        <w:t>giriş </w:t>
      </w:r>
      <w:r>
        <w:rPr>
          <w:rFonts w:ascii="Times New Roman" w:hAnsi="Times New Roman"/>
        </w:rPr>
        <w:t>kontrelleri,CMOS, </w:t>
      </w:r>
      <w:r>
        <w:rPr/>
        <w:t>Bİ</w:t>
      </w:r>
      <w:r>
        <w:rPr>
          <w:rFonts w:ascii="Times New Roman" w:hAnsi="Times New Roman"/>
        </w:rPr>
        <w:t>OS, Chipset </w:t>
      </w:r>
      <w:r>
        <w:rPr/>
        <w:t>mikrosxemləri</w:t>
      </w:r>
      <w:r>
        <w:rPr>
          <w:spacing w:val="7"/>
        </w:rPr>
        <w:t> </w:t>
      </w:r>
      <w:r>
        <w:rPr/>
        <w:t>yerləşir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Eyni zamanda ana </w:t>
      </w:r>
      <w:r>
        <w:rPr/>
        <w:t>platanın üzərində müxtəlif </w:t>
      </w:r>
      <w:r>
        <w:rPr>
          <w:rFonts w:ascii="Times New Roman" w:hAnsi="Times New Roman"/>
        </w:rPr>
        <w:t>razyomlar </w:t>
      </w:r>
      <w:r>
        <w:rPr/>
        <w:t>yerləşir</w:t>
      </w:r>
      <w:r>
        <w:rPr>
          <w:rFonts w:ascii="Times New Roman" w:hAnsi="Times New Roman"/>
        </w:rPr>
        <w:t>. </w:t>
      </w:r>
      <w:r>
        <w:rPr/>
        <w:t>Bəzi </w:t>
      </w:r>
      <w:r>
        <w:rPr>
          <w:rFonts w:ascii="Times New Roman" w:hAnsi="Times New Roman"/>
        </w:rPr>
        <w:t>ana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platalarda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videoadapterin</w:t>
      </w:r>
      <w:r>
        <w:rPr>
          <w:rFonts w:ascii="Times New Roman" w:hAnsi="Times New Roman"/>
          <w:spacing w:val="28"/>
        </w:rPr>
        <w:t> </w:t>
      </w:r>
      <w:r>
        <w:rPr/>
        <w:t>və</w:t>
      </w:r>
      <w:r>
        <w:rPr>
          <w:spacing w:val="26"/>
        </w:rPr>
        <w:t> </w:t>
      </w:r>
      <w:r>
        <w:rPr/>
        <w:t>səs</w:t>
      </w:r>
      <w:r>
        <w:rPr>
          <w:spacing w:val="27"/>
        </w:rPr>
        <w:t> </w:t>
      </w:r>
      <w:r>
        <w:rPr/>
        <w:t>kartının</w:t>
      </w:r>
      <w:r>
        <w:rPr>
          <w:spacing w:val="27"/>
        </w:rPr>
        <w:t> </w:t>
      </w:r>
      <w:r>
        <w:rPr/>
        <w:t>mikrosxemləri</w:t>
      </w:r>
      <w:r>
        <w:rPr>
          <w:spacing w:val="28"/>
        </w:rPr>
        <w:t> </w:t>
      </w:r>
      <w:r>
        <w:rPr/>
        <w:t>də</w:t>
      </w:r>
      <w:r>
        <w:rPr>
          <w:spacing w:val="25"/>
        </w:rPr>
        <w:t> </w:t>
      </w:r>
      <w:r>
        <w:rPr/>
        <w:t>yerləşir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5"/>
        </w:rPr>
        <w:t> </w:t>
      </w:r>
      <w:r>
        <w:rPr/>
        <w:t>Fərdi</w:t>
      </w:r>
      <w:r>
        <w:rPr>
          <w:spacing w:val="24"/>
        </w:rPr>
        <w:t> </w:t>
      </w:r>
      <w:r>
        <w:rPr/>
        <w:t>kompüterlərdə</w:t>
      </w:r>
      <w:r>
        <w:rPr>
          <w:spacing w:val="27"/>
        </w:rPr>
        <w:t> </w:t>
      </w:r>
      <w:r>
        <w:rPr/>
        <w:t>əsasən</w:t>
      </w:r>
      <w:r>
        <w:rPr>
          <w:spacing w:val="27"/>
        </w:rPr>
        <w:t> </w:t>
      </w:r>
      <w:r>
        <w:rPr>
          <w:rFonts w:ascii="Times New Roman" w:hAnsi="Times New Roman"/>
          <w:spacing w:val="-2"/>
        </w:rPr>
        <w:t>iki</w:t>
      </w:r>
      <w:r>
        <w:rPr>
          <w:rFonts w:ascii="Times New Roman" w:hAnsi="Times New Roman"/>
          <w:spacing w:val="-2"/>
          <w:w w:val="100"/>
        </w:rPr>
        <w:t> </w:t>
      </w:r>
      <w:r>
        <w:rPr>
          <w:rFonts w:ascii="Times New Roman" w:hAnsi="Times New Roman"/>
        </w:rPr>
        <w:t>tip: AT- Advanced Technology (qabaqc</w:t>
      </w:r>
      <w:r>
        <w:rPr/>
        <w:t>ıl </w:t>
      </w:r>
      <w:r>
        <w:rPr>
          <w:rFonts w:ascii="Times New Roman" w:hAnsi="Times New Roman"/>
        </w:rPr>
        <w:t>texnologiya) </w:t>
      </w:r>
      <w:r>
        <w:rPr/>
        <w:t>və </w:t>
      </w:r>
      <w:r>
        <w:rPr>
          <w:rFonts w:ascii="Times New Roman" w:hAnsi="Times New Roman"/>
        </w:rPr>
        <w:t>ATX -   Advanced 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Technology</w:t>
      </w:r>
    </w:p>
    <w:p>
      <w:pPr>
        <w:pStyle w:val="Heading2"/>
        <w:spacing w:line="240" w:lineRule="auto" w:before="181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BodyText"/>
        <w:spacing w:line="240" w:lineRule="auto" w:before="48"/>
        <w:ind w:left="113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extended (</w:t>
      </w:r>
      <w:r>
        <w:rPr/>
        <w:t>genişləndirilmiş </w:t>
      </w:r>
      <w:r>
        <w:rPr>
          <w:rFonts w:ascii="Times New Roman" w:hAnsi="Times New Roman"/>
        </w:rPr>
        <w:t>qabaqc</w:t>
      </w:r>
      <w:r>
        <w:rPr/>
        <w:t>ıl </w:t>
      </w:r>
      <w:r>
        <w:rPr>
          <w:rFonts w:ascii="Times New Roman" w:hAnsi="Times New Roman"/>
        </w:rPr>
        <w:t>texnologiya) ana platadan </w:t>
      </w:r>
      <w:r>
        <w:rPr/>
        <w:t>istifadə </w:t>
      </w:r>
      <w:r>
        <w:rPr>
          <w:rFonts w:ascii="Times New Roman" w:hAnsi="Times New Roman"/>
        </w:rPr>
        <w:t>olunur. IBM</w:t>
      </w:r>
      <w:r>
        <w:rPr>
          <w:rFonts w:ascii="Times New Roman" w:hAnsi="Times New Roman"/>
          <w:spacing w:val="-31"/>
        </w:rPr>
        <w:t> </w:t>
      </w:r>
      <w:r>
        <w:rPr>
          <w:rFonts w:ascii="Times New Roman" w:hAnsi="Times New Roman"/>
        </w:rPr>
        <w:t>PC/AT</w:t>
      </w:r>
    </w:p>
    <w:p>
      <w:pPr>
        <w:pStyle w:val="BodyText"/>
        <w:spacing w:line="288" w:lineRule="auto" w:before="64"/>
        <w:ind w:left="113" w:right="10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-286,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386,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486,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Pentium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və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II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tipli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kompüterlərdə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AT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–</w:t>
      </w:r>
      <w:r>
        <w:rPr>
          <w:rFonts w:ascii="Times New Roman" w:hAnsi="Times New Roman" w:cs="Times New Roman" w:eastAsia="Times New Roman"/>
        </w:rPr>
        <w:t>ana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platalardan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istifadə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olunub.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Pentium II, III </w:t>
      </w:r>
      <w:r>
        <w:rPr/>
        <w:t>və </w:t>
      </w:r>
      <w:r>
        <w:rPr>
          <w:rFonts w:ascii="Times New Roman" w:hAnsi="Times New Roman" w:cs="Times New Roman" w:eastAsia="Times New Roman"/>
        </w:rPr>
        <w:t>IV tipli </w:t>
      </w:r>
      <w:r>
        <w:rPr/>
        <w:t>fərdi </w:t>
      </w:r>
      <w:r>
        <w:rPr>
          <w:rFonts w:ascii="Times New Roman" w:hAnsi="Times New Roman" w:cs="Times New Roman" w:eastAsia="Times New Roman"/>
        </w:rPr>
        <w:t>kompüte</w:t>
      </w:r>
      <w:r>
        <w:rPr/>
        <w:t>rlər </w:t>
      </w:r>
      <w:r>
        <w:rPr>
          <w:rFonts w:ascii="Times New Roman" w:hAnsi="Times New Roman" w:cs="Times New Roman" w:eastAsia="Times New Roman"/>
        </w:rPr>
        <w:t>üçün </w:t>
      </w:r>
      <w:r>
        <w:rPr/>
        <w:t>isə </w:t>
      </w:r>
      <w:r>
        <w:rPr>
          <w:rFonts w:ascii="Times New Roman" w:hAnsi="Times New Roman" w:cs="Times New Roman" w:eastAsia="Times New Roman"/>
        </w:rPr>
        <w:t>ATX ana  </w:t>
      </w:r>
      <w:r>
        <w:rPr/>
        <w:t>platalarından</w:t>
      </w:r>
      <w:r>
        <w:rPr>
          <w:spacing w:val="6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olunur. ATX ana </w:t>
      </w:r>
      <w:r>
        <w:rPr/>
        <w:t>platalarında enerciyə təlabat </w:t>
      </w:r>
      <w:r>
        <w:rPr>
          <w:rFonts w:ascii="Times New Roman" w:hAnsi="Times New Roman" w:cs="Times New Roman" w:eastAsia="Times New Roman"/>
        </w:rPr>
        <w:t>çox</w:t>
      </w:r>
      <w:r>
        <w:rPr>
          <w:rFonts w:ascii="Times New Roman" w:hAnsi="Times New Roman" w:cs="Times New Roman" w:eastAsia="Times New Roman"/>
          <w:spacing w:val="-25"/>
        </w:rPr>
        <w:t> </w:t>
      </w:r>
      <w:r>
        <w:rPr/>
        <w:t>azdır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288" w:lineRule="auto" w:before="2"/>
        <w:ind w:left="113" w:right="10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w w:val="100"/>
        </w:rPr>
      </w:r>
      <w:r>
        <w:rPr>
          <w:rFonts w:ascii="Times New Roman" w:hAnsi="Times New Roman"/>
          <w:b/>
          <w:u w:val="thick" w:color="000000"/>
        </w:rPr>
        <w:t>Kontroller </w:t>
      </w:r>
      <w:r>
        <w:rPr>
          <w:rFonts w:ascii="Times New Roman" w:hAnsi="Times New Roman"/>
          <w:b/>
        </w:rPr>
      </w:r>
      <w:r>
        <w:rPr>
          <w:rFonts w:ascii="Times New Roman" w:hAnsi="Times New Roman"/>
        </w:rPr>
        <w:t>- </w:t>
      </w:r>
      <w:r>
        <w:rPr/>
        <w:t>idarə qurğusu </w:t>
      </w:r>
      <w:r>
        <w:rPr>
          <w:rFonts w:ascii="Times New Roman" w:hAnsi="Times New Roman"/>
        </w:rPr>
        <w:t>olub </w:t>
      </w:r>
      <w:r>
        <w:rPr/>
        <w:t>giriş</w:t>
      </w:r>
      <w:r>
        <w:rPr>
          <w:rFonts w:ascii="Times New Roman" w:hAnsi="Times New Roman"/>
        </w:rPr>
        <w:t>-</w:t>
      </w:r>
      <w:r>
        <w:rPr/>
        <w:t>çıxış qurğularını mərkəzi</w:t>
      </w:r>
      <w:r>
        <w:rPr>
          <w:spacing w:val="54"/>
        </w:rPr>
        <w:t> </w:t>
      </w:r>
      <w:r>
        <w:rPr>
          <w:rFonts w:ascii="Times New Roman" w:hAnsi="Times New Roman"/>
        </w:rPr>
        <w:t>prosessorla</w:t>
      </w:r>
      <w:r>
        <w:rPr>
          <w:rFonts w:ascii="Times New Roman" w:hAnsi="Times New Roman"/>
          <w:w w:val="100"/>
        </w:rPr>
        <w:t> </w:t>
      </w:r>
      <w:r>
        <w:rPr/>
        <w:t>əlaqələndirir</w:t>
      </w:r>
      <w:r>
        <w:rPr>
          <w:rFonts w:ascii="Times New Roman" w:hAnsi="Times New Roman"/>
        </w:rPr>
        <w:t>. </w:t>
      </w:r>
      <w:r>
        <w:rPr/>
        <w:t>Bəzi qurğuların </w:t>
      </w:r>
      <w:r>
        <w:rPr>
          <w:rFonts w:ascii="Times New Roman" w:hAnsi="Times New Roman"/>
        </w:rPr>
        <w:t>kontrolleri </w:t>
      </w:r>
      <w:r>
        <w:rPr/>
        <w:t>fərdi </w:t>
      </w:r>
      <w:r>
        <w:rPr>
          <w:rFonts w:ascii="Times New Roman" w:hAnsi="Times New Roman"/>
        </w:rPr>
        <w:t>kompüterin ana </w:t>
      </w:r>
      <w:r>
        <w:rPr/>
        <w:t>platasının</w:t>
      </w:r>
      <w:r>
        <w:rPr>
          <w:spacing w:val="16"/>
        </w:rPr>
        <w:t> </w:t>
      </w:r>
      <w:r>
        <w:rPr>
          <w:rFonts w:ascii="Times New Roman" w:hAnsi="Times New Roman"/>
        </w:rPr>
        <w:t>ü</w:t>
      </w:r>
      <w:r>
        <w:rPr/>
        <w:t>zərində</w:t>
      </w:r>
      <w:r>
        <w:rPr>
          <w:w w:val="100"/>
        </w:rPr>
        <w:t> </w:t>
      </w:r>
      <w:r>
        <w:rPr>
          <w:rFonts w:ascii="Times New Roman" w:hAnsi="Times New Roman"/>
        </w:rPr>
        <w:t>(klaviatura, mouse, printeri </w:t>
      </w:r>
      <w:r>
        <w:rPr/>
        <w:t>və </w:t>
      </w:r>
      <w:r>
        <w:rPr>
          <w:rFonts w:ascii="Times New Roman" w:hAnsi="Times New Roman"/>
        </w:rPr>
        <w:t>s.) olur. </w:t>
      </w:r>
      <w:r>
        <w:rPr/>
        <w:t>Bəzi qurğuların </w:t>
      </w:r>
      <w:r>
        <w:rPr>
          <w:rFonts w:ascii="Times New Roman" w:hAnsi="Times New Roman"/>
        </w:rPr>
        <w:t>kontrolleri </w:t>
      </w:r>
      <w:r>
        <w:rPr/>
        <w:t>isə ayrıja </w:t>
      </w:r>
      <w:r>
        <w:rPr>
          <w:rFonts w:ascii="Times New Roman" w:hAnsi="Times New Roman"/>
        </w:rPr>
        <w:t>plata</w:t>
      </w:r>
      <w:r>
        <w:rPr>
          <w:rFonts w:ascii="Times New Roman" w:hAnsi="Times New Roman"/>
          <w:spacing w:val="-3"/>
        </w:rPr>
        <w:t> </w:t>
      </w:r>
      <w:r>
        <w:rPr/>
        <w:t>şəklində</w:t>
      </w:r>
      <w:r>
        <w:rPr>
          <w:w w:val="100"/>
        </w:rPr>
        <w:t> </w:t>
      </w:r>
      <w:r>
        <w:rPr>
          <w:rFonts w:ascii="Times New Roman" w:hAnsi="Times New Roman"/>
        </w:rPr>
        <w:t>(monitor, </w:t>
      </w:r>
      <w:r>
        <w:rPr/>
        <w:t>sərt </w:t>
      </w:r>
      <w:r>
        <w:rPr>
          <w:rFonts w:ascii="Times New Roman" w:hAnsi="Times New Roman"/>
        </w:rPr>
        <w:t>maqnit disk </w:t>
      </w:r>
      <w:r>
        <w:rPr/>
        <w:t>qurğusu və </w:t>
      </w:r>
      <w:r>
        <w:rPr>
          <w:rFonts w:ascii="Times New Roman" w:hAnsi="Times New Roman"/>
        </w:rPr>
        <w:t>s.) olur </w:t>
      </w:r>
      <w:r>
        <w:rPr/>
        <w:t>və </w:t>
      </w:r>
      <w:r>
        <w:rPr>
          <w:rFonts w:ascii="Times New Roman" w:hAnsi="Times New Roman"/>
        </w:rPr>
        <w:t>onlar ana plata </w:t>
      </w:r>
      <w:r>
        <w:rPr/>
        <w:t>üzərində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</w:rPr>
        <w:t>razyomlarda</w:t>
      </w:r>
      <w:r>
        <w:rPr>
          <w:rFonts w:ascii="Times New Roman" w:hAnsi="Times New Roman"/>
          <w:w w:val="100"/>
        </w:rPr>
        <w:t> </w:t>
      </w:r>
      <w:r>
        <w:rPr/>
        <w:t>yerləşdirilir</w:t>
      </w:r>
      <w:r>
        <w:rPr>
          <w:rFonts w:ascii="Times New Roman" w:hAnsi="Times New Roman"/>
        </w:rPr>
        <w:t>.</w:t>
      </w:r>
    </w:p>
    <w:p>
      <w:pPr>
        <w:pStyle w:val="BodyText"/>
        <w:spacing w:line="288" w:lineRule="auto" w:before="2"/>
        <w:ind w:left="113" w:right="10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Şin</w:t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- </w:t>
      </w:r>
      <w:r>
        <w:rPr>
          <w:rFonts w:ascii="Times New Roman" w:hAnsi="Times New Roman" w:cs="Times New Roman" w:eastAsia="Times New Roman"/>
          <w:b/>
          <w:bCs/>
        </w:rPr>
      </w:r>
      <w:r>
        <w:rPr>
          <w:rFonts w:ascii="Times New Roman" w:hAnsi="Times New Roman" w:cs="Times New Roman" w:eastAsia="Times New Roman"/>
        </w:rPr>
        <w:t>xariji </w:t>
      </w:r>
      <w:r>
        <w:rPr/>
        <w:t>qurğuları kompüterə qoşmaq </w:t>
      </w:r>
      <w:r>
        <w:rPr>
          <w:rFonts w:ascii="Times New Roman" w:hAnsi="Times New Roman" w:cs="Times New Roman" w:eastAsia="Times New Roman"/>
        </w:rPr>
        <w:t>üçün bir </w:t>
      </w:r>
      <w:r>
        <w:rPr/>
        <w:t>neçə şindən istifadə </w:t>
      </w:r>
      <w:r>
        <w:rPr>
          <w:rFonts w:ascii="Times New Roman" w:hAnsi="Times New Roman" w:cs="Times New Roman" w:eastAsia="Times New Roman"/>
        </w:rPr>
        <w:t>olunur. </w:t>
      </w:r>
      <w:r>
        <w:rPr/>
        <w:t>Şin</w:t>
      </w:r>
      <w:r>
        <w:rPr>
          <w:spacing w:val="63"/>
        </w:rPr>
        <w:t> </w:t>
      </w:r>
      <w:r>
        <w:rPr/>
        <w:t>–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prosessorla </w:t>
      </w:r>
      <w:r>
        <w:rPr/>
        <w:t>yaddaş arasında və </w:t>
      </w:r>
      <w:r>
        <w:rPr>
          <w:rFonts w:ascii="Times New Roman" w:hAnsi="Times New Roman" w:cs="Times New Roman" w:eastAsia="Times New Roman"/>
        </w:rPr>
        <w:t>ya </w:t>
      </w:r>
      <w:r>
        <w:rPr/>
        <w:t>giriş</w:t>
      </w:r>
      <w:r>
        <w:rPr>
          <w:rFonts w:ascii="Times New Roman" w:hAnsi="Times New Roman" w:cs="Times New Roman" w:eastAsia="Times New Roman"/>
        </w:rPr>
        <w:t>-</w:t>
      </w:r>
      <w:r>
        <w:rPr/>
        <w:t>çıxış qurğuları arasında verilənlərin və idarə</w:t>
      </w:r>
      <w:r>
        <w:rPr>
          <w:w w:val="100"/>
        </w:rPr>
        <w:t> </w:t>
      </w:r>
      <w:r>
        <w:rPr/>
        <w:t>siqnallarının ötürülməsini təmin edən məftillər yığımından ibarətdir</w:t>
      </w:r>
      <w:r>
        <w:rPr>
          <w:rFonts w:ascii="Times New Roman" w:hAnsi="Times New Roman" w:cs="Times New Roman" w:eastAsia="Times New Roman"/>
        </w:rPr>
        <w:t>. </w:t>
      </w:r>
      <w:r>
        <w:rPr/>
        <w:t>Fərdi</w:t>
      </w:r>
      <w:r>
        <w:rPr>
          <w:spacing w:val="67"/>
        </w:rPr>
        <w:t> </w:t>
      </w:r>
      <w:r>
        <w:rPr/>
        <w:t>kompüterlərdə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sistem </w:t>
      </w:r>
      <w:r>
        <w:rPr/>
        <w:t>şini </w:t>
      </w:r>
      <w:r>
        <w:rPr>
          <w:rFonts w:ascii="Times New Roman" w:hAnsi="Times New Roman" w:cs="Times New Roman" w:eastAsia="Times New Roman"/>
        </w:rPr>
        <w:t>kimi </w:t>
      </w:r>
      <w:r>
        <w:rPr/>
        <w:t>İSA </w:t>
      </w:r>
      <w:r>
        <w:rPr>
          <w:rFonts w:ascii="Times New Roman" w:hAnsi="Times New Roman" w:cs="Times New Roman" w:eastAsia="Times New Roman"/>
        </w:rPr>
        <w:t>(Industry Standardt Architecture), EISA (Extended Industry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Standard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Architecture) </w:t>
      </w:r>
      <w:r>
        <w:rPr/>
        <w:t>və </w:t>
      </w:r>
      <w:r>
        <w:rPr>
          <w:rFonts w:ascii="Times New Roman" w:hAnsi="Times New Roman" w:cs="Times New Roman" w:eastAsia="Times New Roman"/>
        </w:rPr>
        <w:t>PSI (Peripheral Component Interconnect bus) </w:t>
      </w:r>
      <w:r>
        <w:rPr/>
        <w:t>standardlarından</w:t>
      </w:r>
      <w:r>
        <w:rPr>
          <w:spacing w:val="49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edilir. ISA </w:t>
      </w:r>
      <w:r>
        <w:rPr/>
        <w:t>şinlər</w:t>
      </w:r>
      <w:r>
        <w:rPr>
          <w:rFonts w:ascii="Times New Roman" w:hAnsi="Times New Roman" w:cs="Times New Roman" w:eastAsia="Times New Roman"/>
        </w:rPr>
        <w:t>: </w:t>
      </w:r>
      <w:r>
        <w:rPr/>
        <w:t>verilənlər şindən </w:t>
      </w:r>
      <w:r>
        <w:rPr>
          <w:rFonts w:ascii="Times New Roman" w:hAnsi="Times New Roman" w:cs="Times New Roman" w:eastAsia="Times New Roman"/>
        </w:rPr>
        <w:t>(16 bit), ünvan </w:t>
      </w:r>
      <w:r>
        <w:rPr/>
        <w:t>şindən </w:t>
      </w:r>
      <w:r>
        <w:rPr>
          <w:rFonts w:ascii="Times New Roman" w:hAnsi="Times New Roman" w:cs="Times New Roman" w:eastAsia="Times New Roman"/>
        </w:rPr>
        <w:t>(20 bit) </w:t>
      </w:r>
      <w:r>
        <w:rPr/>
        <w:t>və idarə şindən </w:t>
      </w:r>
      <w:r>
        <w:rPr>
          <w:rFonts w:ascii="Times New Roman" w:hAnsi="Times New Roman" w:cs="Times New Roman" w:eastAsia="Times New Roman"/>
        </w:rPr>
        <w:t>(8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xətt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ibarət </w:t>
      </w:r>
      <w:r>
        <w:rPr>
          <w:rFonts w:ascii="Times New Roman" w:hAnsi="Times New Roman" w:cs="Times New Roman" w:eastAsia="Times New Roman"/>
        </w:rPr>
        <w:t>olur. Sistem kontrolleri </w:t>
      </w:r>
      <w:r>
        <w:rPr/>
        <w:t>əsasən </w:t>
      </w:r>
      <w:r>
        <w:rPr>
          <w:rFonts w:ascii="Times New Roman" w:hAnsi="Times New Roman" w:cs="Times New Roman" w:eastAsia="Times New Roman"/>
        </w:rPr>
        <w:t>mikroprosessorla </w:t>
      </w:r>
      <w:r>
        <w:rPr/>
        <w:t>əməli yaddaş qurğusu və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interfeys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şinləri vasitəsi ilə </w:t>
      </w:r>
      <w:r>
        <w:rPr>
          <w:rFonts w:ascii="Times New Roman" w:hAnsi="Times New Roman" w:cs="Times New Roman" w:eastAsia="Times New Roman"/>
        </w:rPr>
        <w:t>xariji </w:t>
      </w:r>
      <w:r>
        <w:rPr/>
        <w:t>qurğularla  məlumat mübadiləsini  təmin</w:t>
      </w:r>
      <w:r>
        <w:rPr>
          <w:spacing w:val="-34"/>
        </w:rPr>
        <w:t> </w:t>
      </w:r>
      <w:r>
        <w:rPr>
          <w:rFonts w:ascii="Times New Roman" w:hAnsi="Times New Roman" w:cs="Times New Roman" w:eastAsia="Times New Roman"/>
        </w:rPr>
        <w:t>edir.</w:t>
      </w:r>
    </w:p>
    <w:p>
      <w:pPr>
        <w:pStyle w:val="BodyText"/>
        <w:spacing w:line="288" w:lineRule="auto" w:before="2"/>
        <w:ind w:left="113" w:right="9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Mikroprosessor</w:t>
      </w:r>
      <w:r>
        <w:rPr>
          <w:rFonts w:ascii="Times New Roman" w:hAnsi="Times New Roman" w:cs="Times New Roman" w:eastAsia="Times New Roman"/>
          <w:b/>
          <w:bCs/>
        </w:rPr>
      </w:r>
      <w:r>
        <w:rPr>
          <w:rFonts w:ascii="Times New Roman" w:hAnsi="Times New Roman" w:cs="Times New Roman" w:eastAsia="Times New Roman"/>
        </w:rPr>
        <w:t>- Mikroprosessor (prosessor) 20x20 mm </w:t>
      </w:r>
      <w:r>
        <w:rPr/>
        <w:t>ölçüdə</w:t>
      </w:r>
      <w:r>
        <w:rPr>
          <w:rFonts w:ascii="Times New Roman" w:hAnsi="Times New Roman" w:cs="Times New Roman" w:eastAsia="Times New Roman"/>
        </w:rPr>
        <w:t>, kiçik,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yastı</w:t>
      </w:r>
      <w:r>
        <w:rPr>
          <w:w w:val="100"/>
        </w:rPr>
        <w:t> </w:t>
      </w:r>
      <w:r>
        <w:rPr/>
        <w:t>yarımkeçirici təbəqələrdən yığılır</w:t>
      </w:r>
      <w:r>
        <w:rPr>
          <w:rFonts w:ascii="Times New Roman" w:hAnsi="Times New Roman" w:cs="Times New Roman" w:eastAsia="Times New Roman"/>
        </w:rPr>
        <w:t>. Onun da</w:t>
      </w:r>
      <w:r>
        <w:rPr/>
        <w:t>xilində </w:t>
      </w:r>
      <w:r>
        <w:rPr>
          <w:rFonts w:ascii="Times New Roman" w:hAnsi="Times New Roman" w:cs="Times New Roman" w:eastAsia="Times New Roman"/>
        </w:rPr>
        <w:t>metaldan olan çoxlu sayda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eontaktlar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vardır</w:t>
      </w:r>
      <w:r>
        <w:rPr>
          <w:rFonts w:ascii="Times New Roman" w:hAnsi="Times New Roman" w:cs="Times New Roman" w:eastAsia="Times New Roman"/>
        </w:rPr>
        <w:t>. Mikroprosessor </w:t>
      </w:r>
      <w:r>
        <w:rPr/>
        <w:t>verilənlərin emalını</w:t>
      </w:r>
      <w:r>
        <w:rPr>
          <w:rFonts w:ascii="Times New Roman" w:hAnsi="Times New Roman" w:cs="Times New Roman" w:eastAsia="Times New Roman"/>
        </w:rPr>
        <w:t>, </w:t>
      </w:r>
      <w:r>
        <w:rPr/>
        <w:t>ötürülməsini və </w:t>
      </w:r>
      <w:r>
        <w:rPr>
          <w:rFonts w:ascii="Times New Roman" w:hAnsi="Times New Roman" w:cs="Times New Roman" w:eastAsia="Times New Roman"/>
        </w:rPr>
        <w:t>xariji </w:t>
      </w:r>
      <w:r>
        <w:rPr/>
        <w:t>qurğuların</w:t>
      </w:r>
      <w:r>
        <w:rPr>
          <w:spacing w:val="69"/>
        </w:rPr>
        <w:t> </w:t>
      </w:r>
      <w:r>
        <w:rPr/>
        <w:t>idarə</w:t>
      </w:r>
      <w:r>
        <w:rPr>
          <w:w w:val="100"/>
        </w:rPr>
        <w:t> </w:t>
      </w:r>
      <w:r>
        <w:rPr/>
        <w:t>edilməsini</w:t>
      </w:r>
      <w:r>
        <w:rPr>
          <w:spacing w:val="45"/>
        </w:rPr>
        <w:t> </w:t>
      </w:r>
      <w:r>
        <w:rPr/>
        <w:t>təmin</w:t>
      </w:r>
      <w:r>
        <w:rPr>
          <w:spacing w:val="45"/>
        </w:rPr>
        <w:t> </w:t>
      </w:r>
      <w:r>
        <w:rPr/>
        <w:t>edən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FK-in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əsas</w:t>
      </w:r>
      <w:r>
        <w:rPr>
          <w:spacing w:val="42"/>
        </w:rPr>
        <w:t> </w:t>
      </w:r>
      <w:r>
        <w:rPr/>
        <w:t>qurğusudur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Fərdi</w:t>
      </w:r>
      <w:r>
        <w:rPr>
          <w:spacing w:val="44"/>
        </w:rPr>
        <w:t> </w:t>
      </w:r>
      <w:r>
        <w:rPr/>
        <w:t>kompüterlərin</w:t>
      </w:r>
      <w:r>
        <w:rPr>
          <w:spacing w:val="44"/>
        </w:rPr>
        <w:t> </w:t>
      </w:r>
      <w:r>
        <w:rPr/>
        <w:t>düşünən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beyni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olan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mikroprosessor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–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CPU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ana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plata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üzərində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ye</w:t>
      </w:r>
      <w:r>
        <w:rPr/>
        <w:t>rləşir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Mikroprsessorları</w:t>
      </w:r>
      <w:r>
        <w:rPr>
          <w:spacing w:val="32"/>
        </w:rPr>
        <w:t> </w:t>
      </w:r>
      <w:r>
        <w:rPr/>
        <w:t>əsasən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Intel,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AMD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və </w:t>
      </w:r>
      <w:r>
        <w:rPr>
          <w:rFonts w:ascii="Times New Roman" w:hAnsi="Times New Roman" w:cs="Times New Roman" w:eastAsia="Times New Roman"/>
        </w:rPr>
        <w:t>Cyrix </w:t>
      </w:r>
      <w:r>
        <w:rPr/>
        <w:t>firmaları </w:t>
      </w:r>
      <w:r>
        <w:rPr>
          <w:rFonts w:ascii="Times New Roman" w:hAnsi="Times New Roman" w:cs="Times New Roman" w:eastAsia="Times New Roman"/>
        </w:rPr>
        <w:t>istehsal edir. Intel </w:t>
      </w:r>
      <w:r>
        <w:rPr/>
        <w:t>firması </w:t>
      </w:r>
      <w:r>
        <w:rPr>
          <w:rFonts w:ascii="Times New Roman" w:hAnsi="Times New Roman" w:cs="Times New Roman" w:eastAsia="Times New Roman"/>
        </w:rPr>
        <w:t>öz </w:t>
      </w:r>
      <w:r>
        <w:rPr/>
        <w:t>mikroprosessorlarını əsasən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</w:rPr>
        <w:t>Pentium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markası ilə buraxır</w:t>
      </w:r>
      <w:r>
        <w:rPr>
          <w:rFonts w:ascii="Times New Roman" w:hAnsi="Times New Roman" w:cs="Times New Roman" w:eastAsia="Times New Roman"/>
        </w:rPr>
        <w:t>. Bu jür mikrosxem </w:t>
      </w:r>
      <w:r>
        <w:rPr/>
        <w:t>özündə təqribən </w:t>
      </w:r>
      <w:r>
        <w:rPr>
          <w:rFonts w:ascii="Times New Roman" w:hAnsi="Times New Roman" w:cs="Times New Roman" w:eastAsia="Times New Roman"/>
        </w:rPr>
        <w:t>3,1 milyon tranzistoru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birləşdirir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Pentium tipli mikroprosessorun arx</w:t>
      </w:r>
      <w:r>
        <w:rPr/>
        <w:t>itekturası özündə </w:t>
      </w:r>
      <w:r>
        <w:rPr>
          <w:rFonts w:ascii="Times New Roman" w:hAnsi="Times New Roman" w:cs="Times New Roman" w:eastAsia="Times New Roman"/>
        </w:rPr>
        <w:t>iki hesab-</w:t>
      </w:r>
      <w:r>
        <w:rPr/>
        <w:t>məntiqi qurğunu</w:t>
      </w:r>
      <w:r>
        <w:rPr>
          <w:spacing w:val="11"/>
        </w:rPr>
        <w:t> </w:t>
      </w:r>
      <w:r>
        <w:rPr/>
        <w:t>birləşdirir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Bu da bir taktda iki </w:t>
      </w:r>
      <w:r>
        <w:rPr/>
        <w:t>əmrin yerinə yetirilməsinə </w:t>
      </w:r>
      <w:r>
        <w:rPr>
          <w:rFonts w:ascii="Times New Roman" w:hAnsi="Times New Roman" w:cs="Times New Roman" w:eastAsia="Times New Roman"/>
        </w:rPr>
        <w:t>imkan verir. 75 Mhs tezlikli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Pentium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prosessorunun </w:t>
      </w:r>
      <w:r>
        <w:rPr/>
        <w:t>məhsuldarlığı saniyədə </w:t>
      </w:r>
      <w:r>
        <w:rPr>
          <w:rFonts w:ascii="Times New Roman" w:hAnsi="Times New Roman" w:cs="Times New Roman" w:eastAsia="Times New Roman"/>
        </w:rPr>
        <w:t>112 (MIPS) milyon </w:t>
      </w:r>
      <w:r>
        <w:rPr/>
        <w:t>əməliyyatdır</w:t>
      </w:r>
      <w:r>
        <w:rPr>
          <w:rFonts w:ascii="Times New Roman" w:hAnsi="Times New Roman" w:cs="Times New Roman" w:eastAsia="Times New Roman"/>
        </w:rPr>
        <w:t>. Pentium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tipli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mikroprosessorların tezliyə </w:t>
      </w:r>
      <w:r>
        <w:rPr>
          <w:rFonts w:ascii="Times New Roman" w:hAnsi="Times New Roman" w:cs="Times New Roman" w:eastAsia="Times New Roman"/>
        </w:rPr>
        <w:t>gör</w:t>
      </w:r>
      <w:r>
        <w:rPr/>
        <w:t>ə sinifləşməsi aşağıdakı</w:t>
      </w:r>
      <w:r>
        <w:rPr>
          <w:spacing w:val="-32"/>
        </w:rPr>
        <w:t> </w:t>
      </w:r>
      <w:r>
        <w:rPr/>
        <w:t>qaydadadır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tabs>
          <w:tab w:pos="2686" w:val="left" w:leader="none"/>
          <w:tab w:pos="2982" w:val="left" w:leader="none"/>
          <w:tab w:pos="3012" w:val="left" w:leader="none"/>
        </w:tabs>
        <w:spacing w:line="288" w:lineRule="auto" w:before="4"/>
        <w:ind w:left="1308" w:right="227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Pentium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  <w:tab/>
        <w:t>-</w:t>
        <w:tab/>
        <w:t>75Mhc </w:t>
      </w:r>
      <w:r>
        <w:rPr>
          <w:rFonts w:ascii="Symbol" w:hAnsi="Symbol" w:cs="Symbol" w:eastAsia="Symbol"/>
        </w:rPr>
        <w:t>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  <w:t>300Mhs </w:t>
      </w:r>
      <w:r>
        <w:rPr/>
        <w:t>– </w:t>
      </w:r>
      <w:r>
        <w:rPr>
          <w:rFonts w:ascii="Times New Roman" w:hAnsi="Times New Roman" w:cs="Times New Roman" w:eastAsia="Times New Roman"/>
        </w:rPr>
        <w:t>tezlik </w:t>
      </w:r>
      <w:r>
        <w:rPr/>
        <w:t>intervalında</w:t>
      </w:r>
      <w:r>
        <w:rPr>
          <w:spacing w:val="-18"/>
        </w:rPr>
        <w:t> </w:t>
      </w:r>
      <w:r>
        <w:rPr>
          <w:rFonts w:ascii="Times New Roman" w:hAnsi="Times New Roman" w:cs="Times New Roman" w:eastAsia="Times New Roman"/>
        </w:rPr>
        <w:t>olur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Pentium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II</w:t>
        <w:tab/>
        <w:t>-</w:t>
        <w:tab/>
        <w:tab/>
        <w:t>300Mhc </w:t>
      </w:r>
      <w:r>
        <w:rPr>
          <w:rFonts w:ascii="Symbol" w:hAnsi="Symbol" w:cs="Symbol" w:eastAsia="Symbol"/>
        </w:rPr>
        <w:t>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  <w:t>600 Mhs </w:t>
      </w:r>
      <w:r>
        <w:rPr/>
        <w:t>– </w:t>
      </w:r>
      <w:r>
        <w:rPr>
          <w:rFonts w:ascii="Times New Roman" w:hAnsi="Times New Roman" w:cs="Times New Roman" w:eastAsia="Times New Roman"/>
        </w:rPr>
        <w:t>tezlik </w:t>
      </w:r>
      <w:r>
        <w:rPr/>
        <w:t>intervalında</w:t>
      </w:r>
      <w:r>
        <w:rPr>
          <w:spacing w:val="-23"/>
        </w:rPr>
        <w:t> </w:t>
      </w:r>
      <w:r>
        <w:rPr>
          <w:rFonts w:ascii="Times New Roman" w:hAnsi="Times New Roman" w:cs="Times New Roman" w:eastAsia="Times New Roman"/>
        </w:rPr>
        <w:t>olur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</w:rPr>
        <w:t>Pentium III  -  600Mhc </w:t>
      </w:r>
      <w:r>
        <w:rPr>
          <w:rFonts w:ascii="Symbol" w:hAnsi="Symbol" w:cs="Symbol" w:eastAsia="Symbol"/>
        </w:rPr>
        <w:t>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  <w:t>1100 Mhs </w:t>
      </w:r>
      <w:r>
        <w:rPr/>
        <w:t>– </w:t>
      </w:r>
      <w:r>
        <w:rPr>
          <w:rFonts w:ascii="Times New Roman" w:hAnsi="Times New Roman" w:cs="Times New Roman" w:eastAsia="Times New Roman"/>
        </w:rPr>
        <w:t>tezlik </w:t>
      </w:r>
      <w:r>
        <w:rPr/>
        <w:t>intervalında</w:t>
      </w:r>
      <w:r>
        <w:rPr>
          <w:spacing w:val="-25"/>
        </w:rPr>
        <w:t> </w:t>
      </w:r>
      <w:r>
        <w:rPr>
          <w:rFonts w:ascii="Times New Roman" w:hAnsi="Times New Roman" w:cs="Times New Roman" w:eastAsia="Times New Roman"/>
        </w:rPr>
        <w:t>olur</w:t>
      </w:r>
    </w:p>
    <w:p>
      <w:pPr>
        <w:pStyle w:val="BodyText"/>
        <w:spacing w:line="288" w:lineRule="auto" w:before="1"/>
        <w:ind w:left="113" w:right="101" w:firstLine="119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Pentium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IV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1100Mhc(1,1Ghc)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Symbol" w:hAnsi="Symbol" w:cs="Symbol" w:eastAsia="Symbol"/>
        </w:rPr>
        <w:t></w:t>
      </w:r>
      <w:r>
        <w:rPr>
          <w:rFonts w:ascii="Symbol" w:hAnsi="Symbol" w:cs="Symbol" w:eastAsia="Symbol"/>
          <w:spacing w:val="25"/>
        </w:rPr>
        <w:t></w:t>
      </w:r>
      <w:r>
        <w:rPr>
          <w:rFonts w:ascii="Times New Roman" w:hAnsi="Times New Roman" w:cs="Times New Roman" w:eastAsia="Times New Roman"/>
          <w:spacing w:val="25"/>
        </w:rPr>
      </w:r>
      <w:r>
        <w:rPr>
          <w:rFonts w:ascii="Times New Roman" w:hAnsi="Times New Roman" w:cs="Times New Roman" w:eastAsia="Times New Roman"/>
        </w:rPr>
        <w:t>4000Mhs(4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Ghc)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–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tezlik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intervalında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olur.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(Hal-</w:t>
      </w:r>
      <w:r>
        <w:rPr/>
        <w:t>hazırda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jore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duo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adı</w:t>
      </w:r>
      <w:r>
        <w:rPr>
          <w:spacing w:val="27"/>
        </w:rPr>
        <w:t> </w:t>
      </w:r>
      <w:r>
        <w:rPr/>
        <w:t>altında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istehsal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olunan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prosessorların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tezliyi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3,2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Hhs-dir.jore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duo-larda </w:t>
      </w:r>
      <w:r>
        <w:rPr/>
        <w:t>isə </w:t>
      </w:r>
      <w:r>
        <w:rPr>
          <w:rFonts w:ascii="Times New Roman" w:hAnsi="Times New Roman" w:cs="Times New Roman" w:eastAsia="Times New Roman"/>
        </w:rPr>
        <w:t>bu tezlik 6,4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Hhs-dir.)</w:t>
      </w:r>
    </w:p>
    <w:p>
      <w:pPr>
        <w:pStyle w:val="BodyText"/>
        <w:spacing w:line="288" w:lineRule="auto" w:before="2"/>
        <w:ind w:left="113" w:right="138" w:firstLine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Soprosessor </w:t>
      </w:r>
      <w:r>
        <w:rPr>
          <w:rFonts w:ascii="Times New Roman" w:hAnsi="Times New Roman" w:cs="Times New Roman" w:eastAsia="Times New Roman"/>
          <w:b/>
          <w:bCs/>
        </w:rPr>
      </w:r>
      <w:r>
        <w:rPr/>
        <w:t>– </w:t>
      </w:r>
      <w:r>
        <w:rPr>
          <w:rFonts w:ascii="Times New Roman" w:hAnsi="Times New Roman" w:cs="Times New Roman" w:eastAsia="Times New Roman"/>
        </w:rPr>
        <w:t>Bir çox hallarda </w:t>
      </w:r>
      <w:r>
        <w:rPr/>
        <w:t>kompüterdə </w:t>
      </w:r>
      <w:r>
        <w:rPr>
          <w:rFonts w:ascii="Times New Roman" w:hAnsi="Times New Roman" w:cs="Times New Roman" w:eastAsia="Times New Roman"/>
        </w:rPr>
        <w:t>çoxlu sayda  riyazi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hesablamaların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/>
        <w:t>məs</w:t>
      </w:r>
      <w:r>
        <w:rPr>
          <w:rFonts w:ascii="Times New Roman" w:hAnsi="Times New Roman" w:cs="Times New Roman" w:eastAsia="Times New Roman"/>
        </w:rPr>
        <w:t>, </w:t>
      </w:r>
      <w:r>
        <w:rPr/>
        <w:t>mühəndis hesablamaları</w:t>
      </w:r>
      <w:r>
        <w:rPr>
          <w:rFonts w:ascii="Times New Roman" w:hAnsi="Times New Roman" w:cs="Times New Roman" w:eastAsia="Times New Roman"/>
        </w:rPr>
        <w:t>, üçölçülü </w:t>
      </w:r>
      <w:r>
        <w:rPr/>
        <w:t>hesablamaların təhlili və </w:t>
      </w:r>
      <w:r>
        <w:rPr>
          <w:rFonts w:ascii="Times New Roman" w:hAnsi="Times New Roman" w:cs="Times New Roman" w:eastAsia="Times New Roman"/>
        </w:rPr>
        <w:t>s.) </w:t>
      </w:r>
      <w:r>
        <w:rPr/>
        <w:t>aparılması lazım</w:t>
      </w:r>
      <w:r>
        <w:rPr>
          <w:spacing w:val="-40"/>
        </w:rPr>
        <w:t> </w:t>
      </w:r>
      <w:r>
        <w:rPr/>
        <w:t>gəlir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ki, kompüterin </w:t>
      </w:r>
      <w:r>
        <w:rPr/>
        <w:t>daxilində yerləşən </w:t>
      </w:r>
      <w:r>
        <w:rPr>
          <w:rFonts w:ascii="Times New Roman" w:hAnsi="Times New Roman" w:cs="Times New Roman" w:eastAsia="Times New Roman"/>
        </w:rPr>
        <w:t>mikroprosessor </w:t>
      </w:r>
      <w:r>
        <w:rPr/>
        <w:t>belə yüklənməni təmin edə </w:t>
      </w:r>
      <w:r>
        <w:rPr>
          <w:rFonts w:ascii="Times New Roman" w:hAnsi="Times New Roman" w:cs="Times New Roman" w:eastAsia="Times New Roman"/>
        </w:rPr>
        <w:t>bilmir.</w:t>
      </w:r>
      <w:r>
        <w:rPr>
          <w:rFonts w:ascii="Times New Roman" w:hAnsi="Times New Roman" w:cs="Times New Roman" w:eastAsia="Times New Roman"/>
          <w:spacing w:val="-38"/>
        </w:rPr>
        <w:t> </w:t>
      </w:r>
      <w:r>
        <w:rPr>
          <w:rFonts w:ascii="Times New Roman" w:hAnsi="Times New Roman" w:cs="Times New Roman" w:eastAsia="Times New Roman"/>
        </w:rPr>
        <w:t>Bu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BodyText"/>
        <w:spacing w:line="288" w:lineRule="auto" w:before="48"/>
        <w:ind w:left="113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zaman soprsessordan </w:t>
      </w:r>
      <w:r>
        <w:rPr/>
        <w:t>istifadə </w:t>
      </w:r>
      <w:r>
        <w:rPr>
          <w:rFonts w:ascii="Times New Roman" w:hAnsi="Times New Roman"/>
        </w:rPr>
        <w:t>edilir. Müasir </w:t>
      </w:r>
      <w:r>
        <w:rPr/>
        <w:t>kompüterlərdə </w:t>
      </w:r>
      <w:r>
        <w:rPr>
          <w:rFonts w:ascii="Times New Roman" w:hAnsi="Times New Roman"/>
        </w:rPr>
        <w:t>is</w:t>
      </w:r>
      <w:r>
        <w:rPr/>
        <w:t>ə </w:t>
      </w:r>
      <w:r>
        <w:rPr>
          <w:rFonts w:ascii="Times New Roman" w:hAnsi="Times New Roman"/>
        </w:rPr>
        <w:t>soprosessorlara</w:t>
      </w:r>
      <w:r>
        <w:rPr>
          <w:rFonts w:ascii="Times New Roman" w:hAnsi="Times New Roman"/>
          <w:spacing w:val="-42"/>
        </w:rPr>
        <w:t> </w:t>
      </w:r>
      <w:r>
        <w:rPr>
          <w:rFonts w:ascii="Times New Roman" w:hAnsi="Times New Roman"/>
        </w:rPr>
        <w:t>ehtiyaj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yoxdur.</w:t>
      </w:r>
    </w:p>
    <w:p>
      <w:pPr>
        <w:pStyle w:val="BodyText"/>
        <w:spacing w:line="288" w:lineRule="auto" w:before="3"/>
        <w:ind w:left="113" w:right="100" w:firstLine="708"/>
        <w:jc w:val="both"/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Əməli yaddaş qurğusu </w:t>
      </w:r>
      <w:r>
        <w:rPr>
          <w:rFonts w:ascii="Times New Roman" w:hAnsi="Times New Roman" w:cs="Times New Roman" w:eastAsia="Times New Roman"/>
          <w:b/>
          <w:bCs/>
        </w:rPr>
      </w:r>
      <w:r>
        <w:rPr/>
        <w:t>– Əməli yaddaş qurğusu </w:t>
      </w:r>
      <w:r>
        <w:rPr>
          <w:rFonts w:ascii="Times New Roman" w:hAnsi="Times New Roman" w:cs="Times New Roman" w:eastAsia="Times New Roman"/>
        </w:rPr>
        <w:t>(operativ </w:t>
      </w:r>
      <w:r>
        <w:rPr/>
        <w:t>yaddaş</w:t>
      </w:r>
      <w:r>
        <w:rPr>
          <w:rFonts w:ascii="Times New Roman" w:hAnsi="Times New Roman" w:cs="Times New Roman" w:eastAsia="Times New Roman"/>
        </w:rPr>
        <w:t>, RAM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(Random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Ajjess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Memory)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kompüterin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əsas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elementidir.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plata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üzərində</w:t>
      </w:r>
      <w:r>
        <w:rPr>
          <w:spacing w:val="31"/>
        </w:rPr>
        <w:t> </w:t>
      </w:r>
      <w:r>
        <w:rPr/>
        <w:t>yerləşən</w:t>
      </w:r>
      <w:r>
        <w:rPr>
          <w:spacing w:val="32"/>
        </w:rPr>
        <w:t> </w:t>
      </w:r>
      <w:r>
        <w:rPr/>
        <w:t>əməli</w:t>
      </w:r>
      <w:r>
        <w:rPr>
          <w:spacing w:val="29"/>
        </w:rPr>
        <w:t> </w:t>
      </w:r>
      <w:r>
        <w:rPr/>
        <w:t>yaddaş</w:t>
      </w:r>
      <w:r>
        <w:rPr>
          <w:w w:val="100"/>
        </w:rPr>
        <w:t> </w:t>
      </w:r>
      <w:r>
        <w:rPr/>
        <w:t>qurğusunun məlumat </w:t>
      </w:r>
      <w:r>
        <w:rPr>
          <w:rFonts w:ascii="Times New Roman" w:hAnsi="Times New Roman" w:cs="Times New Roman" w:eastAsia="Times New Roman"/>
        </w:rPr>
        <w:t>tutumunun </w:t>
      </w:r>
      <w:r>
        <w:rPr/>
        <w:t>həjmi </w:t>
      </w:r>
      <w:r>
        <w:rPr>
          <w:rFonts w:ascii="Times New Roman" w:hAnsi="Times New Roman" w:cs="Times New Roman" w:eastAsia="Times New Roman"/>
        </w:rPr>
        <w:t>hal-</w:t>
      </w:r>
      <w:r>
        <w:rPr/>
        <w:t>hazırda </w:t>
      </w:r>
      <w:r>
        <w:rPr>
          <w:rFonts w:ascii="Times New Roman" w:hAnsi="Times New Roman" w:cs="Times New Roman" w:eastAsia="Times New Roman"/>
        </w:rPr>
        <w:t>3 Qbayt </w:t>
      </w:r>
      <w:r>
        <w:rPr/>
        <w:t>və </w:t>
      </w:r>
      <w:r>
        <w:rPr>
          <w:rFonts w:ascii="Times New Roman" w:hAnsi="Times New Roman" w:cs="Times New Roman" w:eastAsia="Times New Roman"/>
        </w:rPr>
        <w:t>daha çoxdur. </w:t>
      </w:r>
      <w:r>
        <w:rPr/>
        <w:t>Əməli</w:t>
      </w:r>
      <w:r>
        <w:rPr>
          <w:spacing w:val="43"/>
        </w:rPr>
        <w:t> </w:t>
      </w:r>
      <w:r>
        <w:rPr/>
        <w:t>yaddaş</w:t>
      </w:r>
      <w:r>
        <w:rPr>
          <w:w w:val="100"/>
        </w:rPr>
        <w:t> </w:t>
      </w:r>
      <w:r>
        <w:rPr/>
        <w:t>qurğusu </w:t>
      </w:r>
      <w:r>
        <w:rPr>
          <w:rFonts w:ascii="Times New Roman" w:hAnsi="Times New Roman" w:cs="Times New Roman" w:eastAsia="Times New Roman"/>
        </w:rPr>
        <w:t>dinamik </w:t>
      </w:r>
      <w:r>
        <w:rPr/>
        <w:t>və </w:t>
      </w:r>
      <w:r>
        <w:rPr>
          <w:rFonts w:ascii="Times New Roman" w:hAnsi="Times New Roman" w:cs="Times New Roman" w:eastAsia="Times New Roman"/>
        </w:rPr>
        <w:t>statik </w:t>
      </w:r>
      <w:r>
        <w:rPr/>
        <w:t>tiplərdə </w:t>
      </w:r>
      <w:r>
        <w:rPr>
          <w:rFonts w:ascii="Times New Roman" w:hAnsi="Times New Roman" w:cs="Times New Roman" w:eastAsia="Times New Roman"/>
        </w:rPr>
        <w:t>olur. Statik tipli </w:t>
      </w:r>
      <w:r>
        <w:rPr/>
        <w:t>yaddaşın qiymətinin bahalı</w:t>
      </w:r>
      <w:r>
        <w:rPr>
          <w:spacing w:val="36"/>
        </w:rPr>
        <w:t> </w:t>
      </w:r>
      <w:r>
        <w:rPr/>
        <w:t>olmasına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baxmayaraq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işləmə</w:t>
      </w:r>
      <w:r>
        <w:rPr>
          <w:spacing w:val="28"/>
        </w:rPr>
        <w:t> </w:t>
      </w:r>
      <w:r>
        <w:rPr/>
        <w:t>sürəti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daha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yüksək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olur.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Əməli</w:t>
      </w:r>
      <w:r>
        <w:rPr>
          <w:spacing w:val="28"/>
        </w:rPr>
        <w:t> </w:t>
      </w:r>
      <w:r>
        <w:rPr/>
        <w:t>yaddaşdan</w:t>
      </w:r>
      <w:r>
        <w:rPr>
          <w:spacing w:val="27"/>
        </w:rPr>
        <w:t> </w:t>
      </w:r>
      <w:r>
        <w:rPr/>
        <w:t>ədədin</w:t>
      </w:r>
      <w:r>
        <w:rPr>
          <w:spacing w:val="26"/>
        </w:rPr>
        <w:t> </w:t>
      </w:r>
      <w:r>
        <w:rPr/>
        <w:t>oxunması</w:t>
      </w:r>
      <w:r>
        <w:rPr>
          <w:spacing w:val="28"/>
        </w:rPr>
        <w:t> </w:t>
      </w:r>
      <w:r>
        <w:rPr/>
        <w:t>təqribən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50</w:t>
      </w:r>
      <w:r>
        <w:rPr>
          <w:rFonts w:ascii="Symbol" w:hAnsi="Symbol" w:cs="Symbol" w:eastAsia="Symbol"/>
        </w:rPr>
        <w:t></w:t>
      </w:r>
      <w:r>
        <w:rPr>
          <w:rFonts w:ascii="Times New Roman" w:hAnsi="Times New Roman" w:cs="Times New Roman" w:eastAsia="Times New Roman"/>
        </w:rPr>
        <w:t>60 </w:t>
      </w:r>
      <w:r>
        <w:rPr/>
        <w:t>nonasaniyə müddətində </w:t>
      </w:r>
      <w:r>
        <w:rPr>
          <w:rFonts w:ascii="Times New Roman" w:hAnsi="Times New Roman" w:cs="Times New Roman" w:eastAsia="Times New Roman"/>
        </w:rPr>
        <w:t>olur. Bu </w:t>
      </w:r>
      <w:r>
        <w:rPr/>
        <w:t>isə yüksəksürətli </w:t>
      </w:r>
      <w:r>
        <w:rPr>
          <w:rFonts w:ascii="Times New Roman" w:hAnsi="Times New Roman" w:cs="Times New Roman" w:eastAsia="Times New Roman"/>
        </w:rPr>
        <w:t>mikroprosessorun (CPU)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işini</w:t>
      </w:r>
      <w:r>
        <w:rPr>
          <w:w w:val="100"/>
        </w:rPr>
        <w:t> </w:t>
      </w:r>
      <w:r>
        <w:rPr/>
        <w:t>ləngidir</w:t>
      </w:r>
      <w:r>
        <w:rPr>
          <w:rFonts w:ascii="Times New Roman" w:hAnsi="Times New Roman" w:cs="Times New Roman" w:eastAsia="Times New Roman"/>
        </w:rPr>
        <w:t>. Bu </w:t>
      </w:r>
      <w:r>
        <w:rPr/>
        <w:t>uyğunsuzluğu </w:t>
      </w:r>
      <w:r>
        <w:rPr>
          <w:rFonts w:ascii="Times New Roman" w:hAnsi="Times New Roman" w:cs="Times New Roman" w:eastAsia="Times New Roman"/>
        </w:rPr>
        <w:t>aradan </w:t>
      </w:r>
      <w:r>
        <w:rPr/>
        <w:t>qaldırmaq </w:t>
      </w:r>
      <w:r>
        <w:rPr>
          <w:rFonts w:ascii="Times New Roman" w:hAnsi="Times New Roman" w:cs="Times New Roman" w:eastAsia="Times New Roman"/>
        </w:rPr>
        <w:t>üçün </w:t>
      </w:r>
      <w:r>
        <w:rPr/>
        <w:t>Keş</w:t>
      </w:r>
      <w:r>
        <w:rPr>
          <w:rFonts w:ascii="Times New Roman" w:hAnsi="Times New Roman" w:cs="Times New Roman" w:eastAsia="Times New Roman"/>
        </w:rPr>
        <w:t>-</w:t>
      </w:r>
      <w:r>
        <w:rPr/>
        <w:t>yaddaşdan istifadə</w:t>
      </w:r>
      <w:r>
        <w:rPr>
          <w:spacing w:val="-38"/>
        </w:rPr>
        <w:t> </w:t>
      </w:r>
      <w:r>
        <w:rPr/>
        <w:t>edirlər</w:t>
      </w:r>
    </w:p>
    <w:p>
      <w:pPr>
        <w:pStyle w:val="BodyText"/>
        <w:spacing w:line="288" w:lineRule="auto" w:before="2"/>
        <w:ind w:left="113" w:right="10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Keş</w:t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-</w:t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yaddaş</w:t>
      </w:r>
      <w:r>
        <w:rPr>
          <w:rFonts w:ascii="Times New Roman" w:hAnsi="Times New Roman" w:cs="Times New Roman" w:eastAsia="Times New Roman"/>
          <w:b/>
          <w:bCs/>
          <w:spacing w:val="53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53"/>
        </w:rPr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ana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plata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üzərində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mikroprosessorla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(CPU)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əməli</w:t>
      </w:r>
      <w:r>
        <w:rPr>
          <w:spacing w:val="53"/>
        </w:rPr>
        <w:t> </w:t>
      </w:r>
      <w:r>
        <w:rPr/>
        <w:t>yaddaş</w:t>
      </w:r>
      <w:r>
        <w:rPr>
          <w:spacing w:val="53"/>
        </w:rPr>
        <w:t> </w:t>
      </w:r>
      <w:r>
        <w:rPr/>
        <w:t>arasında</w:t>
      </w:r>
      <w:r>
        <w:rPr>
          <w:w w:val="100"/>
        </w:rPr>
        <w:t> </w:t>
      </w:r>
      <w:r>
        <w:rPr/>
        <w:t>yerləşir</w:t>
      </w:r>
      <w:r>
        <w:rPr>
          <w:rFonts w:ascii="Times New Roman" w:hAnsi="Times New Roman" w:cs="Times New Roman" w:eastAsia="Times New Roman"/>
        </w:rPr>
        <w:t>. </w:t>
      </w:r>
      <w:r>
        <w:rPr/>
        <w:t>Keş</w:t>
      </w:r>
      <w:r>
        <w:rPr>
          <w:rFonts w:ascii="Times New Roman" w:hAnsi="Times New Roman" w:cs="Times New Roman" w:eastAsia="Times New Roman"/>
        </w:rPr>
        <w:t>-</w:t>
      </w:r>
      <w:r>
        <w:rPr/>
        <w:t>yaddaşa mürajiət vaxtı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Symbol" w:hAnsi="Symbol" w:cs="Symbol" w:eastAsia="Symbol"/>
        </w:rPr>
        <w:t></w:t>
      </w:r>
      <w:r>
        <w:rPr>
          <w:rFonts w:ascii="Times New Roman" w:hAnsi="Times New Roman" w:cs="Times New Roman" w:eastAsia="Times New Roman"/>
        </w:rPr>
        <w:t>6 </w:t>
      </w:r>
      <w:r>
        <w:rPr/>
        <w:t>nonasaniyə müddətində </w:t>
      </w:r>
      <w:r>
        <w:rPr>
          <w:rFonts w:ascii="Times New Roman" w:hAnsi="Times New Roman" w:cs="Times New Roman" w:eastAsia="Times New Roman"/>
        </w:rPr>
        <w:t>olur.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Keş</w:t>
      </w:r>
      <w:r>
        <w:rPr>
          <w:rFonts w:ascii="Times New Roman" w:hAnsi="Times New Roman" w:cs="Times New Roman" w:eastAsia="Times New Roman"/>
        </w:rPr>
        <w:t>-yad</w:t>
      </w:r>
      <w:r>
        <w:rPr/>
        <w:t>daşın</w:t>
      </w:r>
      <w:r>
        <w:rPr>
          <w:w w:val="100"/>
        </w:rPr>
        <w:t> </w:t>
      </w:r>
      <w:r>
        <w:rPr/>
        <w:t>qiyməti </w:t>
      </w:r>
      <w:r>
        <w:rPr>
          <w:rFonts w:ascii="Times New Roman" w:hAnsi="Times New Roman" w:cs="Times New Roman" w:eastAsia="Times New Roman"/>
        </w:rPr>
        <w:t>çox baha </w:t>
      </w:r>
      <w:r>
        <w:rPr/>
        <w:t>olduğundan </w:t>
      </w:r>
      <w:r>
        <w:rPr>
          <w:rFonts w:ascii="Times New Roman" w:hAnsi="Times New Roman" w:cs="Times New Roman" w:eastAsia="Times New Roman"/>
        </w:rPr>
        <w:t>onun </w:t>
      </w:r>
      <w:r>
        <w:rPr/>
        <w:t>məlumat </w:t>
      </w:r>
      <w:r>
        <w:rPr>
          <w:rFonts w:ascii="Times New Roman" w:hAnsi="Times New Roman" w:cs="Times New Roman" w:eastAsia="Times New Roman"/>
        </w:rPr>
        <w:t>tutumu hal-</w:t>
      </w:r>
      <w:r>
        <w:rPr/>
        <w:t>hazırda </w:t>
      </w:r>
      <w:r>
        <w:rPr>
          <w:rFonts w:ascii="Times New Roman" w:hAnsi="Times New Roman" w:cs="Times New Roman" w:eastAsia="Times New Roman"/>
        </w:rPr>
        <w:t>3 Mbayt </w:t>
      </w:r>
      <w:r>
        <w:rPr/>
        <w:t>və </w:t>
      </w:r>
      <w:r>
        <w:rPr>
          <w:rFonts w:ascii="Times New Roman" w:hAnsi="Times New Roman" w:cs="Times New Roman" w:eastAsia="Times New Roman"/>
        </w:rPr>
        <w:t>daha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çoxdur.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Keş</w:t>
      </w:r>
      <w:r>
        <w:rPr>
          <w:rFonts w:ascii="Times New Roman" w:hAnsi="Times New Roman" w:cs="Times New Roman" w:eastAsia="Times New Roman"/>
        </w:rPr>
        <w:t>-</w:t>
      </w:r>
      <w:r>
        <w:rPr/>
        <w:t>yaddaşın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özü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əsasən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iki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səviyyəli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olur.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səviyyəli</w:t>
      </w:r>
      <w:r>
        <w:rPr>
          <w:spacing w:val="47"/>
        </w:rPr>
        <w:t> </w:t>
      </w:r>
      <w:r>
        <w:rPr/>
        <w:t>keş</w:t>
      </w:r>
      <w:r>
        <w:rPr>
          <w:rFonts w:ascii="Times New Roman" w:hAnsi="Times New Roman" w:cs="Times New Roman" w:eastAsia="Times New Roman"/>
        </w:rPr>
        <w:t>-</w:t>
      </w:r>
      <w:r>
        <w:rPr/>
        <w:t>yaddaş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Level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adlanır</w:t>
      </w:r>
      <w:r>
        <w:rPr>
          <w:spacing w:val="45"/>
        </w:rPr>
        <w:t> </w:t>
      </w:r>
      <w:r>
        <w:rPr/>
        <w:t>və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</w:rPr>
        <w:t>mikroprosessorun </w:t>
      </w:r>
      <w:r>
        <w:rPr/>
        <w:t>içərisində </w:t>
      </w:r>
      <w:r>
        <w:rPr>
          <w:rFonts w:ascii="Times New Roman" w:hAnsi="Times New Roman" w:cs="Times New Roman" w:eastAsia="Times New Roman"/>
        </w:rPr>
        <w:t>olur. II </w:t>
      </w:r>
      <w:r>
        <w:rPr/>
        <w:t>səviyyəli keş</w:t>
      </w:r>
      <w:r>
        <w:rPr>
          <w:rFonts w:ascii="Times New Roman" w:hAnsi="Times New Roman" w:cs="Times New Roman" w:eastAsia="Times New Roman"/>
        </w:rPr>
        <w:t>-</w:t>
      </w:r>
      <w:r>
        <w:rPr/>
        <w:t>yaddaş </w:t>
      </w:r>
      <w:r>
        <w:rPr>
          <w:rFonts w:ascii="Times New Roman" w:hAnsi="Times New Roman" w:cs="Times New Roman" w:eastAsia="Times New Roman"/>
        </w:rPr>
        <w:t>Level 2 </w:t>
      </w:r>
      <w:r>
        <w:rPr/>
        <w:t>adlanır</w:t>
      </w:r>
      <w:r>
        <w:rPr>
          <w:spacing w:val="54"/>
        </w:rPr>
        <w:t> </w:t>
      </w:r>
      <w:r>
        <w:rPr/>
        <w:t>və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</w:rPr>
        <w:t>mikroprosessorla </w:t>
      </w:r>
      <w:r>
        <w:rPr/>
        <w:t>əməli yaddaş arasında </w:t>
      </w:r>
      <w:r>
        <w:rPr>
          <w:rFonts w:ascii="Times New Roman" w:hAnsi="Times New Roman" w:cs="Times New Roman" w:eastAsia="Times New Roman"/>
        </w:rPr>
        <w:t>ana plata </w:t>
      </w:r>
      <w:r>
        <w:rPr/>
        <w:t>üzərində</w:t>
      </w:r>
      <w:r>
        <w:rPr>
          <w:spacing w:val="-27"/>
        </w:rPr>
        <w:t> </w:t>
      </w:r>
      <w:r>
        <w:rPr/>
        <w:t>yerləşir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288" w:lineRule="auto" w:before="2"/>
        <w:ind w:left="113" w:right="10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Daimi </w:t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yaddaş qurğusu </w:t>
      </w:r>
      <w:r>
        <w:rPr>
          <w:rFonts w:ascii="Times New Roman" w:hAnsi="Times New Roman" w:cs="Times New Roman" w:eastAsia="Times New Roman"/>
          <w:b/>
          <w:bCs/>
        </w:rPr>
      </w:r>
      <w:r>
        <w:rPr>
          <w:rFonts w:ascii="Times New Roman" w:hAnsi="Times New Roman" w:cs="Times New Roman" w:eastAsia="Times New Roman"/>
        </w:rPr>
        <w:t>(DYQ)- </w:t>
      </w:r>
      <w:r>
        <w:rPr/>
        <w:t>İnformasiyanı </w:t>
      </w:r>
      <w:r>
        <w:rPr>
          <w:rFonts w:ascii="Times New Roman" w:hAnsi="Times New Roman" w:cs="Times New Roman" w:eastAsia="Times New Roman"/>
        </w:rPr>
        <w:t>uzun </w:t>
      </w:r>
      <w:r>
        <w:rPr/>
        <w:t>müddət </w:t>
      </w:r>
      <w:r>
        <w:rPr>
          <w:rFonts w:ascii="Times New Roman" w:hAnsi="Times New Roman" w:cs="Times New Roman" w:eastAsia="Times New Roman"/>
        </w:rPr>
        <w:t>saxlamaq üçün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olunan mikrosxemdir. Buna ROM (Read Only Memory </w:t>
      </w:r>
      <w:r>
        <w:rPr/>
        <w:t>–yaddaşdan </w:t>
      </w:r>
      <w:r>
        <w:rPr>
          <w:rFonts w:ascii="Times New Roman" w:hAnsi="Times New Roman" w:cs="Times New Roman" w:eastAsia="Times New Roman"/>
        </w:rPr>
        <w:t>ancaq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oxumaq)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deyilir. Buradan informasiya anjaq oxunur, oraya heç bir informasiya yazmaq olmaz.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ROM-un üstün </w:t>
      </w:r>
      <w:r>
        <w:rPr/>
        <w:t>jəhəti </w:t>
      </w:r>
      <w:r>
        <w:rPr>
          <w:rFonts w:ascii="Times New Roman" w:hAnsi="Times New Roman" w:cs="Times New Roman" w:eastAsia="Times New Roman"/>
        </w:rPr>
        <w:t>ondan </w:t>
      </w:r>
      <w:r>
        <w:rPr/>
        <w:t>ibarətdir </w:t>
      </w:r>
      <w:r>
        <w:rPr>
          <w:rFonts w:ascii="Times New Roman" w:hAnsi="Times New Roman" w:cs="Times New Roman" w:eastAsia="Times New Roman"/>
        </w:rPr>
        <w:t>ki qida </w:t>
      </w:r>
      <w:r>
        <w:rPr/>
        <w:t>mənbəyi açıldıqdan </w:t>
      </w:r>
      <w:r>
        <w:rPr>
          <w:rFonts w:ascii="Times New Roman" w:hAnsi="Times New Roman" w:cs="Times New Roman" w:eastAsia="Times New Roman"/>
        </w:rPr>
        <w:t>sonra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/>
        <w:t>oradakı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informasiya pozulmaz </w:t>
      </w:r>
      <w:r>
        <w:rPr/>
        <w:t>qalır</w:t>
      </w:r>
      <w:r>
        <w:rPr>
          <w:rFonts w:ascii="Times New Roman" w:hAnsi="Times New Roman" w:cs="Times New Roman" w:eastAsia="Times New Roman"/>
        </w:rPr>
        <w:t>. Daimi </w:t>
      </w:r>
      <w:r>
        <w:rPr/>
        <w:t>yaddaş mikrosxemləri </w:t>
      </w:r>
      <w:r>
        <w:rPr>
          <w:rFonts w:ascii="Times New Roman" w:hAnsi="Times New Roman" w:cs="Times New Roman" w:eastAsia="Times New Roman"/>
        </w:rPr>
        <w:t>2 jür olur: </w:t>
      </w:r>
      <w:r>
        <w:rPr/>
        <w:t>istifadəçi</w:t>
      </w:r>
      <w:r>
        <w:rPr>
          <w:spacing w:val="68"/>
        </w:rPr>
        <w:t> </w:t>
      </w:r>
      <w:r>
        <w:rPr/>
        <w:t>tərəfindən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bir </w:t>
      </w:r>
      <w:r>
        <w:rPr/>
        <w:t>dəfə </w:t>
      </w:r>
      <w:r>
        <w:rPr>
          <w:rFonts w:ascii="Times New Roman" w:hAnsi="Times New Roman" w:cs="Times New Roman" w:eastAsia="Times New Roman"/>
        </w:rPr>
        <w:t>(ROM) </w:t>
      </w:r>
      <w:r>
        <w:rPr/>
        <w:t>istifadəçi tərəfindən </w:t>
      </w:r>
      <w:r>
        <w:rPr>
          <w:rFonts w:ascii="Times New Roman" w:hAnsi="Times New Roman" w:cs="Times New Roman" w:eastAsia="Times New Roman"/>
        </w:rPr>
        <w:t>çox </w:t>
      </w:r>
      <w:r>
        <w:rPr/>
        <w:t>dəfə </w:t>
      </w:r>
      <w:r>
        <w:rPr>
          <w:rFonts w:ascii="Times New Roman" w:hAnsi="Times New Roman" w:cs="Times New Roman" w:eastAsia="Times New Roman"/>
        </w:rPr>
        <w:t>(PROM) </w:t>
      </w:r>
      <w:r>
        <w:rPr/>
        <w:t>proqramlaşdırıla</w:t>
      </w:r>
      <w:r>
        <w:rPr>
          <w:spacing w:val="18"/>
        </w:rPr>
        <w:t> </w:t>
      </w:r>
      <w:r>
        <w:rPr/>
        <w:t>bilən</w:t>
      </w:r>
      <w:r>
        <w:rPr>
          <w:w w:val="100"/>
        </w:rPr>
        <w:t> </w:t>
      </w:r>
      <w:r>
        <w:rPr/>
        <w:t>mikrosxemlər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288" w:lineRule="auto" w:before="2"/>
        <w:ind w:left="113" w:right="10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w w:val="100"/>
        </w:rPr>
      </w:r>
      <w:r>
        <w:rPr>
          <w:rFonts w:ascii="Times New Roman" w:hAnsi="Times New Roman"/>
          <w:b/>
          <w:u w:val="thick" w:color="000000"/>
        </w:rPr>
        <w:t>Daimi</w:t>
      </w:r>
      <w:r>
        <w:rPr>
          <w:rFonts w:ascii="Times New Roman" w:hAnsi="Times New Roman"/>
          <w:b/>
          <w:spacing w:val="36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yaddaş</w:t>
      </w:r>
      <w:r>
        <w:rPr>
          <w:rFonts w:ascii="Times New Roman" w:hAnsi="Times New Roman"/>
          <w:b/>
          <w:spacing w:val="37"/>
          <w:u w:val="thick" w:color="000000"/>
        </w:rPr>
        <w:t> </w:t>
      </w:r>
      <w:r>
        <w:rPr>
          <w:rFonts w:ascii="Times New Roman" w:hAnsi="Times New Roman"/>
          <w:b/>
          <w:spacing w:val="37"/>
        </w:rPr>
      </w:r>
      <w:r>
        <w:rPr>
          <w:rFonts w:ascii="Times New Roman" w:hAnsi="Times New Roman"/>
          <w:b/>
          <w:u w:val="thick" w:color="000000"/>
        </w:rPr>
        <w:t>qurğusu</w:t>
      </w:r>
      <w:r>
        <w:rPr>
          <w:rFonts w:ascii="Times New Roman" w:hAnsi="Times New Roman"/>
          <w:b/>
          <w:spacing w:val="34"/>
          <w:u w:val="thick" w:color="000000"/>
        </w:rPr>
        <w:t> </w:t>
      </w:r>
      <w:r>
        <w:rPr>
          <w:rFonts w:ascii="Times New Roman" w:hAnsi="Times New Roman"/>
          <w:b/>
          <w:spacing w:val="34"/>
        </w:rPr>
      </w:r>
      <w:r>
        <w:rPr>
          <w:rFonts w:ascii="Times New Roman" w:hAnsi="Times New Roman"/>
          <w:b/>
          <w:spacing w:val="34"/>
        </w:rPr>
      </w:r>
      <w:r>
        <w:rPr>
          <w:rFonts w:ascii="Times New Roman" w:hAnsi="Times New Roman"/>
          <w:b/>
          <w:u w:val="thick" w:color="000000"/>
        </w:rPr>
        <w:t>(</w:t>
      </w:r>
      <w:r>
        <w:rPr>
          <w:rFonts w:ascii="Times New Roman" w:hAnsi="Times New Roman"/>
          <w:b/>
        </w:rPr>
      </w:r>
      <w:r>
        <w:rPr>
          <w:rFonts w:ascii="Times New Roman" w:hAnsi="Times New Roman"/>
        </w:rPr>
        <w:t>Vinçestr</w:t>
      </w:r>
      <w:r>
        <w:rPr>
          <w:rFonts w:ascii="Times New Roman" w:hAnsi="Times New Roman"/>
          <w:spacing w:val="36"/>
        </w:rPr>
        <w:t> </w:t>
      </w:r>
      <w:r>
        <w:rPr/>
        <w:t>və</w:t>
      </w:r>
      <w:r>
        <w:rPr>
          <w:spacing w:val="35"/>
        </w:rPr>
        <w:t>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HDD-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Hard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Disk)-</w:t>
      </w:r>
      <w:r>
        <w:rPr>
          <w:rFonts w:ascii="Times New Roman" w:hAnsi="Times New Roman"/>
          <w:spacing w:val="35"/>
        </w:rPr>
        <w:t> </w:t>
      </w:r>
      <w:r>
        <w:rPr/>
        <w:t>yaddaş</w:t>
      </w:r>
      <w:r>
        <w:rPr>
          <w:spacing w:val="34"/>
        </w:rPr>
        <w:t> </w:t>
      </w:r>
      <w:r>
        <w:rPr/>
        <w:t>qurğusu</w:t>
      </w:r>
      <w:r>
        <w:rPr>
          <w:spacing w:val="34"/>
        </w:rPr>
        <w:t> </w:t>
      </w:r>
      <w:r>
        <w:rPr>
          <w:rFonts w:ascii="Times New Roman" w:hAnsi="Times New Roman"/>
        </w:rPr>
        <w:t>kimi</w:t>
      </w:r>
      <w:r>
        <w:rPr>
          <w:rFonts w:ascii="Times New Roman" w:hAnsi="Times New Roman"/>
          <w:w w:val="100"/>
        </w:rPr>
        <w:t> </w:t>
      </w:r>
      <w:r>
        <w:rPr/>
        <w:t>sərt </w:t>
      </w:r>
      <w:r>
        <w:rPr>
          <w:rFonts w:ascii="Times New Roman" w:hAnsi="Times New Roman"/>
        </w:rPr>
        <w:t>maqnit </w:t>
      </w:r>
      <w:r>
        <w:rPr/>
        <w:t>disklərindən istifadə </w:t>
      </w:r>
      <w:r>
        <w:rPr>
          <w:rFonts w:ascii="Times New Roman" w:hAnsi="Times New Roman"/>
        </w:rPr>
        <w:t>edilir. </w:t>
      </w:r>
      <w:r>
        <w:rPr/>
        <w:t>Belə disklərə </w:t>
      </w:r>
      <w:r>
        <w:rPr>
          <w:rFonts w:ascii="Times New Roman" w:hAnsi="Times New Roman"/>
        </w:rPr>
        <w:t>informasiya xüsusi texnologiya</w:t>
      </w:r>
      <w:r>
        <w:rPr>
          <w:rFonts w:ascii="Times New Roman" w:hAnsi="Times New Roman"/>
          <w:spacing w:val="5"/>
        </w:rPr>
        <w:t> </w:t>
      </w:r>
      <w:r>
        <w:rPr/>
        <w:t>ilə</w:t>
      </w:r>
      <w:r>
        <w:rPr>
          <w:spacing w:val="1"/>
          <w:w w:val="100"/>
        </w:rPr>
        <w:t> </w:t>
      </w:r>
      <w:r>
        <w:rPr/>
        <w:t>yazılır</w:t>
      </w:r>
      <w:r>
        <w:rPr>
          <w:rFonts w:ascii="Times New Roman" w:hAnsi="Times New Roman"/>
        </w:rPr>
        <w:t>.</w:t>
      </w:r>
      <w:r>
        <w:rPr/>
        <w:t>Sərt </w:t>
      </w:r>
      <w:r>
        <w:rPr>
          <w:rFonts w:ascii="Times New Roman" w:hAnsi="Times New Roman"/>
        </w:rPr>
        <w:t>maqnit </w:t>
      </w:r>
      <w:r>
        <w:rPr/>
        <w:t>disklərin digərilərindən </w:t>
      </w:r>
      <w:r>
        <w:rPr>
          <w:rFonts w:ascii="Times New Roman" w:hAnsi="Times New Roman"/>
        </w:rPr>
        <w:t>in</w:t>
      </w:r>
      <w:r>
        <w:rPr/>
        <w:t>formasiyanın diskə yüksək sürətlə</w:t>
      </w:r>
      <w:r>
        <w:rPr>
          <w:spacing w:val="4"/>
        </w:rPr>
        <w:t> </w:t>
      </w:r>
      <w:r>
        <w:rPr/>
        <w:t>yazılması</w:t>
      </w:r>
      <w:r>
        <w:rPr>
          <w:w w:val="100"/>
        </w:rPr>
        <w:t> </w:t>
      </w:r>
      <w:r>
        <w:rPr/>
        <w:t>və</w:t>
      </w:r>
      <w:r>
        <w:rPr>
          <w:spacing w:val="26"/>
        </w:rPr>
        <w:t> </w:t>
      </w:r>
      <w:r>
        <w:rPr/>
        <w:t>oxunması</w:t>
      </w:r>
      <w:r>
        <w:rPr>
          <w:spacing w:val="30"/>
        </w:rPr>
        <w:t> </w:t>
      </w:r>
      <w:r>
        <w:rPr/>
        <w:t>ilə</w:t>
      </w:r>
      <w:r>
        <w:rPr>
          <w:spacing w:val="29"/>
        </w:rPr>
        <w:t> </w:t>
      </w:r>
      <w:r>
        <w:rPr>
          <w:rFonts w:ascii="Times New Roman" w:hAnsi="Times New Roman"/>
        </w:rPr>
        <w:t>seçilir.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Bundan</w:t>
      </w:r>
      <w:r>
        <w:rPr>
          <w:rFonts w:ascii="Times New Roman" w:hAnsi="Times New Roman"/>
          <w:spacing w:val="30"/>
        </w:rPr>
        <w:t> </w:t>
      </w:r>
      <w:r>
        <w:rPr/>
        <w:t>başqa</w:t>
      </w:r>
      <w:r>
        <w:rPr>
          <w:spacing w:val="27"/>
        </w:rPr>
        <w:t> </w:t>
      </w:r>
      <w:r>
        <w:rPr>
          <w:rFonts w:ascii="Times New Roman" w:hAnsi="Times New Roman"/>
        </w:rPr>
        <w:t>tutumu,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tezliyi,</w:t>
      </w:r>
      <w:r>
        <w:rPr>
          <w:rFonts w:ascii="Times New Roman" w:hAnsi="Times New Roman"/>
          <w:spacing w:val="28"/>
        </w:rPr>
        <w:t> </w:t>
      </w:r>
      <w:r>
        <w:rPr/>
        <w:t>interfeysinə</w:t>
      </w:r>
      <w:r>
        <w:rPr>
          <w:spacing w:val="28"/>
        </w:rPr>
        <w:t> </w:t>
      </w:r>
      <w:r>
        <w:rPr/>
        <w:t>görə</w:t>
      </w:r>
      <w:r>
        <w:rPr>
          <w:spacing w:val="29"/>
        </w:rPr>
        <w:t> </w:t>
      </w:r>
      <w:r>
        <w:rPr/>
        <w:t>fərqlənir</w:t>
      </w:r>
      <w:r>
        <w:rPr>
          <w:rFonts w:ascii="Times New Roman" w:hAnsi="Times New Roman"/>
        </w:rPr>
        <w:t>.Müasir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FK-in </w:t>
      </w:r>
      <w:r>
        <w:rPr/>
        <w:t>vinçestrləri </w:t>
      </w:r>
      <w:r>
        <w:rPr>
          <w:rFonts w:ascii="Times New Roman" w:hAnsi="Times New Roman"/>
        </w:rPr>
        <w:t>800 Qbayt </w:t>
      </w:r>
      <w:r>
        <w:rPr/>
        <w:t>və </w:t>
      </w:r>
      <w:r>
        <w:rPr>
          <w:rFonts w:ascii="Times New Roman" w:hAnsi="Times New Roman"/>
        </w:rPr>
        <w:t>daha çox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olur.</w:t>
      </w:r>
    </w:p>
    <w:p>
      <w:pPr>
        <w:pStyle w:val="BodyText"/>
        <w:spacing w:line="288" w:lineRule="auto" w:before="2"/>
        <w:ind w:left="113" w:right="10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CMOS </w:t>
      </w:r>
      <w:r>
        <w:rPr>
          <w:rFonts w:ascii="Times New Roman" w:hAnsi="Times New Roman" w:cs="Times New Roman" w:eastAsia="Times New Roman"/>
          <w:b/>
          <w:bCs/>
        </w:rPr>
      </w:r>
      <w:r>
        <w:rPr>
          <w:rFonts w:ascii="Times New Roman" w:hAnsi="Times New Roman" w:cs="Times New Roman" w:eastAsia="Times New Roman"/>
        </w:rPr>
        <w:t>- Ana plata </w:t>
      </w:r>
      <w:r>
        <w:rPr/>
        <w:t>üzərində yerləşən </w:t>
      </w:r>
      <w:r>
        <w:rPr>
          <w:rFonts w:ascii="Times New Roman" w:hAnsi="Times New Roman" w:cs="Times New Roman" w:eastAsia="Times New Roman"/>
        </w:rPr>
        <w:t>CMOS (Complimentary Metal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Oxide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Semiconductor </w:t>
      </w:r>
      <w:r>
        <w:rPr/>
        <w:t>– </w:t>
      </w:r>
      <w:r>
        <w:rPr>
          <w:rFonts w:ascii="Times New Roman" w:hAnsi="Times New Roman" w:cs="Times New Roman" w:eastAsia="Times New Roman"/>
        </w:rPr>
        <w:t>metal - oksid - </w:t>
      </w:r>
      <w:r>
        <w:rPr/>
        <w:t>yarımkeçiriji</w:t>
      </w:r>
      <w:r>
        <w:rPr>
          <w:rFonts w:ascii="Times New Roman" w:hAnsi="Times New Roman" w:cs="Times New Roman" w:eastAsia="Times New Roman"/>
        </w:rPr>
        <w:t>) mikrosxemi </w:t>
      </w:r>
      <w:r>
        <w:rPr/>
        <w:t>fərdi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kompüterin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konfiqurasiyasını</w:t>
      </w:r>
      <w:r>
        <w:rPr>
          <w:rFonts w:ascii="Times New Roman" w:hAnsi="Times New Roman" w:cs="Times New Roman" w:eastAsia="Times New Roman"/>
        </w:rPr>
        <w:t>, </w:t>
      </w:r>
      <w:r>
        <w:rPr/>
        <w:t>zamanı və </w:t>
      </w:r>
      <w:r>
        <w:rPr>
          <w:rFonts w:ascii="Times New Roman" w:hAnsi="Times New Roman" w:cs="Times New Roman" w:eastAsia="Times New Roman"/>
        </w:rPr>
        <w:t>tarixi yadda saxlamaq </w:t>
      </w:r>
      <w:r>
        <w:rPr/>
        <w:t>funksiyasını həyata</w:t>
      </w:r>
      <w:r>
        <w:rPr>
          <w:spacing w:val="-31"/>
        </w:rPr>
        <w:t> </w:t>
      </w:r>
      <w:r>
        <w:rPr>
          <w:rFonts w:ascii="Times New Roman" w:hAnsi="Times New Roman" w:cs="Times New Roman" w:eastAsia="Times New Roman"/>
        </w:rPr>
        <w:t>keçirir.</w:t>
      </w:r>
    </w:p>
    <w:p>
      <w:pPr>
        <w:pStyle w:val="BodyText"/>
        <w:spacing w:line="288" w:lineRule="auto" w:before="2"/>
        <w:ind w:left="113" w:right="10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BIOS</w:t>
      </w:r>
      <w:r>
        <w:rPr>
          <w:rFonts w:ascii="Times New Roman" w:hAnsi="Times New Roman" w:cs="Times New Roman" w:eastAsia="Times New Roman"/>
          <w:b/>
          <w:bCs/>
          <w:spacing w:val="27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27"/>
        </w:rPr>
      </w:r>
      <w:r>
        <w:rPr>
          <w:rFonts w:ascii="Times New Roman" w:hAnsi="Times New Roman" w:cs="Times New Roman" w:eastAsia="Times New Roman"/>
          <w:b/>
          <w:bCs/>
        </w:rPr>
        <w:t>-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>
          <w:rFonts w:ascii="Times New Roman" w:hAnsi="Times New Roman" w:cs="Times New Roman" w:eastAsia="Times New Roman"/>
        </w:rPr>
        <w:t>(Basic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Input/Ouput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System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–</w:t>
      </w:r>
      <w:r>
        <w:rPr>
          <w:spacing w:val="29"/>
        </w:rPr>
        <w:t> </w:t>
      </w:r>
      <w:r>
        <w:rPr/>
        <w:t>giriş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/>
        <w:t>çıxış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baza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sistemi)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proqram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olub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sabit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yaddaş qurğusunda saxlanılır və fərdi </w:t>
      </w:r>
      <w:r>
        <w:rPr>
          <w:rFonts w:ascii="Times New Roman" w:hAnsi="Times New Roman" w:cs="Times New Roman" w:eastAsia="Times New Roman"/>
        </w:rPr>
        <w:t>kompüterin </w:t>
      </w:r>
      <w:r>
        <w:rPr/>
        <w:t>resuslarının diaqnostikasını</w:t>
      </w:r>
      <w:r>
        <w:rPr>
          <w:spacing w:val="52"/>
        </w:rPr>
        <w:t> </w:t>
      </w:r>
      <w:r>
        <w:rPr/>
        <w:t>təmin</w:t>
      </w:r>
      <w:r>
        <w:rPr>
          <w:w w:val="100"/>
        </w:rPr>
        <w:t> </w:t>
      </w:r>
      <w:r>
        <w:rPr/>
        <w:t>edərək</w:t>
      </w:r>
      <w:r>
        <w:rPr>
          <w:rFonts w:ascii="Times New Roman" w:hAnsi="Times New Roman" w:cs="Times New Roman" w:eastAsia="Times New Roman"/>
        </w:rPr>
        <w:t>, </w:t>
      </w:r>
      <w:r>
        <w:rPr/>
        <w:t>fərdi </w:t>
      </w:r>
      <w:r>
        <w:rPr>
          <w:rFonts w:ascii="Times New Roman" w:hAnsi="Times New Roman" w:cs="Times New Roman" w:eastAsia="Times New Roman"/>
        </w:rPr>
        <w:t>kompüteri </w:t>
      </w:r>
      <w:r>
        <w:rPr/>
        <w:t>işə saldıqda əməliyyatçı </w:t>
      </w:r>
      <w:r>
        <w:rPr>
          <w:rFonts w:ascii="Times New Roman" w:hAnsi="Times New Roman" w:cs="Times New Roman" w:eastAsia="Times New Roman"/>
        </w:rPr>
        <w:t>sistemin </w:t>
      </w:r>
      <w:r>
        <w:rPr/>
        <w:t>yüklənmə hissəsini çağırır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/>
        <w:t>BİOS</w:t>
      </w:r>
      <w:r>
        <w:rPr>
          <w:w w:val="100"/>
        </w:rPr>
        <w:t> </w:t>
      </w:r>
      <w:r>
        <w:rPr/>
        <w:t>ayrıja </w:t>
      </w:r>
      <w:r>
        <w:rPr>
          <w:rFonts w:ascii="Times New Roman" w:hAnsi="Times New Roman" w:cs="Times New Roman" w:eastAsia="Times New Roman"/>
        </w:rPr>
        <w:t>mikrosxem </w:t>
      </w:r>
      <w:r>
        <w:rPr/>
        <w:t>şəklində</w:t>
      </w:r>
      <w:r>
        <w:rPr>
          <w:spacing w:val="-19"/>
        </w:rPr>
        <w:t> </w:t>
      </w:r>
      <w:r>
        <w:rPr/>
        <w:t>hazırlanır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288" w:lineRule="auto" w:before="2"/>
        <w:ind w:left="113" w:right="10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Portlar</w:t>
      </w:r>
      <w:r>
        <w:rPr>
          <w:rFonts w:ascii="Times New Roman" w:hAnsi="Times New Roman" w:cs="Times New Roman" w:eastAsia="Times New Roman"/>
          <w:b/>
          <w:bCs/>
          <w:spacing w:val="3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–</w:t>
      </w:r>
      <w:r>
        <w:rPr>
          <w:rFonts w:ascii="Times New Roman" w:hAnsi="Times New Roman" w:cs="Times New Roman" w:eastAsia="Times New Roman"/>
          <w:b/>
          <w:bCs/>
          <w:spacing w:val="3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38"/>
        </w:rPr>
      </w:r>
      <w:r>
        <w:rPr>
          <w:rFonts w:ascii="Times New Roman" w:hAnsi="Times New Roman" w:cs="Times New Roman" w:eastAsia="Times New Roman"/>
        </w:rPr>
        <w:t>Mikroprosessorun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xariji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qurğular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(Printir,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Mouse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və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s.)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ilə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informasiya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mübadiləsini həyata keçirən </w:t>
      </w:r>
      <w:r>
        <w:rPr>
          <w:rFonts w:ascii="Times New Roman" w:hAnsi="Times New Roman" w:cs="Times New Roman" w:eastAsia="Times New Roman"/>
        </w:rPr>
        <w:t>yuvalara portlar deyilir. Portlar sistem blokunun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arxa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panelində  yerləşir</w:t>
      </w:r>
      <w:r>
        <w:rPr>
          <w:rFonts w:ascii="Times New Roman" w:hAnsi="Times New Roman" w:cs="Times New Roman" w:eastAsia="Times New Roman"/>
        </w:rPr>
        <w:t>. </w:t>
      </w:r>
      <w:r>
        <w:rPr/>
        <w:t>Portların </w:t>
      </w:r>
      <w:r>
        <w:rPr>
          <w:rFonts w:ascii="Times New Roman" w:hAnsi="Times New Roman" w:cs="Times New Roman" w:eastAsia="Times New Roman"/>
        </w:rPr>
        <w:t>paralel (LPT1, LPT2 </w:t>
      </w:r>
      <w:r>
        <w:rPr/>
        <w:t>və </w:t>
      </w:r>
      <w:r>
        <w:rPr>
          <w:rFonts w:ascii="Times New Roman" w:hAnsi="Times New Roman" w:cs="Times New Roman" w:eastAsia="Times New Roman"/>
        </w:rPr>
        <w:t>s. </w:t>
      </w:r>
      <w:r>
        <w:rPr/>
        <w:t>ilə işarə </w:t>
      </w:r>
      <w:r>
        <w:rPr>
          <w:rFonts w:ascii="Times New Roman" w:hAnsi="Times New Roman" w:cs="Times New Roman" w:eastAsia="Times New Roman"/>
        </w:rPr>
        <w:t>olunur) </w:t>
      </w:r>
      <w:r>
        <w:rPr/>
        <w:t>və ardıjıl 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(JOM1,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06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19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BodyText"/>
        <w:spacing w:line="288" w:lineRule="auto" w:before="48"/>
        <w:ind w:left="113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JOM2 </w:t>
      </w:r>
      <w:r>
        <w:rPr/>
        <w:t>və </w:t>
      </w:r>
      <w:r>
        <w:rPr>
          <w:rFonts w:ascii="Times New Roman" w:hAnsi="Times New Roman"/>
        </w:rPr>
        <w:t>s. </w:t>
      </w:r>
      <w:r>
        <w:rPr/>
        <w:t>ilə işarə </w:t>
      </w:r>
      <w:r>
        <w:rPr>
          <w:rFonts w:ascii="Times New Roman" w:hAnsi="Times New Roman"/>
        </w:rPr>
        <w:t>olunurlar) </w:t>
      </w:r>
      <w:r>
        <w:rPr/>
        <w:t>növündən istifadə </w:t>
      </w:r>
      <w:r>
        <w:rPr>
          <w:rFonts w:ascii="Times New Roman" w:hAnsi="Times New Roman"/>
        </w:rPr>
        <w:t>edilir. Paralel portlarda</w:t>
      </w:r>
      <w:r>
        <w:rPr>
          <w:rFonts w:ascii="Times New Roman" w:hAnsi="Times New Roman"/>
          <w:spacing w:val="33"/>
        </w:rPr>
        <w:t> </w:t>
      </w:r>
      <w:r>
        <w:rPr/>
        <w:t>məlumatların</w:t>
      </w:r>
      <w:r>
        <w:rPr>
          <w:w w:val="100"/>
        </w:rPr>
        <w:t> </w:t>
      </w:r>
      <w:r>
        <w:rPr/>
        <w:t>fərdi kompüterə </w:t>
      </w:r>
      <w:r>
        <w:rPr>
          <w:rFonts w:ascii="Times New Roman" w:hAnsi="Times New Roman"/>
        </w:rPr>
        <w:t>daxil </w:t>
      </w:r>
      <w:r>
        <w:rPr/>
        <w:t>və </w:t>
      </w:r>
      <w:r>
        <w:rPr>
          <w:rFonts w:ascii="Times New Roman" w:hAnsi="Times New Roman"/>
        </w:rPr>
        <w:t>xarij </w:t>
      </w:r>
      <w:r>
        <w:rPr/>
        <w:t>edilmə sürəti ardıjıl </w:t>
      </w:r>
      <w:r>
        <w:rPr>
          <w:rFonts w:ascii="Times New Roman" w:hAnsi="Times New Roman"/>
        </w:rPr>
        <w:t>portlara </w:t>
      </w:r>
      <w:r>
        <w:rPr/>
        <w:t>nəzərən</w:t>
      </w:r>
      <w:r>
        <w:rPr>
          <w:spacing w:val="-33"/>
        </w:rPr>
        <w:t> </w:t>
      </w:r>
      <w:r>
        <w:rPr>
          <w:rFonts w:ascii="Times New Roman" w:hAnsi="Times New Roman"/>
        </w:rPr>
        <w:t>çoxdur.</w:t>
      </w:r>
    </w:p>
    <w:p>
      <w:pPr>
        <w:pStyle w:val="BodyText"/>
        <w:spacing w:line="288" w:lineRule="auto" w:before="3"/>
        <w:ind w:left="113" w:right="115" w:firstLine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Disk sürücüsü </w:t>
      </w:r>
      <w:r>
        <w:rPr>
          <w:rFonts w:ascii="Times New Roman" w:hAnsi="Times New Roman" w:cs="Times New Roman" w:eastAsia="Times New Roman"/>
          <w:b/>
          <w:bCs/>
        </w:rPr>
      </w:r>
      <w:r>
        <w:rPr/>
        <w:t>– İŞ prosesində fərdi kompüterdə istifadə </w:t>
      </w:r>
      <w:r>
        <w:rPr>
          <w:rFonts w:ascii="Times New Roman" w:hAnsi="Times New Roman" w:cs="Times New Roman" w:eastAsia="Times New Roman"/>
        </w:rPr>
        <w:t>olunan disk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sürüjüsü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disketlərə </w:t>
      </w:r>
      <w:r>
        <w:rPr>
          <w:rFonts w:ascii="Times New Roman" w:hAnsi="Times New Roman" w:cs="Times New Roman" w:eastAsia="Times New Roman"/>
        </w:rPr>
        <w:t>proqram </w:t>
      </w:r>
      <w:r>
        <w:rPr/>
        <w:t>və verilənləri </w:t>
      </w:r>
      <w:r>
        <w:rPr>
          <w:rFonts w:ascii="Times New Roman" w:hAnsi="Times New Roman" w:cs="Times New Roman" w:eastAsia="Times New Roman"/>
        </w:rPr>
        <w:t>yazmaq üçün </w:t>
      </w:r>
      <w:r>
        <w:rPr/>
        <w:t>istifadə</w:t>
      </w:r>
      <w:r>
        <w:rPr>
          <w:spacing w:val="-26"/>
        </w:rPr>
        <w:t> </w:t>
      </w:r>
      <w:r>
        <w:rPr>
          <w:rFonts w:ascii="Times New Roman" w:hAnsi="Times New Roman" w:cs="Times New Roman" w:eastAsia="Times New Roman"/>
        </w:rPr>
        <w:t>olunur.</w:t>
      </w:r>
    </w:p>
    <w:p>
      <w:pPr>
        <w:pStyle w:val="BodyText"/>
        <w:spacing w:line="288" w:lineRule="auto" w:before="2"/>
        <w:ind w:left="113" w:right="10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Yaddaş </w:t>
      </w:r>
      <w:r>
        <w:rPr>
          <w:rFonts w:ascii="Times New Roman" w:hAnsi="Times New Roman" w:cs="Times New Roman" w:eastAsia="Times New Roman"/>
          <w:b/>
          <w:bCs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qurğusu </w:t>
      </w:r>
      <w:r>
        <w:rPr>
          <w:rFonts w:ascii="Times New Roman" w:hAnsi="Times New Roman" w:cs="Times New Roman" w:eastAsia="Times New Roman"/>
          <w:b/>
          <w:bCs/>
        </w:rPr>
      </w:r>
      <w:r>
        <w:rPr>
          <w:rFonts w:ascii="Times New Roman" w:hAnsi="Times New Roman" w:cs="Times New Roman" w:eastAsia="Times New Roman"/>
        </w:rPr>
        <w:t>- </w:t>
      </w:r>
      <w:r>
        <w:rPr/>
        <w:t>fərdi kompüterlərdə əsasən </w:t>
      </w:r>
      <w:r>
        <w:rPr>
          <w:rFonts w:ascii="Times New Roman" w:hAnsi="Times New Roman" w:cs="Times New Roman" w:eastAsia="Times New Roman"/>
        </w:rPr>
        <w:t>maqnit disk </w:t>
      </w:r>
      <w:r>
        <w:rPr/>
        <w:t>qurğusundan</w:t>
      </w:r>
      <w:r>
        <w:rPr>
          <w:spacing w:val="19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olunur. Maqnit disk </w:t>
      </w:r>
      <w:r>
        <w:rPr/>
        <w:t>qurğusunun əsasən </w:t>
      </w:r>
      <w:r>
        <w:rPr>
          <w:rFonts w:ascii="Times New Roman" w:hAnsi="Times New Roman" w:cs="Times New Roman" w:eastAsia="Times New Roman"/>
        </w:rPr>
        <w:t>iki tipi mövjuddur: </w:t>
      </w:r>
      <w:r>
        <w:rPr/>
        <w:t>yumşaq </w:t>
      </w:r>
      <w:r>
        <w:rPr>
          <w:rFonts w:ascii="Times New Roman" w:hAnsi="Times New Roman" w:cs="Times New Roman" w:eastAsia="Times New Roman"/>
        </w:rPr>
        <w:t>maqnit disk </w:t>
      </w:r>
      <w:r>
        <w:rPr/>
        <w:t>qurğusu</w:t>
      </w:r>
      <w:r>
        <w:rPr>
          <w:spacing w:val="58"/>
        </w:rPr>
        <w:t> </w:t>
      </w:r>
      <w:r>
        <w:rPr/>
        <w:t>–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FDD (</w:t>
      </w:r>
      <w:r>
        <w:rPr/>
        <w:t>məlumat daşıyıjısı </w:t>
      </w:r>
      <w:r>
        <w:rPr>
          <w:rFonts w:ascii="Times New Roman" w:hAnsi="Times New Roman" w:cs="Times New Roman" w:eastAsia="Times New Roman"/>
        </w:rPr>
        <w:t>- </w:t>
      </w:r>
      <w:r>
        <w:rPr/>
        <w:t>disketlər</w:t>
      </w:r>
      <w:r>
        <w:rPr>
          <w:rFonts w:ascii="Times New Roman" w:hAnsi="Times New Roman" w:cs="Times New Roman" w:eastAsia="Times New Roman"/>
        </w:rPr>
        <w:t>) </w:t>
      </w:r>
      <w:r>
        <w:rPr/>
        <w:t>və sərt </w:t>
      </w:r>
      <w:r>
        <w:rPr>
          <w:rFonts w:ascii="Times New Roman" w:hAnsi="Times New Roman" w:cs="Times New Roman" w:eastAsia="Times New Roman"/>
        </w:rPr>
        <w:t>maqnit disk </w:t>
      </w:r>
      <w:r>
        <w:rPr/>
        <w:t>qurğusu </w:t>
      </w:r>
      <w:r>
        <w:rPr>
          <w:rFonts w:ascii="Times New Roman" w:hAnsi="Times New Roman" w:cs="Times New Roman" w:eastAsia="Times New Roman"/>
        </w:rPr>
        <w:t>-HDD 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/>
        <w:t>məlumat</w:t>
      </w:r>
      <w:r>
        <w:rPr>
          <w:w w:val="100"/>
        </w:rPr>
        <w:t> </w:t>
      </w:r>
      <w:r>
        <w:rPr/>
        <w:t>daşıyıjısı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vençester).</w:t>
      </w:r>
    </w:p>
    <w:p>
      <w:pPr>
        <w:pStyle w:val="BodyText"/>
        <w:spacing w:line="264" w:lineRule="auto" w:before="5"/>
        <w:ind w:left="113" w:right="138" w:firstLine="708"/>
        <w:jc w:val="left"/>
        <w:rPr>
          <w:rFonts w:ascii="Times New Roman" w:hAnsi="Times New Roman" w:cs="Times New Roman" w:eastAsia="Times New Roman"/>
        </w:rPr>
      </w:pPr>
      <w:r>
        <w:rPr/>
        <w:t>Sərt </w:t>
      </w:r>
      <w:r>
        <w:rPr>
          <w:rFonts w:ascii="Times New Roman" w:hAnsi="Times New Roman"/>
        </w:rPr>
        <w:t>maqnit disk </w:t>
      </w:r>
      <w:r>
        <w:rPr/>
        <w:t>qurğusunun </w:t>
      </w:r>
      <w:r>
        <w:rPr>
          <w:rFonts w:ascii="Times New Roman" w:hAnsi="Times New Roman"/>
        </w:rPr>
        <w:t>- </w:t>
      </w:r>
      <w:r>
        <w:rPr/>
        <w:t>işləmə sürəti və məlumat </w:t>
      </w:r>
      <w:r>
        <w:rPr>
          <w:rFonts w:ascii="Times New Roman" w:hAnsi="Times New Roman"/>
        </w:rPr>
        <w:t>tutumu </w:t>
      </w:r>
      <w:r>
        <w:rPr/>
        <w:t>yumşaq </w:t>
      </w:r>
      <w:r>
        <w:rPr>
          <w:rFonts w:ascii="Times New Roman" w:hAnsi="Times New Roman"/>
        </w:rPr>
        <w:t>maqnit</w:t>
      </w:r>
      <w:r>
        <w:rPr>
          <w:rFonts w:ascii="Times New Roman" w:hAnsi="Times New Roman"/>
          <w:spacing w:val="-30"/>
        </w:rPr>
        <w:t> </w:t>
      </w:r>
      <w:r>
        <w:rPr>
          <w:rFonts w:ascii="Times New Roman" w:hAnsi="Times New Roman"/>
        </w:rPr>
        <w:t>disk</w:t>
      </w:r>
      <w:r>
        <w:rPr>
          <w:rFonts w:ascii="Times New Roman" w:hAnsi="Times New Roman"/>
          <w:w w:val="100"/>
        </w:rPr>
        <w:t> </w:t>
      </w:r>
      <w:r>
        <w:rPr/>
        <w:t>qurğusundan dəfələrlə </w:t>
      </w:r>
      <w:r>
        <w:rPr>
          <w:rFonts w:ascii="Times New Roman" w:hAnsi="Times New Roman"/>
        </w:rPr>
        <w:t>çoxdur. </w:t>
      </w:r>
      <w:r>
        <w:rPr/>
        <w:t>Yumşaq </w:t>
      </w:r>
      <w:r>
        <w:rPr>
          <w:rFonts w:ascii="Times New Roman" w:hAnsi="Times New Roman"/>
        </w:rPr>
        <w:t>maqnit disk </w:t>
      </w:r>
      <w:r>
        <w:rPr/>
        <w:t>qurğularının məlumat</w:t>
      </w:r>
      <w:r>
        <w:rPr>
          <w:spacing w:val="-24"/>
        </w:rPr>
        <w:t> </w:t>
      </w:r>
      <w:r>
        <w:rPr/>
        <w:t>daşıyı</w:t>
      </w:r>
      <w:r>
        <w:rPr>
          <w:rFonts w:ascii="Times New Roman" w:hAnsi="Times New Roman"/>
        </w:rPr>
        <w:t>c</w:t>
      </w:r>
      <w:r>
        <w:rPr/>
        <w:t>ısının</w:t>
      </w:r>
      <w:r>
        <w:rPr>
          <w:w w:val="100"/>
        </w:rPr>
        <w:t> </w:t>
      </w:r>
      <w:r>
        <w:rPr/>
        <w:t>həjmi </w:t>
      </w:r>
      <w:r>
        <w:rPr>
          <w:rFonts w:ascii="Times New Roman" w:hAnsi="Times New Roman"/>
        </w:rPr>
        <w:t>1,44 Mbayt olur. Bu cür </w:t>
      </w:r>
      <w:r>
        <w:rPr/>
        <w:t>məlumat daşıyıjılarını </w:t>
      </w:r>
      <w:r>
        <w:rPr>
          <w:rFonts w:ascii="Times New Roman" w:hAnsi="Times New Roman"/>
        </w:rPr>
        <w:t>bir </w:t>
      </w:r>
      <w:r>
        <w:rPr/>
        <w:t>yerdən başqa yerə</w:t>
      </w:r>
      <w:r>
        <w:rPr>
          <w:spacing w:val="-21"/>
        </w:rPr>
        <w:t> </w:t>
      </w:r>
      <w:r>
        <w:rPr/>
        <w:t>rahatlıqla</w:t>
      </w:r>
      <w:r>
        <w:rPr>
          <w:w w:val="100"/>
        </w:rPr>
        <w:t> </w:t>
      </w:r>
      <w:r>
        <w:rPr>
          <w:rFonts w:ascii="Times New Roman" w:hAnsi="Times New Roman"/>
        </w:rPr>
        <w:t>aparmaq olur. </w:t>
      </w:r>
      <w:r>
        <w:rPr/>
        <w:t>Sərt </w:t>
      </w:r>
      <w:r>
        <w:rPr>
          <w:rFonts w:ascii="Times New Roman" w:hAnsi="Times New Roman"/>
        </w:rPr>
        <w:t>maqnit </w:t>
      </w:r>
      <w:r>
        <w:rPr/>
        <w:t>daşıyı</w:t>
      </w:r>
      <w:r>
        <w:rPr>
          <w:rFonts w:ascii="Times New Roman" w:hAnsi="Times New Roman"/>
        </w:rPr>
        <w:t>c</w:t>
      </w:r>
      <w:r>
        <w:rPr/>
        <w:t>ılarının məlumat </w:t>
      </w:r>
      <w:r>
        <w:rPr>
          <w:rFonts w:ascii="Times New Roman" w:hAnsi="Times New Roman"/>
        </w:rPr>
        <w:t>tutumu 100 Gbayt-larla ölçülür.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</w:rPr>
        <w:t>Son</w:t>
      </w:r>
      <w:r>
        <w:rPr>
          <w:rFonts w:ascii="Times New Roman" w:hAnsi="Times New Roman"/>
          <w:w w:val="100"/>
        </w:rPr>
        <w:t> </w:t>
      </w:r>
      <w:r>
        <w:rPr/>
        <w:t>dövrdə </w:t>
      </w:r>
      <w:r>
        <w:rPr>
          <w:rFonts w:ascii="Times New Roman" w:hAnsi="Times New Roman"/>
        </w:rPr>
        <w:t>xariji </w:t>
      </w:r>
      <w:r>
        <w:rPr/>
        <w:t>yaddaş qurğusu </w:t>
      </w:r>
      <w:r>
        <w:rPr>
          <w:rFonts w:ascii="Times New Roman" w:hAnsi="Times New Roman"/>
        </w:rPr>
        <w:t>kimi optik xarici  </w:t>
      </w:r>
      <w:r>
        <w:rPr/>
        <w:t>yaddaş qurğularından istifadə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spacing w:val="-32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1"/>
          <w:w w:val="100"/>
        </w:rPr>
        <w:t> </w:t>
      </w:r>
      <w:r>
        <w:rPr>
          <w:rFonts w:ascii="Times New Roman" w:hAnsi="Times New Roman"/>
        </w:rPr>
        <w:t>jür </w:t>
      </w:r>
      <w:r>
        <w:rPr/>
        <w:t>qurğuların məlumat daşıyı</w:t>
      </w:r>
      <w:r>
        <w:rPr>
          <w:rFonts w:ascii="Times New Roman" w:hAnsi="Times New Roman"/>
        </w:rPr>
        <w:t>c</w:t>
      </w:r>
      <w:r>
        <w:rPr/>
        <w:t>ılarının </w:t>
      </w:r>
      <w:r>
        <w:rPr>
          <w:rFonts w:ascii="Times New Roman" w:hAnsi="Times New Roman"/>
        </w:rPr>
        <w:t>(CD-ROM) </w:t>
      </w:r>
      <w:r>
        <w:rPr/>
        <w:t>həjmi </w:t>
      </w:r>
      <w:r>
        <w:rPr>
          <w:rFonts w:ascii="Times New Roman" w:hAnsi="Times New Roman"/>
        </w:rPr>
        <w:t>650 Mbayt </w:t>
      </w:r>
      <w:r>
        <w:rPr/>
        <w:t>və </w:t>
      </w:r>
      <w:r>
        <w:rPr>
          <w:rFonts w:ascii="Times New Roman" w:hAnsi="Times New Roman"/>
        </w:rPr>
        <w:t>daha çox</w:t>
      </w:r>
      <w:r>
        <w:rPr>
          <w:rFonts w:ascii="Times New Roman" w:hAnsi="Times New Roman"/>
          <w:spacing w:val="-31"/>
        </w:rPr>
        <w:t> </w:t>
      </w:r>
      <w:r>
        <w:rPr/>
        <w:t>həjmdə</w:t>
      </w:r>
      <w:r>
        <w:rPr>
          <w:w w:val="100"/>
        </w:rPr>
        <w:t> </w:t>
      </w:r>
      <w:r>
        <w:rPr>
          <w:rFonts w:ascii="Times New Roman" w:hAnsi="Times New Roman"/>
        </w:rPr>
        <w:t>olur.</w:t>
      </w:r>
    </w:p>
    <w:p>
      <w:pPr>
        <w:pStyle w:val="BodyText"/>
        <w:spacing w:line="264" w:lineRule="auto"/>
        <w:ind w:left="113" w:right="115" w:firstLine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Flash </w:t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yaddaş </w:t>
      </w:r>
      <w:r>
        <w:rPr>
          <w:rFonts w:ascii="Times New Roman" w:hAnsi="Times New Roman" w:cs="Times New Roman" w:eastAsia="Times New Roman"/>
          <w:b/>
          <w:bCs/>
        </w:rPr>
      </w:r>
      <w:r>
        <w:rPr/>
        <w:t>– </w:t>
      </w:r>
      <w:r>
        <w:rPr>
          <w:rFonts w:ascii="Times New Roman" w:hAnsi="Times New Roman" w:cs="Times New Roman" w:eastAsia="Times New Roman"/>
        </w:rPr>
        <w:t>xarici texnologiya </w:t>
      </w:r>
      <w:r>
        <w:rPr/>
        <w:t>ilə hazırlanan </w:t>
      </w:r>
      <w:r>
        <w:rPr>
          <w:rFonts w:ascii="Times New Roman" w:hAnsi="Times New Roman" w:cs="Times New Roman" w:eastAsia="Times New Roman"/>
        </w:rPr>
        <w:t>miniatur mikrosxemdir.</w:t>
      </w:r>
      <w:r>
        <w:rPr>
          <w:rFonts w:ascii="Times New Roman" w:hAnsi="Times New Roman" w:cs="Times New Roman" w:eastAsia="Times New Roman"/>
          <w:spacing w:val="-37"/>
        </w:rPr>
        <w:t> </w:t>
      </w:r>
      <w:r>
        <w:rPr/>
        <w:t>Daxilində</w:t>
      </w:r>
      <w:r>
        <w:rPr>
          <w:w w:val="100"/>
        </w:rPr>
        <w:t> </w:t>
      </w:r>
      <w:r>
        <w:rPr/>
        <w:t>hərəkət edən hissənin olmaması nətijəsində </w:t>
      </w:r>
      <w:r>
        <w:rPr>
          <w:rFonts w:ascii="Times New Roman" w:hAnsi="Times New Roman" w:cs="Times New Roman" w:eastAsia="Times New Roman"/>
        </w:rPr>
        <w:t>informasiya </w:t>
      </w:r>
      <w:r>
        <w:rPr/>
        <w:t>yaddaşa yüksək sürətlə</w:t>
      </w:r>
      <w:r>
        <w:rPr>
          <w:spacing w:val="-38"/>
        </w:rPr>
        <w:t> </w:t>
      </w:r>
      <w:r>
        <w:rPr/>
        <w:t>yazılır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264" w:lineRule="auto"/>
        <w:ind w:left="113" w:right="115"/>
        <w:jc w:val="left"/>
        <w:rPr>
          <w:rFonts w:ascii="Times New Roman" w:hAnsi="Times New Roman" w:cs="Times New Roman" w:eastAsia="Times New Roman"/>
        </w:rPr>
      </w:pPr>
      <w:r>
        <w:rPr/>
        <w:t>İnformasiya </w:t>
      </w:r>
      <w:r>
        <w:rPr>
          <w:rFonts w:ascii="Times New Roman" w:hAnsi="Times New Roman"/>
        </w:rPr>
        <w:t>tutumu Terabaytlarla ölçülür. </w:t>
      </w:r>
      <w:r>
        <w:rPr/>
        <w:t>Flaş yaddaşlar fərdi kompüterlərə </w:t>
      </w:r>
      <w:r>
        <w:rPr>
          <w:rFonts w:ascii="Times New Roman" w:hAnsi="Times New Roman"/>
        </w:rPr>
        <w:t>USB</w:t>
      </w:r>
      <w:r>
        <w:rPr>
          <w:rFonts w:ascii="Times New Roman" w:hAnsi="Times New Roman"/>
          <w:spacing w:val="-34"/>
        </w:rPr>
        <w:t> </w:t>
      </w:r>
      <w:r>
        <w:rPr>
          <w:rFonts w:ascii="Times New Roman" w:hAnsi="Times New Roman"/>
        </w:rPr>
        <w:t>portla</w:t>
      </w:r>
      <w:r>
        <w:rPr/>
        <w:t>rı</w:t>
      </w:r>
      <w:r>
        <w:rPr>
          <w:spacing w:val="-3"/>
          <w:w w:val="100"/>
        </w:rPr>
        <w:t> </w:t>
      </w:r>
      <w:r>
        <w:rPr/>
        <w:t>vasitəsi ilə</w:t>
      </w:r>
      <w:r>
        <w:rPr>
          <w:spacing w:val="-10"/>
        </w:rPr>
        <w:t> </w:t>
      </w:r>
      <w:r>
        <w:rPr/>
        <w:t>qoşulur</w:t>
      </w:r>
      <w:r>
        <w:rPr>
          <w:rFonts w:ascii="Times New Roman" w:hAnsi="Times New Roman"/>
        </w:rPr>
        <w:t>.</w:t>
      </w:r>
    </w:p>
    <w:p>
      <w:pPr>
        <w:pStyle w:val="BodyText"/>
        <w:spacing w:line="264" w:lineRule="auto" w:before="2"/>
        <w:ind w:left="113" w:right="10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w w:val="100"/>
        </w:rPr>
      </w:r>
      <w:r>
        <w:rPr>
          <w:rFonts w:ascii="Times New Roman" w:hAnsi="Times New Roman"/>
          <w:b/>
          <w:u w:val="thick" w:color="000000"/>
        </w:rPr>
        <w:t>Monitorlar </w:t>
      </w:r>
      <w:r>
        <w:rPr>
          <w:rFonts w:ascii="Times New Roman" w:hAnsi="Times New Roman"/>
          <w:b/>
        </w:rPr>
      </w:r>
      <w:r>
        <w:rPr>
          <w:rFonts w:ascii="Times New Roman" w:hAnsi="Times New Roman"/>
        </w:rPr>
        <w:t>- </w:t>
      </w:r>
      <w:r>
        <w:rPr/>
        <w:t>Kompüterə </w:t>
      </w:r>
      <w:r>
        <w:rPr>
          <w:rFonts w:ascii="Times New Roman" w:hAnsi="Times New Roman"/>
        </w:rPr>
        <w:t>daxil olan </w:t>
      </w:r>
      <w:r>
        <w:rPr/>
        <w:t>məlumatlara və alınmış nətijələrə nəzarət</w:t>
      </w:r>
      <w:r>
        <w:rPr>
          <w:spacing w:val="6"/>
        </w:rPr>
        <w:t> </w:t>
      </w:r>
      <w:r>
        <w:rPr/>
        <w:t>etmək</w:t>
      </w:r>
      <w:r>
        <w:rPr>
          <w:w w:val="100"/>
        </w:rPr>
        <w:t> </w:t>
      </w:r>
      <w:r>
        <w:rPr>
          <w:rFonts w:ascii="Times New Roman" w:hAnsi="Times New Roman"/>
        </w:rPr>
        <w:t>üçün monitordan </w:t>
      </w:r>
      <w:r>
        <w:rPr/>
        <w:t>istifadə </w:t>
      </w:r>
      <w:r>
        <w:rPr>
          <w:rFonts w:ascii="Times New Roman" w:hAnsi="Times New Roman"/>
        </w:rPr>
        <w:t>olunur. </w:t>
      </w:r>
      <w:r>
        <w:rPr/>
        <w:t>Fərdi kompüterlərdə istifadə </w:t>
      </w:r>
      <w:r>
        <w:rPr>
          <w:rFonts w:ascii="Times New Roman" w:hAnsi="Times New Roman"/>
        </w:rPr>
        <w:t>olunan monitorlar</w:t>
      </w:r>
      <w:r>
        <w:rPr>
          <w:rFonts w:ascii="Times New Roman" w:hAnsi="Times New Roman"/>
          <w:spacing w:val="26"/>
        </w:rPr>
        <w:t> </w:t>
      </w:r>
      <w:r>
        <w:rPr/>
        <w:t>ekranın</w:t>
      </w:r>
      <w:r>
        <w:rPr>
          <w:w w:val="100"/>
        </w:rPr>
        <w:t> </w:t>
      </w:r>
      <w:r>
        <w:rPr/>
        <w:t>ölçülərinə görə aşağıdakı ölçüdə </w:t>
      </w:r>
      <w:r>
        <w:rPr>
          <w:rFonts w:ascii="Times New Roman" w:hAnsi="Times New Roman"/>
        </w:rPr>
        <w:t>olurlar: 14,15, 17,19, 20, 21,23 dyüm. Monitorlar</w:t>
      </w:r>
      <w:r>
        <w:rPr>
          <w:rFonts w:ascii="Times New Roman" w:hAnsi="Times New Roman"/>
          <w:spacing w:val="29"/>
        </w:rPr>
        <w:t> </w:t>
      </w:r>
      <w:r>
        <w:rPr/>
        <w:t>şəklin</w:t>
      </w:r>
      <w:r>
        <w:rPr>
          <w:w w:val="100"/>
        </w:rPr>
        <w:t> </w:t>
      </w:r>
      <w:r>
        <w:rPr/>
        <w:t>formalaşdırılması prinsinlərinə görə aşağıdakı növlərə bölünürlər</w:t>
      </w:r>
      <w:r>
        <w:rPr>
          <w:rFonts w:ascii="Times New Roman" w:hAnsi="Times New Roman"/>
        </w:rPr>
        <w:t>: elektron-</w:t>
      </w:r>
      <w:r>
        <w:rPr/>
        <w:t>şüa</w:t>
      </w:r>
      <w:r>
        <w:rPr>
          <w:spacing w:val="9"/>
        </w:rPr>
        <w:t> </w:t>
      </w:r>
      <w:r>
        <w:rPr>
          <w:rFonts w:ascii="Times New Roman" w:hAnsi="Times New Roman"/>
        </w:rPr>
        <w:t>borusu,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mayekristal </w:t>
      </w:r>
      <w:r>
        <w:rPr/>
        <w:t>və </w:t>
      </w:r>
      <w:r>
        <w:rPr>
          <w:rFonts w:ascii="Times New Roman" w:hAnsi="Times New Roman"/>
        </w:rPr>
        <w:t>plazma. Plazma </w:t>
      </w:r>
      <w:r>
        <w:rPr/>
        <w:t>və </w:t>
      </w:r>
      <w:r>
        <w:rPr>
          <w:rFonts w:ascii="Times New Roman" w:hAnsi="Times New Roman"/>
        </w:rPr>
        <w:t>mayekristal monitorlar nazik </w:t>
      </w:r>
      <w:r>
        <w:rPr/>
        <w:t>səth formasında</w:t>
      </w:r>
      <w:r>
        <w:rPr>
          <w:spacing w:val="-23"/>
        </w:rPr>
        <w:t> </w:t>
      </w:r>
      <w:r>
        <w:rPr>
          <w:rFonts w:ascii="Times New Roman" w:hAnsi="Times New Roman"/>
        </w:rPr>
        <w:t>olur,</w:t>
      </w:r>
      <w:r>
        <w:rPr>
          <w:rFonts w:ascii="Times New Roman" w:hAnsi="Times New Roman"/>
          <w:w w:val="100"/>
        </w:rPr>
        <w:t> </w:t>
      </w:r>
      <w:r>
        <w:rPr/>
        <w:t>çəkiləri və ölçüləri </w:t>
      </w:r>
      <w:r>
        <w:rPr>
          <w:rFonts w:ascii="Times New Roman" w:hAnsi="Times New Roman"/>
        </w:rPr>
        <w:t>çox kiçik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olur.</w:t>
      </w:r>
    </w:p>
    <w:p>
      <w:pPr>
        <w:pStyle w:val="BodyText"/>
        <w:spacing w:line="240" w:lineRule="auto" w:before="2"/>
        <w:ind w:left="82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Funksional </w:t>
      </w:r>
      <w:r>
        <w:rPr/>
        <w:t>təyinatına görə  </w:t>
      </w:r>
      <w:r>
        <w:rPr>
          <w:rFonts w:ascii="Times New Roman" w:hAnsi="Times New Roman"/>
        </w:rPr>
        <w:t>monitorlar </w:t>
      </w:r>
      <w:r>
        <w:rPr/>
        <w:t>hərf</w:t>
      </w:r>
      <w:r>
        <w:rPr>
          <w:rFonts w:ascii="Times New Roman" w:hAnsi="Times New Roman"/>
        </w:rPr>
        <w:t>-</w:t>
      </w:r>
      <w:r>
        <w:rPr/>
        <w:t>rəqəm və </w:t>
      </w:r>
      <w:r>
        <w:rPr>
          <w:rFonts w:ascii="Times New Roman" w:hAnsi="Times New Roman"/>
        </w:rPr>
        <w:t>qrafik </w:t>
      </w:r>
      <w:r>
        <w:rPr/>
        <w:t>recimdə</w:t>
      </w:r>
      <w:r>
        <w:rPr>
          <w:spacing w:val="-34"/>
        </w:rPr>
        <w:t> </w:t>
      </w:r>
      <w:r>
        <w:rPr/>
        <w:t>işləyirlər</w:t>
      </w:r>
      <w:r>
        <w:rPr>
          <w:rFonts w:ascii="Times New Roman" w:hAnsi="Times New Roman"/>
        </w:rPr>
        <w:t>.</w:t>
      </w:r>
    </w:p>
    <w:p>
      <w:pPr>
        <w:pStyle w:val="BodyText"/>
        <w:spacing w:line="264" w:lineRule="auto" w:before="33"/>
        <w:ind w:left="113" w:right="102" w:firstLine="708"/>
        <w:jc w:val="both"/>
        <w:rPr>
          <w:rFonts w:ascii="Times New Roman" w:hAnsi="Times New Roman" w:cs="Times New Roman" w:eastAsia="Times New Roman"/>
        </w:rPr>
      </w:pPr>
      <w:r>
        <w:rPr/>
        <w:t>Əks</w:t>
      </w:r>
      <w:r>
        <w:rPr>
          <w:spacing w:val="26"/>
        </w:rPr>
        <w:t> </w:t>
      </w:r>
      <w:r>
        <w:rPr>
          <w:rFonts w:ascii="Times New Roman" w:hAnsi="Times New Roman"/>
        </w:rPr>
        <w:t>olunma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tezliyi</w:t>
      </w:r>
      <w:r>
        <w:rPr>
          <w:rFonts w:ascii="Times New Roman" w:hAnsi="Times New Roman"/>
          <w:spacing w:val="27"/>
        </w:rPr>
        <w:t> </w:t>
      </w:r>
      <w:r>
        <w:rPr/>
        <w:t>herslərlə</w:t>
      </w:r>
      <w:r>
        <w:rPr>
          <w:rFonts w:ascii="Times New Roman" w:hAnsi="Times New Roman"/>
        </w:rPr>
        <w:t>(hs)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ölçülür.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Tezlik</w:t>
      </w:r>
      <w:r>
        <w:rPr>
          <w:rFonts w:ascii="Times New Roman" w:hAnsi="Times New Roman"/>
          <w:spacing w:val="26"/>
        </w:rPr>
        <w:t> </w:t>
      </w:r>
      <w:r>
        <w:rPr/>
        <w:t>artdıqja</w:t>
      </w:r>
      <w:r>
        <w:rPr>
          <w:spacing w:val="26"/>
        </w:rPr>
        <w:t> </w:t>
      </w:r>
      <w:r>
        <w:rPr>
          <w:rFonts w:ascii="Times New Roman" w:hAnsi="Times New Roman"/>
        </w:rPr>
        <w:t>ekranda</w:t>
      </w:r>
      <w:r>
        <w:rPr>
          <w:rFonts w:ascii="Times New Roman" w:hAnsi="Times New Roman"/>
          <w:spacing w:val="26"/>
        </w:rPr>
        <w:t> </w:t>
      </w:r>
      <w:r>
        <w:rPr/>
        <w:t>təsvir</w:t>
      </w:r>
      <w:r>
        <w:rPr>
          <w:spacing w:val="24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/>
        <w:t>qədər</w:t>
      </w:r>
      <w:r>
        <w:rPr>
          <w:w w:val="100"/>
        </w:rPr>
        <w:t> </w:t>
      </w:r>
      <w:r>
        <w:rPr/>
        <w:t>təmiz</w:t>
      </w:r>
      <w:r>
        <w:rPr>
          <w:spacing w:val="-4"/>
        </w:rPr>
        <w:t> </w:t>
      </w:r>
      <w:r>
        <w:rPr/>
        <w:t>alınır</w:t>
      </w:r>
      <w:r>
        <w:rPr>
          <w:rFonts w:ascii="Times New Roman" w:hAnsi="Times New Roman"/>
        </w:rPr>
        <w:t>.</w:t>
      </w:r>
    </w:p>
    <w:p>
      <w:pPr>
        <w:pStyle w:val="BodyText"/>
        <w:spacing w:line="264" w:lineRule="auto" w:before="2"/>
        <w:ind w:left="113" w:right="10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Monitorun </w:t>
      </w:r>
      <w:r>
        <w:rPr/>
        <w:t>əsas göstərijilərindən </w:t>
      </w:r>
      <w:r>
        <w:rPr>
          <w:rFonts w:ascii="Times New Roman" w:hAnsi="Times New Roman"/>
        </w:rPr>
        <w:t>biri ekranda </w:t>
      </w:r>
      <w:r>
        <w:rPr/>
        <w:t>təsvir </w:t>
      </w:r>
      <w:r>
        <w:rPr>
          <w:rFonts w:ascii="Times New Roman" w:hAnsi="Times New Roman"/>
        </w:rPr>
        <w:t>olunan </w:t>
      </w:r>
      <w:r>
        <w:rPr/>
        <w:t>nöqtələrin</w:t>
      </w:r>
      <w:r>
        <w:rPr>
          <w:spacing w:val="68"/>
        </w:rPr>
        <w:t> </w:t>
      </w:r>
      <w:r>
        <w:rPr/>
        <w:t>sayıdır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Müasir manitorlarda üfiqi </w:t>
      </w:r>
      <w:r>
        <w:rPr/>
        <w:t>və şaquli istiqamət üzrə nöqtələrin sayı </w:t>
      </w:r>
      <w:r>
        <w:rPr>
          <w:rFonts w:ascii="Times New Roman" w:hAnsi="Times New Roman"/>
        </w:rPr>
        <w:t>1600x1280 =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2048000</w:t>
      </w:r>
      <w:r>
        <w:rPr>
          <w:rFonts w:ascii="Times New Roman" w:hAnsi="Times New Roman"/>
          <w:w w:val="100"/>
        </w:rPr>
        <w:t> </w:t>
      </w:r>
      <w:r>
        <w:rPr/>
        <w:t>və </w:t>
      </w:r>
      <w:r>
        <w:rPr>
          <w:rFonts w:ascii="Times New Roman" w:hAnsi="Times New Roman"/>
        </w:rPr>
        <w:t>daha çox olur. Bu </w:t>
      </w:r>
      <w:r>
        <w:rPr/>
        <w:t>isə təsvirin dəqiqliyini</w:t>
      </w:r>
      <w:r>
        <w:rPr>
          <w:spacing w:val="-25"/>
        </w:rPr>
        <w:t> </w:t>
      </w:r>
      <w:r>
        <w:rPr/>
        <w:t>artırır</w:t>
      </w:r>
      <w:r>
        <w:rPr>
          <w:rFonts w:ascii="Times New Roman" w:hAnsi="Times New Roman"/>
        </w:rPr>
        <w:t>.</w:t>
      </w:r>
    </w:p>
    <w:p>
      <w:pPr>
        <w:pStyle w:val="BodyText"/>
        <w:spacing w:line="264" w:lineRule="auto"/>
        <w:ind w:left="113" w:right="10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w w:val="100"/>
        </w:rPr>
      </w:r>
      <w:r>
        <w:rPr>
          <w:rFonts w:ascii="Times New Roman" w:hAnsi="Times New Roman"/>
          <w:b/>
          <w:u w:val="thick" w:color="000000"/>
        </w:rPr>
        <w:t>Videoadapter </w:t>
      </w:r>
      <w:r>
        <w:rPr>
          <w:rFonts w:ascii="Times New Roman" w:hAnsi="Times New Roman"/>
          <w:b/>
        </w:rPr>
      </w:r>
      <w:r>
        <w:rPr>
          <w:rFonts w:ascii="Times New Roman" w:hAnsi="Times New Roman"/>
        </w:rPr>
        <w:t>- monitorun ekranda </w:t>
      </w:r>
      <w:r>
        <w:rPr/>
        <w:t>alınmış təsvirini formalaşdırmaq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30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/>
        </w:rPr>
        <w:t>olunur, </w:t>
      </w:r>
      <w:r>
        <w:rPr/>
        <w:t>mətn və </w:t>
      </w:r>
      <w:r>
        <w:rPr>
          <w:rFonts w:ascii="Times New Roman" w:hAnsi="Times New Roman"/>
        </w:rPr>
        <w:t>qrafiki </w:t>
      </w:r>
      <w:r>
        <w:rPr/>
        <w:t>recimdə</w:t>
      </w:r>
      <w:r>
        <w:rPr>
          <w:spacing w:val="-17"/>
        </w:rPr>
        <w:t> </w:t>
      </w:r>
      <w:r>
        <w:rPr/>
        <w:t>işləyir</w:t>
      </w:r>
      <w:r>
        <w:rPr>
          <w:rFonts w:ascii="Times New Roman" w:hAnsi="Times New Roman"/>
        </w:rPr>
        <w:t>.</w:t>
      </w:r>
    </w:p>
    <w:p>
      <w:pPr>
        <w:pStyle w:val="BodyText"/>
        <w:spacing w:line="264" w:lineRule="auto" w:before="2"/>
        <w:ind w:left="113" w:right="10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Klaviatura</w:t>
      </w:r>
      <w:r>
        <w:rPr>
          <w:rFonts w:ascii="Times New Roman" w:hAnsi="Times New Roman" w:cs="Times New Roman" w:eastAsia="Times New Roman"/>
          <w:b/>
          <w:bCs/>
          <w:spacing w:val="5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54"/>
        </w:rPr>
      </w:r>
      <w:r>
        <w:rPr/>
        <w:t>–</w:t>
      </w:r>
      <w:r>
        <w:rPr>
          <w:spacing w:val="52"/>
        </w:rPr>
        <w:t> </w:t>
      </w:r>
      <w:r>
        <w:rPr/>
        <w:t>kompüterə</w:t>
      </w:r>
      <w:r>
        <w:rPr>
          <w:spacing w:val="54"/>
        </w:rPr>
        <w:t> </w:t>
      </w:r>
      <w:r>
        <w:rPr/>
        <w:t>məlumatı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</w:rPr>
        <w:t>daxil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edən</w:t>
      </w:r>
      <w:r>
        <w:rPr>
          <w:spacing w:val="54"/>
        </w:rPr>
        <w:t> </w:t>
      </w:r>
      <w:r>
        <w:rPr/>
        <w:t>əsas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</w:rPr>
        <w:t>xariji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qurğulardan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biri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hesab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olunur.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Klaviaturanın</w:t>
      </w:r>
      <w:r>
        <w:rPr>
          <w:spacing w:val="28"/>
        </w:rPr>
        <w:t> </w:t>
      </w:r>
      <w:r>
        <w:rPr/>
        <w:t>köməyi</w:t>
      </w:r>
      <w:r>
        <w:rPr>
          <w:spacing w:val="29"/>
        </w:rPr>
        <w:t> </w:t>
      </w:r>
      <w:r>
        <w:rPr/>
        <w:t>ilə</w:t>
      </w:r>
      <w:r>
        <w:rPr>
          <w:spacing w:val="25"/>
        </w:rPr>
        <w:t> </w:t>
      </w:r>
      <w:r>
        <w:rPr/>
        <w:t>maşina</w:t>
      </w:r>
      <w:r>
        <w:rPr>
          <w:spacing w:val="27"/>
        </w:rPr>
        <w:t> </w:t>
      </w:r>
      <w:r>
        <w:rPr/>
        <w:t>istənilən</w:t>
      </w:r>
      <w:r>
        <w:rPr>
          <w:spacing w:val="27"/>
        </w:rPr>
        <w:t> </w:t>
      </w:r>
      <w:r>
        <w:rPr/>
        <w:t>simvolları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/>
        <w:t>rəqəm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hərf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heroqriflər</w:t>
      </w:r>
      <w:r>
        <w:rPr>
          <w:spacing w:val="29"/>
        </w:rPr>
        <w:t> </w:t>
      </w:r>
      <w:r>
        <w:rPr/>
        <w:t>və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</w:rPr>
        <w:t>s.) daxil </w:t>
      </w:r>
      <w:r>
        <w:rPr/>
        <w:t>etmək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</w:rPr>
        <w:t>mümkündür.</w:t>
      </w:r>
    </w:p>
    <w:p>
      <w:pPr>
        <w:pStyle w:val="BodyText"/>
        <w:spacing w:line="264" w:lineRule="auto"/>
        <w:ind w:left="113" w:right="105" w:firstLine="708"/>
        <w:jc w:val="both"/>
        <w:rPr>
          <w:rFonts w:ascii="Times New Roman" w:hAnsi="Times New Roman" w:cs="Times New Roman" w:eastAsia="Times New Roman"/>
        </w:rPr>
      </w:pPr>
      <w:r>
        <w:rPr/>
        <w:t>Klaviaturanın köməyi ilə </w:t>
      </w:r>
      <w:r>
        <w:rPr>
          <w:rFonts w:ascii="Times New Roman" w:hAnsi="Times New Roman"/>
        </w:rPr>
        <w:t>monitorun kursorunu </w:t>
      </w:r>
      <w:r>
        <w:rPr/>
        <w:t>ekranın istənilən </w:t>
      </w:r>
      <w:r>
        <w:rPr>
          <w:rFonts w:ascii="Times New Roman" w:hAnsi="Times New Roman"/>
        </w:rPr>
        <w:t>nö</w:t>
      </w:r>
      <w:r>
        <w:rPr/>
        <w:t>qtəsinə</w:t>
      </w:r>
      <w:r>
        <w:rPr>
          <w:spacing w:val="36"/>
        </w:rPr>
        <w:t> </w:t>
      </w:r>
      <w:r>
        <w:rPr>
          <w:rFonts w:ascii="Times New Roman" w:hAnsi="Times New Roman"/>
        </w:rPr>
        <w:t>aparmaq</w:t>
      </w:r>
      <w:r>
        <w:rPr>
          <w:rFonts w:ascii="Times New Roman" w:hAnsi="Times New Roman"/>
          <w:w w:val="100"/>
        </w:rPr>
        <w:t> </w:t>
      </w:r>
      <w:r>
        <w:rPr/>
        <w:t>və  </w:t>
      </w:r>
      <w:r>
        <w:rPr>
          <w:rFonts w:ascii="Times New Roman" w:hAnsi="Times New Roman"/>
        </w:rPr>
        <w:t>ekranda  olan </w:t>
      </w:r>
      <w:r>
        <w:rPr/>
        <w:t>məlumatı printerə göndərmək</w:t>
      </w:r>
      <w:r>
        <w:rPr>
          <w:spacing w:val="-22"/>
        </w:rPr>
        <w:t> </w:t>
      </w:r>
      <w:r>
        <w:rPr>
          <w:rFonts w:ascii="Times New Roman" w:hAnsi="Times New Roman"/>
        </w:rPr>
        <w:t>mümkündür.</w:t>
      </w:r>
    </w:p>
    <w:p>
      <w:pPr>
        <w:pStyle w:val="BodyText"/>
        <w:spacing w:line="322" w:lineRule="exact"/>
        <w:ind w:left="82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IBM PC </w:t>
      </w:r>
      <w:r>
        <w:rPr/>
        <w:t>fərdi kompüterlərində klaviaturadakı klavişləri </w:t>
      </w:r>
      <w:r>
        <w:rPr>
          <w:rFonts w:ascii="Times New Roman" w:hAnsi="Times New Roman"/>
        </w:rPr>
        <w:t>bir </w:t>
      </w:r>
      <w:r>
        <w:rPr/>
        <w:t>neçə  </w:t>
      </w:r>
      <w:r>
        <w:rPr>
          <w:rFonts w:ascii="Times New Roman" w:hAnsi="Times New Roman"/>
        </w:rPr>
        <w:t>qrupa</w:t>
      </w:r>
      <w:r>
        <w:rPr>
          <w:rFonts w:ascii="Times New Roman" w:hAnsi="Times New Roman"/>
          <w:spacing w:val="-33"/>
        </w:rPr>
        <w:t> </w:t>
      </w:r>
      <w:r>
        <w:rPr/>
        <w:t>bölürlər</w:t>
      </w:r>
      <w:r>
        <w:rPr>
          <w:rFonts w:ascii="Times New Roman" w:hAnsi="Times New Roman"/>
        </w:rPr>
        <w:t>:</w:t>
      </w:r>
    </w:p>
    <w:p>
      <w:pPr>
        <w:pStyle w:val="ListParagraph"/>
        <w:numPr>
          <w:ilvl w:val="0"/>
          <w:numId w:val="8"/>
        </w:numPr>
        <w:tabs>
          <w:tab w:pos="985" w:val="left" w:leader="none"/>
        </w:tabs>
        <w:spacing w:line="240" w:lineRule="auto" w:before="33" w:after="0"/>
        <w:ind w:left="960" w:right="949" w:hanging="13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hərf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rəqəm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klavişləri</w:t>
      </w:r>
    </w:p>
    <w:p>
      <w:pPr>
        <w:pStyle w:val="ListParagraph"/>
        <w:numPr>
          <w:ilvl w:val="0"/>
          <w:numId w:val="8"/>
        </w:numPr>
        <w:tabs>
          <w:tab w:pos="985" w:val="left" w:leader="none"/>
        </w:tabs>
        <w:spacing w:line="240" w:lineRule="auto" w:before="33" w:after="0"/>
        <w:ind w:left="984" w:right="949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xüsusi </w:t>
      </w:r>
      <w:r>
        <w:rPr>
          <w:rFonts w:ascii="Times New Roman" w:hAnsi="Times New Roman"/>
          <w:sz w:val="28"/>
        </w:rPr>
        <w:t>klavişlər </w:t>
      </w:r>
      <w:r>
        <w:rPr>
          <w:rFonts w:ascii="Times New Roman" w:hAnsi="Times New Roman"/>
          <w:sz w:val="28"/>
        </w:rPr>
        <w:t>(Esc, Tab, Enter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s.)</w:t>
      </w:r>
    </w:p>
    <w:p>
      <w:pPr>
        <w:pStyle w:val="Heading2"/>
        <w:spacing w:line="240" w:lineRule="auto" w:before="30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ListParagraph"/>
        <w:numPr>
          <w:ilvl w:val="0"/>
          <w:numId w:val="8"/>
        </w:numPr>
        <w:tabs>
          <w:tab w:pos="985" w:val="left" w:leader="none"/>
        </w:tabs>
        <w:spacing w:line="240" w:lineRule="auto" w:before="50" w:after="0"/>
        <w:ind w:left="984" w:right="949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funksional </w:t>
      </w:r>
      <w:r>
        <w:rPr>
          <w:rFonts w:ascii="Times New Roman" w:hAnsi="Times New Roman" w:cs="Times New Roman" w:eastAsia="Times New Roman"/>
          <w:sz w:val="28"/>
          <w:szCs w:val="28"/>
        </w:rPr>
        <w:t>klavişlər </w:t>
      </w:r>
      <w:r>
        <w:rPr>
          <w:rFonts w:ascii="Times New Roman" w:hAnsi="Times New Roman" w:cs="Times New Roman" w:eastAsia="Times New Roman"/>
          <w:sz w:val="28"/>
          <w:szCs w:val="28"/>
        </w:rPr>
        <w:t>(F1, F2, F</w:t>
      </w:r>
      <w:r>
        <w:rPr>
          <w:rFonts w:ascii="Times New Roman" w:hAnsi="Times New Roman" w:cs="Times New Roman" w:eastAsia="Times New Roman"/>
          <w:sz w:val="28"/>
          <w:szCs w:val="28"/>
        </w:rPr>
        <w:t>3, …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F10)</w:t>
      </w:r>
    </w:p>
    <w:p>
      <w:pPr>
        <w:pStyle w:val="ListParagraph"/>
        <w:numPr>
          <w:ilvl w:val="0"/>
          <w:numId w:val="8"/>
        </w:numPr>
        <w:tabs>
          <w:tab w:pos="985" w:val="left" w:leader="none"/>
        </w:tabs>
        <w:spacing w:line="264" w:lineRule="auto" w:before="33" w:after="0"/>
        <w:ind w:left="960" w:right="3434" w:hanging="13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kursorun yerini </w:t>
      </w:r>
      <w:r>
        <w:rPr>
          <w:rFonts w:ascii="Times New Roman" w:hAnsi="Times New Roman"/>
          <w:sz w:val="28"/>
        </w:rPr>
        <w:t>dəyişən xidməti klavişlər </w:t>
      </w:r>
      <w:r>
        <w:rPr>
          <w:rFonts w:ascii="Times New Roman" w:hAnsi="Times New Roman"/>
          <w:sz w:val="28"/>
        </w:rPr>
        <w:t>(Up,</w:t>
      </w:r>
      <w:r>
        <w:rPr>
          <w:rFonts w:ascii="Times New Roman" w:hAnsi="Times New Roman"/>
          <w:spacing w:val="-24"/>
          <w:sz w:val="28"/>
        </w:rPr>
        <w:t> </w:t>
      </w:r>
      <w:r>
        <w:rPr>
          <w:rFonts w:ascii="Times New Roman" w:hAnsi="Times New Roman"/>
          <w:sz w:val="28"/>
        </w:rPr>
        <w:t>Down,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Left, Right, Home,...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s.)</w:t>
      </w:r>
    </w:p>
    <w:p>
      <w:pPr>
        <w:pStyle w:val="ListParagraph"/>
        <w:numPr>
          <w:ilvl w:val="0"/>
          <w:numId w:val="8"/>
        </w:numPr>
        <w:tabs>
          <w:tab w:pos="985" w:val="left" w:leader="none"/>
        </w:tabs>
        <w:spacing w:line="264" w:lineRule="auto" w:before="0" w:after="0"/>
        <w:ind w:left="821" w:right="174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reqistrləri </w:t>
      </w:r>
      <w:r>
        <w:rPr>
          <w:rFonts w:ascii="Times New Roman" w:hAnsi="Times New Roman"/>
          <w:sz w:val="28"/>
        </w:rPr>
        <w:t>bir-</w:t>
      </w:r>
      <w:r>
        <w:rPr>
          <w:rFonts w:ascii="Times New Roman" w:hAnsi="Times New Roman"/>
          <w:sz w:val="28"/>
        </w:rPr>
        <w:t>birləri ilə əvəzləyən xidməti klavişlər </w:t>
      </w:r>
      <w:r>
        <w:rPr>
          <w:rFonts w:ascii="Times New Roman" w:hAnsi="Times New Roman"/>
          <w:sz w:val="28"/>
        </w:rPr>
        <w:t>(Alt, Ctrl,</w:t>
      </w:r>
      <w:r>
        <w:rPr>
          <w:rFonts w:ascii="Times New Roman" w:hAnsi="Times New Roman"/>
          <w:spacing w:val="-34"/>
          <w:sz w:val="28"/>
        </w:rPr>
        <w:t> </w:t>
      </w:r>
      <w:r>
        <w:rPr>
          <w:rFonts w:ascii="Times New Roman" w:hAnsi="Times New Roman"/>
          <w:sz w:val="28"/>
        </w:rPr>
        <w:t>Shift)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Ümumiyyətlə </w:t>
      </w:r>
      <w:r>
        <w:rPr>
          <w:rFonts w:ascii="Times New Roman" w:hAnsi="Times New Roman"/>
          <w:sz w:val="28"/>
        </w:rPr>
        <w:t>klaviaturada 102/104 </w:t>
      </w:r>
      <w:r>
        <w:rPr>
          <w:rFonts w:ascii="Times New Roman" w:hAnsi="Times New Roman"/>
          <w:sz w:val="28"/>
        </w:rPr>
        <w:t>klaviş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olur.</w:t>
      </w:r>
    </w:p>
    <w:p>
      <w:pPr>
        <w:pStyle w:val="BodyText"/>
        <w:spacing w:line="264" w:lineRule="auto"/>
        <w:ind w:left="113" w:right="10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Printer </w:t>
      </w:r>
      <w:r>
        <w:rPr>
          <w:rFonts w:ascii="Times New Roman" w:hAnsi="Times New Roman" w:cs="Times New Roman" w:eastAsia="Times New Roman"/>
          <w:b/>
          <w:bCs/>
        </w:rPr>
      </w:r>
      <w:r>
        <w:rPr/>
        <w:t>– </w:t>
      </w:r>
      <w:r>
        <w:rPr>
          <w:rFonts w:ascii="Times New Roman" w:hAnsi="Times New Roman" w:cs="Times New Roman" w:eastAsia="Times New Roman"/>
        </w:rPr>
        <w:t>kompüterin xariji </w:t>
      </w:r>
      <w:r>
        <w:rPr/>
        <w:t>qurğusu </w:t>
      </w:r>
      <w:r>
        <w:rPr>
          <w:rFonts w:ascii="Times New Roman" w:hAnsi="Times New Roman" w:cs="Times New Roman" w:eastAsia="Times New Roman"/>
        </w:rPr>
        <w:t>olub, </w:t>
      </w:r>
      <w:r>
        <w:rPr/>
        <w:t>informasiyanı kağız üzərində </w:t>
      </w:r>
      <w:r>
        <w:rPr>
          <w:rFonts w:ascii="Times New Roman" w:hAnsi="Times New Roman" w:cs="Times New Roman" w:eastAsia="Times New Roman"/>
        </w:rPr>
        <w:t>çap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etmək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üçündür. </w:t>
      </w:r>
      <w:r>
        <w:rPr/>
        <w:t>İnformasiyanın çıxışa verilməsi </w:t>
      </w:r>
      <w:r>
        <w:rPr>
          <w:rFonts w:ascii="Times New Roman" w:hAnsi="Times New Roman" w:cs="Times New Roman" w:eastAsia="Times New Roman"/>
        </w:rPr>
        <w:t>üsuluna </w:t>
      </w:r>
      <w:r>
        <w:rPr/>
        <w:t>görə printerlər </w:t>
      </w:r>
      <w:r>
        <w:rPr>
          <w:rFonts w:ascii="Times New Roman" w:hAnsi="Times New Roman" w:cs="Times New Roman" w:eastAsia="Times New Roman"/>
        </w:rPr>
        <w:t>iki qrupa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bölünür.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Simvollu </w:t>
      </w:r>
      <w:r>
        <w:rPr/>
        <w:t>və </w:t>
      </w:r>
      <w:r>
        <w:rPr>
          <w:rFonts w:ascii="Times New Roman" w:hAnsi="Times New Roman" w:cs="Times New Roman" w:eastAsia="Times New Roman"/>
        </w:rPr>
        <w:t>ya qrafiki. Simvollu </w:t>
      </w:r>
      <w:r>
        <w:rPr/>
        <w:t>printerlər sətrdəki ayrı</w:t>
      </w:r>
      <w:r>
        <w:rPr>
          <w:rFonts w:ascii="Times New Roman" w:hAnsi="Times New Roman" w:cs="Times New Roman" w:eastAsia="Times New Roman"/>
        </w:rPr>
        <w:t>-</w:t>
      </w:r>
      <w:r>
        <w:rPr/>
        <w:t>ayrı simvolları </w:t>
      </w:r>
      <w:r>
        <w:rPr>
          <w:rFonts w:ascii="Times New Roman" w:hAnsi="Times New Roman" w:cs="Times New Roman" w:eastAsia="Times New Roman"/>
        </w:rPr>
        <w:t>bütöv </w:t>
      </w:r>
      <w:r>
        <w:rPr/>
        <w:t>şəkildə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çap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başlığına </w:t>
      </w:r>
      <w:r>
        <w:rPr>
          <w:rFonts w:ascii="Times New Roman" w:hAnsi="Times New Roman" w:cs="Times New Roman" w:eastAsia="Times New Roman"/>
        </w:rPr>
        <w:t>ötürür. Qrafiki printe</w:t>
      </w:r>
      <w:r>
        <w:rPr/>
        <w:t>rlərdə məlumat </w:t>
      </w:r>
      <w:r>
        <w:rPr>
          <w:rFonts w:ascii="Times New Roman" w:hAnsi="Times New Roman" w:cs="Times New Roman" w:eastAsia="Times New Roman"/>
        </w:rPr>
        <w:t>simvollar </w:t>
      </w:r>
      <w:r>
        <w:rPr/>
        <w:t>şəklində </w:t>
      </w:r>
      <w:r>
        <w:rPr>
          <w:rFonts w:ascii="Times New Roman" w:hAnsi="Times New Roman" w:cs="Times New Roman" w:eastAsia="Times New Roman"/>
        </w:rPr>
        <w:t>deyil, </w:t>
      </w:r>
      <w:r>
        <w:rPr/>
        <w:t>ayrı</w:t>
      </w:r>
      <w:r>
        <w:rPr>
          <w:rFonts w:ascii="Times New Roman" w:hAnsi="Times New Roman" w:cs="Times New Roman" w:eastAsia="Times New Roman"/>
        </w:rPr>
        <w:t>-</w:t>
      </w:r>
      <w:r>
        <w:rPr/>
        <w:t>ayrı</w:t>
      </w:r>
      <w:r>
        <w:rPr>
          <w:spacing w:val="32"/>
        </w:rPr>
        <w:t> </w:t>
      </w:r>
      <w:r>
        <w:rPr/>
        <w:t>nöqtələr</w:t>
      </w:r>
      <w:r>
        <w:rPr>
          <w:w w:val="100"/>
        </w:rPr>
        <w:t> </w:t>
      </w:r>
      <w:r>
        <w:rPr/>
        <w:t>şəklində çıxışa </w:t>
      </w:r>
      <w:r>
        <w:rPr>
          <w:rFonts w:ascii="Times New Roman" w:hAnsi="Times New Roman" w:cs="Times New Roman" w:eastAsia="Times New Roman"/>
        </w:rPr>
        <w:t>ötürülür. Vahid uzunluqda (1 dyümda) olan </w:t>
      </w:r>
      <w:r>
        <w:rPr/>
        <w:t>nöqtələrin sayı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printerin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imkanlarını göstərir</w:t>
      </w:r>
      <w:r>
        <w:rPr>
          <w:rFonts w:ascii="Times New Roman" w:hAnsi="Times New Roman" w:cs="Times New Roman" w:eastAsia="Times New Roman"/>
        </w:rPr>
        <w:t>. </w:t>
      </w:r>
      <w:r>
        <w:rPr/>
        <w:t>Kağız üzərində şəklin </w:t>
      </w:r>
      <w:r>
        <w:rPr>
          <w:rFonts w:ascii="Times New Roman" w:hAnsi="Times New Roman" w:cs="Times New Roman" w:eastAsia="Times New Roman"/>
        </w:rPr>
        <w:t>qeyd </w:t>
      </w:r>
      <w:r>
        <w:rPr/>
        <w:t>edilməsi </w:t>
      </w:r>
      <w:r>
        <w:rPr>
          <w:rFonts w:ascii="Times New Roman" w:hAnsi="Times New Roman" w:cs="Times New Roman" w:eastAsia="Times New Roman"/>
        </w:rPr>
        <w:t>üsuluna </w:t>
      </w:r>
      <w:r>
        <w:rPr/>
        <w:t>görə printerlər </w:t>
      </w:r>
      <w:r>
        <w:rPr>
          <w:rFonts w:ascii="Times New Roman" w:hAnsi="Times New Roman" w:cs="Times New Roman" w:eastAsia="Times New Roman"/>
        </w:rPr>
        <w:t>iki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qrupa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bölünür: </w:t>
      </w:r>
      <w:r>
        <w:rPr/>
        <w:t>zərb ilə </w:t>
      </w:r>
      <w:r>
        <w:rPr>
          <w:rFonts w:ascii="Times New Roman" w:hAnsi="Times New Roman" w:cs="Times New Roman" w:eastAsia="Times New Roman"/>
        </w:rPr>
        <w:t>v</w:t>
      </w:r>
      <w:r>
        <w:rPr/>
        <w:t>ə zərbsiz </w:t>
      </w:r>
      <w:r>
        <w:rPr>
          <w:rFonts w:ascii="Times New Roman" w:hAnsi="Times New Roman" w:cs="Times New Roman" w:eastAsia="Times New Roman"/>
        </w:rPr>
        <w:t>çap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/>
        <w:t>qurğuları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264" w:lineRule="auto"/>
        <w:ind w:left="113" w:right="10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</w:rPr>
        <w:t>Zərb </w:t>
      </w:r>
      <w:r>
        <w:rPr/>
        <w:t>vasitəsilə </w:t>
      </w:r>
      <w:r>
        <w:rPr>
          <w:rFonts w:ascii="Times New Roman" w:hAnsi="Times New Roman" w:cs="Times New Roman" w:eastAsia="Times New Roman"/>
        </w:rPr>
        <w:t>çap </w:t>
      </w:r>
      <w:r>
        <w:rPr/>
        <w:t>qurğularına </w:t>
      </w:r>
      <w:r>
        <w:rPr>
          <w:rFonts w:ascii="Times New Roman" w:hAnsi="Times New Roman" w:cs="Times New Roman" w:eastAsia="Times New Roman"/>
        </w:rPr>
        <w:t>misal olaraq matris çap </w:t>
      </w:r>
      <w:r>
        <w:rPr/>
        <w:t>qurğularını </w:t>
      </w:r>
      <w:r>
        <w:rPr>
          <w:rFonts w:ascii="Times New Roman" w:hAnsi="Times New Roman" w:cs="Times New Roman" w:eastAsia="Times New Roman"/>
        </w:rPr>
        <w:t>misal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göstərmək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olar.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Matris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çap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qurğularının</w:t>
      </w:r>
      <w:r>
        <w:rPr>
          <w:spacing w:val="31"/>
        </w:rPr>
        <w:t> </w:t>
      </w:r>
      <w:r>
        <w:rPr/>
        <w:t>başlığı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9,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18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və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24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iynədən</w:t>
      </w:r>
      <w:r>
        <w:rPr>
          <w:spacing w:val="60"/>
        </w:rPr>
        <w:t> </w:t>
      </w:r>
      <w:r>
        <w:rPr/>
        <w:t>ibarət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olur.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Çap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başlığı</w:t>
      </w:r>
      <w:r>
        <w:rPr>
          <w:spacing w:val="30"/>
        </w:rPr>
        <w:t> </w:t>
      </w:r>
      <w:r>
        <w:rPr/>
        <w:t>ilə</w:t>
      </w:r>
      <w:r>
        <w:rPr>
          <w:w w:val="100"/>
        </w:rPr>
        <w:t> </w:t>
      </w:r>
      <w:r>
        <w:rPr/>
        <w:t>kağız arasında rəngli </w:t>
      </w:r>
      <w:r>
        <w:rPr>
          <w:rFonts w:ascii="Times New Roman" w:hAnsi="Times New Roman" w:cs="Times New Roman" w:eastAsia="Times New Roman"/>
        </w:rPr>
        <w:t>lent olur. Çap </w:t>
      </w:r>
      <w:r>
        <w:rPr/>
        <w:t>başlığında </w:t>
      </w:r>
      <w:r>
        <w:rPr>
          <w:rFonts w:ascii="Times New Roman" w:hAnsi="Times New Roman" w:cs="Times New Roman" w:eastAsia="Times New Roman"/>
        </w:rPr>
        <w:t>simvol </w:t>
      </w:r>
      <w:r>
        <w:rPr/>
        <w:t>formalaşandan </w:t>
      </w:r>
      <w:r>
        <w:rPr>
          <w:rFonts w:ascii="Times New Roman" w:hAnsi="Times New Roman" w:cs="Times New Roman" w:eastAsia="Times New Roman"/>
        </w:rPr>
        <w:t>sonra 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iynələr</w:t>
      </w:r>
      <w:r>
        <w:rPr>
          <w:w w:val="100"/>
        </w:rPr>
        <w:t> </w:t>
      </w:r>
      <w:r>
        <w:rPr/>
        <w:t>hərəkətə gəlir rəngli lentə zərbə </w:t>
      </w:r>
      <w:r>
        <w:rPr>
          <w:rFonts w:ascii="Times New Roman" w:hAnsi="Times New Roman" w:cs="Times New Roman" w:eastAsia="Times New Roman"/>
        </w:rPr>
        <w:t>vuraraq </w:t>
      </w:r>
      <w:r>
        <w:rPr/>
        <w:t>kağız üzərində </w:t>
      </w:r>
      <w:r>
        <w:rPr>
          <w:rFonts w:ascii="Times New Roman" w:hAnsi="Times New Roman" w:cs="Times New Roman" w:eastAsia="Times New Roman"/>
        </w:rPr>
        <w:t>simvolu </w:t>
      </w:r>
      <w:r>
        <w:rPr/>
        <w:t>formalaşdırır</w:t>
      </w:r>
      <w:r>
        <w:rPr>
          <w:rFonts w:ascii="Times New Roman" w:hAnsi="Times New Roman" w:cs="Times New Roman" w:eastAsia="Times New Roman"/>
        </w:rPr>
        <w:t>. </w:t>
      </w:r>
      <w:r>
        <w:rPr/>
        <w:t>Zərbsiz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çap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qurğulara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</w:rPr>
        <w:t>misal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olaraq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lazer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və</w:t>
      </w:r>
      <w:r>
        <w:rPr>
          <w:spacing w:val="51"/>
        </w:rPr>
        <w:t> </w:t>
      </w:r>
      <w:r>
        <w:rPr/>
        <w:t>şırnıqlı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çap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qurğularını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misal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çəkə</w:t>
      </w:r>
      <w:r>
        <w:rPr>
          <w:spacing w:val="52"/>
        </w:rPr>
        <w:t> </w:t>
      </w:r>
      <w:r>
        <w:rPr/>
        <w:t>bilərik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Lazer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çap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qurğularında şəkillər kağız üzərinə aralıq məlum</w:t>
      </w:r>
      <w:r>
        <w:rPr>
          <w:rFonts w:ascii="Times New Roman" w:hAnsi="Times New Roman" w:cs="Times New Roman" w:eastAsia="Times New Roman"/>
        </w:rPr>
        <w:t>at </w:t>
      </w:r>
      <w:r>
        <w:rPr/>
        <w:t>daşıyıjısı vasitəsilə yazılır</w:t>
      </w:r>
      <w:r>
        <w:rPr>
          <w:rFonts w:ascii="Times New Roman" w:hAnsi="Times New Roman" w:cs="Times New Roman" w:eastAsia="Times New Roman"/>
        </w:rPr>
        <w:t>. </w:t>
      </w:r>
      <w:r>
        <w:rPr/>
        <w:t>Şəkil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</w:rPr>
        <w:t>lazer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şüanın köməyi ilə əvvəljə aralıq məlumat daşıyıjısına yazılır </w:t>
      </w:r>
      <w:r>
        <w:rPr>
          <w:rFonts w:ascii="Times New Roman" w:hAnsi="Times New Roman" w:cs="Times New Roman" w:eastAsia="Times New Roman"/>
        </w:rPr>
        <w:t>(neqativ </w:t>
      </w:r>
      <w:r>
        <w:rPr/>
        <w:t>alınır</w:t>
      </w:r>
      <w:r>
        <w:rPr>
          <w:rFonts w:ascii="Times New Roman" w:hAnsi="Times New Roman" w:cs="Times New Roman" w:eastAsia="Times New Roman"/>
        </w:rPr>
        <w:t>) </w:t>
      </w:r>
      <w:r>
        <w:rPr/>
        <w:t>və </w:t>
      </w:r>
      <w:r>
        <w:rPr>
          <w:rFonts w:ascii="Times New Roman" w:hAnsi="Times New Roman" w:cs="Times New Roman" w:eastAsia="Times New Roman"/>
        </w:rPr>
        <w:t>daha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sonra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məlumat</w:t>
      </w:r>
      <w:r>
        <w:rPr>
          <w:spacing w:val="32"/>
        </w:rPr>
        <w:t> </w:t>
      </w:r>
      <w:r>
        <w:rPr/>
        <w:t>daşıyıjısının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üst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qatı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quru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paraşok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(toz)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ilə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örtülür.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Daha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sonra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ağ</w:t>
      </w:r>
      <w:r>
        <w:rPr>
          <w:spacing w:val="31"/>
        </w:rPr>
        <w:t> </w:t>
      </w:r>
      <w:r>
        <w:rPr/>
        <w:t>kağız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/>
        <w:t>barabanın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üstü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ilə</w:t>
      </w:r>
      <w:r>
        <w:rPr>
          <w:spacing w:val="25"/>
        </w:rPr>
        <w:t> </w:t>
      </w:r>
      <w:r>
        <w:rPr/>
        <w:t>dartılara</w:t>
      </w:r>
      <w:r>
        <w:rPr>
          <w:rFonts w:ascii="Times New Roman" w:hAnsi="Times New Roman" w:cs="Times New Roman" w:eastAsia="Times New Roman"/>
        </w:rPr>
        <w:t>q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və</w:t>
      </w:r>
      <w:r>
        <w:rPr>
          <w:spacing w:val="24"/>
        </w:rPr>
        <w:t> </w:t>
      </w:r>
      <w:r>
        <w:rPr/>
        <w:t>yüksək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istilik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hesabına</w:t>
      </w:r>
      <w:r>
        <w:rPr>
          <w:spacing w:val="25"/>
        </w:rPr>
        <w:t> </w:t>
      </w:r>
      <w:r>
        <w:rPr/>
        <w:t>barabandakı</w:t>
      </w:r>
      <w:r>
        <w:rPr>
          <w:spacing w:val="26"/>
        </w:rPr>
        <w:t> </w:t>
      </w:r>
      <w:r>
        <w:rPr/>
        <w:t>şəkil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(neqativ)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kağız</w:t>
      </w:r>
      <w:r>
        <w:rPr>
          <w:w w:val="100"/>
        </w:rPr>
        <w:t> </w:t>
      </w:r>
      <w:r>
        <w:rPr/>
        <w:t>üzərinə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hopur.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Lazer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çap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qurğularının</w:t>
      </w:r>
      <w:r>
        <w:rPr>
          <w:spacing w:val="26"/>
        </w:rPr>
        <w:t> </w:t>
      </w:r>
      <w:r>
        <w:rPr/>
        <w:t>keyfiyyət</w:t>
      </w:r>
      <w:r>
        <w:rPr>
          <w:spacing w:val="26"/>
        </w:rPr>
        <w:t> </w:t>
      </w:r>
      <w:r>
        <w:rPr/>
        <w:t>əmsalı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çox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yüksəkdir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1dyüm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(25,4mm)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məsafədə </w:t>
      </w:r>
      <w:r>
        <w:rPr>
          <w:rFonts w:ascii="Times New Roman" w:hAnsi="Times New Roman" w:cs="Times New Roman" w:eastAsia="Times New Roman"/>
        </w:rPr>
        <w:t>600 ÷ 1200 </w:t>
      </w:r>
      <w:r>
        <w:rPr/>
        <w:t>nöqtə </w:t>
      </w:r>
      <w:r>
        <w:rPr>
          <w:rFonts w:ascii="Times New Roman" w:hAnsi="Times New Roman" w:cs="Times New Roman" w:eastAsia="Times New Roman"/>
        </w:rPr>
        <w:t>yaza bilir. </w:t>
      </w:r>
      <w:r>
        <w:rPr/>
        <w:t>Dəqiqədə </w:t>
      </w:r>
      <w:r>
        <w:rPr>
          <w:rFonts w:ascii="Times New Roman" w:hAnsi="Times New Roman" w:cs="Times New Roman" w:eastAsia="Times New Roman"/>
        </w:rPr>
        <w:t>4 -16 </w:t>
      </w:r>
      <w:r>
        <w:rPr/>
        <w:t>səhifə </w:t>
      </w:r>
      <w:r>
        <w:rPr>
          <w:rFonts w:ascii="Times New Roman" w:hAnsi="Times New Roman" w:cs="Times New Roman" w:eastAsia="Times New Roman"/>
        </w:rPr>
        <w:t>çap </w:t>
      </w:r>
      <w:r>
        <w:rPr/>
        <w:t>edə</w:t>
      </w:r>
      <w:r>
        <w:rPr>
          <w:spacing w:val="-31"/>
        </w:rPr>
        <w:t> </w:t>
      </w:r>
      <w:r>
        <w:rPr>
          <w:rFonts w:ascii="Times New Roman" w:hAnsi="Times New Roman" w:cs="Times New Roman" w:eastAsia="Times New Roman"/>
        </w:rPr>
        <w:t>bilir.</w:t>
      </w:r>
    </w:p>
    <w:p>
      <w:pPr>
        <w:pStyle w:val="BodyText"/>
        <w:spacing w:line="264" w:lineRule="auto" w:before="2"/>
        <w:ind w:left="113" w:right="10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</w:rPr>
        <w:t>Şırnıqlı </w:t>
      </w:r>
      <w:r>
        <w:rPr/>
        <w:t>printerlərin işləmə </w:t>
      </w:r>
      <w:r>
        <w:rPr>
          <w:rFonts w:ascii="Times New Roman" w:hAnsi="Times New Roman" w:cs="Times New Roman" w:eastAsia="Times New Roman"/>
        </w:rPr>
        <w:t>prinsipi </w:t>
      </w:r>
      <w:r>
        <w:rPr/>
        <w:t>başqa printerlərdən fərqlənir</w:t>
      </w:r>
      <w:r>
        <w:rPr>
          <w:rFonts w:ascii="Times New Roman" w:hAnsi="Times New Roman" w:cs="Times New Roman" w:eastAsia="Times New Roman"/>
        </w:rPr>
        <w:t>. Bu </w:t>
      </w:r>
      <w:r>
        <w:rPr/>
        <w:t>printerlərdə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çap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başlığı</w:t>
      </w:r>
      <w:r>
        <w:rPr>
          <w:spacing w:val="23"/>
        </w:rPr>
        <w:t> </w:t>
      </w:r>
      <w:r>
        <w:rPr/>
        <w:t>mürəkkəblə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doldurulur.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Başlıqda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çox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kiçik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ölçülü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deşiklər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olur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və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deşiklərdən</w:t>
      </w:r>
      <w:r>
        <w:rPr>
          <w:w w:val="100"/>
        </w:rPr>
        <w:t> </w:t>
      </w:r>
      <w:r>
        <w:rPr/>
        <w:t>mürəkkəbi kağız üzərinə </w:t>
      </w:r>
      <w:r>
        <w:rPr>
          <w:rFonts w:ascii="Times New Roman" w:hAnsi="Times New Roman" w:cs="Times New Roman" w:eastAsia="Times New Roman"/>
        </w:rPr>
        <w:t>püskürür. </w:t>
      </w:r>
      <w:r>
        <w:rPr/>
        <w:t>Şırnıqlı </w:t>
      </w:r>
      <w:r>
        <w:rPr>
          <w:rFonts w:ascii="Times New Roman" w:hAnsi="Times New Roman" w:cs="Times New Roman" w:eastAsia="Times New Roman"/>
        </w:rPr>
        <w:t>printerin </w:t>
      </w:r>
      <w:r>
        <w:rPr/>
        <w:t>qiyməti nisbətən </w:t>
      </w:r>
      <w:r>
        <w:rPr>
          <w:rFonts w:ascii="Times New Roman" w:hAnsi="Times New Roman" w:cs="Times New Roman" w:eastAsia="Times New Roman"/>
        </w:rPr>
        <w:t>ujuz olur. </w:t>
      </w:r>
      <w:r>
        <w:rPr/>
        <w:t>Rəngli</w:t>
      </w:r>
      <w:r>
        <w:rPr>
          <w:spacing w:val="-28"/>
        </w:rPr>
        <w:t> </w:t>
      </w:r>
      <w:r>
        <w:rPr>
          <w:rFonts w:ascii="Times New Roman" w:hAnsi="Times New Roman" w:cs="Times New Roman" w:eastAsia="Times New Roman"/>
          <w:spacing w:val="-3"/>
        </w:rPr>
        <w:t>çap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/>
        <w:t>etmə qabliyyətinə </w:t>
      </w:r>
      <w:r>
        <w:rPr>
          <w:rFonts w:ascii="Times New Roman" w:hAnsi="Times New Roman" w:cs="Times New Roman" w:eastAsia="Times New Roman"/>
        </w:rPr>
        <w:t>malik olurlar. 1 dyüm </w:t>
      </w:r>
      <w:r>
        <w:rPr/>
        <w:t>məsafədə </w:t>
      </w:r>
      <w:r>
        <w:rPr>
          <w:rFonts w:ascii="Times New Roman" w:hAnsi="Times New Roman" w:cs="Times New Roman" w:eastAsia="Times New Roman"/>
        </w:rPr>
        <w:t>300</w:t>
      </w:r>
      <w:r>
        <w:rPr>
          <w:rFonts w:ascii="Symbol" w:hAnsi="Symbol" w:cs="Symbol" w:eastAsia="Symbol"/>
        </w:rPr>
        <w:t></w:t>
      </w:r>
      <w:r>
        <w:rPr>
          <w:rFonts w:ascii="Times New Roman" w:hAnsi="Times New Roman" w:cs="Times New Roman" w:eastAsia="Times New Roman"/>
        </w:rPr>
        <w:t>720 </w:t>
      </w:r>
      <w:r>
        <w:rPr/>
        <w:t>nöqtə </w:t>
      </w:r>
      <w:r>
        <w:rPr>
          <w:rFonts w:ascii="Times New Roman" w:hAnsi="Times New Roman" w:cs="Times New Roman" w:eastAsia="Times New Roman"/>
        </w:rPr>
        <w:t>vura </w:t>
      </w:r>
      <w:r>
        <w:rPr/>
        <w:t>bilirlər</w:t>
      </w:r>
      <w:r>
        <w:rPr>
          <w:rFonts w:ascii="Times New Roman" w:hAnsi="Times New Roman" w:cs="Times New Roman" w:eastAsia="Times New Roman"/>
        </w:rPr>
        <w:t>. Çap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sürəti</w:t>
      </w:r>
      <w:r>
        <w:rPr>
          <w:w w:val="100"/>
        </w:rPr>
        <w:t> </w:t>
      </w:r>
      <w:r>
        <w:rPr/>
        <w:t>dəqiqədə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Symbol" w:hAnsi="Symbol" w:cs="Symbol" w:eastAsia="Symbol"/>
        </w:rPr>
        <w:t></w:t>
      </w:r>
      <w:r>
        <w:rPr>
          <w:rFonts w:ascii="Times New Roman" w:hAnsi="Times New Roman" w:cs="Times New Roman" w:eastAsia="Times New Roman"/>
        </w:rPr>
        <w:t>10 </w:t>
      </w:r>
      <w:r>
        <w:rPr/>
        <w:t>səhifədir</w:t>
      </w:r>
      <w:r>
        <w:rPr>
          <w:rFonts w:ascii="Times New Roman" w:hAnsi="Times New Roman" w:cs="Times New Roman" w:eastAsia="Times New Roman"/>
        </w:rPr>
        <w:t>. Çap </w:t>
      </w:r>
      <w:r>
        <w:rPr/>
        <w:t>başlığında </w:t>
      </w:r>
      <w:r>
        <w:rPr>
          <w:rFonts w:ascii="Times New Roman" w:hAnsi="Times New Roman" w:cs="Times New Roman" w:eastAsia="Times New Roman"/>
        </w:rPr>
        <w:t>48-</w:t>
      </w:r>
      <w:r>
        <w:rPr/>
        <w:t>dən </w:t>
      </w:r>
      <w:r>
        <w:rPr>
          <w:rFonts w:ascii="Times New Roman" w:hAnsi="Times New Roman" w:cs="Times New Roman" w:eastAsia="Times New Roman"/>
        </w:rPr>
        <w:t>416-ya </w:t>
      </w:r>
      <w:r>
        <w:rPr/>
        <w:t>qədər deşik</w:t>
      </w:r>
      <w:r>
        <w:rPr>
          <w:spacing w:val="-34"/>
        </w:rPr>
        <w:t> </w:t>
      </w:r>
      <w:r>
        <w:rPr>
          <w:rFonts w:ascii="Times New Roman" w:hAnsi="Times New Roman" w:cs="Times New Roman" w:eastAsia="Times New Roman"/>
        </w:rPr>
        <w:t>olur.</w:t>
      </w:r>
    </w:p>
    <w:p>
      <w:pPr>
        <w:pStyle w:val="BodyText"/>
        <w:spacing w:line="264" w:lineRule="auto"/>
        <w:ind w:left="113" w:right="10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Lazer </w:t>
      </w:r>
      <w:r>
        <w:rPr/>
        <w:t>printerləri digər printerlərə nəzərən mürəkkəb quruluşlu </w:t>
      </w:r>
      <w:r>
        <w:rPr>
          <w:rFonts w:ascii="Times New Roman" w:hAnsi="Times New Roman"/>
        </w:rPr>
        <w:t>lakin</w:t>
      </w:r>
      <w:r>
        <w:rPr>
          <w:rFonts w:ascii="Times New Roman" w:hAnsi="Times New Roman"/>
          <w:spacing w:val="60"/>
        </w:rPr>
        <w:t> </w:t>
      </w:r>
      <w:r>
        <w:rPr/>
        <w:t>keyfiyyətlidir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Printerin</w:t>
      </w:r>
      <w:r>
        <w:rPr>
          <w:rFonts w:ascii="Times New Roman" w:hAnsi="Times New Roman"/>
          <w:spacing w:val="36"/>
        </w:rPr>
        <w:t> </w:t>
      </w:r>
      <w:r>
        <w:rPr/>
        <w:t>daxilində</w:t>
      </w:r>
      <w:r>
        <w:rPr>
          <w:spacing w:val="33"/>
        </w:rPr>
        <w:t>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yar</w:t>
      </w:r>
      <w:r>
        <w:rPr/>
        <w:t>ımkeçirijilərdən</w:t>
      </w:r>
      <w:r>
        <w:rPr>
          <w:spacing w:val="37"/>
        </w:rPr>
        <w:t> </w:t>
      </w:r>
      <w:r>
        <w:rPr/>
        <w:t>hazırlanmış</w:t>
      </w:r>
      <w:r>
        <w:rPr>
          <w:spacing w:val="37"/>
        </w:rPr>
        <w:t> </w:t>
      </w:r>
      <w:r>
        <w:rPr>
          <w:rFonts w:ascii="Times New Roman" w:hAnsi="Times New Roman"/>
        </w:rPr>
        <w:t>silinlirik</w:t>
      </w:r>
      <w:r>
        <w:rPr>
          <w:rFonts w:ascii="Times New Roman" w:hAnsi="Times New Roman"/>
          <w:spacing w:val="34"/>
        </w:rPr>
        <w:t> </w:t>
      </w:r>
      <w:r>
        <w:rPr/>
        <w:t>səth</w:t>
      </w:r>
      <w:r>
        <w:rPr>
          <w:spacing w:val="35"/>
        </w:rPr>
        <w:t> </w:t>
      </w:r>
      <w:r>
        <w:rPr/>
        <w:t>yüksək</w:t>
      </w:r>
      <w:r>
        <w:rPr>
          <w:spacing w:val="34"/>
        </w:rPr>
        <w:t> </w:t>
      </w:r>
      <w:r>
        <w:rPr/>
        <w:t>gərginlikli</w:t>
      </w:r>
      <w:r>
        <w:rPr>
          <w:w w:val="100"/>
        </w:rPr>
        <w:t> </w:t>
      </w:r>
      <w:r>
        <w:rPr>
          <w:rFonts w:ascii="Times New Roman" w:hAnsi="Times New Roman"/>
        </w:rPr>
        <w:t>elektrik</w:t>
      </w:r>
      <w:r>
        <w:rPr>
          <w:rFonts w:ascii="Times New Roman" w:hAnsi="Times New Roman"/>
          <w:spacing w:val="33"/>
        </w:rPr>
        <w:t> </w:t>
      </w:r>
      <w:r>
        <w:rPr/>
        <w:t>mənbəyindən</w:t>
      </w:r>
      <w:r>
        <w:rPr>
          <w:spacing w:val="32"/>
        </w:rPr>
        <w:t> </w:t>
      </w:r>
      <w:r>
        <w:rPr/>
        <w:t>yüklənir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9"/>
        </w:rPr>
        <w:t> </w:t>
      </w:r>
      <w:r>
        <w:rPr/>
        <w:t>Təsvirə</w:t>
      </w:r>
      <w:r>
        <w:rPr>
          <w:spacing w:val="30"/>
        </w:rPr>
        <w:t> </w:t>
      </w:r>
      <w:r>
        <w:rPr/>
        <w:t>uyğun</w:t>
      </w:r>
      <w:r>
        <w:rPr>
          <w:spacing w:val="31"/>
        </w:rPr>
        <w:t>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silindirik</w:t>
      </w:r>
      <w:r>
        <w:rPr>
          <w:rFonts w:ascii="Times New Roman" w:hAnsi="Times New Roman"/>
          <w:spacing w:val="31"/>
        </w:rPr>
        <w:t> </w:t>
      </w:r>
      <w:r>
        <w:rPr/>
        <w:t>səthin</w:t>
      </w:r>
      <w:r>
        <w:rPr>
          <w:spacing w:val="33"/>
        </w:rPr>
        <w:t> </w:t>
      </w:r>
      <w:r>
        <w:rPr/>
        <w:t>müəyyən</w:t>
      </w:r>
      <w:r>
        <w:rPr>
          <w:spacing w:val="31"/>
        </w:rPr>
        <w:t> </w:t>
      </w:r>
      <w:r>
        <w:rPr/>
        <w:t>hissələri</w:t>
      </w:r>
      <w:r>
        <w:rPr>
          <w:w w:val="100"/>
        </w:rPr>
        <w:t> </w:t>
      </w:r>
      <w:r>
        <w:rPr>
          <w:rFonts w:ascii="Times New Roman" w:hAnsi="Times New Roman"/>
        </w:rPr>
        <w:t>lazer </w:t>
      </w:r>
      <w:r>
        <w:rPr/>
        <w:t>şüası ilə </w:t>
      </w:r>
      <w:r>
        <w:rPr>
          <w:rFonts w:ascii="Times New Roman" w:hAnsi="Times New Roman"/>
        </w:rPr>
        <w:t>elektrik </w:t>
      </w:r>
      <w:r>
        <w:rPr/>
        <w:t>yükündən </w:t>
      </w:r>
      <w:r>
        <w:rPr>
          <w:rFonts w:ascii="Times New Roman" w:hAnsi="Times New Roman"/>
        </w:rPr>
        <w:t>azad edilir. </w:t>
      </w:r>
      <w:r>
        <w:rPr/>
        <w:t>Hazırlanmış </w:t>
      </w:r>
      <w:r>
        <w:rPr>
          <w:rFonts w:ascii="Times New Roman" w:hAnsi="Times New Roman"/>
        </w:rPr>
        <w:t>boya </w:t>
      </w:r>
      <w:r>
        <w:rPr/>
        <w:t>tozları </w:t>
      </w:r>
      <w:r>
        <w:rPr>
          <w:rFonts w:ascii="Times New Roman" w:hAnsi="Times New Roman"/>
        </w:rPr>
        <w:t>xüsusi </w:t>
      </w:r>
      <w:r>
        <w:rPr/>
        <w:t>qurğu</w:t>
      </w:r>
      <w:r>
        <w:rPr>
          <w:spacing w:val="-33"/>
        </w:rPr>
        <w:t> </w:t>
      </w:r>
      <w:r>
        <w:rPr/>
        <w:t>vasitəsi</w:t>
      </w:r>
      <w:r>
        <w:rPr>
          <w:w w:val="100"/>
        </w:rPr>
        <w:t> </w:t>
      </w:r>
      <w:r>
        <w:rPr/>
        <w:t>ilə </w:t>
      </w:r>
      <w:r>
        <w:rPr>
          <w:rFonts w:ascii="Times New Roman" w:hAnsi="Times New Roman"/>
        </w:rPr>
        <w:t>silindirin </w:t>
      </w:r>
      <w:r>
        <w:rPr/>
        <w:t>üzərinə səpilir</w:t>
      </w:r>
      <w:r>
        <w:rPr>
          <w:rFonts w:ascii="Times New Roman" w:hAnsi="Times New Roman"/>
        </w:rPr>
        <w:t>. Lazer </w:t>
      </w:r>
      <w:r>
        <w:rPr/>
        <w:t>şüasının düşmədiyi</w:t>
      </w:r>
      <w:r>
        <w:rPr>
          <w:rFonts w:ascii="Times New Roman" w:hAnsi="Times New Roman"/>
        </w:rPr>
        <w:t>, </w:t>
      </w:r>
      <w:r>
        <w:rPr/>
        <w:t>yəni </w:t>
      </w:r>
      <w:r>
        <w:rPr>
          <w:rFonts w:ascii="Times New Roman" w:hAnsi="Times New Roman"/>
        </w:rPr>
        <w:t>elektirik yükünün</w:t>
      </w:r>
      <w:r>
        <w:rPr>
          <w:rFonts w:ascii="Times New Roman" w:hAnsi="Times New Roman"/>
          <w:spacing w:val="-19"/>
        </w:rPr>
        <w:t> </w:t>
      </w:r>
      <w:r>
        <w:rPr/>
        <w:t>qaldığı</w:t>
      </w:r>
      <w:r>
        <w:rPr>
          <w:w w:val="100"/>
        </w:rPr>
        <w:t> </w:t>
      </w:r>
      <w:r>
        <w:rPr/>
        <w:t>yerlərdə</w:t>
      </w:r>
      <w:r>
        <w:rPr>
          <w:spacing w:val="44"/>
        </w:rPr>
        <w:t> </w:t>
      </w:r>
      <w:r>
        <w:rPr>
          <w:rFonts w:ascii="Times New Roman" w:hAnsi="Times New Roman"/>
        </w:rPr>
        <w:t>boya</w:t>
      </w:r>
      <w:r>
        <w:rPr>
          <w:rFonts w:ascii="Times New Roman" w:hAnsi="Times New Roman"/>
          <w:spacing w:val="44"/>
        </w:rPr>
        <w:t> </w:t>
      </w:r>
      <w:r>
        <w:rPr/>
        <w:t>tozları</w:t>
      </w:r>
      <w:r>
        <w:rPr>
          <w:spacing w:val="44"/>
        </w:rPr>
        <w:t> </w:t>
      </w:r>
      <w:r>
        <w:rPr>
          <w:rFonts w:ascii="Times New Roman" w:hAnsi="Times New Roman"/>
        </w:rPr>
        <w:t>silindirin</w:t>
      </w:r>
      <w:r>
        <w:rPr>
          <w:rFonts w:ascii="Times New Roman" w:hAnsi="Times New Roman"/>
          <w:spacing w:val="44"/>
        </w:rPr>
        <w:t> </w:t>
      </w:r>
      <w:r>
        <w:rPr/>
        <w:t>səthinə</w:t>
      </w:r>
      <w:r>
        <w:rPr>
          <w:spacing w:val="44"/>
        </w:rPr>
        <w:t> </w:t>
      </w:r>
      <w:r>
        <w:rPr/>
        <w:t>yapışır</w:t>
      </w:r>
      <w:r>
        <w:rPr>
          <w:spacing w:val="44"/>
        </w:rPr>
        <w:t> </w:t>
      </w:r>
      <w:r>
        <w:rPr/>
        <w:t>və</w:t>
      </w:r>
      <w:r>
        <w:rPr>
          <w:spacing w:val="43"/>
        </w:rPr>
        <w:t> </w:t>
      </w:r>
      <w:r>
        <w:rPr>
          <w:rFonts w:ascii="Times New Roman" w:hAnsi="Times New Roman"/>
        </w:rPr>
        <w:t>silindirin</w:t>
      </w:r>
      <w:r>
        <w:rPr>
          <w:rFonts w:ascii="Times New Roman" w:hAnsi="Times New Roman"/>
          <w:spacing w:val="45"/>
        </w:rPr>
        <w:t> </w:t>
      </w:r>
      <w:r>
        <w:rPr/>
        <w:t>fırlanması</w:t>
      </w:r>
      <w:r>
        <w:rPr>
          <w:spacing w:val="44"/>
        </w:rPr>
        <w:t> </w:t>
      </w:r>
      <w:r>
        <w:rPr/>
        <w:t>nəticəsində</w:t>
      </w:r>
      <w:r>
        <w:rPr>
          <w:spacing w:val="44"/>
        </w:rPr>
        <w:t> </w:t>
      </w:r>
      <w:r>
        <w:rPr/>
        <w:t>kağız</w:t>
      </w:r>
      <w:r>
        <w:rPr>
          <w:w w:val="100"/>
        </w:rPr>
        <w:t> </w:t>
      </w:r>
      <w:r>
        <w:rPr/>
        <w:t>üzərinə </w:t>
      </w:r>
      <w:r>
        <w:rPr>
          <w:rFonts w:ascii="Times New Roman" w:hAnsi="Times New Roman"/>
        </w:rPr>
        <w:t>hopur </w:t>
      </w:r>
      <w:r>
        <w:rPr/>
        <w:t>və lazımi təsvir alınır</w:t>
      </w:r>
      <w:r>
        <w:rPr>
          <w:rFonts w:ascii="Times New Roman" w:hAnsi="Times New Roman"/>
        </w:rPr>
        <w:t>.Bu </w:t>
      </w:r>
      <w:r>
        <w:rPr/>
        <w:t>printerlərdə çapetmə sıxlığı </w:t>
      </w:r>
      <w:r>
        <w:rPr>
          <w:rFonts w:ascii="Times New Roman" w:hAnsi="Times New Roman"/>
        </w:rPr>
        <w:t>600-1200</w:t>
      </w:r>
      <w:r>
        <w:rPr>
          <w:rFonts w:ascii="Times New Roman" w:hAnsi="Times New Roman"/>
          <w:spacing w:val="-38"/>
        </w:rPr>
        <w:t> </w:t>
      </w:r>
      <w:r>
        <w:rPr>
          <w:rFonts w:ascii="Times New Roman" w:hAnsi="Times New Roman"/>
        </w:rPr>
        <w:t>dpi-dir.</w:t>
      </w:r>
    </w:p>
    <w:p>
      <w:pPr>
        <w:pStyle w:val="BodyText"/>
        <w:spacing w:line="264" w:lineRule="auto" w:before="2"/>
        <w:ind w:left="113" w:right="10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Fotodiod </w:t>
      </w:r>
      <w:r>
        <w:rPr/>
        <w:t>printerlərdə </w:t>
      </w:r>
      <w:r>
        <w:rPr>
          <w:rFonts w:ascii="Times New Roman" w:hAnsi="Times New Roman"/>
        </w:rPr>
        <w:t>lazer </w:t>
      </w:r>
      <w:r>
        <w:rPr/>
        <w:t>şüasının yerinə </w:t>
      </w:r>
      <w:r>
        <w:rPr>
          <w:rFonts w:ascii="Times New Roman" w:hAnsi="Times New Roman"/>
        </w:rPr>
        <w:t>çoxlu sayda fotodiodlardan </w:t>
      </w:r>
      <w:r>
        <w:rPr>
          <w:rFonts w:ascii="Times New Roman" w:hAnsi="Times New Roman"/>
          <w:spacing w:val="40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/>
        </w:rPr>
        <w:t>edilir. </w:t>
      </w:r>
      <w:r>
        <w:rPr/>
        <w:t>İşləmə </w:t>
      </w:r>
      <w:r>
        <w:rPr>
          <w:rFonts w:ascii="Times New Roman" w:hAnsi="Times New Roman"/>
        </w:rPr>
        <w:t>prinsispi lazer </w:t>
      </w:r>
      <w:r>
        <w:rPr/>
        <w:t>printerlərlə</w:t>
      </w:r>
      <w:r>
        <w:rPr>
          <w:spacing w:val="-25"/>
        </w:rPr>
        <w:t> </w:t>
      </w:r>
      <w:r>
        <w:rPr/>
        <w:t>oxşardır</w:t>
      </w:r>
      <w:r>
        <w:rPr>
          <w:rFonts w:ascii="Times New Roman" w:hAnsi="Times New Roman"/>
        </w:rPr>
        <w:t>.</w:t>
      </w:r>
    </w:p>
    <w:p>
      <w:pPr>
        <w:pStyle w:val="BodyText"/>
        <w:spacing w:line="264" w:lineRule="auto" w:before="2"/>
        <w:ind w:left="113" w:right="102" w:firstLine="708"/>
        <w:jc w:val="both"/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Skaner</w:t>
      </w:r>
      <w:r>
        <w:rPr>
          <w:rFonts w:ascii="Times New Roman" w:hAnsi="Times New Roman" w:cs="Times New Roman" w:eastAsia="Times New Roman"/>
          <w:b/>
          <w:bCs/>
          <w:spacing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21"/>
        </w:rPr>
      </w:r>
      <w:r>
        <w:rPr/>
        <w:t>–</w:t>
      </w:r>
      <w:r>
        <w:rPr>
          <w:spacing w:val="21"/>
        </w:rPr>
        <w:t> </w:t>
      </w:r>
      <w:r>
        <w:rPr/>
        <w:t>fərdi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kompüterin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xariji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qurğusu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olub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kağız</w:t>
      </w:r>
      <w:r>
        <w:rPr>
          <w:spacing w:val="21"/>
        </w:rPr>
        <w:t> </w:t>
      </w:r>
      <w:r>
        <w:rPr/>
        <w:t>üzərində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olan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mətn</w:t>
      </w:r>
      <w:r>
        <w:rPr>
          <w:spacing w:val="22"/>
        </w:rPr>
        <w:t> </w:t>
      </w:r>
      <w:r>
        <w:rPr/>
        <w:t>və</w:t>
      </w:r>
      <w:r>
        <w:rPr>
          <w:spacing w:val="18"/>
        </w:rPr>
        <w:t> </w:t>
      </w:r>
      <w:r>
        <w:rPr/>
        <w:t>şəkilli</w:t>
      </w:r>
      <w:r>
        <w:rPr>
          <w:w w:val="100"/>
        </w:rPr>
        <w:t> </w:t>
      </w:r>
      <w:r>
        <w:rPr/>
        <w:t>məlumatları kompüterə </w:t>
      </w:r>
      <w:r>
        <w:rPr>
          <w:rFonts w:ascii="Times New Roman" w:hAnsi="Times New Roman" w:cs="Times New Roman" w:eastAsia="Times New Roman"/>
        </w:rPr>
        <w:t>daxil </w:t>
      </w:r>
      <w:r>
        <w:rPr/>
        <w:t>etmək </w:t>
      </w:r>
      <w:r>
        <w:rPr>
          <w:rFonts w:ascii="Times New Roman" w:hAnsi="Times New Roman" w:cs="Times New Roman" w:eastAsia="Times New Roman"/>
        </w:rPr>
        <w:t>üçündür. Skaner </w:t>
      </w:r>
      <w:r>
        <w:rPr/>
        <w:t>məlumatı </w:t>
      </w:r>
      <w:r>
        <w:rPr>
          <w:rFonts w:ascii="Times New Roman" w:hAnsi="Times New Roman" w:cs="Times New Roman" w:eastAsia="Times New Roman"/>
        </w:rPr>
        <w:t>qrafiki formada oxuyur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və</w:t>
      </w:r>
      <w:r>
        <w:rPr>
          <w:spacing w:val="-2"/>
          <w:w w:val="100"/>
        </w:rPr>
        <w:t> </w:t>
      </w:r>
      <w:r>
        <w:rPr/>
        <w:t>maşının yaddaşına </w:t>
      </w:r>
      <w:r>
        <w:rPr>
          <w:rFonts w:ascii="Times New Roman" w:hAnsi="Times New Roman" w:cs="Times New Roman" w:eastAsia="Times New Roman"/>
        </w:rPr>
        <w:t>daxil edir.  Daha sonra </w:t>
      </w:r>
      <w:r>
        <w:rPr/>
        <w:t>lazımi </w:t>
      </w:r>
      <w:r>
        <w:rPr>
          <w:rFonts w:ascii="Times New Roman" w:hAnsi="Times New Roman" w:cs="Times New Roman" w:eastAsia="Times New Roman"/>
        </w:rPr>
        <w:t>qrafiki redaktor </w:t>
      </w:r>
      <w:r>
        <w:rPr/>
        <w:t>proqramların köməyi </w:t>
      </w:r>
      <w:r>
        <w:rPr>
          <w:spacing w:val="32"/>
        </w:rPr>
        <w:t> </w:t>
      </w:r>
      <w:r>
        <w:rPr/>
        <w:t>ilə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BodyText"/>
        <w:tabs>
          <w:tab w:pos="3243" w:val="left" w:leader="none"/>
          <w:tab w:pos="5082" w:val="left" w:leader="none"/>
        </w:tabs>
        <w:spacing w:line="264" w:lineRule="auto" w:before="50"/>
        <w:ind w:left="113" w:right="10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onu ikilik koda </w:t>
      </w:r>
      <w:r>
        <w:rPr>
          <w:rFonts w:ascii="Times New Roman" w:hAnsi="Times New Roman"/>
          <w:spacing w:val="26"/>
        </w:rPr>
        <w:t> </w:t>
      </w:r>
      <w:r>
        <w:rPr/>
        <w:t>çevirərək</w:t>
        <w:tab/>
        <w:t>disklərə və</w:t>
      </w:r>
      <w:r>
        <w:rPr>
          <w:spacing w:val="64"/>
        </w:rPr>
        <w:t> </w:t>
      </w:r>
      <w:r>
        <w:rPr>
          <w:rFonts w:ascii="Times New Roman" w:hAnsi="Times New Roman"/>
        </w:rPr>
        <w:t>ya</w:t>
        <w:tab/>
        <w:t>çap </w:t>
      </w:r>
      <w:r>
        <w:rPr/>
        <w:t>qurğusuna ötürülməsini  təmin </w:t>
      </w:r>
      <w:r>
        <w:rPr>
          <w:rFonts w:ascii="Times New Roman" w:hAnsi="Times New Roman"/>
        </w:rPr>
        <w:t>edir. </w:t>
      </w:r>
      <w:r>
        <w:rPr>
          <w:rFonts w:ascii="Times New Roman" w:hAnsi="Times New Roman"/>
          <w:spacing w:val="23"/>
        </w:rPr>
        <w:t> </w:t>
      </w:r>
      <w:r>
        <w:rPr/>
        <w:t>Fərdi</w:t>
      </w:r>
      <w:r>
        <w:rPr>
          <w:w w:val="100"/>
        </w:rPr>
        <w:t> </w:t>
      </w:r>
      <w:r>
        <w:rPr/>
        <w:t>kompüterlərə </w:t>
      </w:r>
      <w:r>
        <w:rPr>
          <w:rFonts w:ascii="Times New Roman" w:hAnsi="Times New Roman"/>
        </w:rPr>
        <w:t>USB portu </w:t>
      </w:r>
      <w:r>
        <w:rPr/>
        <w:t>vasitəs</w:t>
      </w:r>
      <w:r>
        <w:rPr>
          <w:rFonts w:ascii="Times New Roman" w:hAnsi="Times New Roman"/>
        </w:rPr>
        <w:t>i </w:t>
      </w:r>
      <w:r>
        <w:rPr/>
        <w:t>ilə</w:t>
      </w:r>
      <w:r>
        <w:rPr>
          <w:spacing w:val="-19"/>
        </w:rPr>
        <w:t> </w:t>
      </w:r>
      <w:r>
        <w:rPr/>
        <w:t>qoşulur</w:t>
      </w:r>
      <w:r>
        <w:rPr>
          <w:rFonts w:ascii="Times New Roman" w:hAnsi="Times New Roman"/>
        </w:rPr>
        <w:t>.</w:t>
      </w:r>
    </w:p>
    <w:p>
      <w:pPr>
        <w:pStyle w:val="BodyText"/>
        <w:spacing w:line="264" w:lineRule="auto" w:before="2"/>
        <w:ind w:left="113" w:right="10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Multimedia </w:t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qurğusu </w:t>
      </w:r>
      <w:r>
        <w:rPr>
          <w:rFonts w:ascii="Times New Roman" w:hAnsi="Times New Roman" w:cs="Times New Roman" w:eastAsia="Times New Roman"/>
          <w:b/>
          <w:bCs/>
        </w:rPr>
      </w:r>
      <w:r>
        <w:rPr/>
        <w:t>–informasiyanın emalı texnologiyası </w:t>
      </w:r>
      <w:r>
        <w:rPr>
          <w:rFonts w:ascii="Times New Roman" w:hAnsi="Times New Roman" w:cs="Times New Roman" w:eastAsia="Times New Roman"/>
        </w:rPr>
        <w:t>olub, </w:t>
      </w:r>
      <w:r>
        <w:rPr/>
        <w:t>mətni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səsi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qrafiki, </w:t>
      </w:r>
      <w:r>
        <w:rPr/>
        <w:t>şəkli və animasiyanı </w:t>
      </w:r>
      <w:r>
        <w:rPr>
          <w:rFonts w:ascii="Times New Roman" w:hAnsi="Times New Roman" w:cs="Times New Roman" w:eastAsia="Times New Roman"/>
        </w:rPr>
        <w:t>kompüter </w:t>
      </w:r>
      <w:r>
        <w:rPr/>
        <w:t>sistemində </w:t>
      </w:r>
      <w:r>
        <w:rPr>
          <w:rFonts w:ascii="Times New Roman" w:hAnsi="Times New Roman" w:cs="Times New Roman" w:eastAsia="Times New Roman"/>
        </w:rPr>
        <w:t>tam </w:t>
      </w:r>
      <w:r>
        <w:rPr/>
        <w:t>şəkildə</w:t>
      </w:r>
      <w:r>
        <w:rPr>
          <w:spacing w:val="-35"/>
        </w:rPr>
        <w:t> </w:t>
      </w:r>
      <w:r>
        <w:rPr/>
        <w:t>birləşdirir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264" w:lineRule="auto" w:before="2"/>
        <w:ind w:left="113" w:right="10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Modem </w:t>
      </w:r>
      <w:r>
        <w:rPr>
          <w:rFonts w:ascii="Times New Roman" w:hAnsi="Times New Roman" w:cs="Times New Roman" w:eastAsia="Times New Roman"/>
          <w:b/>
          <w:bCs/>
        </w:rPr>
      </w:r>
      <w:r>
        <w:rPr>
          <w:rFonts w:ascii="Times New Roman" w:hAnsi="Times New Roman" w:cs="Times New Roman" w:eastAsia="Times New Roman"/>
        </w:rPr>
        <w:t>(modulyator </w:t>
      </w:r>
      <w:r>
        <w:rPr/>
        <w:t>– </w:t>
      </w:r>
      <w:r>
        <w:rPr>
          <w:rFonts w:ascii="Times New Roman" w:hAnsi="Times New Roman" w:cs="Times New Roman" w:eastAsia="Times New Roman"/>
        </w:rPr>
        <w:t>demodulyator) </w:t>
      </w:r>
      <w:r>
        <w:rPr/>
        <w:t>– əlaqə xətlərinin </w:t>
      </w:r>
      <w:r>
        <w:rPr>
          <w:rFonts w:ascii="Times New Roman" w:hAnsi="Times New Roman" w:cs="Times New Roman" w:eastAsia="Times New Roman"/>
        </w:rPr>
        <w:t>(telefon </w:t>
      </w:r>
      <w:r>
        <w:rPr/>
        <w:t>xətləri və</w:t>
      </w:r>
      <w:r>
        <w:rPr>
          <w:spacing w:val="-20"/>
        </w:rPr>
        <w:t> </w:t>
      </w:r>
      <w:r>
        <w:rPr>
          <w:rFonts w:ascii="Times New Roman" w:hAnsi="Times New Roman" w:cs="Times New Roman" w:eastAsia="Times New Roman"/>
        </w:rPr>
        <w:t>s.)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köməyi</w:t>
      </w:r>
      <w:r>
        <w:rPr>
          <w:spacing w:val="51"/>
        </w:rPr>
        <w:t> </w:t>
      </w:r>
      <w:r>
        <w:rPr/>
        <w:t>ilə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/>
        <w:t>əlumatları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</w:rPr>
        <w:t>uzaq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məsafələrə</w:t>
      </w:r>
      <w:r>
        <w:rPr>
          <w:spacing w:val="50"/>
        </w:rPr>
        <w:t> </w:t>
      </w:r>
      <w:r>
        <w:rPr/>
        <w:t>ötürmək</w:t>
      </w:r>
      <w:r>
        <w:rPr>
          <w:spacing w:val="51"/>
        </w:rPr>
        <w:t> </w:t>
      </w:r>
      <w:r>
        <w:rPr/>
        <w:t>və</w:t>
      </w:r>
      <w:r>
        <w:rPr>
          <w:spacing w:val="49"/>
        </w:rPr>
        <w:t> </w:t>
      </w:r>
      <w:r>
        <w:rPr/>
        <w:t>qəbul</w:t>
      </w:r>
      <w:r>
        <w:rPr>
          <w:spacing w:val="51"/>
        </w:rPr>
        <w:t> </w:t>
      </w:r>
      <w:r>
        <w:rPr/>
        <w:t>etmək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istifadə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olunan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qurğudur</w:t>
      </w:r>
      <w:r>
        <w:rPr>
          <w:rFonts w:ascii="Times New Roman" w:hAnsi="Times New Roman" w:cs="Times New Roman" w:eastAsia="Times New Roman"/>
        </w:rPr>
        <w:t>. Konstruktiv olaraq </w:t>
      </w:r>
      <w:r>
        <w:rPr/>
        <w:t>modemlər </w:t>
      </w:r>
      <w:r>
        <w:rPr>
          <w:rFonts w:ascii="Times New Roman" w:hAnsi="Times New Roman" w:cs="Times New Roman" w:eastAsia="Times New Roman"/>
        </w:rPr>
        <w:t>iki formada olur: daxili </w:t>
      </w:r>
      <w:r>
        <w:rPr/>
        <w:t>və </w:t>
      </w:r>
      <w:r>
        <w:rPr>
          <w:rFonts w:ascii="Times New Roman" w:hAnsi="Times New Roman" w:cs="Times New Roman" w:eastAsia="Times New Roman"/>
        </w:rPr>
        <w:t>xariji. Daxili</w:t>
      </w:r>
      <w:r>
        <w:rPr>
          <w:rFonts w:ascii="Times New Roman" w:hAnsi="Times New Roman" w:cs="Times New Roman" w:eastAsia="Times New Roman"/>
          <w:spacing w:val="-29"/>
        </w:rPr>
        <w:t> </w:t>
      </w:r>
      <w:r>
        <w:rPr/>
        <w:t>modemlər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ana plata </w:t>
      </w:r>
      <w:r>
        <w:rPr/>
        <w:t>üzərində </w:t>
      </w:r>
      <w:r>
        <w:rPr>
          <w:rFonts w:ascii="Times New Roman" w:hAnsi="Times New Roman" w:cs="Times New Roman" w:eastAsia="Times New Roman"/>
        </w:rPr>
        <w:t>olan sistem </w:t>
      </w:r>
      <w:r>
        <w:rPr/>
        <w:t>şinə qoşulur</w:t>
      </w:r>
      <w:r>
        <w:rPr>
          <w:rFonts w:ascii="Times New Roman" w:hAnsi="Times New Roman" w:cs="Times New Roman" w:eastAsia="Times New Roman"/>
        </w:rPr>
        <w:t>. Xariji </w:t>
      </w:r>
      <w:r>
        <w:rPr/>
        <w:t>modemlər isə ardıjıl </w:t>
      </w:r>
      <w:r>
        <w:rPr>
          <w:rFonts w:ascii="Times New Roman" w:hAnsi="Times New Roman" w:cs="Times New Roman" w:eastAsia="Times New Roman"/>
          <w:b/>
          <w:bCs/>
        </w:rPr>
        <w:t>Com</w:t>
      </w:r>
      <w:r>
        <w:rPr>
          <w:rFonts w:ascii="Times New Roman" w:hAnsi="Times New Roman" w:cs="Times New Roman" w:eastAsia="Times New Roman"/>
          <w:b/>
          <w:bCs/>
          <w:spacing w:val="44"/>
        </w:rPr>
        <w:t> </w:t>
      </w:r>
      <w:r>
        <w:rPr>
          <w:rFonts w:ascii="Times New Roman" w:hAnsi="Times New Roman" w:cs="Times New Roman" w:eastAsia="Times New Roman"/>
        </w:rPr>
        <w:t>portuna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qoşulur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Xariji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modemlərin</w:t>
      </w:r>
      <w:r>
        <w:rPr>
          <w:spacing w:val="25"/>
        </w:rPr>
        <w:t> </w:t>
      </w:r>
      <w:r>
        <w:rPr/>
        <w:t>qiyməti</w:t>
      </w:r>
      <w:r>
        <w:rPr>
          <w:spacing w:val="25"/>
        </w:rPr>
        <w:t> </w:t>
      </w:r>
      <w:r>
        <w:rPr/>
        <w:t>nisbətən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baha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olur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və</w:t>
      </w:r>
      <w:r>
        <w:rPr>
          <w:spacing w:val="23"/>
        </w:rPr>
        <w:t> </w:t>
      </w:r>
      <w:r>
        <w:rPr/>
        <w:t>fərdi</w:t>
      </w:r>
      <w:r>
        <w:rPr>
          <w:spacing w:val="21"/>
        </w:rPr>
        <w:t> </w:t>
      </w:r>
      <w:r>
        <w:rPr/>
        <w:t>kompüterə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rahat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qoşulur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Məlumatı ötürmə sürəti </w:t>
      </w:r>
      <w:r>
        <w:rPr>
          <w:rFonts w:ascii="Times New Roman" w:hAnsi="Times New Roman" w:cs="Times New Roman" w:eastAsia="Times New Roman"/>
        </w:rPr>
        <w:t>56 Kbit/san </w:t>
      </w:r>
      <w:r>
        <w:rPr/>
        <w:t>qədər</w:t>
      </w:r>
      <w:r>
        <w:rPr>
          <w:spacing w:val="-20"/>
        </w:rPr>
        <w:t> </w:t>
      </w:r>
      <w:r>
        <w:rPr>
          <w:rFonts w:ascii="Times New Roman" w:hAnsi="Times New Roman" w:cs="Times New Roman" w:eastAsia="Times New Roman"/>
        </w:rPr>
        <w:t>olur.</w:t>
      </w:r>
    </w:p>
    <w:p>
      <w:pPr>
        <w:pStyle w:val="BodyText"/>
        <w:spacing w:line="264" w:lineRule="auto"/>
        <w:ind w:left="113" w:right="10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Meynfreym </w:t>
      </w:r>
      <w:r>
        <w:rPr>
          <w:rFonts w:ascii="Times New Roman" w:hAnsi="Times New Roman" w:cs="Times New Roman" w:eastAsia="Times New Roman"/>
          <w:b/>
          <w:bCs/>
        </w:rPr>
      </w:r>
      <w:r>
        <w:rPr/>
        <w:t>– </w:t>
      </w:r>
      <w:r>
        <w:rPr>
          <w:rFonts w:ascii="Times New Roman" w:hAnsi="Times New Roman" w:cs="Times New Roman" w:eastAsia="Times New Roman"/>
        </w:rPr>
        <w:t>ümumi </w:t>
      </w:r>
      <w:r>
        <w:rPr/>
        <w:t>məqsədli </w:t>
      </w:r>
      <w:r>
        <w:rPr>
          <w:rFonts w:ascii="Times New Roman" w:hAnsi="Times New Roman" w:cs="Times New Roman" w:eastAsia="Times New Roman"/>
        </w:rPr>
        <w:t>universal elektron-hesablama </w:t>
      </w:r>
      <w:r>
        <w:rPr/>
        <w:t>maşınıdır</w:t>
      </w:r>
      <w:r>
        <w:rPr>
          <w:rFonts w:ascii="Times New Roman" w:hAnsi="Times New Roman" w:cs="Times New Roman" w:eastAsia="Times New Roman"/>
        </w:rPr>
        <w:t>. 70-ji</w:t>
      </w:r>
      <w:r>
        <w:rPr>
          <w:rFonts w:ascii="Times New Roman" w:hAnsi="Times New Roman" w:cs="Times New Roman" w:eastAsia="Times New Roman"/>
          <w:spacing w:val="-29"/>
        </w:rPr>
        <w:t> </w:t>
      </w:r>
      <w:r>
        <w:rPr/>
        <w:t>illərdə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dünya kompüter </w:t>
      </w:r>
      <w:r>
        <w:rPr/>
        <w:t>parkının </w:t>
      </w:r>
      <w:r>
        <w:rPr>
          <w:rFonts w:ascii="Times New Roman" w:hAnsi="Times New Roman" w:cs="Times New Roman" w:eastAsia="Times New Roman"/>
        </w:rPr>
        <w:t>böyük </w:t>
      </w:r>
      <w:r>
        <w:rPr/>
        <w:t>hissəsini </w:t>
      </w:r>
      <w:r>
        <w:rPr>
          <w:rFonts w:ascii="Times New Roman" w:hAnsi="Times New Roman" w:cs="Times New Roman" w:eastAsia="Times New Roman"/>
        </w:rPr>
        <w:t>meynfreym </w:t>
      </w:r>
      <w:r>
        <w:rPr/>
        <w:t>kompüterləri təşkil </w:t>
      </w:r>
      <w:r>
        <w:rPr>
          <w:rFonts w:ascii="Times New Roman" w:hAnsi="Times New Roman" w:cs="Times New Roman" w:eastAsia="Times New Roman"/>
        </w:rPr>
        <w:t>edirdi.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Fərdi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kompüterin </w:t>
      </w:r>
      <w:r>
        <w:rPr/>
        <w:t>inkişafı ilə əlaqədar </w:t>
      </w:r>
      <w:r>
        <w:rPr>
          <w:rFonts w:ascii="Times New Roman" w:hAnsi="Times New Roman" w:cs="Times New Roman" w:eastAsia="Times New Roman"/>
        </w:rPr>
        <w:t>olaraq </w:t>
      </w:r>
      <w:r>
        <w:rPr/>
        <w:t>meynfreymlərin tətbiq sahələri azalmağa</w:t>
      </w:r>
      <w:r>
        <w:rPr>
          <w:spacing w:val="41"/>
        </w:rPr>
        <w:t> </w:t>
      </w:r>
      <w:r>
        <w:rPr/>
        <w:t>başladı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Buna baxmayaraq bu </w:t>
      </w:r>
      <w:r>
        <w:rPr/>
        <w:t>kompüterlərdən müdafiə</w:t>
      </w:r>
      <w:r>
        <w:rPr>
          <w:rFonts w:ascii="Times New Roman" w:hAnsi="Times New Roman" w:cs="Times New Roman" w:eastAsia="Times New Roman"/>
        </w:rPr>
        <w:t>, </w:t>
      </w:r>
      <w:r>
        <w:rPr/>
        <w:t>maliyyə və sənaye sahələrində</w:t>
      </w:r>
      <w:r>
        <w:rPr>
          <w:spacing w:val="51"/>
        </w:rPr>
        <w:t> </w:t>
      </w:r>
      <w:r>
        <w:rPr/>
        <w:t>geniş</w:t>
      </w:r>
      <w:r>
        <w:rPr>
          <w:w w:val="100"/>
        </w:rPr>
        <w:t> </w:t>
      </w:r>
      <w:r>
        <w:rPr/>
        <w:t>istifadə </w:t>
      </w:r>
      <w:r>
        <w:rPr>
          <w:rFonts w:ascii="Times New Roman" w:hAnsi="Times New Roman" w:cs="Times New Roman" w:eastAsia="Times New Roman"/>
        </w:rPr>
        <w:t>olunur. Meynfreym </w:t>
      </w:r>
      <w:r>
        <w:rPr/>
        <w:t>kompüterləri </w:t>
      </w:r>
      <w:r>
        <w:rPr>
          <w:rFonts w:ascii="Times New Roman" w:hAnsi="Times New Roman" w:cs="Times New Roman" w:eastAsia="Times New Roman"/>
        </w:rPr>
        <w:t>böyük, </w:t>
      </w:r>
      <w:r>
        <w:rPr/>
        <w:t>mürəkkəb </w:t>
      </w:r>
      <w:r>
        <w:rPr>
          <w:rFonts w:ascii="Times New Roman" w:hAnsi="Times New Roman" w:cs="Times New Roman" w:eastAsia="Times New Roman"/>
        </w:rPr>
        <w:t>hesablamalar 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aparmaqla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yanaşı</w:t>
      </w:r>
      <w:r>
        <w:rPr>
          <w:spacing w:val="45"/>
        </w:rPr>
        <w:t> </w:t>
      </w:r>
      <w:r>
        <w:rPr/>
        <w:t>özünə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çoxlu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sayda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terminal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birləşdirir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Təyyarə</w:t>
      </w:r>
      <w:r>
        <w:rPr>
          <w:spacing w:val="46"/>
        </w:rPr>
        <w:t> </w:t>
      </w:r>
      <w:r>
        <w:rPr/>
        <w:t>və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qatarlara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sərnişin</w:t>
      </w:r>
      <w:r>
        <w:rPr>
          <w:spacing w:val="45"/>
        </w:rPr>
        <w:t> </w:t>
      </w:r>
      <w:r>
        <w:rPr/>
        <w:t>biletlərinin</w:t>
      </w:r>
      <w:r>
        <w:rPr>
          <w:w w:val="100"/>
        </w:rPr>
        <w:t> </w:t>
      </w:r>
      <w:r>
        <w:rPr/>
        <w:t>satışını mərkəzləşdirilmiş </w:t>
      </w:r>
      <w:r>
        <w:rPr>
          <w:rFonts w:ascii="Times New Roman" w:hAnsi="Times New Roman" w:cs="Times New Roman" w:eastAsia="Times New Roman"/>
        </w:rPr>
        <w:t>qaydada </w:t>
      </w:r>
      <w:r>
        <w:rPr/>
        <w:t>ilə həyata keçirən </w:t>
      </w:r>
      <w:r>
        <w:rPr>
          <w:rFonts w:ascii="Times New Roman" w:hAnsi="Times New Roman" w:cs="Times New Roman" w:eastAsia="Times New Roman"/>
        </w:rPr>
        <w:t>hesablama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sistemlərində</w:t>
      </w:r>
      <w:r>
        <w:rPr>
          <w:w w:val="100"/>
        </w:rPr>
        <w:t> </w:t>
      </w:r>
      <w:r>
        <w:rPr/>
        <w:t>meynfreymlərdən istifadə </w:t>
      </w:r>
      <w:r>
        <w:rPr>
          <w:rFonts w:ascii="Times New Roman" w:hAnsi="Times New Roman" w:cs="Times New Roman" w:eastAsia="Times New Roman"/>
        </w:rPr>
        <w:t>olunur. Meynfreym kompüterl</w:t>
      </w:r>
      <w:r>
        <w:rPr/>
        <w:t>ərin istehsalı ilə əsasən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IBM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firması  məşğul  </w:t>
      </w:r>
      <w:r>
        <w:rPr>
          <w:rFonts w:ascii="Times New Roman" w:hAnsi="Times New Roman" w:cs="Times New Roman" w:eastAsia="Times New Roman"/>
        </w:rPr>
        <w:t>olur. Bu jür </w:t>
      </w:r>
      <w:r>
        <w:rPr/>
        <w:t>kompüterlərin qiyməti  </w:t>
      </w:r>
      <w:r>
        <w:rPr>
          <w:rFonts w:ascii="Times New Roman" w:hAnsi="Times New Roman" w:cs="Times New Roman" w:eastAsia="Times New Roman"/>
        </w:rPr>
        <w:t>1milyon dollar </w:t>
      </w:r>
      <w:r>
        <w:rPr/>
        <w:t>dəyərində</w:t>
      </w:r>
      <w:r>
        <w:rPr>
          <w:spacing w:val="-37"/>
        </w:rPr>
        <w:t> </w:t>
      </w:r>
      <w:r>
        <w:rPr>
          <w:rFonts w:ascii="Times New Roman" w:hAnsi="Times New Roman" w:cs="Times New Roman" w:eastAsia="Times New Roman"/>
        </w:rPr>
        <w:t>olur.</w:t>
      </w:r>
    </w:p>
    <w:p>
      <w:pPr>
        <w:pStyle w:val="BodyText"/>
        <w:spacing w:line="264" w:lineRule="auto"/>
        <w:ind w:left="113" w:right="10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Superkompüter </w:t>
      </w:r>
      <w:r>
        <w:rPr>
          <w:rFonts w:ascii="Times New Roman" w:hAnsi="Times New Roman" w:cs="Times New Roman" w:eastAsia="Times New Roman"/>
          <w:b/>
          <w:bCs/>
        </w:rPr>
      </w:r>
      <w:r>
        <w:rPr/>
        <w:t>– </w:t>
      </w:r>
      <w:r>
        <w:rPr>
          <w:rFonts w:ascii="Times New Roman" w:hAnsi="Times New Roman" w:cs="Times New Roman" w:eastAsia="Times New Roman"/>
        </w:rPr>
        <w:t>çox prosessorlu elektron-hesablama </w:t>
      </w:r>
      <w:r>
        <w:rPr/>
        <w:t>sistemidır</w:t>
      </w:r>
      <w:r>
        <w:rPr>
          <w:rFonts w:ascii="Times New Roman" w:hAnsi="Times New Roman" w:cs="Times New Roman" w:eastAsia="Times New Roman"/>
        </w:rPr>
        <w:t>. </w:t>
      </w:r>
      <w:r>
        <w:rPr/>
        <w:t>İlk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</w:rPr>
        <w:t>supekompüter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amerikalı mühəndis</w:t>
      </w:r>
      <w:r>
        <w:rPr>
          <w:rFonts w:ascii="Times New Roman" w:hAnsi="Times New Roman" w:cs="Times New Roman" w:eastAsia="Times New Roman"/>
        </w:rPr>
        <w:t>-elektronçu Seymur Krey </w:t>
      </w:r>
      <w:r>
        <w:rPr/>
        <w:t>tərəfindən </w:t>
      </w:r>
      <w:r>
        <w:rPr>
          <w:rFonts w:ascii="Times New Roman" w:hAnsi="Times New Roman" w:cs="Times New Roman" w:eastAsia="Times New Roman"/>
        </w:rPr>
        <w:t>1975-ji </w:t>
      </w:r>
      <w:r>
        <w:rPr/>
        <w:t>ildə</w:t>
      </w:r>
      <w:r>
        <w:rPr>
          <w:spacing w:val="61"/>
        </w:rPr>
        <w:t> </w:t>
      </w:r>
      <w:r>
        <w:rPr/>
        <w:t>yaradılmışdır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Superkompüterlərin məhsuldarlığı sürüşkən </w:t>
      </w:r>
      <w:r>
        <w:rPr>
          <w:rFonts w:ascii="Times New Roman" w:hAnsi="Times New Roman" w:cs="Times New Roman" w:eastAsia="Times New Roman"/>
        </w:rPr>
        <w:t>vergüllü </w:t>
      </w:r>
      <w:r>
        <w:rPr/>
        <w:t>ədədlər üzərində saniyədə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milyard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əməliyyatlarla </w:t>
      </w:r>
      <w:r>
        <w:rPr>
          <w:rFonts w:ascii="Times New Roman" w:hAnsi="Times New Roman" w:cs="Times New Roman" w:eastAsia="Times New Roman"/>
        </w:rPr>
        <w:t>ölçülür. </w:t>
      </w:r>
      <w:r>
        <w:rPr/>
        <w:t>Superkompüterlərdən </w:t>
      </w:r>
      <w:r>
        <w:rPr>
          <w:rFonts w:ascii="Times New Roman" w:hAnsi="Times New Roman" w:cs="Times New Roman" w:eastAsia="Times New Roman"/>
        </w:rPr>
        <w:t>aerodinamika, seysmologiya </w:t>
      </w:r>
      <w:r>
        <w:rPr/>
        <w:t>və</w:t>
      </w:r>
      <w:r>
        <w:rPr>
          <w:spacing w:val="6"/>
        </w:rPr>
        <w:t> </w:t>
      </w:r>
      <w:r>
        <w:rPr/>
        <w:t>nüvə</w:t>
      </w:r>
      <w:r>
        <w:rPr>
          <w:w w:val="100"/>
        </w:rPr>
        <w:t> </w:t>
      </w:r>
      <w:r>
        <w:rPr/>
        <w:t>fizikasında </w:t>
      </w:r>
      <w:r>
        <w:rPr>
          <w:rFonts w:ascii="Times New Roman" w:hAnsi="Times New Roman" w:cs="Times New Roman" w:eastAsia="Times New Roman"/>
        </w:rPr>
        <w:t>bir çox </w:t>
      </w:r>
      <w:r>
        <w:rPr/>
        <w:t>məsələlərin həllində geniş istifadə </w:t>
      </w:r>
      <w:r>
        <w:rPr>
          <w:rFonts w:ascii="Times New Roman" w:hAnsi="Times New Roman" w:cs="Times New Roman" w:eastAsia="Times New Roman"/>
        </w:rPr>
        <w:t>olunur. 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Super</w:t>
      </w:r>
      <w:r>
        <w:rPr/>
        <w:t>kompüterlərdə</w:t>
      </w:r>
      <w:r>
        <w:rPr>
          <w:w w:val="100"/>
        </w:rPr>
        <w:t> </w:t>
      </w:r>
      <w:r>
        <w:rPr/>
        <w:t>çoxsaylı mikroprosessorların </w:t>
      </w:r>
      <w:r>
        <w:rPr>
          <w:rFonts w:ascii="Times New Roman" w:hAnsi="Times New Roman" w:cs="Times New Roman" w:eastAsia="Times New Roman"/>
        </w:rPr>
        <w:t>paralel </w:t>
      </w:r>
      <w:r>
        <w:rPr/>
        <w:t>işlənməsi nətijəsində yüksək məhsuldarlığı</w:t>
      </w:r>
      <w:r>
        <w:rPr>
          <w:spacing w:val="40"/>
        </w:rPr>
        <w:t> </w:t>
      </w:r>
      <w:r>
        <w:rPr/>
        <w:t>əldə</w:t>
      </w:r>
      <w:r>
        <w:rPr>
          <w:w w:val="100"/>
        </w:rPr>
        <w:t> </w:t>
      </w:r>
      <w:r>
        <w:rPr/>
        <w:t>etmək </w:t>
      </w:r>
      <w:r>
        <w:rPr>
          <w:rFonts w:ascii="Times New Roman" w:hAnsi="Times New Roman" w:cs="Times New Roman" w:eastAsia="Times New Roman"/>
        </w:rPr>
        <w:t>olur. </w:t>
      </w:r>
      <w:r>
        <w:rPr/>
        <w:t>Superkompüterlərin qiyməti  təqribən </w:t>
      </w:r>
      <w:r>
        <w:rPr>
          <w:rFonts w:ascii="Times New Roman" w:hAnsi="Times New Roman" w:cs="Times New Roman" w:eastAsia="Times New Roman"/>
        </w:rPr>
        <w:t>100 milyon dollarlarla</w:t>
      </w:r>
      <w:r>
        <w:rPr>
          <w:rFonts w:ascii="Times New Roman" w:hAnsi="Times New Roman" w:cs="Times New Roman" w:eastAsia="Times New Roman"/>
          <w:spacing w:val="-37"/>
        </w:rPr>
        <w:t> </w:t>
      </w:r>
      <w:r>
        <w:rPr>
          <w:rFonts w:ascii="Times New Roman" w:hAnsi="Times New Roman" w:cs="Times New Roman" w:eastAsia="Times New Roman"/>
        </w:rPr>
        <w:t>ölçülür.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pStyle w:val="BodyText"/>
        <w:spacing w:line="288" w:lineRule="auto" w:before="48"/>
        <w:ind w:left="1510" w:right="115" w:hanging="646"/>
        <w:jc w:val="left"/>
        <w:rPr>
          <w:rFonts w:ascii="Times New Roman" w:hAnsi="Times New Roman" w:cs="Times New Roman" w:eastAsia="Times New Roman"/>
        </w:rPr>
      </w:pPr>
      <w:r>
        <w:rPr/>
        <w:t>MÜHAZİRƏ </w:t>
      </w:r>
      <w:r>
        <w:rPr>
          <w:rFonts w:ascii="Times New Roman" w:hAnsi="Times New Roman"/>
        </w:rPr>
        <w:t>III:</w:t>
      </w:r>
      <w:r>
        <w:rPr/>
        <w:t>MÜASİR KOMPÜTERLƏRİN KOMPÜTERLƏRİN</w:t>
      </w:r>
      <w:r>
        <w:rPr>
          <w:spacing w:val="-20"/>
        </w:rPr>
        <w:t> </w:t>
      </w:r>
      <w:r>
        <w:rPr>
          <w:rFonts w:ascii="Times New Roman" w:hAnsi="Times New Roman"/>
        </w:rPr>
        <w:t>PROQRAM</w:t>
      </w:r>
      <w:r>
        <w:rPr>
          <w:rFonts w:ascii="Times New Roman" w:hAnsi="Times New Roman"/>
          <w:w w:val="100"/>
        </w:rPr>
        <w:t> </w:t>
      </w:r>
      <w:r>
        <w:rPr/>
        <w:t>TƏMİN</w:t>
      </w:r>
      <w:r>
        <w:rPr>
          <w:rFonts w:ascii="Times New Roman" w:hAnsi="Times New Roman"/>
        </w:rPr>
        <w:t>ATI. PROQRAM </w:t>
      </w:r>
      <w:r>
        <w:rPr/>
        <w:t>TƏMİNATININ</w:t>
      </w:r>
      <w:r>
        <w:rPr>
          <w:spacing w:val="-19"/>
        </w:rPr>
        <w:t> </w:t>
      </w:r>
      <w:r>
        <w:rPr/>
        <w:t>KOMPANENTLƏRİ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3"/>
        <w:ind w:left="821" w:right="9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Plan:</w:t>
      </w:r>
    </w:p>
    <w:p>
      <w:pPr>
        <w:pStyle w:val="ListParagraph"/>
        <w:numPr>
          <w:ilvl w:val="1"/>
          <w:numId w:val="7"/>
        </w:numPr>
        <w:tabs>
          <w:tab w:pos="1034" w:val="left" w:leader="none"/>
        </w:tabs>
        <w:spacing w:line="240" w:lineRule="auto" w:before="64" w:after="0"/>
        <w:ind w:left="1032" w:right="949" w:hanging="21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FK-in proqram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təminatı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1"/>
          <w:numId w:val="7"/>
        </w:numPr>
        <w:tabs>
          <w:tab w:pos="1102" w:val="left" w:leader="none"/>
        </w:tabs>
        <w:spacing w:line="240" w:lineRule="auto" w:before="64" w:after="0"/>
        <w:ind w:left="1102" w:right="949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Proqram </w:t>
      </w:r>
      <w:r>
        <w:rPr>
          <w:rFonts w:ascii="Times New Roman" w:hAnsi="Times New Roman"/>
          <w:sz w:val="28"/>
        </w:rPr>
        <w:t>təminatının vəzifələri və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növləri</w:t>
      </w:r>
    </w:p>
    <w:p>
      <w:pPr>
        <w:pStyle w:val="BodyText"/>
        <w:spacing w:line="240" w:lineRule="auto" w:before="64"/>
        <w:ind w:left="821" w:right="949"/>
        <w:jc w:val="left"/>
      </w:pPr>
      <w:r>
        <w:rPr>
          <w:rFonts w:ascii="Times New Roman" w:hAnsi="Times New Roman"/>
          <w:i/>
        </w:rPr>
        <w:t>3. </w:t>
      </w:r>
      <w:r>
        <w:rPr/>
        <w:t>Tətbiqi </w:t>
      </w:r>
      <w:r>
        <w:rPr>
          <w:rFonts w:ascii="Times New Roman" w:hAnsi="Times New Roman"/>
        </w:rPr>
        <w:t>proqramlar </w:t>
      </w:r>
      <w:r>
        <w:rPr/>
        <w:t>və onların</w:t>
      </w:r>
      <w:r>
        <w:rPr>
          <w:spacing w:val="-21"/>
        </w:rPr>
        <w:t> </w:t>
      </w:r>
      <w:r>
        <w:rPr/>
        <w:t>təyinatı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9"/>
          <w:szCs w:val="39"/>
        </w:rPr>
      </w:pPr>
    </w:p>
    <w:p>
      <w:pPr>
        <w:pStyle w:val="BodyText"/>
        <w:spacing w:line="288" w:lineRule="auto"/>
        <w:ind w:left="113" w:right="103" w:firstLine="708"/>
        <w:jc w:val="both"/>
        <w:rPr>
          <w:rFonts w:ascii="Times New Roman" w:hAnsi="Times New Roman" w:cs="Times New Roman" w:eastAsia="Times New Roman"/>
        </w:rPr>
      </w:pPr>
      <w:r>
        <w:rPr/>
        <w:t>Fərdi </w:t>
      </w:r>
      <w:r>
        <w:rPr>
          <w:rFonts w:ascii="Times New Roman" w:hAnsi="Times New Roman" w:cs="Times New Roman" w:eastAsia="Times New Roman"/>
        </w:rPr>
        <w:t>kompüterin proqram </w:t>
      </w:r>
      <w:r>
        <w:rPr/>
        <w:t>təminatı – </w:t>
      </w:r>
      <w:r>
        <w:rPr>
          <w:rFonts w:ascii="Times New Roman" w:hAnsi="Times New Roman" w:cs="Times New Roman" w:eastAsia="Times New Roman"/>
        </w:rPr>
        <w:t>instruksiyalar </w:t>
      </w:r>
      <w:r>
        <w:rPr/>
        <w:t>yığımından ibarət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olub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kompüteri </w:t>
      </w:r>
      <w:r>
        <w:rPr/>
        <w:t>idarə </w:t>
      </w:r>
      <w:r>
        <w:rPr>
          <w:rFonts w:ascii="Times New Roman" w:hAnsi="Times New Roman" w:cs="Times New Roman" w:eastAsia="Times New Roman"/>
        </w:rPr>
        <w:t>edir </w:t>
      </w:r>
      <w:r>
        <w:rPr/>
        <w:t>və </w:t>
      </w:r>
      <w:r>
        <w:rPr>
          <w:rFonts w:ascii="Times New Roman" w:hAnsi="Times New Roman" w:cs="Times New Roman" w:eastAsia="Times New Roman"/>
        </w:rPr>
        <w:t>onun </w:t>
      </w:r>
      <w:r>
        <w:rPr/>
        <w:t>köməyi ilə lazım </w:t>
      </w:r>
      <w:r>
        <w:rPr>
          <w:rFonts w:ascii="Times New Roman" w:hAnsi="Times New Roman" w:cs="Times New Roman" w:eastAsia="Times New Roman"/>
        </w:rPr>
        <w:t>olan </w:t>
      </w:r>
      <w:r>
        <w:rPr/>
        <w:t>məsələni həll </w:t>
      </w:r>
      <w:r>
        <w:rPr>
          <w:rFonts w:ascii="Times New Roman" w:hAnsi="Times New Roman" w:cs="Times New Roman" w:eastAsia="Times New Roman"/>
        </w:rPr>
        <w:t>edir. Proqram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təminatı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iki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hissəyə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</w:rPr>
        <w:t>bölünür: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ümumi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və</w:t>
      </w:r>
      <w:r>
        <w:rPr>
          <w:spacing w:val="49"/>
        </w:rPr>
        <w:t> </w:t>
      </w:r>
      <w:r>
        <w:rPr/>
        <w:t>tətbiqi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3"/>
        </w:rPr>
        <w:t>Ümumi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proqram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təminatı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hesablama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sisteminin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resurslarının </w:t>
      </w:r>
      <w:r>
        <w:rPr>
          <w:rFonts w:ascii="Times New Roman" w:hAnsi="Times New Roman" w:cs="Times New Roman" w:eastAsia="Times New Roman"/>
        </w:rPr>
        <w:t>düzgün </w:t>
      </w:r>
      <w:r>
        <w:rPr/>
        <w:t>bölünməsini və istifadə edilməsini təmin</w:t>
      </w:r>
      <w:r>
        <w:rPr>
          <w:spacing w:val="-36"/>
        </w:rPr>
        <w:t> </w:t>
      </w:r>
      <w:r>
        <w:rPr>
          <w:rFonts w:ascii="Times New Roman" w:hAnsi="Times New Roman" w:cs="Times New Roman" w:eastAsia="Times New Roman"/>
        </w:rPr>
        <w:t>edilir.</w:t>
      </w:r>
    </w:p>
    <w:p>
      <w:pPr>
        <w:pStyle w:val="BodyText"/>
        <w:spacing w:line="240" w:lineRule="auto" w:before="3"/>
        <w:ind w:left="821" w:right="115"/>
        <w:jc w:val="left"/>
        <w:rPr>
          <w:rFonts w:ascii="Times New Roman" w:hAnsi="Times New Roman" w:cs="Times New Roman" w:eastAsia="Times New Roman"/>
        </w:rPr>
      </w:pPr>
      <w:r>
        <w:rPr/>
        <w:t>Tətbiqi </w:t>
      </w:r>
      <w:r>
        <w:rPr>
          <w:rFonts w:ascii="Times New Roman" w:hAnsi="Times New Roman"/>
        </w:rPr>
        <w:t>proqram </w:t>
      </w:r>
      <w:r>
        <w:rPr/>
        <w:t>təminatı özündə </w:t>
      </w:r>
      <w:r>
        <w:rPr>
          <w:rFonts w:ascii="Times New Roman" w:hAnsi="Times New Roman"/>
        </w:rPr>
        <w:t>i</w:t>
      </w:r>
      <w:r>
        <w:rPr/>
        <w:t>stifadəçinin tətbiqi </w:t>
      </w:r>
      <w:r>
        <w:rPr>
          <w:rFonts w:ascii="Times New Roman" w:hAnsi="Times New Roman"/>
        </w:rPr>
        <w:t>paket </w:t>
      </w:r>
      <w:r>
        <w:rPr/>
        <w:t>proqramlarını</w:t>
      </w:r>
      <w:r>
        <w:rPr>
          <w:spacing w:val="-13"/>
        </w:rPr>
        <w:t> </w:t>
      </w:r>
      <w:r>
        <w:rPr/>
        <w:t>birləşdirir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64"/>
        <w:ind w:left="113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Bu paket proqramlarda </w:t>
      </w:r>
      <w:r>
        <w:rPr/>
        <w:t>istifadəçinin </w:t>
      </w:r>
      <w:r>
        <w:rPr>
          <w:rFonts w:ascii="Times New Roman" w:hAnsi="Times New Roman"/>
        </w:rPr>
        <w:t>konkret </w:t>
      </w:r>
      <w:r>
        <w:rPr/>
        <w:t>məsələsini həll edə biləjək </w:t>
      </w:r>
      <w:r>
        <w:rPr>
          <w:rFonts w:ascii="Times New Roman" w:hAnsi="Times New Roman"/>
        </w:rPr>
        <w:t>proqramlar</w:t>
      </w:r>
      <w:r>
        <w:rPr>
          <w:rFonts w:ascii="Times New Roman" w:hAnsi="Times New Roman"/>
          <w:spacing w:val="-44"/>
        </w:rPr>
        <w:t> </w:t>
      </w:r>
      <w:r>
        <w:rPr>
          <w:rFonts w:ascii="Times New Roman" w:hAnsi="Times New Roman"/>
        </w:rPr>
        <w:t>olur.</w:t>
      </w:r>
    </w:p>
    <w:p>
      <w:pPr>
        <w:pStyle w:val="BodyText"/>
        <w:spacing w:line="288" w:lineRule="auto" w:before="64"/>
        <w:ind w:left="821" w:right="18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Proqram </w:t>
      </w:r>
      <w:r>
        <w:rPr/>
        <w:t>təminatının </w:t>
      </w:r>
      <w:r>
        <w:rPr>
          <w:rFonts w:ascii="Times New Roman" w:hAnsi="Times New Roman"/>
        </w:rPr>
        <w:t>struktur sxemi </w:t>
      </w:r>
      <w:r>
        <w:rPr/>
        <w:t>şəkil </w:t>
      </w:r>
      <w:r>
        <w:rPr>
          <w:rFonts w:ascii="Times New Roman" w:hAnsi="Times New Roman"/>
        </w:rPr>
        <w:t>4 -</w:t>
      </w:r>
      <w:r>
        <w:rPr/>
        <w:t>də</w:t>
      </w:r>
      <w:r>
        <w:rPr>
          <w:spacing w:val="-14"/>
        </w:rPr>
        <w:t> </w:t>
      </w:r>
      <w:r>
        <w:rPr/>
        <w:t>göstərilmişdir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Ümumi proqram </w:t>
      </w:r>
      <w:r>
        <w:rPr/>
        <w:t>təminatının tərkibinə aşağıdakı </w:t>
      </w:r>
      <w:r>
        <w:rPr>
          <w:rFonts w:ascii="Times New Roman" w:hAnsi="Times New Roman"/>
        </w:rPr>
        <w:t>proqramlar</w:t>
      </w:r>
      <w:r>
        <w:rPr>
          <w:rFonts w:ascii="Times New Roman" w:hAnsi="Times New Roman"/>
          <w:spacing w:val="-30"/>
        </w:rPr>
        <w:t> </w:t>
      </w:r>
      <w:r>
        <w:rPr>
          <w:rFonts w:ascii="Times New Roman" w:hAnsi="Times New Roman"/>
        </w:rPr>
        <w:t>daxildir.</w:t>
      </w:r>
    </w:p>
    <w:p>
      <w:pPr>
        <w:pStyle w:val="ListParagraph"/>
        <w:numPr>
          <w:ilvl w:val="0"/>
          <w:numId w:val="9"/>
        </w:numPr>
        <w:tabs>
          <w:tab w:pos="1054" w:val="left" w:leader="none"/>
        </w:tabs>
        <w:spacing w:line="240" w:lineRule="auto" w:before="2" w:after="0"/>
        <w:ind w:left="1054" w:right="949" w:hanging="23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əməliyyatçı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sistem</w:t>
      </w:r>
    </w:p>
    <w:p>
      <w:pPr>
        <w:pStyle w:val="ListParagraph"/>
        <w:numPr>
          <w:ilvl w:val="0"/>
          <w:numId w:val="9"/>
        </w:numPr>
        <w:tabs>
          <w:tab w:pos="985" w:val="left" w:leader="none"/>
        </w:tabs>
        <w:spacing w:line="240" w:lineRule="auto" w:before="64" w:after="0"/>
        <w:ind w:left="984" w:right="949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proqramlaşdırmanın avtomatlaşdırılması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sistemi</w:t>
      </w:r>
    </w:p>
    <w:p>
      <w:pPr>
        <w:pStyle w:val="ListParagraph"/>
        <w:numPr>
          <w:ilvl w:val="0"/>
          <w:numId w:val="9"/>
        </w:numPr>
        <w:tabs>
          <w:tab w:pos="985" w:val="left" w:leader="none"/>
        </w:tabs>
        <w:spacing w:line="240" w:lineRule="auto" w:before="64" w:after="0"/>
        <w:ind w:left="984" w:right="949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texniki </w:t>
      </w:r>
      <w:r>
        <w:rPr>
          <w:rFonts w:ascii="Times New Roman" w:hAnsi="Times New Roman"/>
          <w:sz w:val="28"/>
        </w:rPr>
        <w:t>xidmət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proqramları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727" w:footer="0" w:top="920" w:bottom="280" w:left="102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edir.</w:t>
      </w:r>
    </w:p>
    <w:p>
      <w:pPr>
        <w:spacing w:before="221"/>
        <w:ind w:left="5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/>
          <w:i/>
          <w:sz w:val="28"/>
        </w:rPr>
        <w:t>Proqram </w:t>
      </w:r>
      <w:r>
        <w:rPr>
          <w:rFonts w:ascii="Times New Roman" w:hAnsi="Times New Roman"/>
          <w:i/>
          <w:sz w:val="28"/>
        </w:rPr>
        <w:t>təminatının vəzifələri  və</w:t>
      </w:r>
      <w:r>
        <w:rPr>
          <w:rFonts w:ascii="Times New Roman" w:hAnsi="Times New Roman"/>
          <w:i/>
          <w:spacing w:val="-23"/>
          <w:sz w:val="28"/>
        </w:rPr>
        <w:t> </w:t>
      </w:r>
      <w:r>
        <w:rPr>
          <w:rFonts w:ascii="Times New Roman" w:hAnsi="Times New Roman"/>
          <w:i/>
          <w:sz w:val="28"/>
        </w:rPr>
        <w:t>növləri</w:t>
      </w:r>
      <w:r>
        <w:rPr>
          <w:rFonts w:ascii="Times New Roman" w:hAnsi="Times New Roman"/>
          <w:sz w:val="28"/>
        </w:rPr>
      </w:r>
    </w:p>
    <w:p>
      <w:pPr>
        <w:pStyle w:val="BodyText"/>
        <w:tabs>
          <w:tab w:pos="4999" w:val="left" w:leader="none"/>
        </w:tabs>
        <w:spacing w:line="240" w:lineRule="auto" w:before="65"/>
        <w:ind w:left="8" w:right="0"/>
        <w:jc w:val="center"/>
      </w:pPr>
      <w:r>
        <w:rPr/>
        <w:t>Əməliyyatçı  </w:t>
      </w:r>
      <w:r>
        <w:rPr>
          <w:rFonts w:ascii="Times New Roman" w:hAnsi="Times New Roman"/>
        </w:rPr>
        <w:t>sistem  hesablama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prosesini</w:t>
        <w:tab/>
      </w:r>
      <w:r>
        <w:rPr/>
        <w:t>lazımi  </w:t>
      </w:r>
      <w:r>
        <w:rPr>
          <w:rFonts w:ascii="Times New Roman" w:hAnsi="Times New Roman"/>
        </w:rPr>
        <w:t>resurslarla  </w:t>
      </w:r>
      <w:r>
        <w:rPr/>
        <w:t>təmin  etməklə</w:t>
      </w:r>
      <w:r>
        <w:rPr>
          <w:spacing w:val="55"/>
        </w:rPr>
        <w:t> </w:t>
      </w:r>
      <w:r>
        <w:rPr/>
        <w:t>idarə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9"/>
          <w:szCs w:val="39"/>
        </w:rPr>
      </w:pPr>
    </w:p>
    <w:p>
      <w:pPr>
        <w:pStyle w:val="BodyText"/>
        <w:spacing w:line="240" w:lineRule="auto"/>
        <w:ind w:left="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Proqraml</w:t>
      </w:r>
      <w:r>
        <w:rPr/>
        <w:t>aşdırmanın avtomatlaşdırılması </w:t>
      </w:r>
      <w:r>
        <w:rPr>
          <w:rFonts w:ascii="Times New Roman" w:hAnsi="Times New Roman"/>
        </w:rPr>
        <w:t>sistemi proqram </w:t>
      </w:r>
      <w:r>
        <w:rPr/>
        <w:t>modullarından ibarət</w:t>
      </w:r>
      <w:r>
        <w:rPr>
          <w:spacing w:val="-32"/>
        </w:rPr>
        <w:t> </w:t>
      </w:r>
      <w:r>
        <w:rPr>
          <w:rFonts w:ascii="Times New Roman" w:hAnsi="Times New Roman"/>
        </w:rPr>
        <w:t>olub,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020" w:right="460"/>
          <w:cols w:num="2" w:equalWidth="0">
            <w:col w:w="621" w:space="87"/>
            <w:col w:w="9722"/>
          </w:cols>
        </w:sectPr>
      </w:pPr>
    </w:p>
    <w:p>
      <w:pPr>
        <w:pStyle w:val="BodyText"/>
        <w:spacing w:line="240" w:lineRule="auto" w:before="64"/>
        <w:ind w:left="113" w:right="949"/>
        <w:jc w:val="left"/>
        <w:rPr>
          <w:rFonts w:ascii="Times New Roman" w:hAnsi="Times New Roman" w:cs="Times New Roman" w:eastAsia="Times New Roman"/>
        </w:rPr>
      </w:pPr>
      <w:r>
        <w:rPr/>
        <w:t>məsələni həll etapına hazırlığını təmin</w:t>
      </w:r>
      <w:r>
        <w:rPr>
          <w:spacing w:val="-21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288" w:lineRule="auto" w:before="64"/>
        <w:ind w:left="113" w:right="10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Texniki </w:t>
      </w:r>
      <w:r>
        <w:rPr/>
        <w:t>xidmət proqramları </w:t>
      </w:r>
      <w:r>
        <w:rPr>
          <w:rFonts w:ascii="Times New Roman" w:hAnsi="Times New Roman"/>
        </w:rPr>
        <w:t>hesablama </w:t>
      </w:r>
      <w:r>
        <w:rPr/>
        <w:t>maşınlarının işləmə vəziyyətini</w:t>
      </w:r>
      <w:r>
        <w:rPr>
          <w:spacing w:val="58"/>
        </w:rPr>
        <w:t> </w:t>
      </w:r>
      <w:r>
        <w:rPr>
          <w:rFonts w:ascii="Times New Roman" w:hAnsi="Times New Roman"/>
        </w:rPr>
        <w:t>yoxlamaq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üçündür.</w:t>
      </w:r>
    </w:p>
    <w:p>
      <w:pPr>
        <w:pStyle w:val="BodyText"/>
        <w:spacing w:line="288" w:lineRule="auto" w:before="2"/>
        <w:ind w:left="113" w:right="102" w:firstLine="708"/>
        <w:jc w:val="both"/>
        <w:rPr>
          <w:rFonts w:ascii="Times New Roman" w:hAnsi="Times New Roman" w:cs="Times New Roman" w:eastAsia="Times New Roman"/>
        </w:rPr>
      </w:pPr>
      <w:r>
        <w:rPr/>
        <w:t>Fərdi kompüterlərdə </w:t>
      </w:r>
      <w:r>
        <w:rPr>
          <w:rFonts w:ascii="Times New Roman" w:hAnsi="Times New Roman"/>
        </w:rPr>
        <w:t>bir </w:t>
      </w:r>
      <w:r>
        <w:rPr/>
        <w:t>neçə </w:t>
      </w:r>
      <w:r>
        <w:rPr>
          <w:rFonts w:ascii="Times New Roman" w:hAnsi="Times New Roman"/>
        </w:rPr>
        <w:t>tip </w:t>
      </w:r>
      <w:r>
        <w:rPr/>
        <w:t>əməliyyatçı </w:t>
      </w:r>
      <w:r>
        <w:rPr>
          <w:rFonts w:ascii="Times New Roman" w:hAnsi="Times New Roman"/>
        </w:rPr>
        <w:t>sist</w:t>
      </w:r>
      <w:r>
        <w:rPr/>
        <w:t>emlərdən istifadə edirlər</w:t>
      </w:r>
      <w:r>
        <w:rPr>
          <w:rFonts w:ascii="Times New Roman" w:hAnsi="Times New Roman"/>
        </w:rPr>
        <w:t>: MS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(Microsoft </w:t>
      </w:r>
      <w:r>
        <w:rPr/>
        <w:t>firması</w:t>
      </w:r>
      <w:r>
        <w:rPr>
          <w:rFonts w:ascii="Times New Roman" w:hAnsi="Times New Roman"/>
        </w:rPr>
        <w:t>), OS/2 (IBM </w:t>
      </w:r>
      <w:r>
        <w:rPr/>
        <w:t>firması</w:t>
      </w:r>
      <w:r>
        <w:rPr>
          <w:rFonts w:ascii="Times New Roman" w:hAnsi="Times New Roman"/>
        </w:rPr>
        <w:t>). </w:t>
      </w:r>
      <w:r>
        <w:rPr/>
        <w:t>Əməliyyatçı </w:t>
      </w:r>
      <w:r>
        <w:rPr>
          <w:rFonts w:ascii="Times New Roman" w:hAnsi="Times New Roman"/>
        </w:rPr>
        <w:t>sistem </w:t>
      </w:r>
      <w:r>
        <w:rPr/>
        <w:t>aşağıdakı</w:t>
      </w:r>
      <w:r>
        <w:rPr>
          <w:spacing w:val="50"/>
        </w:rPr>
        <w:t> </w:t>
      </w:r>
      <w:r>
        <w:rPr/>
        <w:t>idarə</w:t>
      </w:r>
      <w:r>
        <w:rPr>
          <w:w w:val="100"/>
        </w:rPr>
        <w:t> </w:t>
      </w:r>
      <w:r>
        <w:rPr/>
        <w:t>proqramlarından</w:t>
      </w:r>
      <w:r>
        <w:rPr>
          <w:spacing w:val="-12"/>
        </w:rPr>
        <w:t> </w:t>
      </w:r>
      <w:r>
        <w:rPr/>
        <w:t>ibarətdir</w:t>
      </w:r>
      <w:r>
        <w:rPr>
          <w:rFonts w:ascii="Times New Roman" w:hAnsi="Times New Roman"/>
        </w:rPr>
        <w:t>:</w:t>
      </w:r>
    </w:p>
    <w:p>
      <w:pPr>
        <w:pStyle w:val="ListParagraph"/>
        <w:numPr>
          <w:ilvl w:val="0"/>
          <w:numId w:val="10"/>
        </w:numPr>
        <w:tabs>
          <w:tab w:pos="937" w:val="left" w:leader="none"/>
        </w:tabs>
        <w:spacing w:line="240" w:lineRule="auto" w:before="2" w:after="0"/>
        <w:ind w:left="936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tapşırıqların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idarəsi</w:t>
      </w:r>
    </w:p>
    <w:p>
      <w:pPr>
        <w:pStyle w:val="ListParagraph"/>
        <w:numPr>
          <w:ilvl w:val="0"/>
          <w:numId w:val="10"/>
        </w:numPr>
        <w:tabs>
          <w:tab w:pos="937" w:val="left" w:leader="none"/>
        </w:tabs>
        <w:spacing w:line="240" w:lineRule="auto" w:before="65" w:after="0"/>
        <w:ind w:left="936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məsələlərin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idarəsi</w:t>
      </w:r>
    </w:p>
    <w:p>
      <w:pPr>
        <w:pStyle w:val="ListParagraph"/>
        <w:numPr>
          <w:ilvl w:val="0"/>
          <w:numId w:val="10"/>
        </w:numPr>
        <w:tabs>
          <w:tab w:pos="937" w:val="left" w:leader="none"/>
        </w:tabs>
        <w:spacing w:line="240" w:lineRule="auto" w:before="64" w:after="0"/>
        <w:ind w:left="936" w:right="94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verilənlərin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idarəsi</w:t>
      </w:r>
    </w:p>
    <w:p>
      <w:pPr>
        <w:pStyle w:val="BodyText"/>
        <w:spacing w:line="288" w:lineRule="auto" w:before="64"/>
        <w:ind w:left="113" w:right="103" w:firstLine="720"/>
        <w:jc w:val="both"/>
        <w:rPr>
          <w:rFonts w:ascii="Times New Roman" w:hAnsi="Times New Roman" w:cs="Times New Roman" w:eastAsia="Times New Roman"/>
        </w:rPr>
      </w:pPr>
      <w:r>
        <w:rPr/>
        <w:t>Tapşırıqların idarəsi proqramı </w:t>
      </w:r>
      <w:r>
        <w:rPr>
          <w:rFonts w:ascii="Times New Roman" w:hAnsi="Times New Roman"/>
        </w:rPr>
        <w:t>kompüterin </w:t>
      </w:r>
      <w:r>
        <w:rPr/>
        <w:t>əvvəljədən </w:t>
      </w:r>
      <w:r>
        <w:rPr>
          <w:rFonts w:ascii="Times New Roman" w:hAnsi="Times New Roman"/>
        </w:rPr>
        <w:t>p</w:t>
      </w:r>
      <w:r>
        <w:rPr/>
        <w:t>lanlaşdırılmış  işini</w:t>
      </w:r>
      <w:r>
        <w:rPr>
          <w:spacing w:val="24"/>
        </w:rPr>
        <w:t> </w:t>
      </w:r>
      <w:r>
        <w:rPr/>
        <w:t>təmin</w:t>
      </w:r>
      <w:r>
        <w:rPr>
          <w:w w:val="100"/>
        </w:rPr>
        <w:t> </w:t>
      </w:r>
      <w:r>
        <w:rPr>
          <w:rFonts w:ascii="Times New Roman" w:hAnsi="Times New Roman"/>
        </w:rPr>
        <w:t>edir </w:t>
      </w:r>
      <w:r>
        <w:rPr/>
        <w:t>və istifadəçinin iş vaxtı maşınla əlaqəsini yaradır</w:t>
      </w:r>
      <w:r>
        <w:rPr>
          <w:rFonts w:ascii="Times New Roman" w:hAnsi="Times New Roman"/>
        </w:rPr>
        <w:t>. </w:t>
      </w:r>
      <w:r>
        <w:rPr/>
        <w:t>Planlaşdırılmış işlərə </w:t>
      </w:r>
      <w:r>
        <w:rPr>
          <w:rFonts w:ascii="Times New Roman" w:hAnsi="Times New Roman"/>
        </w:rPr>
        <w:t>daxildir: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paket</w:t>
      </w:r>
      <w:r>
        <w:rPr>
          <w:rFonts w:ascii="Times New Roman" w:hAnsi="Times New Roman"/>
          <w:w w:val="100"/>
        </w:rPr>
        <w:t> </w:t>
      </w:r>
      <w:r>
        <w:rPr/>
        <w:t>və tapşırıqların </w:t>
      </w:r>
      <w:r>
        <w:rPr>
          <w:rFonts w:ascii="Times New Roman" w:hAnsi="Times New Roman"/>
        </w:rPr>
        <w:t>daxil </w:t>
      </w:r>
      <w:r>
        <w:rPr/>
        <w:t>edilməsi</w:t>
      </w:r>
      <w:r>
        <w:rPr>
          <w:rFonts w:ascii="Times New Roman" w:hAnsi="Times New Roman"/>
        </w:rPr>
        <w:t>, </w:t>
      </w:r>
      <w:r>
        <w:rPr/>
        <w:t>tapşırıqların </w:t>
      </w:r>
      <w:r>
        <w:rPr>
          <w:rFonts w:ascii="Times New Roman" w:hAnsi="Times New Roman"/>
        </w:rPr>
        <w:t>üstünlük </w:t>
      </w:r>
      <w:r>
        <w:rPr/>
        <w:t>dərəjələrinə uyğun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spacing w:val="18"/>
        </w:rPr>
        <w:t> </w:t>
      </w:r>
      <w:r>
        <w:rPr/>
        <w:t>növbələrini</w:t>
      </w:r>
      <w:r>
        <w:rPr>
          <w:w w:val="100"/>
        </w:rPr>
        <w:t> </w:t>
      </w:r>
      <w:r>
        <w:rPr/>
        <w:t>təşkili</w:t>
      </w:r>
      <w:r>
        <w:rPr>
          <w:rFonts w:ascii="Times New Roman" w:hAnsi="Times New Roman"/>
        </w:rPr>
        <w:t>, </w:t>
      </w:r>
      <w:r>
        <w:rPr/>
        <w:t>tapşırığın yerinə yetirilməsi</w:t>
      </w:r>
      <w:r>
        <w:rPr>
          <w:rFonts w:ascii="Times New Roman" w:hAnsi="Times New Roman"/>
        </w:rPr>
        <w:t>nin sona </w:t>
      </w:r>
      <w:r>
        <w:rPr/>
        <w:t>çatdırması və</w:t>
      </w:r>
      <w:r>
        <w:rPr>
          <w:spacing w:val="-24"/>
        </w:rPr>
        <w:t> </w:t>
      </w:r>
      <w:r>
        <w:rPr>
          <w:rFonts w:ascii="Times New Roman" w:hAnsi="Times New Roman"/>
        </w:rPr>
        <w:t>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82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020" w:right="460"/>
        </w:sectPr>
      </w:pPr>
    </w:p>
    <w:p>
      <w:pPr>
        <w:pStyle w:val="BodyText"/>
        <w:spacing w:line="288" w:lineRule="auto" w:before="48"/>
        <w:ind w:left="113" w:right="106" w:firstLine="708"/>
        <w:jc w:val="both"/>
        <w:rPr>
          <w:rFonts w:ascii="Times New Roman" w:hAnsi="Times New Roman" w:cs="Times New Roman" w:eastAsia="Times New Roman"/>
        </w:rPr>
      </w:pPr>
      <w:r>
        <w:rPr/>
        <w:t>Məsələlərin idarəsi proqramı </w:t>
      </w:r>
      <w:r>
        <w:rPr>
          <w:rFonts w:ascii="Times New Roman" w:hAnsi="Times New Roman"/>
        </w:rPr>
        <w:t>kompüterin </w:t>
      </w:r>
      <w:r>
        <w:rPr/>
        <w:t>resurslarını </w:t>
      </w:r>
      <w:r>
        <w:rPr>
          <w:rFonts w:ascii="Times New Roman" w:hAnsi="Times New Roman"/>
        </w:rPr>
        <w:t>(</w:t>
      </w:r>
      <w:r>
        <w:rPr/>
        <w:t>əməli yaddaşın</w:t>
      </w:r>
      <w:r>
        <w:rPr>
          <w:spacing w:val="19"/>
        </w:rPr>
        <w:t> </w:t>
      </w:r>
      <w:r>
        <w:rPr/>
        <w:t>istifadəçinin</w:t>
      </w:r>
      <w:r>
        <w:rPr>
          <w:w w:val="100"/>
        </w:rPr>
        <w:t> </w:t>
      </w:r>
      <w:r>
        <w:rPr>
          <w:rFonts w:ascii="Times New Roman" w:hAnsi="Times New Roman"/>
        </w:rPr>
        <w:t>proqram üçün </w:t>
      </w:r>
      <w:r>
        <w:rPr/>
        <w:t>paylanmasını</w:t>
      </w:r>
      <w:r>
        <w:rPr>
          <w:rFonts w:ascii="Times New Roman" w:hAnsi="Times New Roman"/>
        </w:rPr>
        <w:t>, prosessorun </w:t>
      </w:r>
      <w:r>
        <w:rPr/>
        <w:t>işinin idarəsi</w:t>
      </w:r>
      <w:r>
        <w:rPr>
          <w:rFonts w:ascii="Times New Roman" w:hAnsi="Times New Roman"/>
        </w:rPr>
        <w:t>, </w:t>
      </w:r>
      <w:r>
        <w:rPr/>
        <w:t>yerinə yetirilən</w:t>
      </w:r>
      <w:r>
        <w:rPr>
          <w:spacing w:val="26"/>
        </w:rPr>
        <w:t> </w:t>
      </w:r>
      <w:r>
        <w:rPr/>
        <w:t>məsələnin</w:t>
      </w:r>
      <w:r>
        <w:rPr>
          <w:w w:val="100"/>
        </w:rPr>
        <w:t> </w:t>
      </w:r>
      <w:r>
        <w:rPr/>
        <w:t>sinxronlaşdırılması və </w:t>
      </w:r>
      <w:r>
        <w:rPr>
          <w:rFonts w:ascii="Times New Roman" w:hAnsi="Times New Roman"/>
        </w:rPr>
        <w:t>s.) </w:t>
      </w:r>
      <w:r>
        <w:rPr/>
        <w:t>həll </w:t>
      </w:r>
      <w:r>
        <w:rPr>
          <w:rFonts w:ascii="Times New Roman" w:hAnsi="Times New Roman"/>
        </w:rPr>
        <w:t>olunan </w:t>
      </w:r>
      <w:r>
        <w:rPr/>
        <w:t>məsələlər arasında </w:t>
      </w:r>
      <w:r>
        <w:rPr>
          <w:rFonts w:ascii="Times New Roman" w:hAnsi="Times New Roman"/>
        </w:rPr>
        <w:t>düzgün </w:t>
      </w:r>
      <w:r>
        <w:rPr/>
        <w:t>bölünməsini təmin</w:t>
      </w:r>
      <w:r>
        <w:rPr>
          <w:spacing w:val="-37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288" w:lineRule="auto" w:before="2"/>
        <w:ind w:left="113" w:right="103" w:firstLine="720"/>
        <w:jc w:val="both"/>
        <w:rPr>
          <w:rFonts w:ascii="Times New Roman" w:hAnsi="Times New Roman" w:cs="Times New Roman" w:eastAsia="Times New Roman"/>
        </w:rPr>
      </w:pPr>
      <w:r>
        <w:rPr/>
        <w:t>Verilənlərin idarə proqramları verilənlərin əməli yaddaş və </w:t>
      </w:r>
      <w:r>
        <w:rPr>
          <w:rFonts w:ascii="Times New Roman" w:hAnsi="Times New Roman"/>
        </w:rPr>
        <w:t>xariji </w:t>
      </w:r>
      <w:r>
        <w:rPr>
          <w:rFonts w:ascii="Times New Roman" w:hAnsi="Times New Roman"/>
          <w:spacing w:val="10"/>
        </w:rPr>
        <w:t> </w:t>
      </w:r>
      <w:r>
        <w:rPr/>
        <w:t>yaddaş</w:t>
      </w:r>
      <w:r>
        <w:rPr>
          <w:w w:val="100"/>
        </w:rPr>
        <w:t> </w:t>
      </w:r>
      <w:r>
        <w:rPr/>
        <w:t>qurğusunda yerləşdirilməsini və </w:t>
      </w:r>
      <w:r>
        <w:rPr>
          <w:rFonts w:ascii="Times New Roman" w:hAnsi="Times New Roman"/>
        </w:rPr>
        <w:t>onlardan </w:t>
      </w:r>
      <w:r>
        <w:rPr/>
        <w:t>oxunmasını təmin</w:t>
      </w:r>
      <w:r>
        <w:rPr>
          <w:spacing w:val="-28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288" w:lineRule="auto" w:before="2"/>
        <w:ind w:left="113" w:right="101" w:firstLine="708"/>
        <w:jc w:val="both"/>
        <w:rPr>
          <w:rFonts w:ascii="Times New Roman" w:hAnsi="Times New Roman" w:cs="Times New Roman" w:eastAsia="Times New Roman"/>
        </w:rPr>
      </w:pPr>
      <w:r>
        <w:rPr/>
        <w:t>Proqramlaşdırmanın avtomatlaşdırılması sisteminə proqramlaşdırma dilləri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translyatorlar, redaktorlar </w:t>
      </w:r>
      <w:r>
        <w:rPr/>
        <w:t>və başqa köməkçi </w:t>
      </w:r>
      <w:r>
        <w:rPr>
          <w:rFonts w:ascii="Times New Roman" w:hAnsi="Times New Roman"/>
        </w:rPr>
        <w:t>proqramlar daxildir. </w:t>
      </w:r>
      <w:r>
        <w:rPr/>
        <w:t>Proqramlaşdırma</w:t>
      </w:r>
      <w:r>
        <w:rPr>
          <w:spacing w:val="26"/>
        </w:rPr>
        <w:t> </w:t>
      </w:r>
      <w:r>
        <w:rPr/>
        <w:t>dilləri</w:t>
      </w:r>
      <w:r>
        <w:rPr>
          <w:w w:val="100"/>
        </w:rPr>
        <w:t> </w:t>
      </w:r>
      <w:r>
        <w:rPr>
          <w:rFonts w:ascii="Times New Roman" w:hAnsi="Times New Roman"/>
        </w:rPr>
        <w:t>iki</w:t>
      </w:r>
      <w:r>
        <w:rPr>
          <w:rFonts w:ascii="Times New Roman" w:hAnsi="Times New Roman"/>
          <w:spacing w:val="35"/>
        </w:rPr>
        <w:t> </w:t>
      </w:r>
      <w:r>
        <w:rPr/>
        <w:t>hissəyə</w:t>
      </w:r>
      <w:r>
        <w:rPr>
          <w:spacing w:val="36"/>
        </w:rPr>
        <w:t> </w:t>
      </w:r>
      <w:r>
        <w:rPr>
          <w:rFonts w:ascii="Times New Roman" w:hAnsi="Times New Roman"/>
        </w:rPr>
        <w:t>bölünür:</w:t>
      </w:r>
      <w:r>
        <w:rPr>
          <w:rFonts w:ascii="Times New Roman" w:hAnsi="Times New Roman"/>
          <w:spacing w:val="32"/>
        </w:rPr>
        <w:t> </w:t>
      </w:r>
      <w:r>
        <w:rPr/>
        <w:t>aşağı</w:t>
      </w:r>
      <w:r>
        <w:rPr>
          <w:spacing w:val="35"/>
        </w:rPr>
        <w:t> </w:t>
      </w:r>
      <w:r>
        <w:rPr/>
        <w:t>səviyyəli</w:t>
      </w:r>
      <w:r>
        <w:rPr>
          <w:spacing w:val="38"/>
        </w:rPr>
        <w:t> </w:t>
      </w:r>
      <w:r>
        <w:rPr/>
        <w:t>dillər</w:t>
      </w:r>
      <w:r>
        <w:rPr>
          <w:spacing w:val="35"/>
        </w:rPr>
        <w:t> </w:t>
      </w:r>
      <w:r>
        <w:rPr>
          <w:rFonts w:ascii="Times New Roman" w:hAnsi="Times New Roman"/>
        </w:rPr>
        <w:t>(Assembler,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Avtokod</w:t>
      </w:r>
      <w:r>
        <w:rPr>
          <w:rFonts w:ascii="Times New Roman" w:hAnsi="Times New Roman"/>
          <w:spacing w:val="35"/>
        </w:rPr>
        <w:t> </w:t>
      </w:r>
      <w:r>
        <w:rPr/>
        <w:t>və</w:t>
      </w:r>
      <w:r>
        <w:rPr>
          <w:spacing w:val="34"/>
        </w:rPr>
        <w:t> </w:t>
      </w:r>
      <w:r>
        <w:rPr>
          <w:rFonts w:ascii="Times New Roman" w:hAnsi="Times New Roman"/>
        </w:rPr>
        <w:t>s.),</w:t>
      </w:r>
      <w:r>
        <w:rPr>
          <w:rFonts w:ascii="Times New Roman" w:hAnsi="Times New Roman"/>
          <w:spacing w:val="35"/>
        </w:rPr>
        <w:t> </w:t>
      </w:r>
      <w:r>
        <w:rPr/>
        <w:t>yüksək</w:t>
      </w:r>
      <w:r>
        <w:rPr>
          <w:spacing w:val="36"/>
        </w:rPr>
        <w:t> </w:t>
      </w:r>
      <w:r>
        <w:rPr/>
        <w:t>səviyyəli</w:t>
      </w:r>
      <w:r>
        <w:rPr>
          <w:w w:val="100"/>
        </w:rPr>
        <w:t> </w:t>
      </w:r>
      <w:r>
        <w:rPr/>
        <w:t>dillər </w:t>
      </w:r>
      <w:r>
        <w:rPr>
          <w:rFonts w:ascii="Times New Roman" w:hAnsi="Times New Roman"/>
        </w:rPr>
        <w:t>(Fortran, Alqol, Kobol, Basik, Paskal, Aqa, Ji </w:t>
      </w:r>
      <w:r>
        <w:rPr/>
        <w:t>və </w:t>
      </w:r>
      <w:r>
        <w:rPr>
          <w:rFonts w:ascii="Times New Roman" w:hAnsi="Times New Roman"/>
        </w:rPr>
        <w:t>s.). </w:t>
      </w:r>
      <w:r>
        <w:rPr/>
        <w:t>Aşağı səviyyəli</w:t>
      </w:r>
      <w:r>
        <w:rPr>
          <w:spacing w:val="1"/>
        </w:rPr>
        <w:t> </w:t>
      </w:r>
      <w:r>
        <w:rPr/>
        <w:t>dillərdən</w:t>
      </w:r>
      <w:r>
        <w:rPr>
          <w:w w:val="100"/>
        </w:rPr>
        <w:t> </w:t>
      </w:r>
      <w:r>
        <w:rPr>
          <w:rFonts w:ascii="Times New Roman" w:hAnsi="Times New Roman"/>
        </w:rPr>
        <w:t>professional </w:t>
      </w:r>
      <w:r>
        <w:rPr/>
        <w:t>proqramçılar istifadə </w:t>
      </w:r>
      <w:r>
        <w:rPr>
          <w:rFonts w:ascii="Times New Roman" w:hAnsi="Times New Roman"/>
        </w:rPr>
        <w:t>edir. </w:t>
      </w:r>
      <w:r>
        <w:rPr/>
        <w:t>Yüksək səviyyəli dillərdən isə </w:t>
      </w:r>
      <w:r>
        <w:rPr>
          <w:rFonts w:ascii="Times New Roman" w:hAnsi="Times New Roman"/>
        </w:rPr>
        <w:t>orta</w:t>
      </w:r>
      <w:r>
        <w:rPr>
          <w:rFonts w:ascii="Times New Roman" w:hAnsi="Times New Roman"/>
          <w:spacing w:val="66"/>
        </w:rPr>
        <w:t> </w:t>
      </w:r>
      <w:r>
        <w:rPr/>
        <w:t>səviyyəli</w:t>
      </w:r>
      <w:r>
        <w:rPr>
          <w:w w:val="100"/>
        </w:rPr>
        <w:t> </w:t>
      </w:r>
      <w:r>
        <w:rPr/>
        <w:t>proqramçılar istifadə </w:t>
      </w:r>
      <w:r>
        <w:rPr>
          <w:rFonts w:ascii="Times New Roman" w:hAnsi="Times New Roman"/>
        </w:rPr>
        <w:t>edir. Translyator </w:t>
      </w:r>
      <w:r>
        <w:rPr/>
        <w:t>proqramlaşdırma dillərində tutulmuş</w:t>
      </w:r>
      <w:r>
        <w:rPr>
          <w:spacing w:val="55"/>
        </w:rPr>
        <w:t> </w:t>
      </w:r>
      <w:r>
        <w:rPr/>
        <w:t>proqramı</w:t>
      </w:r>
      <w:r>
        <w:rPr>
          <w:w w:val="100"/>
        </w:rPr>
        <w:t> </w:t>
      </w:r>
      <w:r>
        <w:rPr/>
        <w:t>maşın dillərinə </w:t>
      </w:r>
      <w:r>
        <w:rPr>
          <w:rFonts w:ascii="Times New Roman" w:hAnsi="Times New Roman"/>
        </w:rPr>
        <w:t>(</w:t>
      </w:r>
      <w:r>
        <w:rPr/>
        <w:t>əmirlərinə</w:t>
      </w:r>
      <w:r>
        <w:rPr>
          <w:rFonts w:ascii="Times New Roman" w:hAnsi="Times New Roman"/>
        </w:rPr>
        <w:t>) çevirir </w:t>
      </w:r>
      <w:r>
        <w:rPr/>
        <w:t>və yerinə yetirilməsini təmin</w:t>
      </w:r>
      <w:r>
        <w:rPr>
          <w:spacing w:val="-27"/>
        </w:rPr>
        <w:t> </w:t>
      </w:r>
      <w:r>
        <w:rPr>
          <w:rFonts w:ascii="Times New Roman" w:hAnsi="Times New Roman"/>
        </w:rPr>
        <w:t>edir.</w:t>
      </w:r>
    </w:p>
    <w:p>
      <w:pPr>
        <w:spacing w:before="2"/>
        <w:ind w:left="3423" w:right="949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Tətbiqi </w:t>
      </w:r>
      <w:r>
        <w:rPr>
          <w:rFonts w:ascii="Times New Roman" w:hAnsi="Times New Roman"/>
          <w:i/>
          <w:sz w:val="28"/>
        </w:rPr>
        <w:t>proqramlar </w:t>
      </w:r>
      <w:r>
        <w:rPr>
          <w:rFonts w:ascii="Times New Roman" w:hAnsi="Times New Roman"/>
          <w:i/>
          <w:sz w:val="28"/>
        </w:rPr>
        <w:t>və onların</w:t>
      </w:r>
      <w:r>
        <w:rPr>
          <w:rFonts w:ascii="Times New Roman" w:hAnsi="Times New Roman"/>
          <w:i/>
          <w:spacing w:val="-23"/>
          <w:sz w:val="28"/>
        </w:rPr>
        <w:t> </w:t>
      </w:r>
      <w:r>
        <w:rPr>
          <w:rFonts w:ascii="Times New Roman" w:hAnsi="Times New Roman"/>
          <w:i/>
          <w:sz w:val="28"/>
        </w:rPr>
        <w:t>təyinatı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88" w:lineRule="auto" w:before="64"/>
        <w:ind w:left="113" w:right="10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Proqram </w:t>
      </w:r>
      <w:r>
        <w:rPr/>
        <w:t>bloklarını </w:t>
      </w:r>
      <w:r>
        <w:rPr>
          <w:rFonts w:ascii="Times New Roman" w:hAnsi="Times New Roman"/>
        </w:rPr>
        <w:t>vahid proqram </w:t>
      </w:r>
      <w:r>
        <w:rPr/>
        <w:t>altında birləşdirmək </w:t>
      </w:r>
      <w:r>
        <w:rPr>
          <w:rFonts w:ascii="Times New Roman" w:hAnsi="Times New Roman"/>
        </w:rPr>
        <w:t>üçün redaktorlardan</w:t>
      </w:r>
      <w:r>
        <w:rPr>
          <w:rFonts w:ascii="Times New Roman" w:hAnsi="Times New Roman"/>
          <w:spacing w:val="26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/>
        </w:rPr>
        <w:t>olunur. </w:t>
      </w:r>
      <w:r>
        <w:rPr/>
        <w:t>Yerinə yetiriləjək hazır proqramı əməli yaddaşa çağırmaq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28"/>
        </w:rPr>
        <w:t> </w:t>
      </w:r>
      <w:r>
        <w:rPr/>
        <w:t>yükləyiji</w:t>
      </w:r>
      <w:r>
        <w:rPr>
          <w:w w:val="100"/>
        </w:rPr>
        <w:t> </w:t>
      </w:r>
      <w:r>
        <w:rPr>
          <w:rFonts w:ascii="Times New Roman" w:hAnsi="Times New Roman"/>
        </w:rPr>
        <w:t>proqramlardan </w:t>
      </w:r>
      <w:r>
        <w:rPr/>
        <w:t>istifadə</w:t>
      </w:r>
      <w:r>
        <w:rPr>
          <w:spacing w:val="-9"/>
        </w:rPr>
        <w:t> </w:t>
      </w:r>
      <w:r>
        <w:rPr>
          <w:rFonts w:ascii="Times New Roman" w:hAnsi="Times New Roman"/>
        </w:rPr>
        <w:t>olunur.</w:t>
      </w:r>
    </w:p>
    <w:p>
      <w:pPr>
        <w:pStyle w:val="BodyText"/>
        <w:spacing w:line="288" w:lineRule="auto" w:before="2"/>
        <w:ind w:left="113" w:right="106" w:firstLine="708"/>
        <w:jc w:val="both"/>
        <w:rPr>
          <w:rFonts w:ascii="Times New Roman" w:hAnsi="Times New Roman" w:cs="Times New Roman" w:eastAsia="Times New Roman"/>
        </w:rPr>
      </w:pPr>
      <w:r>
        <w:rPr/>
        <w:t>Tətbiqi </w:t>
      </w:r>
      <w:r>
        <w:rPr>
          <w:rFonts w:ascii="Times New Roman" w:hAnsi="Times New Roman" w:cs="Times New Roman" w:eastAsia="Times New Roman"/>
        </w:rPr>
        <w:t>proqram paketi (TPP) </w:t>
      </w:r>
      <w:r>
        <w:rPr/>
        <w:t>– </w:t>
      </w:r>
      <w:r>
        <w:rPr>
          <w:rFonts w:ascii="Times New Roman" w:hAnsi="Times New Roman" w:cs="Times New Roman" w:eastAsia="Times New Roman"/>
        </w:rPr>
        <w:t>istif</w:t>
      </w:r>
      <w:r>
        <w:rPr/>
        <w:t>adəçinin müəyyən </w:t>
      </w:r>
      <w:r>
        <w:rPr>
          <w:rFonts w:ascii="Times New Roman" w:hAnsi="Times New Roman" w:cs="Times New Roman" w:eastAsia="Times New Roman"/>
        </w:rPr>
        <w:t>sinif </w:t>
      </w:r>
      <w:r>
        <w:rPr/>
        <w:t>məsələlərini həll</w:t>
      </w:r>
      <w:r>
        <w:rPr>
          <w:spacing w:val="58"/>
        </w:rPr>
        <w:t> </w:t>
      </w:r>
      <w:r>
        <w:rPr/>
        <w:t>etmək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üçündür. Bu proqram </w:t>
      </w:r>
      <w:r>
        <w:rPr/>
        <w:t>paketləri istifadəçinin aşağıda göstərilən işlərini yerinə</w:t>
      </w:r>
      <w:r>
        <w:rPr>
          <w:spacing w:val="-40"/>
        </w:rPr>
        <w:t> </w:t>
      </w:r>
      <w:r>
        <w:rPr>
          <w:rFonts w:ascii="Times New Roman" w:hAnsi="Times New Roman" w:cs="Times New Roman" w:eastAsia="Times New Roman"/>
        </w:rPr>
        <w:t>yetirir.</w:t>
      </w:r>
    </w:p>
    <w:p>
      <w:pPr>
        <w:pStyle w:val="ListParagraph"/>
        <w:numPr>
          <w:ilvl w:val="0"/>
          <w:numId w:val="11"/>
        </w:numPr>
        <w:tabs>
          <w:tab w:pos="985" w:val="left" w:leader="none"/>
        </w:tabs>
        <w:spacing w:line="240" w:lineRule="auto" w:before="2" w:after="0"/>
        <w:ind w:left="984" w:right="949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tekstlərin emalı </w:t>
      </w:r>
      <w:r>
        <w:rPr>
          <w:rFonts w:ascii="Times New Roman" w:hAnsi="Times New Roman"/>
          <w:sz w:val="28"/>
        </w:rPr>
        <w:t>(Leksikon, ChiWriter, Word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s.)</w:t>
      </w:r>
    </w:p>
    <w:p>
      <w:pPr>
        <w:pStyle w:val="ListParagraph"/>
        <w:numPr>
          <w:ilvl w:val="0"/>
          <w:numId w:val="11"/>
        </w:numPr>
        <w:tabs>
          <w:tab w:pos="985" w:val="left" w:leader="none"/>
        </w:tabs>
        <w:spacing w:line="240" w:lineRule="auto" w:before="64" w:after="0"/>
        <w:ind w:left="984" w:right="949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elektron </w:t>
      </w:r>
      <w:r>
        <w:rPr>
          <w:rFonts w:ascii="Times New Roman" w:hAnsi="Times New Roman"/>
          <w:sz w:val="28"/>
        </w:rPr>
        <w:t>jədvəllərin emalı </w:t>
      </w:r>
      <w:r>
        <w:rPr>
          <w:rFonts w:ascii="Times New Roman" w:hAnsi="Times New Roman"/>
          <w:sz w:val="28"/>
        </w:rPr>
        <w:t>(Excel, Lotus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s.)</w:t>
      </w:r>
    </w:p>
    <w:p>
      <w:pPr>
        <w:pStyle w:val="ListParagraph"/>
        <w:numPr>
          <w:ilvl w:val="0"/>
          <w:numId w:val="11"/>
        </w:numPr>
        <w:tabs>
          <w:tab w:pos="985" w:val="left" w:leader="none"/>
        </w:tabs>
        <w:spacing w:line="240" w:lineRule="auto" w:before="65" w:after="0"/>
        <w:ind w:left="984" w:right="949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verilənlər </w:t>
      </w:r>
      <w:r>
        <w:rPr>
          <w:rFonts w:ascii="Times New Roman" w:hAnsi="Times New Roman"/>
          <w:sz w:val="28"/>
        </w:rPr>
        <w:t>ba</w:t>
      </w:r>
      <w:r>
        <w:rPr>
          <w:rFonts w:ascii="Times New Roman" w:hAnsi="Times New Roman"/>
          <w:sz w:val="28"/>
        </w:rPr>
        <w:t>zasının idarəsi </w:t>
      </w:r>
      <w:r>
        <w:rPr>
          <w:rFonts w:ascii="Times New Roman" w:hAnsi="Times New Roman"/>
          <w:sz w:val="28"/>
        </w:rPr>
        <w:t>(Fox Pro, Paradox, Access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s.)</w:t>
      </w:r>
    </w:p>
    <w:p>
      <w:pPr>
        <w:pStyle w:val="ListParagraph"/>
        <w:numPr>
          <w:ilvl w:val="0"/>
          <w:numId w:val="11"/>
        </w:numPr>
        <w:tabs>
          <w:tab w:pos="985" w:val="left" w:leader="none"/>
        </w:tabs>
        <w:spacing w:line="240" w:lineRule="auto" w:before="64" w:after="0"/>
        <w:ind w:left="984" w:right="949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kommunikasiya (Internet Explorer, Netscape</w:t>
      </w:r>
      <w:r>
        <w:rPr>
          <w:rFonts w:ascii="Times New Roman"/>
          <w:spacing w:val="-1"/>
          <w:sz w:val="28"/>
        </w:rPr>
        <w:t> </w:t>
      </w:r>
      <w:r>
        <w:rPr>
          <w:rFonts w:ascii="Times New Roman"/>
          <w:sz w:val="28"/>
        </w:rPr>
        <w:t>Communicator)</w:t>
      </w:r>
    </w:p>
    <w:p>
      <w:pPr>
        <w:pStyle w:val="BodyText"/>
        <w:spacing w:line="288" w:lineRule="auto" w:before="64"/>
        <w:ind w:left="113" w:right="10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Texniki </w:t>
      </w:r>
      <w:r>
        <w:rPr/>
        <w:t>xidmət proqramları </w:t>
      </w:r>
      <w:r>
        <w:rPr>
          <w:rFonts w:ascii="Times New Roman" w:hAnsi="Times New Roman"/>
        </w:rPr>
        <w:t>(Norton Utilites, PC Tool Deluxe </w:t>
      </w:r>
      <w:r>
        <w:rPr/>
        <w:t>və </w:t>
      </w:r>
      <w:r>
        <w:rPr>
          <w:rFonts w:ascii="Times New Roman" w:hAnsi="Times New Roman"/>
        </w:rPr>
        <w:t>s.)</w:t>
      </w:r>
      <w:r>
        <w:rPr>
          <w:rFonts w:ascii="Times New Roman" w:hAnsi="Times New Roman"/>
          <w:spacing w:val="66"/>
        </w:rPr>
        <w:t> </w:t>
      </w:r>
      <w:r>
        <w:rPr/>
        <w:t>kompüterlərin</w:t>
      </w:r>
      <w:r>
        <w:rPr>
          <w:w w:val="100"/>
        </w:rPr>
        <w:t> </w:t>
      </w:r>
      <w:r>
        <w:rPr/>
        <w:t>ayrı</w:t>
      </w:r>
      <w:r>
        <w:rPr>
          <w:rFonts w:ascii="Times New Roman" w:hAnsi="Times New Roman"/>
        </w:rPr>
        <w:t>-</w:t>
      </w:r>
      <w:r>
        <w:rPr/>
        <w:t>ayrı qurğularının işə salındıqdan </w:t>
      </w:r>
      <w:r>
        <w:rPr>
          <w:rFonts w:ascii="Times New Roman" w:hAnsi="Times New Roman"/>
        </w:rPr>
        <w:t>sonra normal </w:t>
      </w:r>
      <w:r>
        <w:rPr/>
        <w:t>işləməsinin </w:t>
      </w:r>
      <w:r>
        <w:rPr>
          <w:rFonts w:ascii="Times New Roman" w:hAnsi="Times New Roman"/>
        </w:rPr>
        <w:t>yo</w:t>
      </w:r>
      <w:r>
        <w:rPr/>
        <w:t>xlanmasını</w:t>
      </w:r>
      <w:r>
        <w:rPr>
          <w:spacing w:val="43"/>
        </w:rPr>
        <w:t> </w:t>
      </w:r>
      <w:r>
        <w:rPr/>
        <w:t>həyata</w:t>
      </w:r>
      <w:r>
        <w:rPr>
          <w:w w:val="100"/>
        </w:rPr>
        <w:t> </w:t>
      </w:r>
      <w:r>
        <w:rPr>
          <w:rFonts w:ascii="Times New Roman" w:hAnsi="Times New Roman"/>
        </w:rPr>
        <w:t>keçirir.</w:t>
      </w:r>
    </w:p>
    <w:p>
      <w:pPr>
        <w:pStyle w:val="BodyText"/>
        <w:spacing w:line="288" w:lineRule="auto" w:before="2"/>
        <w:ind w:left="113" w:right="109" w:firstLine="708"/>
        <w:jc w:val="both"/>
        <w:rPr>
          <w:rFonts w:ascii="Times New Roman" w:hAnsi="Times New Roman" w:cs="Times New Roman" w:eastAsia="Times New Roman"/>
        </w:rPr>
      </w:pPr>
      <w:r>
        <w:rPr/>
        <w:t>İlk yaradılan </w:t>
      </w:r>
      <w:r>
        <w:rPr>
          <w:rFonts w:ascii="Times New Roman" w:hAnsi="Times New Roman" w:cs="Times New Roman" w:eastAsia="Times New Roman"/>
        </w:rPr>
        <w:t>IBM PC tipli </w:t>
      </w:r>
      <w:r>
        <w:rPr/>
        <w:t>fərdi kompüterlərdə əsasən </w:t>
      </w:r>
      <w:r>
        <w:rPr>
          <w:rFonts w:ascii="Times New Roman" w:hAnsi="Times New Roman" w:cs="Times New Roman" w:eastAsia="Times New Roman"/>
        </w:rPr>
        <w:t>MS </w:t>
      </w:r>
      <w:r>
        <w:rPr/>
        <w:t>– </w:t>
      </w:r>
      <w:r>
        <w:rPr>
          <w:rFonts w:ascii="Times New Roman" w:hAnsi="Times New Roman" w:cs="Times New Roman" w:eastAsia="Times New Roman"/>
        </w:rPr>
        <w:t>DOS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əməliyyatçı</w:t>
      </w:r>
      <w:r>
        <w:rPr>
          <w:w w:val="100"/>
        </w:rPr>
        <w:t> </w:t>
      </w:r>
      <w:r>
        <w:rPr/>
        <w:t>sistemindən  </w:t>
      </w:r>
      <w:r>
        <w:rPr>
          <w:rFonts w:ascii="Times New Roman" w:hAnsi="Times New Roman" w:cs="Times New Roman" w:eastAsia="Times New Roman"/>
        </w:rPr>
        <w:t>(1981 </w:t>
      </w:r>
      <w:r>
        <w:rPr/>
        <w:t>hazırlanmışdır</w:t>
      </w:r>
      <w:r>
        <w:rPr>
          <w:rFonts w:ascii="Times New Roman" w:hAnsi="Times New Roman" w:cs="Times New Roman" w:eastAsia="Times New Roman"/>
        </w:rPr>
        <w:t>) </w:t>
      </w:r>
      <w:r>
        <w:rPr/>
        <w:t>istifadə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olunurdu.</w:t>
      </w:r>
    </w:p>
    <w:p>
      <w:pPr>
        <w:pStyle w:val="BodyText"/>
        <w:spacing w:line="288" w:lineRule="auto" w:before="2"/>
        <w:ind w:left="113" w:right="10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Hal-</w:t>
      </w:r>
      <w:r>
        <w:rPr/>
        <w:t>hazırda fərdi kompüterlərdə </w:t>
      </w:r>
      <w:r>
        <w:rPr>
          <w:rFonts w:ascii="Times New Roman" w:hAnsi="Times New Roman" w:cs="Times New Roman" w:eastAsia="Times New Roman"/>
        </w:rPr>
        <w:t>Microsoft  </w:t>
      </w:r>
      <w:r>
        <w:rPr/>
        <w:t>firması  tərəfindən </w:t>
      </w:r>
      <w:r>
        <w:rPr>
          <w:spacing w:val="37"/>
        </w:rPr>
        <w:t> </w:t>
      </w:r>
      <w:r>
        <w:rPr/>
        <w:t>hazırlanmış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Windows (1992</w:t>
      </w:r>
      <w:r>
        <w:rPr/>
        <w:t>– </w:t>
      </w:r>
      <w:r>
        <w:rPr>
          <w:rFonts w:ascii="Times New Roman" w:hAnsi="Times New Roman" w:cs="Times New Roman" w:eastAsia="Times New Roman"/>
        </w:rPr>
        <w:t>ji il) </w:t>
      </w:r>
      <w:r>
        <w:rPr/>
        <w:t>əməliyyat sistemindən geniş istifadə</w:t>
      </w:r>
      <w:r>
        <w:rPr>
          <w:spacing w:val="-31"/>
        </w:rPr>
        <w:t> </w:t>
      </w:r>
      <w:r>
        <w:rPr>
          <w:rFonts w:ascii="Times New Roman" w:hAnsi="Times New Roman" w:cs="Times New Roman" w:eastAsia="Times New Roman"/>
        </w:rPr>
        <w:t>olunur.</w:t>
      </w:r>
    </w:p>
    <w:p>
      <w:pPr>
        <w:pStyle w:val="BodyText"/>
        <w:spacing w:line="288" w:lineRule="auto" w:before="2"/>
        <w:ind w:left="113" w:right="10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Microsoft Windows 9x </w:t>
      </w:r>
      <w:r>
        <w:rPr/>
        <w:t>– </w:t>
      </w:r>
      <w:r>
        <w:rPr>
          <w:rFonts w:ascii="Times New Roman" w:hAnsi="Times New Roman" w:cs="Times New Roman" w:eastAsia="Times New Roman"/>
        </w:rPr>
        <w:t>çox </w:t>
      </w:r>
      <w:r>
        <w:rPr/>
        <w:t>məsələli əməliyyatçı </w:t>
      </w:r>
      <w:r>
        <w:rPr>
          <w:rFonts w:ascii="Times New Roman" w:hAnsi="Times New Roman" w:cs="Times New Roman" w:eastAsia="Times New Roman"/>
        </w:rPr>
        <w:t>sistem olub, qrafiki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pənjərə</w:t>
      </w:r>
      <w:r>
        <w:rPr>
          <w:w w:val="100"/>
        </w:rPr>
        <w:t> </w:t>
      </w:r>
      <w:r>
        <w:rPr/>
        <w:t>istifadəçi interfeysinə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</w:rPr>
        <w:t>malikdir.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02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0389" w:lineRule="exact"/>
        <w:ind w:left="1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07"/>
          <w:sz w:val="20"/>
          <w:szCs w:val="20"/>
        </w:rPr>
        <w:pict>
          <v:group style="width:459.3pt;height:519.4500pt;mso-position-horizontal-relative:char;mso-position-vertical-relative:line" coordorigin="0,0" coordsize="9186,10389">
            <v:group style="position:absolute;left:2528;top:2114;width:4140;height:811" coordorigin="2528,2114" coordsize="4140,811">
              <v:shape style="position:absolute;left:2528;top:2114;width:4140;height:811" coordorigin="2528,2114" coordsize="4140,811" path="m2528,2925l6668,2925,6668,2114,2528,2114,2528,2925xe" filled="false" stroked="true" strokeweight=".75pt" strokecolor="#000000">
                <v:path arrowok="t"/>
              </v:shape>
            </v:group>
            <v:group style="position:absolute;left:3248;top:4875;width:2700;height:973" coordorigin="3248,4875" coordsize="2700,973">
              <v:shape style="position:absolute;left:3248;top:4875;width:2700;height:973" coordorigin="3248,4875" coordsize="2700,973" path="m3248,5848l5948,5848,5948,4875,3248,4875,3248,5848xe" filled="false" stroked="true" strokeweight=".75pt" strokecolor="#000000">
                <v:path arrowok="t"/>
              </v:shape>
            </v:group>
            <v:group style="position:absolute;left:4508;top:5843;width:2;height:4215" coordorigin="4508,5843" coordsize="2,4215">
              <v:shape style="position:absolute;left:4508;top:5843;width:2;height:4215" coordorigin="4508,5843" coordsize="1,4215" path="m4508,5843l4509,10058e" filled="false" stroked="true" strokeweight=".75pt" strokecolor="#000000">
                <v:path arrowok="t"/>
              </v:shape>
            </v:group>
            <v:group style="position:absolute;left:4508;top:7793;width:900;height:2" coordorigin="4508,7793" coordsize="900,2">
              <v:shape style="position:absolute;left:4508;top:7793;width:900;height:2" coordorigin="4508,7793" coordsize="900,1" path="m4508,7793l5408,7794e" filled="false" stroked="true" strokeweight=".75pt" strokecolor="#000000">
                <v:path arrowok="t"/>
              </v:shape>
            </v:group>
            <v:group style="position:absolute;left:5408;top:7463;width:1620;height:649" coordorigin="5408,7463" coordsize="1620,649">
              <v:shape style="position:absolute;left:5408;top:7463;width:1620;height:649" coordorigin="5408,7463" coordsize="1620,649" path="m5408,8112l7028,8112,7028,7463,5408,7463,5408,8112xe" filled="false" stroked="true" strokeweight=".75pt" strokecolor="#000000">
                <v:path arrowok="t"/>
              </v:shape>
            </v:group>
            <v:group style="position:absolute;left:4508;top:8928;width:900;height:2" coordorigin="4508,8928" coordsize="900,2">
              <v:shape style="position:absolute;left:4508;top:8928;width:900;height:2" coordorigin="4508,8928" coordsize="900,1" path="m4508,8928l5408,8929e" filled="false" stroked="true" strokeweight=".75pt" strokecolor="#000000">
                <v:path arrowok="t"/>
              </v:shape>
            </v:group>
            <v:group style="position:absolute;left:5408;top:8598;width:1620;height:648" coordorigin="5408,8598" coordsize="1620,648">
              <v:shape style="position:absolute;left:5408;top:8598;width:1620;height:648" coordorigin="5408,8598" coordsize="1620,648" path="m5408,9246l7028,9246,7028,8598,5408,8598,5408,9246xe" filled="false" stroked="true" strokeweight=".75pt" strokecolor="#000000">
                <v:path arrowok="t"/>
              </v:shape>
            </v:group>
            <v:group style="position:absolute;left:4508;top:10063;width:900;height:2" coordorigin="4508,10063" coordsize="900,2">
              <v:shape style="position:absolute;left:4508;top:10063;width:900;height:2" coordorigin="4508,10063" coordsize="900,1" path="m4508,10063l5408,10064e" filled="false" stroked="true" strokeweight=".75pt" strokecolor="#000000">
                <v:path arrowok="t"/>
              </v:shape>
            </v:group>
            <v:group style="position:absolute;left:5408;top:9733;width:1620;height:648" coordorigin="5408,9733" coordsize="1620,648">
              <v:shape style="position:absolute;left:5408;top:9733;width:1620;height:648" coordorigin="5408,9733" coordsize="1620,648" path="m5408,10381l7028,10381,7028,9733,5408,9733,5408,10381xe" filled="false" stroked="true" strokeweight=".75pt" strokecolor="#000000">
                <v:path arrowok="t"/>
              </v:shape>
            </v:group>
            <v:group style="position:absolute;left:6478;top:4870;width:2700;height:972" coordorigin="6478,4870" coordsize="2700,972">
              <v:shape style="position:absolute;left:6478;top:4870;width:2700;height:972" coordorigin="6478,4870" coordsize="2700,972" path="m6478,5842l9178,5842,9178,4870,6478,4870,6478,5842xe" filled="false" stroked="true" strokeweight=".75pt" strokecolor="#000000">
                <v:path arrowok="t"/>
              </v:shape>
            </v:group>
            <v:group style="position:absolute;left:728;top:5843;width:2;height:4215" coordorigin="728,5843" coordsize="2,4215">
              <v:shape style="position:absolute;left:728;top:5843;width:2;height:4215" coordorigin="728,5843" coordsize="1,4215" path="m728,5843l729,10058e" filled="false" stroked="true" strokeweight=".75pt" strokecolor="#000000">
                <v:path arrowok="t"/>
              </v:shape>
            </v:group>
            <v:group style="position:absolute;left:728;top:7793;width:900;height:2" coordorigin="728,7793" coordsize="900,2">
              <v:shape style="position:absolute;left:728;top:7793;width:900;height:2" coordorigin="728,7793" coordsize="900,1" path="m728,7793l1627,7794e" filled="false" stroked="true" strokeweight=".75pt" strokecolor="#000000">
                <v:path arrowok="t"/>
              </v:shape>
            </v:group>
            <v:group style="position:absolute;left:1628;top:7463;width:1620;height:649" coordorigin="1628,7463" coordsize="1620,649">
              <v:shape style="position:absolute;left:1628;top:7463;width:1620;height:649" coordorigin="1628,7463" coordsize="1620,649" path="m1628,8112l3248,8112,3248,7463,1628,7463,1628,8112xe" filled="false" stroked="true" strokeweight=".75pt" strokecolor="#000000">
                <v:path arrowok="t"/>
              </v:shape>
            </v:group>
            <v:group style="position:absolute;left:728;top:8928;width:900;height:2" coordorigin="728,8928" coordsize="900,2">
              <v:shape style="position:absolute;left:728;top:8928;width:900;height:2" coordorigin="728,8928" coordsize="900,1" path="m728,8928l1627,8929e" filled="false" stroked="true" strokeweight=".75pt" strokecolor="#000000">
                <v:path arrowok="t"/>
              </v:shape>
            </v:group>
            <v:group style="position:absolute;left:1628;top:8598;width:1620;height:648" coordorigin="1628,8598" coordsize="1620,648">
              <v:shape style="position:absolute;left:1628;top:8598;width:1620;height:648" coordorigin="1628,8598" coordsize="1620,648" path="m1628,9246l3248,9246,3248,8598,1628,8598,1628,9246xe" filled="false" stroked="true" strokeweight=".75pt" strokecolor="#000000">
                <v:path arrowok="t"/>
              </v:shape>
            </v:group>
            <v:group style="position:absolute;left:728;top:10063;width:900;height:2" coordorigin="728,10063" coordsize="900,2">
              <v:shape style="position:absolute;left:728;top:10063;width:900;height:2" coordorigin="728,10063" coordsize="900,1" path="m728,10063l1627,10064e" filled="false" stroked="true" strokeweight=".75pt" strokecolor="#000000">
                <v:path arrowok="t"/>
              </v:shape>
            </v:group>
            <v:group style="position:absolute;left:1628;top:9733;width:1620;height:648" coordorigin="1628,9733" coordsize="1620,648">
              <v:shape style="position:absolute;left:1628;top:9733;width:1620;height:648" coordorigin="1628,9733" coordsize="1620,648" path="m1628,10381l3248,10381,3248,9733,1628,9733,1628,10381xe" filled="false" stroked="true" strokeweight=".75pt" strokecolor="#000000">
                <v:path arrowok="t"/>
              </v:shape>
            </v:group>
            <v:group style="position:absolute;left:8;top:4870;width:2700;height:972" coordorigin="8,4870" coordsize="2700,972">
              <v:shape style="position:absolute;left:8;top:4870;width:2700;height:972" coordorigin="8,4870" coordsize="2700,972" path="m8,5842l2708,5842,2708,4870,8,4870,8,5842xe" filled="false" stroked="true" strokeweight=".75pt" strokecolor="#000000">
                <v:path arrowok="t"/>
              </v:shape>
            </v:group>
            <v:group style="position:absolute;left:728;top:4060;width:7560;height:2" coordorigin="728,4060" coordsize="7560,2">
              <v:shape style="position:absolute;left:728;top:4060;width:7560;height:2" coordorigin="728,4060" coordsize="7560,1" path="m728,4060l8288,4061e" filled="false" stroked="true" strokeweight=".75pt" strokecolor="#000000">
                <v:path arrowok="t"/>
              </v:shape>
            </v:group>
            <v:group style="position:absolute;left:738;top:4060;width:2;height:811" coordorigin="738,4060" coordsize="2,811">
              <v:shape style="position:absolute;left:738;top:4060;width:2;height:811" coordorigin="738,4060" coordsize="1,811" path="m738,4060l739,4871e" filled="false" stroked="true" strokeweight=".75pt" strokecolor="#000000">
                <v:path arrowok="t"/>
              </v:shape>
            </v:group>
            <v:group style="position:absolute;left:4506;top:4060;width:2;height:811" coordorigin="4506,4060" coordsize="2,811">
              <v:shape style="position:absolute;left:4506;top:4060;width:2;height:811" coordorigin="4506,4060" coordsize="1,811" path="m4506,4060l4507,4871e" filled="false" stroked="true" strokeweight=".75pt" strokecolor="#000000">
                <v:path arrowok="t"/>
              </v:shape>
            </v:group>
            <v:group style="position:absolute;left:8287;top:4060;width:2;height:811" coordorigin="8287,4060" coordsize="2,811">
              <v:shape style="position:absolute;left:8287;top:4060;width:2;height:811" coordorigin="8287,4060" coordsize="1,811" path="m8287,4060l8288,4871e" filled="false" stroked="true" strokeweight=".75pt" strokecolor="#000000">
                <v:path arrowok="t"/>
              </v:shape>
            </v:group>
            <v:group style="position:absolute;left:4506;top:2925;width:2;height:1134" coordorigin="4506,2925" coordsize="2,1134">
              <v:shape style="position:absolute;left:4506;top:2925;width:2;height:1134" coordorigin="4506,2925" coordsize="1,1134" path="m4506,2925l4507,4059e" filled="false" stroked="true" strokeweight=".75pt" strokecolor="#000000">
                <v:path arrowok="t"/>
              </v:shape>
            </v:group>
            <v:group style="position:absolute;left:3066;top:8;width:2881;height:810" coordorigin="3066,8" coordsize="2881,810">
              <v:shape style="position:absolute;left:3066;top:8;width:2881;height:810" coordorigin="3066,8" coordsize="2881,810" path="m3066,818l5947,818,5947,8,3066,8,3066,818xe" filled="false" stroked="true" strokeweight=".75pt" strokecolor="#000000">
                <v:path arrowok="t"/>
              </v:shape>
            </v:group>
            <v:group style="position:absolute;left:4505;top:818;width:2;height:1297" coordorigin="4505,818" coordsize="2,1297">
              <v:shape style="position:absolute;left:4505;top:818;width:2;height:1297" coordorigin="4505,818" coordsize="2,1297" path="m4505,818l4507,2115e" filled="false" stroked="true" strokeweight=".75pt" strokecolor="#000000">
                <v:path arrowok="t"/>
              </v:shape>
            </v:group>
            <v:group style="position:absolute;left:5948;top:332;width:720;height:2" coordorigin="5948,332" coordsize="720,2">
              <v:shape style="position:absolute;left:5948;top:332;width:720;height:2" coordorigin="5948,332" coordsize="720,1" path="m5948,332l6668,333e" filled="false" stroked="true" strokeweight=".75pt" strokecolor="#000000">
                <v:path arrowok="t"/>
              </v:shape>
            </v:group>
            <v:group style="position:absolute;left:6660;top:8;width:2341;height:810" coordorigin="6660,8" coordsize="2341,810">
              <v:shape style="position:absolute;left:6660;top:8;width:2341;height:810" coordorigin="6660,8" coordsize="2341,810" path="m6660,818l9001,818,9001,8,6660,8,6660,818xe" filled="false" stroked="true" strokeweight=".75pt" strokecolor="#000000">
                <v:path arrowok="t"/>
              </v:shape>
              <v:shape style="position:absolute;left:3066;top:8;width:2881;height:810" type="#_x0000_t202" filled="false" stroked="false">
                <v:textbox inset="0,0,0,0">
                  <w:txbxContent>
                    <w:p>
                      <w:pPr>
                        <w:spacing w:before="79"/>
                        <w:ind w:left="22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PRO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RAM T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</w:p>
                  </w:txbxContent>
                </v:textbox>
                <w10:wrap type="none"/>
              </v:shape>
              <v:shape style="position:absolute;left:6663;top:8;width:2337;height:810" type="#_x0000_t202" filled="false" stroked="false">
                <v:textbox inset="0,0,0,0">
                  <w:txbxContent>
                    <w:p>
                      <w:pPr>
                        <w:spacing w:line="247" w:lineRule="auto" w:before="79"/>
                        <w:ind w:left="148" w:right="315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İ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stif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əç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inin tətbiqi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ti</w:t>
                      </w:r>
                      <w:r>
                        <w:rPr>
                          <w:rFonts w:ascii="Times New Roman" w:hAnsi="Times New Roman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proqr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ml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rı</w:t>
                      </w:r>
                    </w:p>
                  </w:txbxContent>
                </v:textbox>
                <w10:wrap type="none"/>
              </v:shape>
              <v:shape style="position:absolute;left:2528;top:2114;width:4136;height:811" type="#_x0000_t202" filled="false" stroked="false">
                <v:textbox inset="0,0,0,0">
                  <w:txbxContent>
                    <w:p>
                      <w:pPr>
                        <w:spacing w:before="82"/>
                        <w:ind w:left="39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ÜM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PRO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RAM T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</w:p>
                  </w:txbxContent>
                </v:textbox>
                <w10:wrap type="none"/>
              </v:shape>
              <v:shape style="position:absolute;left:8;top:4872;width:2700;height:973" type="#_x0000_t202" filled="false" stroked="false">
                <v:textbox inset="0,0,0,0">
                  <w:txbxContent>
                    <w:p>
                      <w:pPr>
                        <w:spacing w:before="80"/>
                        <w:ind w:left="47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Əm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3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t sistemi</w:t>
                      </w:r>
                    </w:p>
                  </w:txbxContent>
                </v:textbox>
                <w10:wrap type="none"/>
              </v:shape>
              <v:shape style="position:absolute;left:3248;top:4872;width:2700;height:973" type="#_x0000_t202" filled="false" stroked="false">
                <v:textbox inset="0,0,0,0">
                  <w:txbxContent>
                    <w:p>
                      <w:pPr>
                        <w:spacing w:line="247" w:lineRule="auto" w:before="83"/>
                        <w:ind w:left="371" w:right="368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roq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ml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şdırmanın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vtom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tl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şdırılması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sistemi</w:t>
                      </w:r>
                    </w:p>
                  </w:txbxContent>
                </v:textbox>
                <w10:wrap type="none"/>
              </v:shape>
              <v:shape style="position:absolute;left:6478;top:4872;width:2700;height:973" type="#_x0000_t202" filled="false" stroked="false">
                <v:textbox inset="0,0,0,0">
                  <w:txbxContent>
                    <w:p>
                      <w:pPr>
                        <w:spacing w:line="247" w:lineRule="auto" w:before="78"/>
                        <w:ind w:left="787" w:right="608" w:hanging="173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niki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idm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proq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ml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rı</w:t>
                      </w:r>
                    </w:p>
                  </w:txbxContent>
                </v:textbox>
                <w10:wrap type="none"/>
              </v:shape>
              <v:shape style="position:absolute;left:1628;top:7463;width:1620;height:649" type="#_x0000_t202" filled="false" stroked="false">
                <v:textbox inset="0,0,0,0">
                  <w:txbxContent>
                    <w:p>
                      <w:pPr>
                        <w:spacing w:line="247" w:lineRule="auto" w:before="81"/>
                        <w:ind w:left="152" w:right="413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pşırıql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ida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si</w:t>
                      </w:r>
                    </w:p>
                  </w:txbxContent>
                </v:textbox>
                <w10:wrap type="none"/>
              </v:shape>
              <v:shape style="position:absolute;left:5408;top:7463;width:1620;height:649" type="#_x0000_t202" filled="false" stroked="false">
                <v:textbox inset="0,0,0,0">
                  <w:txbxContent>
                    <w:p>
                      <w:pPr>
                        <w:spacing w:before="84"/>
                        <w:ind w:left="1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ra</w:t>
                      </w:r>
                      <w:r>
                        <w:rPr>
                          <w:rFonts w:ascii="Times New Roman"/>
                          <w:sz w:val="24"/>
                        </w:rPr>
                        <w:t>nsl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tor</w:t>
                      </w:r>
                    </w:p>
                  </w:txbxContent>
                </v:textbox>
                <w10:wrap type="none"/>
              </v:shape>
              <v:shape style="position:absolute;left:1628;top:8598;width:1620;height:648" type="#_x0000_t202" filled="false" stroked="false">
                <v:textbox inset="0,0,0,0">
                  <w:txbxContent>
                    <w:p>
                      <w:pPr>
                        <w:spacing w:line="247" w:lineRule="auto" w:before="79"/>
                        <w:ind w:left="152" w:right="521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ləl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ida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si</w:t>
                      </w:r>
                    </w:p>
                  </w:txbxContent>
                </v:textbox>
                <w10:wrap type="none"/>
              </v:shape>
              <v:shape style="position:absolute;left:5408;top:8598;width:1620;height:648" type="#_x0000_t202" filled="false" stroked="false">
                <v:textbox inset="0,0,0,0">
                  <w:txbxContent>
                    <w:p>
                      <w:pPr>
                        <w:spacing w:before="79"/>
                        <w:ind w:left="1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ktor</w:t>
                      </w:r>
                    </w:p>
                  </w:txbxContent>
                </v:textbox>
                <w10:wrap type="none"/>
              </v:shape>
              <v:shape style="position:absolute;left:1628;top:9733;width:1620;height:648" type="#_x0000_t202" filled="false" stroked="false">
                <v:textbox inset="0,0,0,0">
                  <w:txbxContent>
                    <w:p>
                      <w:pPr>
                        <w:spacing w:line="247" w:lineRule="auto" w:before="79"/>
                        <w:ind w:left="152" w:right="494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ril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nlər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ida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si</w:t>
                      </w:r>
                    </w:p>
                  </w:txbxContent>
                </v:textbox>
                <w10:wrap type="none"/>
              </v:shape>
              <v:shape style="position:absolute;left:5408;top:9733;width:1620;height:648" type="#_x0000_t202" filled="false" stroked="false">
                <v:textbox inset="0,0,0,0">
                  <w:txbxContent>
                    <w:p>
                      <w:pPr>
                        <w:spacing w:before="79"/>
                        <w:ind w:left="1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Yükl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07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08"/>
        <w:ind w:left="1457" w:right="0"/>
        <w:jc w:val="left"/>
      </w:pPr>
      <w:r>
        <w:rPr/>
        <w:t>Şəkil 4.Fərdi kompüterin proqram təminatının struktur</w:t>
      </w:r>
      <w:r>
        <w:rPr>
          <w:spacing w:val="-36"/>
        </w:rPr>
        <w:t> </w:t>
      </w:r>
      <w:r>
        <w:rPr/>
        <w:t>sxemi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left="0" w:right="1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200" w:right="460"/>
        </w:sectPr>
      </w:pPr>
    </w:p>
    <w:p>
      <w:pPr>
        <w:spacing w:before="59"/>
        <w:ind w:left="0" w:right="460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16"/>
        </w:rPr>
        <w:t>26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6868" w:lineRule="exact"/>
        <w:ind w:left="1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36"/>
          <w:sz w:val="20"/>
          <w:szCs w:val="20"/>
        </w:rPr>
        <w:pict>
          <v:group style="width:720.85pt;height:343.4pt;mso-position-horizontal-relative:char;mso-position-vertical-relative:line" coordorigin="0,0" coordsize="14417,6868">
            <v:group style="position:absolute;left:2224;top:1361;width:2010;height:1578" coordorigin="2224,1361" coordsize="2010,1578">
              <v:shape style="position:absolute;left:2224;top:1361;width:2010;height:1578" coordorigin="2224,1361" coordsize="2010,1578" path="m2224,2939l4234,2939,4234,1361,2224,1361,2224,2939xe" filled="false" stroked="true" strokeweight=".75pt" strokecolor="#000000">
                <v:path arrowok="t"/>
              </v:shape>
            </v:group>
            <v:group style="position:absolute;left:563;top:3826;width:13824;height:13" coordorigin="563,3826" coordsize="13824,13">
              <v:shape style="position:absolute;left:563;top:3826;width:13824;height:13" coordorigin="563,3826" coordsize="13824,13" path="m563,3839l14387,3826e" filled="false" stroked="true" strokeweight="3pt" strokecolor="#000000">
                <v:path arrowok="t"/>
              </v:shape>
            </v:group>
            <v:group style="position:absolute;left:898;top:4695;width:2153;height:762" coordorigin="898,4695" coordsize="2153,762">
              <v:shape style="position:absolute;left:898;top:4695;width:2153;height:762" coordorigin="898,4695" coordsize="2153,762" path="m898,5457l3051,5457,3051,4695,898,4695,898,5457xe" filled="false" stroked="true" strokeweight=".75pt" strokecolor="#000000">
                <v:path arrowok="t"/>
              </v:shape>
            </v:group>
            <v:group style="position:absolute;left:1974;top:3838;width:2;height:873" coordorigin="1974,3838" coordsize="2,873">
              <v:shape style="position:absolute;left:1974;top:3838;width:2;height:873" coordorigin="1974,3838" coordsize="0,873" path="m1974,3838l1974,4711e" filled="false" stroked="true" strokeweight="3pt" strokecolor="#000000">
                <v:path arrowok="t"/>
              </v:shape>
            </v:group>
            <v:group style="position:absolute;left:5828;top:3838;width:2;height:873" coordorigin="5828,3838" coordsize="2,873">
              <v:shape style="position:absolute;left:5828;top:3838;width:2;height:873" coordorigin="5828,3838" coordsize="0,873" path="m5828,3838l5828,4711e" filled="false" stroked="true" strokeweight="3pt" strokecolor="#000000">
                <v:path arrowok="t"/>
              </v:shape>
            </v:group>
            <v:group style="position:absolute;left:9183;top:3838;width:2;height:873" coordorigin="9183,3838" coordsize="2,873">
              <v:shape style="position:absolute;left:9183;top:3838;width:2;height:873" coordorigin="9183,3838" coordsize="0,873" path="m9183,3838l9183,4711e" filled="false" stroked="true" strokeweight="3pt" strokecolor="#000000">
                <v:path arrowok="t"/>
              </v:shape>
            </v:group>
            <v:group style="position:absolute;left:12699;top:3859;width:2;height:814" coordorigin="12699,3859" coordsize="2,814">
              <v:shape style="position:absolute;left:12699;top:3859;width:2;height:814" coordorigin="12699,3859" coordsize="0,814" path="m12699,3859l12699,4673e" filled="false" stroked="true" strokeweight="3pt" strokecolor="#000000">
                <v:path arrowok="t"/>
              </v:shape>
            </v:group>
            <v:group style="position:absolute;left:1006;top:2961;width:2;height:873" coordorigin="1006,2961" coordsize="2,873">
              <v:shape style="position:absolute;left:1006;top:2961;width:2;height:873" coordorigin="1006,2961" coordsize="0,873" path="m1006,2961l1006,3834e" filled="false" stroked="true" strokeweight="3pt" strokecolor="#000000">
                <v:path arrowok="t"/>
              </v:shape>
            </v:group>
            <v:group style="position:absolute;left:3230;top:2958;width:2;height:873" coordorigin="3230,2958" coordsize="2,873">
              <v:shape style="position:absolute;left:3230;top:2958;width:2;height:873" coordorigin="3230,2958" coordsize="0,873" path="m3230,2958l3230,3830e" filled="false" stroked="true" strokeweight="3pt" strokecolor="#000000">
                <v:path arrowok="t"/>
              </v:shape>
            </v:group>
            <v:group style="position:absolute;left:11517;top:1986;width:1740;height:976" coordorigin="11517,1986" coordsize="1740,976">
              <v:shape style="position:absolute;left:11517;top:1986;width:1740;height:976" coordorigin="11517,1986" coordsize="1740,976" path="m11517,2962l13257,2962,13257,1986,11517,1986,11517,2962xe" filled="false" stroked="true" strokeweight=".75pt" strokecolor="#000000">
                <v:path arrowok="t"/>
              </v:shape>
            </v:group>
            <v:group style="position:absolute;left:12337;top:2961;width:2;height:873" coordorigin="12337,2961" coordsize="2,873">
              <v:shape style="position:absolute;left:12337;top:2961;width:2;height:873" coordorigin="12337,2961" coordsize="0,873" path="m12337,2961l12337,3834e" filled="false" stroked="true" strokeweight="3pt" strokecolor="#000000">
                <v:path arrowok="t"/>
              </v:shape>
            </v:group>
            <v:group style="position:absolute;left:9250;top:1986;width:1852;height:976" coordorigin="9250,1986" coordsize="1852,976">
              <v:shape style="position:absolute;left:9250;top:1986;width:1852;height:976" coordorigin="9250,1986" coordsize="1852,976" path="m9250,2962l11102,2962,11102,1986,9250,1986,9250,2962xe" filled="false" stroked="true" strokeweight=".75pt" strokecolor="#000000">
                <v:path arrowok="t"/>
              </v:shape>
            </v:group>
            <v:group style="position:absolute;left:10178;top:2953;width:2;height:874" coordorigin="10178,2953" coordsize="2,874">
              <v:shape style="position:absolute;left:10178;top:2953;width:2;height:874" coordorigin="10178,2953" coordsize="0,874" path="m10178,2953l10178,3827e" filled="false" stroked="true" strokeweight="3pt" strokecolor="#000000">
                <v:path arrowok="t"/>
              </v:shape>
            </v:group>
            <v:group style="position:absolute;left:6922;top:1989;width:1927;height:972" coordorigin="6922,1989" coordsize="1927,972">
              <v:shape style="position:absolute;left:6922;top:1989;width:1927;height:972" coordorigin="6922,1989" coordsize="1927,972" path="m6922,2961l8849,2961,8849,1989,6922,1989,6922,2961xe" filled="false" stroked="true" strokeweight=".75pt" strokecolor="#000000">
                <v:path arrowok="t"/>
              </v:shape>
            </v:group>
            <v:group style="position:absolute;left:7885;top:2958;width:2;height:873" coordorigin="7885,2958" coordsize="2,873">
              <v:shape style="position:absolute;left:7885;top:2958;width:2;height:873" coordorigin="7885,2958" coordsize="0,873" path="m7885,2958l7885,3830e" filled="false" stroked="true" strokeweight="3pt" strokecolor="#000000">
                <v:path arrowok="t"/>
              </v:shape>
            </v:group>
            <v:group style="position:absolute;left:4573;top:1989;width:2115;height:973" coordorigin="4573,1989" coordsize="2115,973">
              <v:shape style="position:absolute;left:4573;top:1989;width:2115;height:973" coordorigin="4573,1989" coordsize="2115,973" path="m4573,2962l6688,2962,6688,1989,4573,1989,4573,2962xe" filled="false" stroked="true" strokeweight=".75pt" strokecolor="#000000">
                <v:path arrowok="t"/>
              </v:shape>
            </v:group>
            <v:group style="position:absolute;left:5630;top:2984;width:2;height:874" coordorigin="5630,2984" coordsize="2,874">
              <v:shape style="position:absolute;left:5630;top:2984;width:2;height:874" coordorigin="5630,2984" coordsize="0,874" path="m5630,2984l5630,3858e" filled="false" stroked="true" strokeweight="3pt" strokecolor="#000000">
                <v:path arrowok="t"/>
              </v:shape>
            </v:group>
            <v:group style="position:absolute;left:5630;top:1092;width:2;height:910" coordorigin="5630,1092" coordsize="2,910">
              <v:shape style="position:absolute;left:5630;top:1092;width:2;height:910" coordorigin="5630,1092" coordsize="0,910" path="m5630,1092l5630,2002e" filled="false" stroked="true" strokeweight=".75pt" strokecolor="#000000">
                <v:path arrowok="t"/>
              </v:shape>
            </v:group>
            <v:group style="position:absolute;left:10178;top:1103;width:2;height:892" coordorigin="10178,1103" coordsize="2,892">
              <v:shape style="position:absolute;left:10178;top:1103;width:2;height:892" coordorigin="10178,1103" coordsize="0,892" path="m10178,1103l10178,1995e" filled="false" stroked="true" strokeweight=".75pt" strokecolor="#000000">
                <v:path arrowok="t"/>
              </v:shape>
            </v:group>
            <v:group style="position:absolute;left:12387;top:1258;width:2;height:720" coordorigin="12387,1258" coordsize="2,720">
              <v:shape style="position:absolute;left:12387;top:1258;width:2;height:720" coordorigin="12387,1258" coordsize="0,720" path="m12387,1258l12387,1978e" filled="false" stroked="true" strokeweight=".75pt" strokecolor="#000000">
                <v:path arrowok="t"/>
              </v:shape>
            </v:group>
            <v:group style="position:absolute;left:1974;top:5450;width:2;height:627" coordorigin="1974,5450" coordsize="2,627">
              <v:shape style="position:absolute;left:1974;top:5450;width:2;height:627" coordorigin="1974,5450" coordsize="0,627" path="m1974,5450l1974,6077e" filled="false" stroked="true" strokeweight="1.5pt" strokecolor="#000000">
                <v:path arrowok="t"/>
              </v:shape>
            </v:group>
            <v:group style="position:absolute;left:7597;top:6098;width:3171;height:762" coordorigin="7597,6098" coordsize="3171,762">
              <v:shape style="position:absolute;left:7597;top:6098;width:3171;height:762" coordorigin="7597,6098" coordsize="3171,762" path="m7597,6860l10768,6860,10768,6098,7597,6098,7597,6860xe" filled="false" stroked="true" strokeweight=".75pt" strokecolor="#000000">
                <v:path arrowok="t"/>
              </v:shape>
            </v:group>
            <v:group style="position:absolute;left:9183;top:5472;width:2;height:627" coordorigin="9183,5472" coordsize="2,627">
              <v:shape style="position:absolute;left:9183;top:5472;width:2;height:627" coordorigin="9183,5472" coordsize="0,627" path="m9183,5472l9183,6099e" filled="false" stroked="true" strokeweight="1.5pt" strokecolor="#000000">
                <v:path arrowok="t"/>
              </v:shape>
            </v:group>
            <v:group style="position:absolute;left:11113;top:6078;width:3172;height:761" coordorigin="11113,6078" coordsize="3172,761">
              <v:shape style="position:absolute;left:11113;top:6078;width:3172;height:761" coordorigin="11113,6078" coordsize="3172,761" path="m11113,6839l14285,6839,14285,6078,11113,6078,11113,6839xe" filled="false" stroked="true" strokeweight=".75pt" strokecolor="#000000">
                <v:path arrowok="t"/>
              </v:shape>
            </v:group>
            <v:group style="position:absolute;left:12699;top:5443;width:2;height:626" coordorigin="12699,5443" coordsize="2,626">
              <v:shape style="position:absolute;left:12699;top:5443;width:2;height:626" coordorigin="12699,5443" coordsize="0,626" path="m12699,5443l12699,6069e" filled="false" stroked="true" strokeweight="1.5pt" strokecolor="#000000">
                <v:path arrowok="t"/>
              </v:shape>
            </v:group>
            <v:group style="position:absolute;left:8;top:1351;width:1997;height:1589" coordorigin="8,1351" coordsize="1997,1589">
              <v:shape style="position:absolute;left:8;top:1351;width:1997;height:1589" coordorigin="8,1351" coordsize="1997,1589" path="m8,2940l2004,2940,2004,1351,8,1351,8,2940xe" filled="false" stroked="true" strokeweight=".75pt" strokecolor="#000000">
                <v:path arrowok="t"/>
              </v:shape>
            </v:group>
            <v:group style="position:absolute;left:390;top:6065;width:3171;height:762" coordorigin="390,6065" coordsize="3171,762">
              <v:shape style="position:absolute;left:390;top:6065;width:3171;height:762" coordorigin="390,6065" coordsize="3171,762" path="m390,6827l3561,6827,3561,6065,390,6065,390,6827xe" filled="false" stroked="true" strokeweight=".75pt" strokecolor="#000000">
                <v:path arrowok="t"/>
              </v:shape>
            </v:group>
            <v:group style="position:absolute;left:5753;top:5395;width:150;height:972" coordorigin="5753,5395" coordsize="150,972">
              <v:shape style="position:absolute;left:5753;top:5395;width:150;height:972" coordorigin="5753,5395" coordsize="150,972" path="m5803,6217l5753,6217,5828,6367,5891,6242,5803,6242,5803,6217xe" filled="true" fillcolor="#000000" stroked="false">
                <v:path arrowok="t"/>
                <v:fill type="solid"/>
              </v:shape>
              <v:shape style="position:absolute;left:5753;top:5395;width:150;height:972" coordorigin="5753,5395" coordsize="150,972" path="m5853,5520l5803,5520,5803,6242,5853,6242,5853,5520xe" filled="true" fillcolor="#000000" stroked="false">
                <v:path arrowok="t"/>
                <v:fill type="solid"/>
              </v:shape>
              <v:shape style="position:absolute;left:5753;top:5395;width:150;height:972" coordorigin="5753,5395" coordsize="150,972" path="m5903,6217l5853,6217,5853,6242,5891,6242,5903,6217xe" filled="true" fillcolor="#000000" stroked="false">
                <v:path arrowok="t"/>
                <v:fill type="solid"/>
              </v:shape>
              <v:shape style="position:absolute;left:5753;top:5395;width:150;height:972" coordorigin="5753,5395" coordsize="150,972" path="m5828,5395l5753,5545,5803,5545,5803,5520,5891,5520,5828,5395xe" filled="true" fillcolor="#000000" stroked="false">
                <v:path arrowok="t"/>
                <v:fill type="solid"/>
              </v:shape>
              <v:shape style="position:absolute;left:5753;top:5395;width:150;height:972" coordorigin="5753,5395" coordsize="150,972" path="m5891,5520l5853,5520,5853,5545,5903,5545,5891,5520xe" filled="true" fillcolor="#000000" stroked="false">
                <v:path arrowok="t"/>
                <v:fill type="solid"/>
              </v:shape>
            </v:group>
            <v:group style="position:absolute;left:4751;top:4711;width:2153;height:761" coordorigin="4751,4711" coordsize="2153,761">
              <v:shape style="position:absolute;left:4751;top:4711;width:2153;height:761" coordorigin="4751,4711" coordsize="2153,761" path="m4751,5472l6904,5472,6904,4711,4751,4711,4751,5472xe" filled="true" fillcolor="#ffffff" stroked="false">
                <v:path arrowok="t"/>
                <v:fill type="solid"/>
              </v:shape>
            </v:group>
            <v:group style="position:absolute;left:4751;top:4711;width:2153;height:761" coordorigin="4751,4711" coordsize="2153,761">
              <v:shape style="position:absolute;left:4751;top:4711;width:2153;height:761" coordorigin="4751,4711" coordsize="2153,761" path="m4751,5472l6904,5472,6904,4711,4751,4711,4751,5472xe" filled="false" stroked="true" strokeweight=".75pt" strokecolor="#000000">
                <v:path arrowok="t"/>
              </v:shape>
            </v:group>
            <v:group style="position:absolute;left:8105;top:4711;width:2153;height:761" coordorigin="8105,4711" coordsize="2153,761">
              <v:shape style="position:absolute;left:8105;top:4711;width:2153;height:761" coordorigin="8105,4711" coordsize="2153,761" path="m8105,5472l10258,5472,10258,4711,8105,4711,8105,5472xe" filled="false" stroked="true" strokeweight=".75pt" strokecolor="#000000">
                <v:path arrowok="t"/>
              </v:shape>
            </v:group>
            <v:group style="position:absolute;left:11623;top:4673;width:2152;height:761" coordorigin="11623,4673" coordsize="2152,761">
              <v:shape style="position:absolute;left:11623;top:4673;width:2152;height:761" coordorigin="11623,4673" coordsize="2152,761" path="m11623,5434l13775,5434,13775,4673,11623,4673,11623,5434xe" filled="false" stroked="true" strokeweight=".75pt" strokecolor="#000000">
                <v:path arrowok="t"/>
              </v:shape>
            </v:group>
            <v:group style="position:absolute;left:4629;top:8;width:2002;height:1083" coordorigin="4629,8" coordsize="2002,1083">
              <v:shape style="position:absolute;left:4629;top:8;width:2002;height:1083" coordorigin="4629,8" coordsize="2002,1083" path="m4629,1090l6631,1090,6631,8,4629,8,4629,1090xe" filled="false" stroked="true" strokeweight=".75pt" strokecolor="#000000">
                <v:path arrowok="t"/>
              </v:shape>
            </v:group>
            <v:group style="position:absolute;left:6885;top:8;width:2002;height:1083" coordorigin="6885,8" coordsize="2002,1083">
              <v:shape style="position:absolute;left:6885;top:8;width:2002;height:1083" coordorigin="6885,8" coordsize="2002,1083" path="m6885,1090l8887,1090,8887,8,6885,8,6885,1090xe" filled="false" stroked="true" strokeweight=".75pt" strokecolor="#000000">
                <v:path arrowok="t"/>
              </v:shape>
            </v:group>
            <v:group style="position:absolute;left:7885;top:1093;width:2;height:856" coordorigin="7885,1093" coordsize="2,856">
              <v:shape style="position:absolute;left:7885;top:1093;width:2;height:856" coordorigin="7885,1093" coordsize="0,856" path="m7885,1093l7885,1949e" filled="false" stroked="true" strokeweight=".75pt" strokecolor="#000000">
                <v:path arrowok="t"/>
              </v:shape>
            </v:group>
            <v:group style="position:absolute;left:9178;top:8;width:2002;height:1083" coordorigin="9178,8" coordsize="2002,1083">
              <v:shape style="position:absolute;left:9178;top:8;width:2002;height:1083" coordorigin="9178,8" coordsize="2002,1083" path="m9178,1090l11179,1090,11179,8,9178,8,9178,1090xe" filled="false" stroked="true" strokeweight=".75pt" strokecolor="#000000">
                <v:path arrowok="t"/>
              </v:shape>
            </v:group>
            <v:group style="position:absolute;left:11408;top:8;width:2002;height:1250" coordorigin="11408,8" coordsize="2002,1250">
              <v:shape style="position:absolute;left:11408;top:8;width:2002;height:1250" coordorigin="11408,8" coordsize="2002,1250" path="m11408,1258l13410,1258,13410,8,11408,8,11408,1258xe" filled="false" stroked="true" strokeweight=".75pt" strokecolor="#000000">
                <v:path arrowok="t"/>
              </v:shape>
              <v:shape style="position:absolute;left:6903;top:8;width:1965;height:108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173"/>
                        <w:ind w:left="47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Kl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viatu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11408;top:8;width:2002;height:1250" type="#_x0000_t202" filled="false" stroked="false">
                <v:textbox inset="0,0,0,0">
                  <w:txbxContent>
                    <w:p>
                      <w:pPr>
                        <w:spacing w:line="247" w:lineRule="auto" w:before="80"/>
                        <w:ind w:left="152" w:right="321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Yumş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q maqnit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disk qur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ğ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usu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8;top:1356;width:1982;height:1589" type="#_x0000_t202" filled="false" stroked="false">
                <v:textbox inset="0,0,0,0">
                  <w:txbxContent>
                    <w:p>
                      <w:pPr>
                        <w:spacing w:line="249" w:lineRule="auto" w:before="73"/>
                        <w:ind w:left="152" w:right="922" w:hanging="107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rk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pros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ssor</w:t>
                      </w:r>
                    </w:p>
                    <w:p>
                      <w:pPr>
                        <w:spacing w:line="249" w:lineRule="auto" w:before="183"/>
                        <w:ind w:left="385" w:right="93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ş</w:t>
                      </w:r>
                    </w:p>
                  </w:txbxContent>
                </v:textbox>
                <w10:wrap type="none"/>
              </v:shape>
              <v:shape style="position:absolute;left:2224;top:1356;width:2010;height:1589" type="#_x0000_t202" filled="false" stroked="false">
                <v:textbox inset="0,0,0,0">
                  <w:txbxContent>
                    <w:p>
                      <w:pPr>
                        <w:spacing w:line="247" w:lineRule="auto" w:before="85"/>
                        <w:ind w:left="150" w:right="533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Əm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li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qur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ğ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usu</w:t>
                      </w:r>
                    </w:p>
                  </w:txbxContent>
                </v:textbox>
                <w10:wrap type="none"/>
              </v:shape>
              <v:shape style="position:absolute;left:6904;top:1988;width:1964;height:957" type="#_x0000_t202" filled="false" stroked="false">
                <v:textbox inset="0,0,0,0">
                  <w:txbxContent>
                    <w:p>
                      <w:pPr>
                        <w:spacing w:line="247" w:lineRule="auto" w:before="82"/>
                        <w:ind w:left="171" w:right="659" w:firstLine="12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Kl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viatu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 kontroll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eri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1517;top:1988;width:1740;height:957" type="#_x0000_t202" filled="false" stroked="false">
                <v:textbox inset="0,0,0,0">
                  <w:txbxContent>
                    <w:p>
                      <w:pPr>
                        <w:spacing w:line="247" w:lineRule="auto" w:before="77"/>
                        <w:ind w:left="153" w:right="45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Yumş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maqnit disk kontroll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ri</w:t>
                      </w:r>
                    </w:p>
                  </w:txbxContent>
                </v:textbox>
                <w10:wrap type="none"/>
              </v:shape>
              <v:shape style="position:absolute;left:898;top:4694;width:2153;height:762" type="#_x0000_t202" filled="false" stroked="false">
                <v:textbox inset="0,0,0,0">
                  <w:txbxContent>
                    <w:p>
                      <w:pPr>
                        <w:spacing w:before="81"/>
                        <w:ind w:left="15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Mouse kont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z w:val="24"/>
                        </w:rPr>
                        <w:t>oll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ri</w:t>
                      </w:r>
                    </w:p>
                  </w:txbxContent>
                </v:textbox>
                <w10:wrap type="none"/>
              </v:shape>
              <v:shape style="position:absolute;left:4751;top:4694;width:2153;height:762" type="#_x0000_t202" filled="false" stroked="false">
                <v:textbox inset="0,0,0,0">
                  <w:txbxContent>
                    <w:p>
                      <w:pPr>
                        <w:spacing w:before="100"/>
                        <w:ind w:left="1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kə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kontroll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ri</w:t>
                      </w:r>
                    </w:p>
                  </w:txbxContent>
                </v:textbox>
                <w10:wrap type="none"/>
              </v:shape>
              <v:shape style="position:absolute;left:390;top:6080;width:3171;height:780" type="#_x0000_t202" filled="false" stroked="false">
                <v:textbox inset="0,0,0,0">
                  <w:txbxContent>
                    <w:p>
                      <w:pPr>
                        <w:spacing w:before="63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OUSE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597;top:6080;width:3171;height:780" type="#_x0000_t202" filled="false" stroked="false">
                <v:textbox inset="0,0,0,0">
                  <w:txbxContent>
                    <w:p>
                      <w:pPr>
                        <w:spacing w:before="99"/>
                        <w:ind w:left="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Print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</w:p>
                  </w:txbxContent>
                </v:textbox>
                <w10:wrap type="none"/>
              </v:shape>
              <v:shape style="position:absolute;left:5237;top:488;width:78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Monitor</w:t>
                      </w:r>
                    </w:p>
                  </w:txbxContent>
                </v:textbox>
                <w10:wrap type="none"/>
              </v:shape>
              <v:shape style="position:absolute;left:9329;top:118;width:1574;height:52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rt m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qnit disk</w:t>
                      </w:r>
                    </w:p>
                    <w:p>
                      <w:pPr>
                        <w:spacing w:line="271" w:lineRule="exact" w:before="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qu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ğ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usu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4725;top:2099;width:129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Vid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pt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</w:p>
                  </w:txbxContent>
                </v:textbox>
                <w10:wrap type="none"/>
              </v:shape>
              <v:shape style="position:absolute;left:9401;top:2097;width:1474;height:524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rt m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qnit</w:t>
                      </w:r>
                    </w:p>
                    <w:p>
                      <w:pPr>
                        <w:spacing w:line="271" w:lineRule="exact" w:before="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disk kontroll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ri</w:t>
                      </w:r>
                    </w:p>
                  </w:txbxContent>
                </v:textbox>
                <w10:wrap type="none"/>
              </v:shape>
              <v:shape style="position:absolute;left:12671;top:3431;width:106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Sist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 şini</w:t>
                      </w:r>
                    </w:p>
                  </w:txbxContent>
                </v:textbox>
                <w10:wrap type="none"/>
              </v:shape>
              <v:shape style="position:absolute;left:12939;top:4103;width:89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SI, I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259;top:4826;width:172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Print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r ko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z w:val="24"/>
                        </w:rPr>
                        <w:t>trolle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z w:val="24"/>
                        </w:rPr>
                        <w:t>i</w:t>
                      </w:r>
                    </w:p>
                  </w:txbxContent>
                </v:textbox>
                <w10:wrap type="none"/>
              </v:shape>
              <v:shape style="position:absolute;left:11831;top:4787;width:173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Sk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r ko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z w:val="24"/>
                        </w:rPr>
                        <w:t>trolle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z w:val="24"/>
                        </w:rPr>
                        <w:t>i</w:t>
                      </w:r>
                    </w:p>
                  </w:txbxContent>
                </v:textbox>
                <w10:wrap type="none"/>
              </v:shape>
              <v:shape style="position:absolute;left:12366;top:6192;width:66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Sk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</w:p>
                  </w:txbxContent>
                </v:textbox>
                <w10:wrap type="none"/>
              </v:shape>
              <v:shape style="position:absolute;left:5532;top:6463;width:31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LH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36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2" w:lineRule="exact" w:before="230"/>
        <w:ind w:left="836" w:right="4137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ISA </w:t>
      </w:r>
      <w:r>
        <w:rPr>
          <w:rFonts w:ascii="Times New Roman" w:hAnsi="Times New Roman" w:cs="Times New Roman" w:eastAsia="Times New Roman"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sz w:val="28"/>
          <w:szCs w:val="28"/>
        </w:rPr>
        <w:t>Industry Standard Architecture (</w:t>
      </w:r>
      <w:r>
        <w:rPr>
          <w:rFonts w:ascii="Times New Roman" w:hAnsi="Times New Roman" w:cs="Times New Roman" w:eastAsia="Times New Roman"/>
          <w:sz w:val="24"/>
          <w:szCs w:val="24"/>
        </w:rPr>
        <w:t>Sənaye standart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arxitekturalı</w:t>
      </w:r>
      <w:r>
        <w:rPr>
          <w:rFonts w:ascii="Times New Roman" w:hAnsi="Times New Roman" w:cs="Times New Roman" w:eastAsia="Times New Roman"/>
          <w:sz w:val="28"/>
          <w:szCs w:val="28"/>
        </w:rPr>
        <w:t>)</w:t>
      </w:r>
    </w:p>
    <w:p>
      <w:pPr>
        <w:pStyle w:val="BodyText"/>
        <w:spacing w:line="240" w:lineRule="auto"/>
        <w:ind w:left="836" w:right="4137"/>
        <w:jc w:val="left"/>
      </w:pPr>
      <w:r>
        <w:rPr>
          <w:rFonts w:ascii="Times New Roman" w:hAnsi="Times New Roman" w:cs="Times New Roman" w:eastAsia="Times New Roman"/>
        </w:rPr>
        <w:t>PCI </w:t>
      </w:r>
      <w:r>
        <w:rPr/>
        <w:t>– </w:t>
      </w:r>
      <w:r>
        <w:rPr>
          <w:rFonts w:ascii="Times New Roman" w:hAnsi="Times New Roman" w:cs="Times New Roman" w:eastAsia="Times New Roman"/>
        </w:rPr>
        <w:t>Peripheral Component Interconnect bus </w:t>
      </w:r>
      <w:r>
        <w:rPr/>
        <w:t>(Periferiya qurğuları ilə qarşılıqlı əlaqə</w:t>
      </w:r>
      <w:r>
        <w:rPr>
          <w:spacing w:val="-24"/>
        </w:rPr>
        <w:t> </w:t>
      </w:r>
      <w:r>
        <w:rPr/>
        <w:t>şini)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LH</w:t>
      </w:r>
      <w:r>
        <w:rPr/>
        <w:t>Ş – Lokal hesablama</w:t>
      </w:r>
      <w:r>
        <w:rPr>
          <w:spacing w:val="-16"/>
        </w:rPr>
        <w:t> </w:t>
      </w:r>
      <w:r>
        <w:rPr/>
        <w:t>şəbəkəsi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4"/>
        <w:spacing w:line="240" w:lineRule="auto" w:before="0"/>
        <w:ind w:left="5061" w:right="4137"/>
        <w:jc w:val="left"/>
        <w:rPr>
          <w:b w:val="0"/>
          <w:bCs w:val="0"/>
        </w:rPr>
      </w:pPr>
      <w:r>
        <w:rPr/>
        <w:t>Şəkil 1. Fərdi kompüterlərin struktur</w:t>
      </w:r>
      <w:r>
        <w:rPr>
          <w:spacing w:val="-12"/>
        </w:rPr>
        <w:t> </w:t>
      </w:r>
      <w:r>
        <w:rPr/>
        <w:t>sxemi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91"/>
        <w:ind w:left="0" w:right="102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sz w:val="32"/>
        </w:rPr>
        <w:t>26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32"/>
          <w:szCs w:val="32"/>
        </w:rPr>
        <w:sectPr>
          <w:headerReference w:type="default" r:id="rId8"/>
          <w:pgSz w:w="16840" w:h="11910" w:orient="landscape"/>
          <w:pgMar w:header="0" w:footer="0" w:top="680" w:bottom="280" w:left="74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left="109" w:right="113" w:hanging="1"/>
        <w:jc w:val="center"/>
        <w:rPr>
          <w:rFonts w:ascii="Times New Roman" w:hAnsi="Times New Roman" w:cs="Times New Roman" w:eastAsia="Times New Roman"/>
        </w:rPr>
      </w:pPr>
      <w:r>
        <w:rPr/>
        <w:t>MÜHAZIRƏ IV: ƏMƏLYY</w:t>
      </w:r>
      <w:r>
        <w:rPr>
          <w:rFonts w:ascii="Times New Roman" w:hAnsi="Times New Roman"/>
        </w:rPr>
        <w:t>AT</w:t>
      </w:r>
      <w:r>
        <w:rPr/>
        <w:t>ЛАР </w:t>
      </w:r>
      <w:r>
        <w:rPr>
          <w:rFonts w:ascii="Times New Roman" w:hAnsi="Times New Roman"/>
        </w:rPr>
        <w:t>SISTEM</w:t>
      </w:r>
      <w:r>
        <w:rPr/>
        <w:t>И</w:t>
      </w:r>
      <w:r>
        <w:rPr>
          <w:rFonts w:ascii="Times New Roman" w:hAnsi="Times New Roman"/>
        </w:rPr>
        <w:t>. WINDOWS</w:t>
      </w:r>
      <w:r>
        <w:rPr>
          <w:rFonts w:ascii="Times New Roman" w:hAnsi="Times New Roman"/>
          <w:spacing w:val="-13"/>
        </w:rPr>
        <w:t> </w:t>
      </w:r>
      <w:r>
        <w:rPr/>
        <w:t>ƏMƏLIYYAT</w:t>
      </w:r>
      <w:r>
        <w:rPr>
          <w:w w:val="100"/>
        </w:rPr>
        <w:t> </w:t>
      </w:r>
      <w:r>
        <w:rPr/>
        <w:t>SISTEMI. İŞÇİ </w:t>
      </w:r>
      <w:r>
        <w:rPr>
          <w:rFonts w:ascii="Times New Roman" w:hAnsi="Times New Roman"/>
        </w:rPr>
        <w:t>STOL, ONUN </w:t>
      </w:r>
      <w:r>
        <w:rPr/>
        <w:t>ƏSAS ELEMENTLƏRI, TƏRTIBI</w:t>
      </w:r>
      <w:r>
        <w:rPr>
          <w:spacing w:val="-26"/>
        </w:rPr>
        <w:t> </w:t>
      </w:r>
      <w:r>
        <w:rPr/>
        <w:t>QAYDALARI.</w:t>
      </w:r>
      <w:r>
        <w:rPr>
          <w:w w:val="100"/>
        </w:rPr>
        <w:t> </w:t>
      </w:r>
      <w:r>
        <w:rPr/>
        <w:t>WINDOWS ƏMƏLIYYAT SISTEMININ IDARƏETMƏ PANELI.ФАЙЛ</w:t>
      </w:r>
      <w:r>
        <w:rPr>
          <w:spacing w:val="-13"/>
        </w:rPr>
        <w:t> </w:t>
      </w:r>
      <w:r>
        <w:rPr/>
        <w:t>ВЯ</w:t>
      </w:r>
      <w:r>
        <w:rPr>
          <w:w w:val="100"/>
        </w:rPr>
        <w:t> </w:t>
      </w:r>
      <w:r>
        <w:rPr/>
        <w:t>QOVLUQLARLA İŞLƏMƏ QAYDALARI. BƏLƏDÇİ</w:t>
      </w:r>
      <w:r>
        <w:rPr>
          <w:spacing w:val="-17"/>
        </w:rPr>
        <w:t> </w:t>
      </w:r>
      <w:r>
        <w:rPr>
          <w:rFonts w:ascii="Times New Roman" w:hAnsi="Times New Roman"/>
        </w:rPr>
        <w:t>PROQRAMI.</w:t>
      </w:r>
    </w:p>
    <w:p>
      <w:pPr>
        <w:pStyle w:val="Heading4"/>
        <w:spacing w:line="240" w:lineRule="auto"/>
        <w:ind w:left="364" w:right="36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Plan:</w:t>
      </w:r>
      <w:r>
        <w:rPr>
          <w:rFonts w:ascii="Times New Roman"/>
          <w:b w:val="0"/>
        </w:rPr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40" w:lineRule="auto" w:before="158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Əməliyyat sistemi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anlayışı</w:t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40" w:lineRule="auto" w:before="160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DOS, OS/2,UNİX, Real vaxt miqyaslı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ƏS</w:t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40" w:lineRule="auto" w:before="160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WindowsƏməliyyat sistemi , işçi stol və onun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tərtibi</w:t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40" w:lineRule="auto" w:before="160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İdarə etmə paneli və onun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elementləri</w:t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240" w:lineRule="auto" w:before="163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Fayl və qovluqlarla işləmə qaydaları.</w:t>
      </w: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360" w:lineRule="auto" w:before="160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Standart və xidmətedici proqramlar, fayllarin arxivləşdirilməsi,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bələdçi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proqramı</w:t>
      </w:r>
    </w:p>
    <w:p>
      <w:pPr>
        <w:pStyle w:val="BodyText"/>
        <w:spacing w:line="360" w:lineRule="auto" w:before="5"/>
        <w:ind w:right="102" w:firstLine="707"/>
        <w:jc w:val="both"/>
      </w:pPr>
      <w:r>
        <w:rPr/>
        <w:t>Əməliyyatlar sistemi kompüter resurslarını idarə edən, tətbiqi</w:t>
      </w:r>
      <w:r>
        <w:rPr>
          <w:spacing w:val="39"/>
        </w:rPr>
        <w:t> </w:t>
      </w:r>
      <w:r>
        <w:rPr/>
        <w:t>proqramların</w:t>
      </w:r>
      <w:r>
        <w:rPr>
          <w:w w:val="100"/>
        </w:rPr>
        <w:t> </w:t>
      </w:r>
      <w:r>
        <w:rPr/>
        <w:t>işə salınmasını, onların xarici qurğular və digər proqramla qarşılıqlı</w:t>
      </w:r>
      <w:r>
        <w:rPr>
          <w:spacing w:val="28"/>
        </w:rPr>
        <w:t> </w:t>
      </w:r>
      <w:r>
        <w:rPr/>
        <w:t>əlaqəsini,</w:t>
      </w:r>
      <w:r>
        <w:rPr>
          <w:w w:val="100"/>
        </w:rPr>
        <w:t> </w:t>
      </w:r>
      <w:r>
        <w:rPr/>
        <w:t>həmçinin istifadəçi ilə kompüter arasındakı dialoqu təmin edən</w:t>
      </w:r>
      <w:r>
        <w:rPr>
          <w:spacing w:val="39"/>
        </w:rPr>
        <w:t> </w:t>
      </w:r>
      <w:r>
        <w:rPr/>
        <w:t>proqram</w:t>
      </w:r>
      <w:r>
        <w:rPr>
          <w:w w:val="100"/>
        </w:rPr>
        <w:t> </w:t>
      </w:r>
      <w:r>
        <w:rPr/>
        <w:t>vasitələrinin məcmusudur. Resurs dedikdə kompüterin istənilə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komponenti-</w:t>
      </w:r>
      <w:r>
        <w:rPr>
          <w:rFonts w:ascii="Times New Roman" w:hAnsi="Times New Roman"/>
          <w:w w:val="100"/>
        </w:rPr>
        <w:t> </w:t>
      </w:r>
      <w:r>
        <w:rPr/>
        <w:t>mərkəzi</w:t>
      </w:r>
      <w:r>
        <w:rPr>
          <w:spacing w:val="46"/>
        </w:rPr>
        <w:t> </w:t>
      </w:r>
      <w:r>
        <w:rPr/>
        <w:t>prosessor,</w:t>
      </w:r>
      <w:r>
        <w:rPr>
          <w:spacing w:val="47"/>
        </w:rPr>
        <w:t> </w:t>
      </w:r>
      <w:r>
        <w:rPr/>
        <w:t>əməli</w:t>
      </w:r>
      <w:r>
        <w:rPr>
          <w:spacing w:val="48"/>
        </w:rPr>
        <w:t> </w:t>
      </w:r>
      <w:r>
        <w:rPr/>
        <w:t>və</w:t>
      </w:r>
      <w:r>
        <w:rPr>
          <w:spacing w:val="47"/>
        </w:rPr>
        <w:t> </w:t>
      </w:r>
      <w:r>
        <w:rPr/>
        <w:t>ya</w:t>
      </w:r>
      <w:r>
        <w:rPr>
          <w:spacing w:val="47"/>
        </w:rPr>
        <w:t> </w:t>
      </w:r>
      <w:r>
        <w:rPr/>
        <w:t>xarici</w:t>
      </w:r>
      <w:r>
        <w:rPr>
          <w:spacing w:val="48"/>
        </w:rPr>
        <w:t> </w:t>
      </w:r>
      <w:r>
        <w:rPr/>
        <w:t>yaddaş,</w:t>
      </w:r>
      <w:r>
        <w:rPr>
          <w:spacing w:val="44"/>
        </w:rPr>
        <w:t> </w:t>
      </w:r>
      <w:r>
        <w:rPr/>
        <w:t>xarici</w:t>
      </w:r>
      <w:r>
        <w:rPr>
          <w:spacing w:val="46"/>
        </w:rPr>
        <w:t> </w:t>
      </w:r>
      <w:r>
        <w:rPr/>
        <w:t>qurğu,</w:t>
      </w:r>
      <w:r>
        <w:rPr>
          <w:spacing w:val="44"/>
        </w:rPr>
        <w:t> </w:t>
      </w:r>
      <w:r>
        <w:rPr/>
        <w:t>proqram</w:t>
      </w:r>
      <w:r>
        <w:rPr>
          <w:spacing w:val="42"/>
        </w:rPr>
        <w:t> </w:t>
      </w:r>
      <w:r>
        <w:rPr/>
        <w:t>və</w:t>
      </w:r>
      <w:r>
        <w:rPr>
          <w:spacing w:val="47"/>
        </w:rPr>
        <w:t> </w:t>
      </w:r>
      <w:r>
        <w:rPr/>
        <w:t>s.</w:t>
      </w:r>
      <w:r>
        <w:rPr>
          <w:spacing w:val="47"/>
        </w:rPr>
        <w:t> </w:t>
      </w:r>
      <w:r>
        <w:rPr/>
        <w:t>başa</w:t>
      </w:r>
      <w:r>
        <w:rPr>
          <w:w w:val="100"/>
        </w:rPr>
        <w:t> </w:t>
      </w:r>
      <w:r>
        <w:rPr/>
        <w:t>düşülür.</w:t>
      </w:r>
    </w:p>
    <w:p>
      <w:pPr>
        <w:pStyle w:val="BodyText"/>
        <w:spacing w:line="360" w:lineRule="auto" w:before="7"/>
        <w:ind w:right="115" w:firstLine="707"/>
        <w:jc w:val="both"/>
      </w:pPr>
      <w:r>
        <w:rPr/>
        <w:t>Əs kompüterin qoşulması ilə yükləmir və istifadəçiyə hesablama sistemi</w:t>
      </w:r>
      <w:r>
        <w:rPr>
          <w:spacing w:val="64"/>
        </w:rPr>
        <w:t> </w:t>
      </w:r>
      <w:r>
        <w:rPr/>
        <w:t>ilə</w:t>
      </w:r>
      <w:r>
        <w:rPr>
          <w:w w:val="100"/>
        </w:rPr>
        <w:t> </w:t>
      </w:r>
      <w:r>
        <w:rPr/>
        <w:t>rahat və əlverişli ünsiyyət üsulu (interfeys) təqdim edir. Funksiyalarına</w:t>
      </w:r>
      <w:r>
        <w:rPr>
          <w:spacing w:val="14"/>
        </w:rPr>
        <w:t> </w:t>
      </w:r>
      <w:r>
        <w:rPr/>
        <w:t>görə</w:t>
      </w:r>
      <w:r>
        <w:rPr>
          <w:w w:val="100"/>
        </w:rPr>
        <w:t> </w:t>
      </w:r>
      <w:r>
        <w:rPr/>
        <w:t>interfeysin aşağıdakı növləri</w:t>
      </w:r>
      <w:r>
        <w:rPr>
          <w:spacing w:val="-17"/>
        </w:rPr>
        <w:t> </w:t>
      </w:r>
      <w:r>
        <w:rPr/>
        <w:t>var.</w:t>
      </w:r>
    </w:p>
    <w:p>
      <w:pPr>
        <w:pStyle w:val="BodyText"/>
        <w:spacing w:line="362" w:lineRule="auto" w:before="5"/>
        <w:ind w:right="111" w:firstLine="707"/>
        <w:jc w:val="both"/>
      </w:pPr>
      <w:r>
        <w:rPr>
          <w:rFonts w:ascii="Times New Roman" w:hAnsi="Times New Roman" w:cs="Times New Roman" w:eastAsia="Times New Roman"/>
        </w:rPr>
        <w:t>Proqram interfeysi </w:t>
      </w:r>
      <w:r>
        <w:rPr/>
        <w:t>– hesablama sistemi çərçivəsində qurğu və</w:t>
      </w:r>
      <w:r>
        <w:rPr>
          <w:spacing w:val="69"/>
        </w:rPr>
        <w:t> </w:t>
      </w:r>
      <w:r>
        <w:rPr/>
        <w:t>proqramların</w:t>
      </w:r>
      <w:r>
        <w:rPr>
          <w:w w:val="100"/>
        </w:rPr>
        <w:t> </w:t>
      </w:r>
      <w:r>
        <w:rPr/>
        <w:t>qarşılıqlı əlaqəsinin təmin edən vasitələr</w:t>
      </w:r>
      <w:r>
        <w:rPr>
          <w:spacing w:val="-31"/>
        </w:rPr>
        <w:t> </w:t>
      </w:r>
      <w:r>
        <w:rPr/>
        <w:t>məcmusudur.</w:t>
      </w:r>
    </w:p>
    <w:p>
      <w:pPr>
        <w:pStyle w:val="BodyText"/>
        <w:spacing w:line="360" w:lineRule="auto" w:before="3"/>
        <w:ind w:right="112" w:firstLine="707"/>
        <w:jc w:val="both"/>
      </w:pPr>
      <w:r>
        <w:rPr/>
        <w:t>İstifadəçi interfeysi – istifadəçinin kompüterlə qarşılıqlı əlaqəsi</w:t>
      </w:r>
      <w:r>
        <w:rPr>
          <w:spacing w:val="60"/>
        </w:rPr>
        <w:t> </w:t>
      </w:r>
      <w:r>
        <w:rPr/>
        <w:t>üçün</w:t>
      </w:r>
      <w:r>
        <w:rPr>
          <w:w w:val="100"/>
        </w:rPr>
        <w:t> </w:t>
      </w:r>
      <w:r>
        <w:rPr/>
        <w:t>proqram və aparat vasitəsidir. Öz növbəsində istifadəçi interfeysi əmrlər və</w:t>
      </w:r>
      <w:r>
        <w:rPr>
          <w:spacing w:val="48"/>
        </w:rPr>
        <w:t> </w:t>
      </w:r>
      <w:r>
        <w:rPr/>
        <w:t>obyekt</w:t>
      </w:r>
      <w:r>
        <w:rPr>
          <w:w w:val="100"/>
        </w:rPr>
        <w:t> </w:t>
      </w:r>
      <w:r>
        <w:rPr/>
        <w:t>yönlü ola</w:t>
      </w:r>
      <w:r>
        <w:rPr>
          <w:spacing w:val="-10"/>
        </w:rPr>
        <w:t> </w:t>
      </w:r>
      <w:r>
        <w:rPr/>
        <w:t>bilər.</w:t>
      </w:r>
    </w:p>
    <w:p>
      <w:pPr>
        <w:pStyle w:val="BodyText"/>
        <w:spacing w:line="360" w:lineRule="auto" w:before="7"/>
        <w:ind w:right="113" w:firstLine="707"/>
        <w:jc w:val="both"/>
      </w:pPr>
      <w:r>
        <w:rPr/>
        <w:t>Əmrli interfeys istifadəçiyə kompüter resurslarının idarə olunması</w:t>
      </w:r>
      <w:r>
        <w:rPr>
          <w:spacing w:val="12"/>
        </w:rPr>
        <w:t> </w:t>
      </w:r>
      <w:r>
        <w:rPr/>
        <w:t>üçün</w:t>
      </w:r>
      <w:r>
        <w:rPr>
          <w:w w:val="100"/>
        </w:rPr>
        <w:t> </w:t>
      </w:r>
      <w:r>
        <w:rPr/>
        <w:t>əmrləri klaviaturadan daxil etməyə imkan</w:t>
      </w:r>
      <w:r>
        <w:rPr>
          <w:spacing w:val="-21"/>
        </w:rPr>
        <w:t> </w:t>
      </w:r>
      <w:r>
        <w:rPr/>
        <w:t>verir.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91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9"/>
          <w:pgSz w:w="11910" w:h="16840"/>
          <w:pgMar w:header="727" w:footer="0" w:top="920" w:bottom="280" w:left="1600" w:right="740"/>
          <w:pgNumType w:start="27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04" w:firstLine="707"/>
        <w:jc w:val="both"/>
      </w:pPr>
      <w:r>
        <w:rPr>
          <w:rFonts w:ascii="Times New Roman" w:hAnsi="Times New Roman" w:cs="Times New Roman" w:eastAsia="Times New Roman"/>
        </w:rPr>
        <w:t>Obyektyönlü interfeys </w:t>
      </w:r>
      <w:r>
        <w:rPr/>
        <w:t>–obyektlər, yəni fayl, kataloq, disk </w:t>
      </w:r>
      <w:r>
        <w:rPr>
          <w:spacing w:val="69"/>
        </w:rPr>
        <w:t> </w:t>
      </w:r>
      <w:r>
        <w:rPr/>
        <w:t>aparıcısı,</w:t>
      </w:r>
      <w:r>
        <w:rPr>
          <w:w w:val="100"/>
        </w:rPr>
        <w:t> </w:t>
      </w:r>
      <w:r>
        <w:rPr/>
        <w:t>proqram, sənədə və s. üzərində əməliyyatları bilavasitə həyata keçirən</w:t>
      </w:r>
      <w:r>
        <w:rPr>
          <w:spacing w:val="62"/>
        </w:rPr>
        <w:t> </w:t>
      </w:r>
      <w:r>
        <w:rPr/>
        <w:t>hesablama</w:t>
      </w:r>
      <w:r>
        <w:rPr>
          <w:w w:val="100"/>
        </w:rPr>
        <w:t> </w:t>
      </w:r>
      <w:r>
        <w:rPr/>
        <w:t>sisteminin resurslarını idarə</w:t>
      </w:r>
      <w:r>
        <w:rPr>
          <w:spacing w:val="-18"/>
        </w:rPr>
        <w:t> </w:t>
      </w:r>
      <w:r>
        <w:rPr/>
        <w:t>edir.</w:t>
      </w:r>
    </w:p>
    <w:p>
      <w:pPr>
        <w:pStyle w:val="BodyText"/>
        <w:spacing w:line="360" w:lineRule="auto" w:before="5"/>
        <w:ind w:right="107" w:firstLine="707"/>
        <w:jc w:val="both"/>
      </w:pPr>
      <w:r>
        <w:rPr>
          <w:rFonts w:ascii="Times New Roman" w:hAnsi="Times New Roman" w:cs="Times New Roman" w:eastAsia="Times New Roman"/>
        </w:rPr>
        <w:t>Hal </w:t>
      </w:r>
      <w:r>
        <w:rPr/>
        <w:t>–hazırda geniş yayılan ƏS –lərindən DOS, OS/2, UNİX, Windows</w:t>
      </w:r>
      <w:r>
        <w:rPr>
          <w:spacing w:val="11"/>
        </w:rPr>
        <w:t> </w:t>
      </w:r>
      <w:r>
        <w:rPr/>
        <w:t>NT,</w:t>
      </w:r>
      <w:r>
        <w:rPr>
          <w:w w:val="100"/>
        </w:rPr>
        <w:t> </w:t>
      </w:r>
      <w:r>
        <w:rPr/>
        <w:t>Windows 95/98/2000 və s. qeyd etmək</w:t>
      </w:r>
      <w:r>
        <w:rPr>
          <w:spacing w:val="-18"/>
        </w:rPr>
        <w:t> </w:t>
      </w:r>
      <w:r>
        <w:rPr/>
        <w:t>olar.</w:t>
      </w:r>
    </w:p>
    <w:p>
      <w:pPr>
        <w:pStyle w:val="BodyText"/>
        <w:spacing w:line="360" w:lineRule="auto" w:before="7"/>
        <w:ind w:right="114" w:firstLine="707"/>
        <w:jc w:val="both"/>
      </w:pPr>
      <w:r>
        <w:rPr/>
        <w:t>DOS ailəsinin əməliyyatlar sisteminin birinci üzvü MS DOS sistemidir.</w:t>
      </w:r>
      <w:r>
        <w:rPr>
          <w:spacing w:val="32"/>
        </w:rPr>
        <w:t> </w:t>
      </w:r>
      <w:r>
        <w:rPr/>
        <w:t>Bu</w:t>
      </w:r>
      <w:r>
        <w:rPr>
          <w:w w:val="100"/>
        </w:rPr>
        <w:t> </w:t>
      </w:r>
      <w:r>
        <w:rPr/>
        <w:t>sistem İBM PC kompüterləri üçün 1981</w:t>
      </w:r>
      <w:r>
        <w:rPr>
          <w:rFonts w:ascii="Times New Roman" w:hAnsi="Times New Roman"/>
        </w:rPr>
        <w:t>-</w:t>
      </w:r>
      <w:r>
        <w:rPr/>
        <w:t>ci ildə</w:t>
      </w:r>
      <w:r>
        <w:rPr>
          <w:spacing w:val="-21"/>
        </w:rPr>
        <w:t> </w:t>
      </w:r>
      <w:r>
        <w:rPr/>
        <w:t>yaradılmışdır.</w:t>
      </w:r>
    </w:p>
    <w:p>
      <w:pPr>
        <w:pStyle w:val="BodyText"/>
        <w:spacing w:line="360" w:lineRule="auto" w:before="5"/>
        <w:ind w:right="109" w:firstLine="707"/>
        <w:jc w:val="both"/>
        <w:rPr>
          <w:rFonts w:ascii="Times New Roman" w:hAnsi="Times New Roman" w:cs="Times New Roman" w:eastAsia="Times New Roman"/>
        </w:rPr>
      </w:pPr>
      <w:r>
        <w:rPr/>
        <w:t>DOS ailəsinin ƏS –i birməsələlidir və aşağıdakı xarakterik</w:t>
      </w:r>
      <w:r>
        <w:rPr>
          <w:spacing w:val="55"/>
        </w:rPr>
        <w:t> </w:t>
      </w:r>
      <w:r>
        <w:rPr/>
        <w:t>xüsusiyyətlərə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malikdir:</w:t>
      </w:r>
    </w:p>
    <w:p>
      <w:pPr>
        <w:pStyle w:val="ListParagraph"/>
        <w:numPr>
          <w:ilvl w:val="0"/>
          <w:numId w:val="13"/>
        </w:numPr>
        <w:tabs>
          <w:tab w:pos="1084" w:val="left" w:leader="none"/>
        </w:tabs>
        <w:spacing w:line="360" w:lineRule="auto" w:before="8" w:after="0"/>
        <w:ind w:left="102" w:right="108" w:firstLine="70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istifadəçi tərəfindən daxil edilən əmrlərin köməyilə interfeys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həyata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keçirilir;</w:t>
      </w:r>
    </w:p>
    <w:p>
      <w:pPr>
        <w:pStyle w:val="ListParagraph"/>
        <w:numPr>
          <w:ilvl w:val="0"/>
          <w:numId w:val="13"/>
        </w:numPr>
        <w:tabs>
          <w:tab w:pos="1022" w:val="left" w:leader="none"/>
        </w:tabs>
        <w:spacing w:line="360" w:lineRule="auto" w:before="5" w:after="0"/>
        <w:ind w:left="102" w:right="116" w:firstLine="70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sistemin İBM tipli müxtəlif kompüterlərdə işləməsini təmin etmək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struktur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modulluluğu;</w:t>
      </w:r>
    </w:p>
    <w:p>
      <w:pPr>
        <w:pStyle w:val="BodyText"/>
        <w:spacing w:line="240" w:lineRule="auto" w:before="7"/>
        <w:ind w:left="810" w:right="115"/>
        <w:jc w:val="left"/>
      </w:pPr>
      <w:r>
        <w:rPr/>
        <w:t>Sistemin işləməsi üçün nisbətən kiçik ölçülü əməli yaddaş ( 640</w:t>
      </w:r>
      <w:r>
        <w:rPr>
          <w:spacing w:val="-42"/>
        </w:rPr>
        <w:t> </w:t>
      </w:r>
      <w:r>
        <w:rPr/>
        <w:t>kbayt)</w:t>
      </w:r>
    </w:p>
    <w:p>
      <w:pPr>
        <w:pStyle w:val="BodyText"/>
        <w:spacing w:line="240" w:lineRule="auto" w:before="160"/>
        <w:ind w:left="810" w:right="115"/>
        <w:jc w:val="left"/>
      </w:pPr>
      <w:r>
        <w:rPr/>
        <w:t>DOS ailəsindən olan ƏS</w:t>
      </w:r>
      <w:r>
        <w:rPr>
          <w:rFonts w:ascii="Times New Roman" w:hAnsi="Times New Roman"/>
        </w:rPr>
        <w:t>-</w:t>
      </w:r>
      <w:r>
        <w:rPr/>
        <w:t>nin mühüm çatışmamazlığı FK resurslarına və  </w:t>
      </w:r>
      <w:r>
        <w:rPr>
          <w:spacing w:val="23"/>
        </w:rPr>
        <w:t> </w:t>
      </w:r>
      <w:r>
        <w:rPr/>
        <w:t>ƏS</w:t>
      </w:r>
    </w:p>
    <w:p>
      <w:pPr>
        <w:pStyle w:val="BodyText"/>
        <w:spacing w:line="240" w:lineRule="auto" w:before="160"/>
        <w:ind w:right="115"/>
        <w:jc w:val="left"/>
      </w:pPr>
      <w:r>
        <w:rPr/>
        <w:t>–nə icazə olmadan müraciətdən mühafizə vasitələrinin</w:t>
      </w:r>
      <w:r>
        <w:rPr>
          <w:spacing w:val="-33"/>
        </w:rPr>
        <w:t> </w:t>
      </w:r>
      <w:r>
        <w:rPr/>
        <w:t>olmamasıdır.</w:t>
      </w:r>
    </w:p>
    <w:p>
      <w:pPr>
        <w:pStyle w:val="BodyText"/>
        <w:spacing w:line="360" w:lineRule="auto" w:before="161"/>
        <w:ind w:right="102" w:firstLine="707"/>
        <w:jc w:val="both"/>
      </w:pPr>
      <w:r>
        <w:rPr/>
        <w:t>OS/2</w:t>
      </w:r>
      <w:r>
        <w:rPr>
          <w:spacing w:val="33"/>
        </w:rPr>
        <w:t> </w:t>
      </w:r>
      <w:r>
        <w:rPr/>
        <w:t>ailəsinin</w:t>
      </w:r>
      <w:r>
        <w:rPr>
          <w:spacing w:val="33"/>
        </w:rPr>
        <w:t> </w:t>
      </w:r>
      <w:r>
        <w:rPr/>
        <w:t>ƏS</w:t>
      </w:r>
      <w:r>
        <w:rPr>
          <w:spacing w:val="35"/>
        </w:rPr>
        <w:t> </w:t>
      </w:r>
      <w:r>
        <w:rPr/>
        <w:t>–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1987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/>
        <w:t>–ci</w:t>
      </w:r>
      <w:r>
        <w:rPr>
          <w:spacing w:val="33"/>
        </w:rPr>
        <w:t> </w:t>
      </w:r>
      <w:r>
        <w:rPr/>
        <w:t>ildə</w:t>
      </w:r>
      <w:r>
        <w:rPr>
          <w:spacing w:val="32"/>
        </w:rPr>
        <w:t> </w:t>
      </w:r>
      <w:r>
        <w:rPr/>
        <w:t>FK</w:t>
      </w:r>
      <w:r>
        <w:rPr>
          <w:spacing w:val="32"/>
        </w:rPr>
        <w:t> </w:t>
      </w:r>
      <w:r>
        <w:rPr/>
        <w:t>–lərin</w:t>
      </w:r>
      <w:r>
        <w:rPr>
          <w:spacing w:val="33"/>
        </w:rPr>
        <w:t> </w:t>
      </w:r>
      <w:r>
        <w:rPr/>
        <w:t>yeni</w:t>
      </w:r>
      <w:r>
        <w:rPr>
          <w:spacing w:val="33"/>
        </w:rPr>
        <w:t> </w:t>
      </w:r>
      <w:r>
        <w:rPr/>
        <w:t>ailəsinin</w:t>
      </w:r>
      <w:r>
        <w:rPr>
          <w:spacing w:val="33"/>
        </w:rPr>
        <w:t> </w:t>
      </w:r>
      <w:r>
        <w:rPr/>
        <w:t>yaradılması</w:t>
      </w:r>
      <w:r>
        <w:rPr>
          <w:spacing w:val="33"/>
        </w:rPr>
        <w:t> </w:t>
      </w:r>
      <w:r>
        <w:rPr/>
        <w:t>ilə</w:t>
      </w:r>
      <w:r>
        <w:rPr>
          <w:w w:val="100"/>
        </w:rPr>
        <w:t> </w:t>
      </w:r>
      <w:r>
        <w:rPr/>
        <w:t>əlaqədar</w:t>
      </w:r>
      <w:r>
        <w:rPr>
          <w:spacing w:val="33"/>
        </w:rPr>
        <w:t> </w:t>
      </w:r>
      <w:r>
        <w:rPr/>
        <w:t>İBM</w:t>
      </w:r>
      <w:r>
        <w:rPr>
          <w:spacing w:val="33"/>
        </w:rPr>
        <w:t> </w:t>
      </w:r>
      <w:r>
        <w:rPr/>
        <w:t>firması</w:t>
      </w:r>
      <w:r>
        <w:rPr>
          <w:spacing w:val="34"/>
        </w:rPr>
        <w:t> </w:t>
      </w:r>
      <w:r>
        <w:rPr/>
        <w:t>tərəfindən</w:t>
      </w:r>
      <w:r>
        <w:rPr>
          <w:spacing w:val="34"/>
        </w:rPr>
        <w:t> </w:t>
      </w:r>
      <w:r>
        <w:rPr/>
        <w:t>OS/2</w:t>
      </w:r>
      <w:r>
        <w:rPr>
          <w:spacing w:val="32"/>
        </w:rPr>
        <w:t> </w:t>
      </w:r>
      <w:r>
        <w:rPr/>
        <w:t>ƏS</w:t>
      </w:r>
      <w:r>
        <w:rPr>
          <w:spacing w:val="33"/>
        </w:rPr>
        <w:t> </w:t>
      </w:r>
      <w:r>
        <w:rPr/>
        <w:t>hazırlanmışdır.</w:t>
      </w:r>
      <w:r>
        <w:rPr>
          <w:spacing w:val="33"/>
        </w:rPr>
        <w:t> </w:t>
      </w:r>
      <w:r>
        <w:rPr/>
        <w:t>OS/2</w:t>
      </w:r>
      <w:r>
        <w:rPr>
          <w:spacing w:val="32"/>
        </w:rPr>
        <w:t> </w:t>
      </w:r>
      <w:r>
        <w:rPr/>
        <w:t>çoxməsələli</w:t>
      </w:r>
      <w:r>
        <w:rPr>
          <w:spacing w:val="32"/>
        </w:rPr>
        <w:t> </w:t>
      </w:r>
      <w:r>
        <w:rPr>
          <w:spacing w:val="2"/>
        </w:rPr>
        <w:t>ƏS</w:t>
      </w:r>
      <w:r>
        <w:rPr>
          <w:rFonts w:ascii="Times New Roman" w:hAnsi="Times New Roman" w:cs="Times New Roman" w:eastAsia="Times New Roman"/>
          <w:spacing w:val="2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dir, bir neçə tətbiqi proqramın paralel işini təmin edir və bu zaman</w:t>
      </w:r>
      <w:r>
        <w:rPr>
          <w:spacing w:val="23"/>
        </w:rPr>
        <w:t> </w:t>
      </w:r>
      <w:r>
        <w:rPr/>
        <w:t>işləyən</w:t>
      </w:r>
      <w:r>
        <w:rPr>
          <w:w w:val="100"/>
        </w:rPr>
        <w:t> </w:t>
      </w:r>
      <w:r>
        <w:rPr/>
        <w:t>proqramları bir</w:t>
      </w:r>
      <w:r>
        <w:rPr>
          <w:rFonts w:ascii="Times New Roman" w:hAnsi="Times New Roman" w:cs="Times New Roman" w:eastAsia="Times New Roman"/>
        </w:rPr>
        <w:t>-</w:t>
      </w:r>
      <w:r>
        <w:rPr/>
        <w:t>birindən, ƏS –ni isə proqramlardan mühafizə edir. OS/2 ƏS</w:t>
      </w:r>
      <w:r>
        <w:rPr>
          <w:spacing w:val="13"/>
        </w:rPr>
        <w:t> </w:t>
      </w:r>
      <w:r>
        <w:rPr/>
        <w:t>DOS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un fayl sistemi ilə uyuşan rahat qrafiki istifadəçi interfeysinə malikdir. Bu</w:t>
      </w:r>
      <w:r>
        <w:rPr>
          <w:spacing w:val="-5"/>
        </w:rPr>
        <w:t> </w:t>
      </w:r>
      <w:r>
        <w:rPr/>
        <w:t>da</w:t>
      </w:r>
      <w:r>
        <w:rPr>
          <w:w w:val="100"/>
        </w:rPr>
        <w:t> </w:t>
      </w:r>
      <w:r>
        <w:rPr/>
        <w:t>verilənlərdə heç bir çevirmə aparmadan onlardan həm DOS –da həm də OS/2</w:t>
      </w:r>
      <w:r>
        <w:rPr>
          <w:spacing w:val="28"/>
        </w:rPr>
        <w:t> </w:t>
      </w:r>
      <w:r>
        <w:rPr/>
        <w:t>–də</w:t>
      </w:r>
      <w:r>
        <w:rPr>
          <w:w w:val="100"/>
        </w:rPr>
        <w:t> </w:t>
      </w:r>
      <w:r>
        <w:rPr/>
        <w:t>istifadə</w:t>
      </w:r>
      <w:r>
        <w:rPr>
          <w:spacing w:val="33"/>
        </w:rPr>
        <w:t> </w:t>
      </w:r>
      <w:r>
        <w:rPr/>
        <w:t>etməyə</w:t>
      </w:r>
      <w:r>
        <w:rPr>
          <w:spacing w:val="33"/>
        </w:rPr>
        <w:t> </w:t>
      </w:r>
      <w:r>
        <w:rPr/>
        <w:t>imkan</w:t>
      </w:r>
      <w:r>
        <w:rPr>
          <w:spacing w:val="32"/>
        </w:rPr>
        <w:t> </w:t>
      </w:r>
      <w:r>
        <w:rPr/>
        <w:t>verir.</w:t>
      </w:r>
      <w:r>
        <w:rPr>
          <w:spacing w:val="33"/>
        </w:rPr>
        <w:t> </w:t>
      </w:r>
      <w:r>
        <w:rPr/>
        <w:t>OS/2</w:t>
      </w:r>
      <w:r>
        <w:rPr>
          <w:rFonts w:ascii="Times New Roman" w:hAnsi="Times New Roman" w:cs="Times New Roman" w:eastAsia="Times New Roman"/>
        </w:rPr>
        <w:t>-</w:t>
      </w:r>
      <w:r>
        <w:rPr/>
        <w:t>nin</w:t>
      </w:r>
      <w:r>
        <w:rPr>
          <w:spacing w:val="34"/>
        </w:rPr>
        <w:t> </w:t>
      </w:r>
      <w:r>
        <w:rPr/>
        <w:t>əsas</w:t>
      </w:r>
      <w:r>
        <w:rPr>
          <w:spacing w:val="34"/>
        </w:rPr>
        <w:t> </w:t>
      </w:r>
      <w:r>
        <w:rPr/>
        <w:t>çatışmamazlığı</w:t>
      </w:r>
      <w:r>
        <w:rPr>
          <w:spacing w:val="34"/>
        </w:rPr>
        <w:t> </w:t>
      </w:r>
      <w:r>
        <w:rPr/>
        <w:t>onun</w:t>
      </w:r>
      <w:r>
        <w:rPr>
          <w:spacing w:val="34"/>
        </w:rPr>
        <w:t> </w:t>
      </w:r>
      <w:r>
        <w:rPr/>
        <w:t>az</w:t>
      </w:r>
      <w:r>
        <w:rPr>
          <w:spacing w:val="31"/>
        </w:rPr>
        <w:t> </w:t>
      </w:r>
      <w:r>
        <w:rPr/>
        <w:t>sayda</w:t>
      </w:r>
      <w:r>
        <w:rPr>
          <w:spacing w:val="31"/>
        </w:rPr>
        <w:t> </w:t>
      </w:r>
      <w:r>
        <w:rPr/>
        <w:t>tətbiqi</w:t>
      </w:r>
      <w:r>
        <w:rPr>
          <w:w w:val="100"/>
        </w:rPr>
        <w:t> </w:t>
      </w:r>
      <w:r>
        <w:rPr/>
        <w:t>proqramlara malik olmasıdır ki, bu da onun MS DOS və Windows Əs nisbətən</w:t>
      </w:r>
      <w:r>
        <w:rPr>
          <w:spacing w:val="8"/>
        </w:rPr>
        <w:t> </w:t>
      </w:r>
      <w:r>
        <w:rPr/>
        <w:t>az</w:t>
      </w:r>
      <w:r>
        <w:rPr>
          <w:w w:val="100"/>
        </w:rPr>
        <w:t> </w:t>
      </w:r>
      <w:r>
        <w:rPr/>
        <w:t>yayılmasına səbəb</w:t>
      </w:r>
      <w:r>
        <w:rPr>
          <w:spacing w:val="-10"/>
        </w:rPr>
        <w:t> </w:t>
      </w:r>
      <w:r>
        <w:rPr/>
        <w:t>olub.</w:t>
      </w:r>
    </w:p>
    <w:p>
      <w:pPr>
        <w:pStyle w:val="BodyText"/>
        <w:spacing w:line="360" w:lineRule="auto" w:before="5"/>
        <w:ind w:right="107" w:firstLine="707"/>
        <w:jc w:val="both"/>
        <w:rPr>
          <w:rFonts w:ascii="Times New Roman" w:hAnsi="Times New Roman" w:cs="Times New Roman" w:eastAsia="Times New Roman"/>
        </w:rPr>
      </w:pPr>
      <w:r>
        <w:rPr/>
        <w:t>UNUX ailəsinin ƏS </w:t>
      </w:r>
      <w:r>
        <w:rPr>
          <w:rFonts w:ascii="Times New Roman" w:hAnsi="Times New Roman" w:cs="Times New Roman" w:eastAsia="Times New Roman"/>
        </w:rPr>
        <w:t>-</w:t>
      </w:r>
      <w:r>
        <w:rPr/>
        <w:t>32 mərtəbəli çoxmərtəbəli, çoxməsələli,</w:t>
      </w:r>
      <w:r>
        <w:rPr>
          <w:spacing w:val="51"/>
        </w:rPr>
        <w:t> </w:t>
      </w:r>
      <w:r>
        <w:rPr/>
        <w:t>çoxistifadəçili</w:t>
      </w:r>
      <w:r>
        <w:rPr>
          <w:w w:val="100"/>
        </w:rPr>
        <w:t> </w:t>
      </w:r>
      <w:r>
        <w:rPr/>
        <w:t>ƏS –ləri ailəsidir. UNİX</w:t>
      </w:r>
      <w:r>
        <w:rPr>
          <w:rFonts w:ascii="Times New Roman" w:hAnsi="Times New Roman" w:cs="Times New Roman" w:eastAsia="Times New Roman"/>
        </w:rPr>
        <w:t>-</w:t>
      </w:r>
      <w:r>
        <w:rPr/>
        <w:t>in üstün cəhəti onun müxtəlif kompüterlərdə</w:t>
      </w:r>
      <w:r>
        <w:rPr>
          <w:spacing w:val="33"/>
        </w:rPr>
        <w:t> </w:t>
      </w:r>
      <w:r>
        <w:rPr/>
        <w:t>istifadəsinin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mümkünlüyüdür.</w:t>
      </w:r>
    </w:p>
    <w:p>
      <w:pPr>
        <w:pStyle w:val="BodyText"/>
        <w:spacing w:line="240" w:lineRule="auto" w:before="5"/>
        <w:ind w:left="810" w:right="115"/>
        <w:jc w:val="left"/>
      </w:pPr>
      <w:r>
        <w:rPr/>
        <w:t>UNUX aşağıdakıları özündə</w:t>
      </w:r>
      <w:r>
        <w:rPr>
          <w:spacing w:val="-26"/>
        </w:rPr>
        <w:t> </w:t>
      </w:r>
      <w:r>
        <w:rPr/>
        <w:t>birləşdirir:</w:t>
      </w:r>
    </w:p>
    <w:p>
      <w:pPr>
        <w:pStyle w:val="BodyText"/>
        <w:spacing w:line="240" w:lineRule="auto" w:before="160"/>
        <w:ind w:left="810" w:right="115"/>
        <w:jc w:val="left"/>
      </w:pPr>
      <w:r>
        <w:rPr>
          <w:rFonts w:ascii="Times New Roman" w:hAnsi="Times New Roman"/>
        </w:rPr>
        <w:t>-</w:t>
      </w:r>
      <w:r>
        <w:rPr/>
        <w:t>paylanmış verilənlər bazasına</w:t>
      </w:r>
      <w:r>
        <w:rPr>
          <w:spacing w:val="-17"/>
        </w:rPr>
        <w:t> </w:t>
      </w:r>
      <w:r>
        <w:rPr/>
        <w:t>müraciət;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ListParagraph"/>
        <w:numPr>
          <w:ilvl w:val="0"/>
          <w:numId w:val="14"/>
        </w:numPr>
        <w:tabs>
          <w:tab w:pos="994" w:val="left" w:leader="none"/>
        </w:tabs>
        <w:spacing w:line="240" w:lineRule="auto" w:before="64" w:after="0"/>
        <w:ind w:left="122" w:right="0" w:firstLine="70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lokal şəbəkədə işləmək;</w:t>
      </w:r>
    </w:p>
    <w:p>
      <w:pPr>
        <w:pStyle w:val="ListParagraph"/>
        <w:numPr>
          <w:ilvl w:val="0"/>
          <w:numId w:val="14"/>
        </w:numPr>
        <w:tabs>
          <w:tab w:pos="1003" w:val="left" w:leader="none"/>
        </w:tabs>
        <w:spacing w:line="360" w:lineRule="auto" w:before="163" w:after="0"/>
        <w:ind w:left="122" w:right="114" w:firstLine="70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uzaq məsafədə əlaqə və adi modemlərdən istifadə etməklə qlobal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şəbəkəyə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çıxış imkanı. BU UNİX –in ən vacib komponentlərindən</w:t>
      </w:r>
      <w:r>
        <w:rPr>
          <w:rFonts w:ascii="Times New Roman" w:hAnsi="Times New Roman" w:cs="Times New Roman" w:eastAsia="Times New Roman"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biridir.</w:t>
      </w:r>
    </w:p>
    <w:p>
      <w:pPr>
        <w:pStyle w:val="BodyText"/>
        <w:spacing w:line="360" w:lineRule="auto" w:before="5"/>
        <w:ind w:left="122" w:right="103" w:firstLine="707"/>
        <w:jc w:val="both"/>
      </w:pPr>
      <w:r>
        <w:rPr/>
        <w:t>Hazırda UNİX üçün çoxlu sayda tətbiqi proqramlar mövcuddur. MS DOS</w:t>
      </w:r>
      <w:r>
        <w:rPr>
          <w:spacing w:val="-15"/>
        </w:rPr>
        <w:t> </w:t>
      </w:r>
      <w:r>
        <w:rPr/>
        <w:t>və</w:t>
      </w:r>
      <w:r>
        <w:rPr>
          <w:w w:val="100"/>
        </w:rPr>
        <w:t> </w:t>
      </w:r>
      <w:r>
        <w:rPr/>
        <w:t>Windows üçün geniş yayılan bir çox tətbiqi proqramlar UNİX –də istifadə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oluna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bilər.</w:t>
      </w:r>
    </w:p>
    <w:p>
      <w:pPr>
        <w:pStyle w:val="BodyText"/>
        <w:spacing w:line="360" w:lineRule="auto" w:before="5"/>
        <w:ind w:left="122" w:right="107" w:firstLine="707"/>
        <w:jc w:val="both"/>
      </w:pPr>
      <w:r>
        <w:rPr/>
        <w:t>UNİX ailəsindən olan bir necə ƏS. Bu ailədən olan müxtəlif versiyaların</w:t>
      </w:r>
      <w:r>
        <w:rPr>
          <w:spacing w:val="44"/>
        </w:rPr>
        <w:t> </w:t>
      </w:r>
      <w:r>
        <w:rPr/>
        <w:t>öz</w:t>
      </w:r>
      <w:r>
        <w:rPr>
          <w:w w:val="100"/>
        </w:rPr>
        <w:t> </w:t>
      </w:r>
      <w:r>
        <w:rPr/>
        <w:t>adı var. UNİX ƏS –nin fayl sistemi faylları icazəsiz müraciətdən mühafizəni</w:t>
      </w:r>
      <w:r>
        <w:rPr>
          <w:spacing w:val="13"/>
        </w:rPr>
        <w:t> </w:t>
      </w:r>
      <w:r>
        <w:rPr/>
        <w:t>təmin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edir. Hal </w:t>
      </w:r>
      <w:r>
        <w:rPr/>
        <w:t>–hazırda UNİX ailəsindən olan şəbəkə ƏS –dən geniş yayılanı</w:t>
      </w:r>
      <w:r>
        <w:rPr>
          <w:spacing w:val="14"/>
        </w:rPr>
        <w:t> </w:t>
      </w:r>
      <w:r>
        <w:rPr/>
        <w:t>32</w:t>
      </w:r>
      <w:r>
        <w:rPr>
          <w:w w:val="100"/>
        </w:rPr>
        <w:t> </w:t>
      </w:r>
      <w:r>
        <w:rPr/>
        <w:t>mərtəbəli çox istifadəçili çoxməsələləli UNİX Ware 2ş0</w:t>
      </w:r>
      <w:r>
        <w:rPr>
          <w:spacing w:val="-31"/>
        </w:rPr>
        <w:t> </w:t>
      </w:r>
      <w:r>
        <w:rPr/>
        <w:t>sistemidir.</w:t>
      </w:r>
    </w:p>
    <w:p>
      <w:pPr>
        <w:pStyle w:val="BodyText"/>
        <w:spacing w:line="360" w:lineRule="auto" w:before="5"/>
        <w:ind w:left="122" w:right="107" w:firstLine="707"/>
        <w:jc w:val="both"/>
        <w:rPr>
          <w:rFonts w:ascii="Times New Roman" w:hAnsi="Times New Roman" w:cs="Times New Roman" w:eastAsia="Times New Roman"/>
        </w:rPr>
      </w:pPr>
      <w:r>
        <w:rPr/>
        <w:t>Real vaxt miqyaslı ƏS</w:t>
      </w:r>
      <w:r>
        <w:rPr>
          <w:rFonts w:ascii="Times New Roman" w:hAnsi="Times New Roman" w:cs="Times New Roman" w:eastAsia="Times New Roman"/>
        </w:rPr>
        <w:t>-</w:t>
      </w:r>
      <w:r>
        <w:rPr/>
        <w:t>ləri ailəsi –Real vaxt termini geniş</w:t>
      </w:r>
      <w:r>
        <w:rPr>
          <w:spacing w:val="20"/>
        </w:rPr>
        <w:t> </w:t>
      </w:r>
      <w:r>
        <w:rPr/>
        <w:t>mənada,</w:t>
      </w:r>
      <w:r>
        <w:rPr>
          <w:w w:val="100"/>
        </w:rPr>
        <w:t> </w:t>
      </w:r>
      <w:r>
        <w:rPr/>
        <w:t>informasiya emal sistemlərində cavabın verilmə vaxtını açmadıqda tətbiq</w:t>
      </w:r>
      <w:r>
        <w:rPr>
          <w:spacing w:val="56"/>
        </w:rPr>
        <w:t> </w:t>
      </w:r>
      <w:r>
        <w:rPr/>
        <w:t>etmək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olar.</w:t>
      </w:r>
    </w:p>
    <w:p>
      <w:pPr>
        <w:pStyle w:val="BodyText"/>
        <w:spacing w:line="360" w:lineRule="auto" w:before="7"/>
        <w:ind w:left="122" w:right="106" w:firstLine="707"/>
        <w:jc w:val="both"/>
      </w:pPr>
      <w:r>
        <w:rPr/>
        <w:t>Real vaxt əməliyyat sistemlərində (RVƏS) müəyyən olunmuş vaxt</w:t>
      </w:r>
      <w:r>
        <w:rPr>
          <w:spacing w:val="26"/>
        </w:rPr>
        <w:t> </w:t>
      </w:r>
      <w:r>
        <w:rPr/>
        <w:t>ərzində</w:t>
      </w:r>
      <w:r>
        <w:rPr>
          <w:w w:val="100"/>
        </w:rPr>
        <w:t> </w:t>
      </w:r>
      <w:r>
        <w:rPr/>
        <w:t>sistemin reaksiyasına zəmanət</w:t>
      </w:r>
      <w:r>
        <w:rPr>
          <w:spacing w:val="-15"/>
        </w:rPr>
        <w:t> </w:t>
      </w:r>
      <w:r>
        <w:rPr/>
        <w:t>verilir.</w:t>
      </w:r>
    </w:p>
    <w:p>
      <w:pPr>
        <w:pStyle w:val="BodyText"/>
        <w:spacing w:line="360" w:lineRule="auto" w:before="5"/>
        <w:ind w:left="122" w:right="106" w:firstLine="777"/>
        <w:jc w:val="both"/>
      </w:pPr>
      <w:r>
        <w:rPr/>
        <w:t>RVƏS neft və qazın çıxarılması və nəqlinin</w:t>
      </w:r>
      <w:r>
        <w:rPr>
          <w:spacing w:val="46"/>
        </w:rPr>
        <w:t> </w:t>
      </w:r>
      <w:r>
        <w:rPr/>
        <w:t>avtomatlaşdırılmasında,</w:t>
      </w:r>
      <w:r>
        <w:rPr>
          <w:w w:val="100"/>
        </w:rPr>
        <w:t> </w:t>
      </w:r>
      <w:r>
        <w:rPr/>
        <w:t>metalurqiyada, maşınqayırmada, neft emalında, neft kimya sənayesyndə və</w:t>
      </w:r>
      <w:r>
        <w:rPr>
          <w:spacing w:val="12"/>
        </w:rPr>
        <w:t> </w:t>
      </w:r>
      <w:r>
        <w:rPr/>
        <w:t>s.</w:t>
      </w:r>
      <w:r>
        <w:rPr>
          <w:w w:val="100"/>
        </w:rPr>
        <w:t> </w:t>
      </w:r>
      <w:r>
        <w:rPr/>
        <w:t>texnoloji proseslərin idarə olunmasının avtomatlaşdırılmasına tətbiq olunur.</w:t>
      </w:r>
      <w:r>
        <w:rPr>
          <w:spacing w:val="-6"/>
        </w:rPr>
        <w:t> </w:t>
      </w:r>
      <w:r>
        <w:rPr/>
        <w:t>RVƏS</w:t>
      </w:r>
      <w:r>
        <w:rPr>
          <w:w w:val="100"/>
        </w:rPr>
        <w:t> </w:t>
      </w:r>
      <w:r>
        <w:rPr/>
        <w:t>bank işində də tətbiq</w:t>
      </w:r>
      <w:r>
        <w:rPr>
          <w:spacing w:val="-18"/>
        </w:rPr>
        <w:t> </w:t>
      </w:r>
      <w:r>
        <w:rPr/>
        <w:t>olunur.</w:t>
      </w:r>
    </w:p>
    <w:p>
      <w:pPr>
        <w:pStyle w:val="BodyText"/>
        <w:spacing w:line="240" w:lineRule="auto"/>
        <w:ind w:left="122" w:right="100" w:firstLine="707"/>
        <w:jc w:val="both"/>
      </w:pPr>
      <w:r>
        <w:rPr/>
        <w:t>Windows ailəsinin əməliyytlar sistemləri</w:t>
      </w:r>
      <w:r>
        <w:rPr>
          <w:rFonts w:ascii="Times New Roman" w:hAnsi="Times New Roman"/>
        </w:rPr>
        <w:t>- Windows rahat qrafiki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interfeysli</w:t>
      </w:r>
      <w:r>
        <w:rPr>
          <w:rFonts w:ascii="Times New Roman" w:hAnsi="Times New Roman"/>
          <w:position w:val="10"/>
          <w:sz w:val="18"/>
        </w:rPr>
        <w:t>1</w:t>
      </w:r>
      <w:r>
        <w:rPr>
          <w:rFonts w:ascii="Times New Roman" w:hAnsi="Times New Roman"/>
          <w:position w:val="10"/>
          <w:sz w:val="18"/>
        </w:rPr>
        <w:t> </w:t>
      </w:r>
      <w:r>
        <w:rPr/>
        <w:t>çox məsələli ƏS</w:t>
      </w:r>
      <w:r>
        <w:rPr>
          <w:rFonts w:ascii="Times New Roman" w:hAnsi="Times New Roman"/>
        </w:rPr>
        <w:t>-</w:t>
      </w:r>
      <w:r>
        <w:rPr/>
        <w:t>dir.Bu ailənin əsas üzvləri Windows 95/98/2000, Windows</w:t>
      </w:r>
      <w:r>
        <w:rPr>
          <w:spacing w:val="17"/>
        </w:rPr>
        <w:t> </w:t>
      </w:r>
      <w:r>
        <w:rPr>
          <w:spacing w:val="2"/>
        </w:rPr>
        <w:t>NT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dir. Sistem proqramları istənilən kompüterin işləməsi üçün vacib olub,</w:t>
      </w:r>
      <w:r>
        <w:rPr>
          <w:spacing w:val="52"/>
        </w:rPr>
        <w:t> </w:t>
      </w:r>
      <w:r>
        <w:rPr/>
        <w:t>adətən</w:t>
      </w:r>
      <w:r>
        <w:rPr>
          <w:w w:val="100"/>
        </w:rPr>
        <w:t> </w:t>
      </w:r>
      <w:r>
        <w:rPr/>
        <w:t>aşağıdakılardan ibarətdir: əməliyyat sistemi, drayverlər, utilitlər, sistem</w:t>
      </w:r>
      <w:r>
        <w:rPr>
          <w:spacing w:val="60"/>
        </w:rPr>
        <w:t> </w:t>
      </w:r>
      <w:r>
        <w:rPr/>
        <w:t>örtükləri,</w:t>
      </w:r>
      <w:r>
        <w:rPr>
          <w:w w:val="100"/>
        </w:rPr>
        <w:t> </w:t>
      </w:r>
      <w:r>
        <w:rPr/>
        <w:t>müxtəlif xidmətedici proqramlar. Əməliyyatlar sistemi kompüterin işini</w:t>
      </w:r>
      <w:r>
        <w:rPr>
          <w:spacing w:val="61"/>
        </w:rPr>
        <w:t> </w:t>
      </w:r>
      <w:r>
        <w:rPr/>
        <w:t>təmin</w:t>
      </w:r>
      <w:r>
        <w:rPr>
          <w:w w:val="100"/>
        </w:rPr>
        <w:t> </w:t>
      </w:r>
      <w:r>
        <w:rPr/>
        <w:t>etməklə</w:t>
      </w:r>
      <w:r>
        <w:rPr>
          <w:spacing w:val="37"/>
        </w:rPr>
        <w:t> </w:t>
      </w:r>
      <w:r>
        <w:rPr/>
        <w:t>bərabər</w:t>
      </w:r>
      <w:r>
        <w:rPr>
          <w:spacing w:val="37"/>
        </w:rPr>
        <w:t> </w:t>
      </w:r>
      <w:r>
        <w:rPr/>
        <w:t>onun</w:t>
      </w:r>
      <w:r>
        <w:rPr>
          <w:spacing w:val="39"/>
        </w:rPr>
        <w:t> </w:t>
      </w:r>
      <w:r>
        <w:rPr/>
        <w:t>ayrı</w:t>
      </w:r>
      <w:r>
        <w:rPr>
          <w:spacing w:val="4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7"/>
        </w:rPr>
        <w:t> </w:t>
      </w:r>
      <w:r>
        <w:rPr/>
        <w:t>ayrı</w:t>
      </w:r>
      <w:r>
        <w:rPr>
          <w:spacing w:val="39"/>
        </w:rPr>
        <w:t> </w:t>
      </w:r>
      <w:r>
        <w:rPr/>
        <w:t>qurğularının</w:t>
      </w:r>
      <w:r>
        <w:rPr>
          <w:spacing w:val="37"/>
        </w:rPr>
        <w:t> </w:t>
      </w:r>
      <w:r>
        <w:rPr/>
        <w:t>və</w:t>
      </w:r>
      <w:r>
        <w:rPr>
          <w:spacing w:val="37"/>
        </w:rPr>
        <w:t> </w:t>
      </w:r>
      <w:r>
        <w:rPr/>
        <w:t>proqramlarının</w:t>
      </w:r>
      <w:r>
        <w:rPr>
          <w:spacing w:val="37"/>
        </w:rPr>
        <w:t> </w:t>
      </w:r>
      <w:r>
        <w:rPr/>
        <w:t>işini</w:t>
      </w:r>
      <w:r>
        <w:rPr>
          <w:spacing w:val="38"/>
        </w:rPr>
        <w:t> </w:t>
      </w:r>
      <w:r>
        <w:rPr/>
        <w:t>idarə</w:t>
      </w:r>
      <w:r>
        <w:rPr>
          <w:spacing w:val="38"/>
        </w:rPr>
        <w:t> </w:t>
      </w:r>
      <w:r>
        <w:rPr/>
        <w:t>edir.</w:t>
      </w:r>
      <w:r>
        <w:rPr>
          <w:w w:val="100"/>
        </w:rPr>
        <w:t> </w:t>
      </w:r>
      <w:r>
        <w:rPr/>
        <w:t>Məhz əməliyyatlar sistemi kompüter resurslarının, yəni yaddaşın,</w:t>
      </w:r>
      <w:r>
        <w:rPr>
          <w:spacing w:val="52"/>
        </w:rPr>
        <w:t> </w:t>
      </w:r>
      <w:r>
        <w:rPr/>
        <w:t>məsələlərin</w:t>
      </w:r>
      <w:r>
        <w:rPr>
          <w:w w:val="100"/>
        </w:rPr>
        <w:t> </w:t>
      </w:r>
      <w:r>
        <w:rPr/>
        <w:t>sinxron yerinə yetirməsini həyata</w:t>
      </w:r>
      <w:r>
        <w:rPr>
          <w:spacing w:val="-18"/>
        </w:rPr>
        <w:t> </w:t>
      </w:r>
      <w:r>
        <w:rPr/>
        <w:t>keçirir.</w:t>
      </w:r>
    </w:p>
    <w:p>
      <w:pPr>
        <w:pStyle w:val="BodyText"/>
        <w:spacing w:line="295" w:lineRule="auto"/>
        <w:ind w:left="122" w:right="107" w:firstLine="707"/>
        <w:jc w:val="both"/>
      </w:pPr>
      <w:r>
        <w:rPr/>
        <w:t>Əməliyyat sistemi kompüter işə düşən anda icrası başlayan</w:t>
      </w:r>
      <w:r>
        <w:rPr>
          <w:spacing w:val="48"/>
        </w:rPr>
        <w:t> </w:t>
      </w:r>
      <w:r>
        <w:rPr/>
        <w:t>qurğuların</w:t>
      </w:r>
      <w:r>
        <w:rPr>
          <w:w w:val="100"/>
        </w:rPr>
        <w:t> </w:t>
      </w:r>
      <w:r>
        <w:rPr/>
        <w:t>testləşdirilməsi,   işə   hazır   vəziyyətə   gətirilməsi,   informasiyanın  </w:t>
      </w:r>
      <w:r>
        <w:rPr>
          <w:spacing w:val="69"/>
        </w:rPr>
        <w:t> </w:t>
      </w:r>
      <w:r>
        <w:rPr/>
        <w:t>saxlanması,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exact"/>
        <w:ind w:left="11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9pt;height:.85pt;mso-position-horizontal-relative:char;mso-position-vertical-relative:line" coordorigin="0,0" coordsize="2898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400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Heading2"/>
        <w:spacing w:line="240" w:lineRule="auto" w:before="122"/>
        <w:ind w:left="122" w:right="114" w:firstLine="707"/>
        <w:jc w:val="both"/>
      </w:pPr>
      <w:r>
        <w:rPr>
          <w:rFonts w:ascii="Times New Roman" w:hAnsi="Times New Roman" w:cs="Times New Roman" w:eastAsia="Times New Roman"/>
          <w:position w:val="11"/>
          <w:sz w:val="21"/>
          <w:szCs w:val="21"/>
        </w:rPr>
        <w:t>1 </w:t>
      </w:r>
      <w:r>
        <w:rPr/>
        <w:t>İnterfeys –qurğular arasında mübadilə üsulunun qayda və</w:t>
      </w:r>
      <w:r>
        <w:rPr>
          <w:spacing w:val="-23"/>
        </w:rPr>
        <w:t> </w:t>
      </w:r>
      <w:r>
        <w:rPr/>
        <w:t>qərarlar</w:t>
      </w:r>
      <w:r>
        <w:rPr>
          <w:w w:val="99"/>
        </w:rPr>
        <w:t> </w:t>
      </w:r>
      <w:r>
        <w:rPr/>
        <w:t>toplusunu təşkil edir. Bu geniş bir məna daşıyır, buraya həm</w:t>
      </w:r>
      <w:r>
        <w:rPr>
          <w:spacing w:val="36"/>
        </w:rPr>
        <w:t> </w:t>
      </w:r>
      <w:r>
        <w:rPr/>
        <w:t>avadanlıq</w:t>
      </w:r>
      <w:r>
        <w:rPr>
          <w:w w:val="99"/>
        </w:rPr>
        <w:t> </w:t>
      </w:r>
      <w:r>
        <w:rPr/>
        <w:t>elementəri, həm də proqram təminatının fraqmentləri (</w:t>
      </w:r>
      <w:r>
        <w:rPr>
          <w:spacing w:val="32"/>
        </w:rPr>
        <w:t> </w:t>
      </w:r>
      <w:r>
        <w:rPr/>
        <w:t>drayverlər)</w:t>
      </w:r>
      <w:r>
        <w:rPr>
          <w:w w:val="99"/>
        </w:rPr>
        <w:t> </w:t>
      </w:r>
      <w:r>
        <w:rPr/>
        <w:t>daxildir. Xüsusi halda “kontroller” özü interfeysin bir hissəsi sayıla</w:t>
      </w:r>
      <w:r>
        <w:rPr>
          <w:spacing w:val="-20"/>
        </w:rPr>
        <w:t> </w:t>
      </w:r>
      <w:r>
        <w:rPr/>
        <w:t>bilər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58"/>
        <w:ind w:left="0" w:right="105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sz w:val="32"/>
        </w:rPr>
        <w:t>29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32"/>
          <w:szCs w:val="32"/>
        </w:rPr>
        <w:sectPr>
          <w:pgSz w:w="11910" w:h="16840"/>
          <w:pgMar w:header="727" w:footer="0" w:top="920" w:bottom="280" w:left="1580" w:right="7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95" w:lineRule="auto" w:before="64"/>
        <w:ind w:right="103"/>
        <w:jc w:val="both"/>
      </w:pPr>
      <w:r>
        <w:rPr/>
        <w:t>mübadiləsi və emalını təmin edən proqramlar toplusudur. Buraya ilkin</w:t>
      </w:r>
      <w:r>
        <w:rPr>
          <w:spacing w:val="29"/>
        </w:rPr>
        <w:t> </w:t>
      </w:r>
      <w:r>
        <w:rPr/>
        <w:t>yükləmə</w:t>
      </w:r>
      <w:r>
        <w:rPr>
          <w:w w:val="100"/>
        </w:rPr>
        <w:t> </w:t>
      </w:r>
      <w:r>
        <w:rPr/>
        <w:t>proqramı, giriş</w:t>
      </w:r>
      <w:r>
        <w:rPr>
          <w:rFonts w:ascii="Times New Roman" w:hAnsi="Times New Roman"/>
        </w:rPr>
        <w:t>-</w:t>
      </w:r>
      <w:r>
        <w:rPr/>
        <w:t>çıxış baza sistemi, əmrlər prosessoru, drayverlər</w:t>
      </w:r>
      <w:r>
        <w:rPr>
          <w:spacing w:val="33"/>
        </w:rPr>
        <w:t> </w:t>
      </w:r>
      <w:r>
        <w:rPr/>
        <w:t>aiddir.</w:t>
      </w:r>
      <w:r>
        <w:rPr>
          <w:w w:val="100"/>
        </w:rPr>
        <w:t> </w:t>
      </w:r>
      <w:r>
        <w:rPr/>
        <w:t>Əməliyyatlar sistemi sistem modullarından ibarətdir. Hal hazırda</w:t>
      </w:r>
      <w:r>
        <w:rPr>
          <w:spacing w:val="37"/>
        </w:rPr>
        <w:t> </w:t>
      </w:r>
      <w:r>
        <w:rPr/>
        <w:t>müxtəlif</w:t>
      </w:r>
      <w:r>
        <w:rPr>
          <w:w w:val="100"/>
        </w:rPr>
        <w:t> </w:t>
      </w:r>
      <w:r>
        <w:rPr/>
        <w:t>əməliyyatlar sistemindən istifadə olunur. MS DOS, Unix,Windows</w:t>
      </w:r>
      <w:r>
        <w:rPr>
          <w:spacing w:val="5"/>
        </w:rPr>
        <w:t> </w:t>
      </w:r>
      <w:r>
        <w:rPr/>
        <w:t>95/98/2000/XP</w:t>
      </w:r>
      <w:r>
        <w:rPr>
          <w:w w:val="100"/>
        </w:rPr>
        <w:t> </w:t>
      </w:r>
      <w:r>
        <w:rPr/>
        <w:t>və s. Sistem modulları, onların təyinatı aşağıdakı kimidir. Giriş</w:t>
      </w:r>
      <w:r>
        <w:rPr>
          <w:rFonts w:ascii="Times New Roman" w:hAnsi="Times New Roman"/>
        </w:rPr>
        <w:t>-</w:t>
      </w:r>
      <w:r>
        <w:rPr/>
        <w:t>çıxış baza</w:t>
      </w:r>
      <w:r>
        <w:rPr>
          <w:spacing w:val="31"/>
        </w:rPr>
        <w:t> </w:t>
      </w:r>
      <w:r>
        <w:rPr/>
        <w:t>sistemi</w:t>
      </w:r>
      <w:r>
        <w:rPr>
          <w:w w:val="100"/>
        </w:rPr>
        <w:t> </w:t>
      </w:r>
      <w:r>
        <w:rPr/>
        <w:t>(BİOS) daimi yaddaş qurğusunda yerləşir və computer işə  başladığı</w:t>
      </w:r>
      <w:r>
        <w:rPr>
          <w:spacing w:val="4"/>
        </w:rPr>
        <w:t> </w:t>
      </w:r>
      <w:r>
        <w:rPr/>
        <w:t>anda</w:t>
      </w:r>
      <w:r>
        <w:rPr>
          <w:w w:val="100"/>
        </w:rPr>
        <w:t> </w:t>
      </w:r>
      <w:r>
        <w:rPr/>
        <w:t>avtomatik yüklənir. Onun yüklənməsi ilə giriş</w:t>
      </w:r>
      <w:r>
        <w:rPr>
          <w:rFonts w:ascii="Times New Roman" w:hAnsi="Times New Roman"/>
        </w:rPr>
        <w:t>-</w:t>
      </w:r>
      <w:r>
        <w:rPr/>
        <w:t>çıxış qurğuları testləşdirilir,</w:t>
      </w:r>
      <w:r>
        <w:rPr>
          <w:spacing w:val="48"/>
        </w:rPr>
        <w:t> </w:t>
      </w:r>
      <w:r>
        <w:rPr/>
        <w:t>əgər</w:t>
      </w:r>
      <w:r>
        <w:rPr>
          <w:w w:val="100"/>
        </w:rPr>
        <w:t> </w:t>
      </w:r>
      <w:r>
        <w:rPr/>
        <w:t>səhv</w:t>
      </w:r>
      <w:r>
        <w:rPr>
          <w:spacing w:val="23"/>
        </w:rPr>
        <w:t> </w:t>
      </w:r>
      <w:r>
        <w:rPr/>
        <w:t>olarsa</w:t>
      </w:r>
      <w:r>
        <w:rPr>
          <w:spacing w:val="22"/>
        </w:rPr>
        <w:t> </w:t>
      </w:r>
      <w:r>
        <w:rPr/>
        <w:t>proses</w:t>
      </w:r>
      <w:r>
        <w:rPr>
          <w:spacing w:val="23"/>
        </w:rPr>
        <w:t> </w:t>
      </w:r>
      <w:r>
        <w:rPr/>
        <w:t>dayanır</w:t>
      </w:r>
      <w:r>
        <w:rPr>
          <w:spacing w:val="25"/>
        </w:rPr>
        <w:t> </w:t>
      </w:r>
      <w:r>
        <w:rPr/>
        <w:t>və</w:t>
      </w:r>
      <w:r>
        <w:rPr>
          <w:spacing w:val="25"/>
        </w:rPr>
        <w:t> </w:t>
      </w:r>
      <w:r>
        <w:rPr/>
        <w:t>ektana</w:t>
      </w:r>
      <w:r>
        <w:rPr>
          <w:spacing w:val="25"/>
        </w:rPr>
        <w:t> </w:t>
      </w:r>
      <w:r>
        <w:rPr/>
        <w:t>bu</w:t>
      </w:r>
      <w:r>
        <w:rPr>
          <w:spacing w:val="23"/>
        </w:rPr>
        <w:t> </w:t>
      </w:r>
      <w:r>
        <w:rPr/>
        <w:t>haqda</w:t>
      </w:r>
      <w:r>
        <w:rPr>
          <w:spacing w:val="25"/>
        </w:rPr>
        <w:t> </w:t>
      </w:r>
      <w:r>
        <w:rPr/>
        <w:t>məlumat</w:t>
      </w:r>
      <w:r>
        <w:rPr>
          <w:spacing w:val="25"/>
        </w:rPr>
        <w:t> </w:t>
      </w:r>
      <w:r>
        <w:rPr/>
        <w:t>verilir.</w:t>
      </w:r>
      <w:r>
        <w:rPr>
          <w:spacing w:val="24"/>
        </w:rPr>
        <w:t> </w:t>
      </w:r>
      <w:r>
        <w:rPr/>
        <w:t>əks</w:t>
      </w:r>
      <w:r>
        <w:rPr>
          <w:spacing w:val="23"/>
        </w:rPr>
        <w:t> </w:t>
      </w:r>
      <w:r>
        <w:rPr/>
        <w:t>halda</w:t>
      </w:r>
      <w:r>
        <w:rPr>
          <w:spacing w:val="25"/>
        </w:rPr>
        <w:t> </w:t>
      </w:r>
      <w:r>
        <w:rPr/>
        <w:t>system</w:t>
      </w:r>
      <w:r>
        <w:rPr>
          <w:w w:val="100"/>
        </w:rPr>
        <w:t> </w:t>
      </w:r>
      <w:r>
        <w:rPr/>
        <w:t>diskinin sıfırıncı zolağında yerləşən ilkin yükləmə proqramı çağırılır (</w:t>
      </w:r>
      <w:r>
        <w:rPr>
          <w:spacing w:val="12"/>
        </w:rPr>
        <w:t> </w:t>
      </w:r>
      <w:r>
        <w:rPr/>
        <w:t>BOOT</w:t>
      </w:r>
      <w:r>
        <w:rPr>
          <w:w w:val="100"/>
        </w:rPr>
        <w:t> </w:t>
      </w:r>
      <w:r>
        <w:rPr/>
        <w:t>Record). Bu modul isə öz növbəsində sonrakı modul olan giriş</w:t>
      </w:r>
      <w:r>
        <w:rPr>
          <w:rFonts w:ascii="Times New Roman" w:hAnsi="Times New Roman"/>
        </w:rPr>
        <w:t>-</w:t>
      </w:r>
      <w:r>
        <w:rPr/>
        <w:t>çıxış</w:t>
      </w:r>
      <w:r>
        <w:rPr>
          <w:spacing w:val="64"/>
        </w:rPr>
        <w:t> </w:t>
      </w:r>
      <w:r>
        <w:rPr/>
        <w:t>bazasını</w:t>
      </w:r>
      <w:r>
        <w:rPr>
          <w:w w:val="100"/>
        </w:rPr>
        <w:t> </w:t>
      </w:r>
      <w:r>
        <w:rPr/>
        <w:t>genişləndirən MSDOS. SYS və İO. SYS proqramlarını çağırır. İdarəetmə</w:t>
      </w:r>
      <w:r>
        <w:rPr>
          <w:spacing w:val="26"/>
        </w:rPr>
        <w:t> </w:t>
      </w:r>
      <w:r>
        <w:rPr/>
        <w:t>normal</w:t>
      </w:r>
      <w:r>
        <w:rPr>
          <w:w w:val="100"/>
        </w:rPr>
        <w:t> </w:t>
      </w:r>
      <w:r>
        <w:rPr/>
        <w:t>icradan sonra COMMAND. COM faylının çağırılması ilə yerinə yetirilir.</w:t>
      </w:r>
      <w:r>
        <w:rPr>
          <w:spacing w:val="24"/>
        </w:rPr>
        <w:t> </w:t>
      </w:r>
      <w:r>
        <w:rPr/>
        <w:t>Bu</w:t>
      </w:r>
      <w:r>
        <w:rPr>
          <w:w w:val="100"/>
        </w:rPr>
        <w:t> </w:t>
      </w:r>
      <w:r>
        <w:rPr/>
        <w:t>prosesdən sonra sistemin işə hazırlıq işarəsi verilir. Növbəti addımda</w:t>
      </w:r>
      <w:r>
        <w:rPr>
          <w:spacing w:val="65"/>
        </w:rPr>
        <w:t> </w:t>
      </w:r>
      <w:r>
        <w:rPr/>
        <w:t>istifadəçinin</w:t>
      </w:r>
      <w:r>
        <w:rPr>
          <w:w w:val="100"/>
        </w:rPr>
        <w:t> </w:t>
      </w:r>
      <w:r>
        <w:rPr/>
        <w:t>müraciətindən asılı olaraq qurğulara uyğun drayverlər yerinə</w:t>
      </w:r>
      <w:r>
        <w:rPr>
          <w:spacing w:val="-31"/>
        </w:rPr>
        <w:t> </w:t>
      </w:r>
      <w:r>
        <w:rPr/>
        <w:t>yetirilir.</w:t>
      </w:r>
    </w:p>
    <w:p>
      <w:pPr>
        <w:pStyle w:val="BodyText"/>
        <w:spacing w:line="295" w:lineRule="auto" w:before="2"/>
        <w:ind w:right="112" w:firstLine="707"/>
        <w:jc w:val="both"/>
      </w:pPr>
      <w:r>
        <w:rPr/>
        <w:t>Drayverlər – kompüter qurğularının idarəedici proqramlarıdır. Hər bir</w:t>
      </w:r>
      <w:r>
        <w:rPr>
          <w:spacing w:val="46"/>
        </w:rPr>
        <w:t> </w:t>
      </w:r>
      <w:r>
        <w:rPr/>
        <w:t>qurğu</w:t>
      </w:r>
      <w:r>
        <w:rPr>
          <w:w w:val="100"/>
        </w:rPr>
        <w:t> </w:t>
      </w:r>
      <w:r>
        <w:rPr/>
        <w:t>özünə uyğun drayverin köməyilə</w:t>
      </w:r>
      <w:r>
        <w:rPr>
          <w:spacing w:val="-18"/>
        </w:rPr>
        <w:t> </w:t>
      </w:r>
      <w:r>
        <w:rPr/>
        <w:t>işləyir.</w:t>
      </w:r>
    </w:p>
    <w:p>
      <w:pPr>
        <w:pStyle w:val="BodyText"/>
        <w:spacing w:line="295" w:lineRule="auto" w:before="2"/>
        <w:ind w:right="107" w:firstLine="707"/>
        <w:jc w:val="both"/>
      </w:pPr>
      <w:r>
        <w:rPr/>
        <w:t>Utilitlər – istifadəçi işini asanlaşdırmaq üçün istifadə olunan</w:t>
      </w:r>
      <w:r>
        <w:rPr>
          <w:spacing w:val="46"/>
        </w:rPr>
        <w:t> </w:t>
      </w:r>
      <w:r>
        <w:rPr/>
        <w:t>köməkçi</w:t>
      </w:r>
      <w:r>
        <w:rPr>
          <w:w w:val="100"/>
        </w:rPr>
        <w:t> </w:t>
      </w:r>
      <w:r>
        <w:rPr/>
        <w:t>proqramlardır.</w:t>
      </w:r>
    </w:p>
    <w:p>
      <w:pPr>
        <w:pStyle w:val="BodyText"/>
        <w:spacing w:line="295" w:lineRule="auto" w:before="2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/>
        <w:t>Hazırda əməliyyat sistemləri ilə bərabər sistem örtüklərindən də</w:t>
      </w:r>
      <w:r>
        <w:rPr>
          <w:spacing w:val="45"/>
        </w:rPr>
        <w:t> </w:t>
      </w:r>
      <w:r>
        <w:rPr/>
        <w:t>istifadə</w:t>
      </w:r>
      <w:r>
        <w:rPr>
          <w:w w:val="100"/>
        </w:rPr>
        <w:t> </w:t>
      </w:r>
      <w:r>
        <w:rPr/>
        <w:t>olunur. Sistem və proqram örtükləri istifadəçinin sistemlə və</w:t>
      </w:r>
      <w:r>
        <w:rPr>
          <w:spacing w:val="23"/>
        </w:rPr>
        <w:t> </w:t>
      </w:r>
      <w:r>
        <w:rPr/>
        <w:t>müxtəlif</w:t>
      </w:r>
      <w:r>
        <w:rPr>
          <w:w w:val="100"/>
        </w:rPr>
        <w:t> </w:t>
      </w:r>
      <w:r>
        <w:rPr/>
        <w:t>əməliyyatlarla işləmə imkanlarını sadələşdirən proqramlardır. Qeyd </w:t>
      </w:r>
      <w:r>
        <w:rPr>
          <w:spacing w:val="2"/>
        </w:rPr>
        <w:t>edək</w:t>
      </w:r>
      <w:r>
        <w:rPr>
          <w:spacing w:val="61"/>
        </w:rPr>
        <w:t> </w:t>
      </w:r>
      <w:r>
        <w:rPr/>
        <w:t>ki,</w:t>
      </w:r>
      <w:r>
        <w:rPr>
          <w:w w:val="100"/>
        </w:rPr>
        <w:t> </w:t>
      </w:r>
      <w:r>
        <w:rPr/>
        <w:t>Windows əməliyyatlar sisteminin ilkin variantları da sistem örtüyü</w:t>
      </w:r>
      <w:r>
        <w:rPr>
          <w:spacing w:val="45"/>
        </w:rPr>
        <w:t> </w:t>
      </w:r>
      <w:r>
        <w:rPr/>
        <w:t>kimi</w:t>
      </w:r>
      <w:r>
        <w:rPr>
          <w:w w:val="100"/>
        </w:rPr>
        <w:t> </w:t>
      </w:r>
      <w:r>
        <w:rPr/>
        <w:t>yaradılmışdır. Bəzən müxtəlif əməliyyatların yerinə yetirilməsi, qurğu və</w:t>
      </w:r>
      <w:r>
        <w:rPr>
          <w:spacing w:val="33"/>
        </w:rPr>
        <w:t> </w:t>
      </w:r>
      <w:r>
        <w:rPr/>
        <w:t>fayllarla</w:t>
      </w:r>
      <w:r>
        <w:rPr>
          <w:w w:val="100"/>
        </w:rPr>
        <w:t> </w:t>
      </w:r>
      <w:r>
        <w:rPr/>
        <w:t>işləmənin asanlaşdırılması məqsədilə xüsusi vasitələrdən proqram</w:t>
      </w:r>
      <w:r>
        <w:rPr>
          <w:spacing w:val="-14"/>
        </w:rPr>
        <w:t> </w:t>
      </w:r>
      <w:r>
        <w:rPr/>
        <w:t>örtüklərindən</w:t>
      </w:r>
      <w:r>
        <w:rPr>
          <w:w w:val="100"/>
        </w:rPr>
        <w:t> </w:t>
      </w:r>
      <w:r>
        <w:rPr/>
        <w:t>istifadə</w:t>
      </w:r>
      <w:r>
        <w:rPr>
          <w:spacing w:val="-8"/>
        </w:rPr>
        <w:t> </w:t>
      </w:r>
      <w:r>
        <w:rPr/>
        <w:t>olun</w:t>
      </w:r>
      <w:r>
        <w:rPr>
          <w:rFonts w:ascii="Times New Roman" w:hAnsi="Times New Roman"/>
        </w:rPr>
        <w:t>ur.</w:t>
      </w:r>
    </w:p>
    <w:p>
      <w:pPr>
        <w:pStyle w:val="BodyText"/>
        <w:spacing w:line="295" w:lineRule="auto" w:before="2"/>
        <w:ind w:right="111" w:firstLine="707"/>
        <w:jc w:val="both"/>
      </w:pPr>
      <w:r>
        <w:rPr/>
        <w:t>Bundan əlavə sistem proqramlarına antivirus proqramları, arxivləşdiricilər,</w:t>
      </w:r>
      <w:r>
        <w:rPr>
          <w:w w:val="100"/>
        </w:rPr>
        <w:t> </w:t>
      </w:r>
      <w:r>
        <w:rPr/>
        <w:t>kommunikasiya proqramları da</w:t>
      </w:r>
      <w:r>
        <w:rPr>
          <w:spacing w:val="-17"/>
        </w:rPr>
        <w:t> </w:t>
      </w:r>
      <w:r>
        <w:rPr/>
        <w:t>aiddir.</w:t>
      </w:r>
    </w:p>
    <w:p>
      <w:pPr>
        <w:pStyle w:val="BodyText"/>
        <w:spacing w:line="295" w:lineRule="auto" w:before="2"/>
        <w:ind w:right="114" w:firstLine="707"/>
        <w:jc w:val="both"/>
      </w:pPr>
      <w:r>
        <w:rPr/>
        <w:t>Bir çox problem məsələlərin həlli üçün xüsusi proqramlar hazırlanır</w:t>
      </w:r>
      <w:r>
        <w:rPr>
          <w:spacing w:val="67"/>
        </w:rPr>
        <w:t> </w:t>
      </w:r>
      <w:r>
        <w:rPr/>
        <w:t>ki,</w:t>
      </w:r>
      <w:r>
        <w:rPr>
          <w:w w:val="100"/>
        </w:rPr>
        <w:t> </w:t>
      </w:r>
      <w:r>
        <w:rPr/>
        <w:t>bunlar da tətbiqi proqramlar</w:t>
      </w:r>
      <w:r>
        <w:rPr>
          <w:spacing w:val="-18"/>
        </w:rPr>
        <w:t> </w:t>
      </w:r>
      <w:r>
        <w:rPr/>
        <w:t>adlanır.</w:t>
      </w:r>
    </w:p>
    <w:p>
      <w:pPr>
        <w:pStyle w:val="BodyText"/>
        <w:spacing w:line="292" w:lineRule="auto" w:before="3"/>
        <w:ind w:right="109" w:firstLine="707"/>
        <w:jc w:val="both"/>
      </w:pPr>
      <w:r>
        <w:rPr/>
        <w:t>Windows əməliyyatlar sistemi </w:t>
      </w:r>
      <w:r>
        <w:rPr>
          <w:rFonts w:ascii="Times New Roman" w:hAnsi="Times New Roman"/>
        </w:rPr>
        <w:t>hal - </w:t>
      </w:r>
      <w:r>
        <w:rPr/>
        <w:t>hazırda geniş yayılmış</w:t>
      </w:r>
      <w:r>
        <w:rPr>
          <w:spacing w:val="67"/>
        </w:rPr>
        <w:t> </w:t>
      </w:r>
      <w:r>
        <w:rPr/>
        <w:t>sistemlərdən</w:t>
      </w:r>
      <w:r>
        <w:rPr>
          <w:w w:val="100"/>
        </w:rPr>
        <w:t> </w:t>
      </w:r>
      <w:r>
        <w:rPr/>
        <w:t>biridir, digər sistemlərdən üstün cəhəti</w:t>
      </w:r>
      <w:r>
        <w:rPr>
          <w:spacing w:val="-35"/>
        </w:rPr>
        <w:t> </w:t>
      </w:r>
      <w:r>
        <w:rPr/>
        <w:t>aşağıdakılardır: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40" w:lineRule="auto" w:before="6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Əməliyyatlar sistemi geniş interfeysə malikdir;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95" w:lineRule="auto" w:before="74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Əməliyyatlar sistemində eyni zamanda bir neçə proqramla işləmək və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neçə əməliyyatı yerinə yetirmək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mümk</w:t>
      </w:r>
      <w:r>
        <w:rPr>
          <w:rFonts w:ascii="Times New Roman" w:hAnsi="Times New Roman"/>
          <w:sz w:val="28"/>
        </w:rPr>
        <w:t>ündür;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95" w:lineRule="auto" w:before="2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Əməliyyatlar sistemi müxtəlif sahələrin məsələlərini həll edə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biləcək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proqramlara malikdir və proqramlar şəbəkəsi ildən ilə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genişlənir;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95" w:lineRule="auto" w:before="64" w:after="0"/>
        <w:ind w:left="1170" w:right="109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Əməliyyatlar sisteminin bütün proqramları arasında dinamik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əlaqələrin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mövcud olması müxtəlif redaktorların elementlərindən əlaqəli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istifadəyə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şərait yaradır;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95" w:lineRule="auto" w:before="2" w:after="0"/>
        <w:ind w:left="1170" w:right="11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Əməliyyatlar sistemində kompüterə yeni proqramların əlavəsi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kompüterə yeni qurğuların qoşularaq nizamlanması çox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sadədir;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95" w:lineRule="auto" w:before="2" w:after="0"/>
        <w:ind w:left="1170" w:right="11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Əməliyyatlar sistemi müasir kommunikasiya şəbəkələrindən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istifadədə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yüksək imkanlara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m</w:t>
      </w:r>
      <w:r>
        <w:rPr>
          <w:rFonts w:ascii="Times New Roman" w:hAnsi="Times New Roman"/>
          <w:sz w:val="28"/>
        </w:rPr>
        <w:t>alikdir.</w:t>
      </w:r>
    </w:p>
    <w:p>
      <w:pPr>
        <w:pStyle w:val="BodyText"/>
        <w:spacing w:line="295" w:lineRule="auto" w:before="2"/>
        <w:ind w:right="115"/>
        <w:jc w:val="left"/>
      </w:pPr>
      <w:r>
        <w:rPr/>
        <w:t>Sistemin bu üstünlükləri ilə bərabər çatışmayan cəhətləri də vardır. Bunlardan</w:t>
      </w:r>
      <w:r>
        <w:rPr>
          <w:spacing w:val="24"/>
        </w:rPr>
        <w:t> </w:t>
      </w:r>
      <w:r>
        <w:rPr/>
        <w:t>ən</w:t>
      </w:r>
      <w:r>
        <w:rPr>
          <w:w w:val="100"/>
        </w:rPr>
        <w:t> </w:t>
      </w:r>
      <w:r>
        <w:rPr/>
        <w:t>önəmlisi onun digər sistemlərdə əlaqəli işlədikdə əmələ gətirdiyi</w:t>
      </w:r>
      <w:r>
        <w:rPr>
          <w:spacing w:val="-41"/>
        </w:rPr>
        <w:t> </w:t>
      </w:r>
      <w:r>
        <w:rPr/>
        <w:t>problemlərdir.</w:t>
      </w:r>
    </w:p>
    <w:p>
      <w:pPr>
        <w:pStyle w:val="BodyText"/>
        <w:spacing w:line="295" w:lineRule="auto" w:before="2"/>
        <w:ind w:right="112" w:firstLine="707"/>
        <w:jc w:val="both"/>
      </w:pPr>
      <w:r>
        <w:rPr/>
        <w:t>Kompüter işə düşən kimi avtomatik olaraq Windows sistemi</w:t>
      </w:r>
      <w:r>
        <w:rPr>
          <w:spacing w:val="20"/>
        </w:rPr>
        <w:t> </w:t>
      </w:r>
      <w:r>
        <w:rPr/>
        <w:t>yüklənmiş</w:t>
      </w:r>
      <w:r>
        <w:rPr>
          <w:w w:val="100"/>
        </w:rPr>
        <w:t> </w:t>
      </w:r>
      <w:r>
        <w:rPr>
          <w:rFonts w:ascii="Times New Roman" w:hAnsi="Times New Roman"/>
        </w:rPr>
        <w:t>ekranda sistemin </w:t>
      </w:r>
      <w:r>
        <w:rPr/>
        <w:t>işçi stolu görünür. Standart vəziyyətdə işçi stol</w:t>
      </w:r>
      <w:r>
        <w:rPr>
          <w:spacing w:val="67"/>
        </w:rPr>
        <w:t> </w:t>
      </w:r>
      <w:r>
        <w:rPr/>
        <w:t>aşağıdakı</w:t>
      </w:r>
      <w:r>
        <w:rPr>
          <w:w w:val="100"/>
        </w:rPr>
        <w:t> </w:t>
      </w:r>
      <w:r>
        <w:rPr/>
        <w:t>elementlərdən</w:t>
      </w:r>
      <w:r>
        <w:rPr>
          <w:spacing w:val="-9"/>
        </w:rPr>
        <w:t> </w:t>
      </w:r>
      <w:r>
        <w:rPr/>
        <w:t>ibarətdir.</w:t>
      </w:r>
    </w:p>
    <w:p>
      <w:pPr>
        <w:pStyle w:val="BodyText"/>
        <w:spacing w:line="295" w:lineRule="auto" w:before="2"/>
        <w:ind w:right="109" w:firstLine="539"/>
        <w:jc w:val="both"/>
        <w:rPr>
          <w:rFonts w:ascii="Times New Roman" w:hAnsi="Times New Roman" w:cs="Times New Roman" w:eastAsia="Times New Roman"/>
        </w:rPr>
      </w:pPr>
      <w:r>
        <w:rPr/>
        <w:t>Ekranın</w:t>
      </w:r>
      <w:r>
        <w:rPr>
          <w:spacing w:val="45"/>
        </w:rPr>
        <w:t> </w:t>
      </w:r>
      <w:r>
        <w:rPr/>
        <w:t>aşağı</w:t>
      </w:r>
      <w:r>
        <w:rPr>
          <w:spacing w:val="45"/>
        </w:rPr>
        <w:t> </w:t>
      </w:r>
      <w:r>
        <w:rPr/>
        <w:t>sol</w:t>
      </w:r>
      <w:r>
        <w:rPr>
          <w:spacing w:val="42"/>
        </w:rPr>
        <w:t> </w:t>
      </w:r>
      <w:r>
        <w:rPr/>
        <w:t>küncündə</w:t>
      </w:r>
      <w:r>
        <w:rPr>
          <w:spacing w:val="44"/>
        </w:rPr>
        <w:t> </w:t>
      </w:r>
      <w:r>
        <w:rPr/>
        <w:t>START</w:t>
      </w:r>
      <w:r>
        <w:rPr>
          <w:spacing w:val="43"/>
        </w:rPr>
        <w:t> </w:t>
      </w:r>
      <w:r>
        <w:rPr/>
        <w:t>düyməsi</w:t>
      </w:r>
      <w:r>
        <w:rPr>
          <w:spacing w:val="45"/>
        </w:rPr>
        <w:t> </w:t>
      </w:r>
      <w:r>
        <w:rPr/>
        <w:t>yerləşir.</w:t>
      </w:r>
      <w:r>
        <w:rPr>
          <w:spacing w:val="43"/>
        </w:rPr>
        <w:t> </w:t>
      </w:r>
      <w:r>
        <w:rPr/>
        <w:t>Bu</w:t>
      </w:r>
      <w:r>
        <w:rPr>
          <w:spacing w:val="42"/>
        </w:rPr>
        <w:t> </w:t>
      </w:r>
      <w:r>
        <w:rPr/>
        <w:t>düymə</w:t>
      </w:r>
      <w:r>
        <w:rPr>
          <w:spacing w:val="44"/>
        </w:rPr>
        <w:t> </w:t>
      </w:r>
      <w:r>
        <w:rPr/>
        <w:t>vasitəsilə</w:t>
      </w:r>
      <w:r>
        <w:rPr>
          <w:w w:val="100"/>
        </w:rPr>
        <w:t> </w:t>
      </w:r>
      <w:r>
        <w:rPr/>
        <w:t>sistemə aid olan müxtəlif proqramları, sənədləri yükləmək, proqramların</w:t>
      </w:r>
      <w:r>
        <w:rPr>
          <w:spacing w:val="-8"/>
        </w:rPr>
        <w:t> </w:t>
      </w:r>
      <w:r>
        <w:rPr/>
        <w:t>icrasını</w:t>
      </w:r>
      <w:r>
        <w:rPr>
          <w:w w:val="100"/>
        </w:rPr>
        <w:t> </w:t>
      </w:r>
      <w:r>
        <w:rPr/>
        <w:t>həyata keçirmək, sənədləri yükləmək, tapşırıqları müəyyənləşdirmək</w:t>
      </w:r>
      <w:r>
        <w:rPr>
          <w:spacing w:val="21"/>
        </w:rPr>
        <w:t> </w:t>
      </w:r>
      <w:r>
        <w:rPr/>
        <w:t>mümkündür.</w:t>
      </w:r>
      <w:r>
        <w:rPr>
          <w:w w:val="100"/>
        </w:rPr>
        <w:t> </w:t>
      </w:r>
      <w:r>
        <w:rPr/>
        <w:t>İşçi stolun sağ aşağı küncündə cari vaxtı göstərən panel və dilin müəyyən</w:t>
      </w:r>
      <w:r>
        <w:rPr>
          <w:spacing w:val="54"/>
        </w:rPr>
        <w:t> </w:t>
      </w:r>
      <w:r>
        <w:rPr/>
        <w:t>edilməsi</w:t>
      </w:r>
      <w:r>
        <w:rPr>
          <w:w w:val="100"/>
        </w:rPr>
        <w:t> </w:t>
      </w:r>
      <w:r>
        <w:rPr/>
        <w:t>paneli</w:t>
      </w:r>
      <w:r>
        <w:rPr>
          <w:spacing w:val="44"/>
        </w:rPr>
        <w:t> </w:t>
      </w:r>
      <w:r>
        <w:rPr/>
        <w:t>yerləşir.</w:t>
      </w:r>
      <w:r>
        <w:rPr>
          <w:spacing w:val="42"/>
        </w:rPr>
        <w:t> </w:t>
      </w:r>
      <w:r>
        <w:rPr/>
        <w:t>Qeyd</w:t>
      </w:r>
      <w:r>
        <w:rPr>
          <w:spacing w:val="44"/>
        </w:rPr>
        <w:t> </w:t>
      </w:r>
      <w:r>
        <w:rPr/>
        <w:t>edək</w:t>
      </w:r>
      <w:r>
        <w:rPr>
          <w:spacing w:val="44"/>
        </w:rPr>
        <w:t> </w:t>
      </w:r>
      <w:r>
        <w:rPr/>
        <w:t>ki,</w:t>
      </w:r>
      <w:r>
        <w:rPr>
          <w:spacing w:val="40"/>
        </w:rPr>
        <w:t> </w:t>
      </w:r>
      <w:r>
        <w:rPr/>
        <w:t>göstəricini</w:t>
      </w:r>
      <w:r>
        <w:rPr>
          <w:spacing w:val="44"/>
        </w:rPr>
        <w:t> </w:t>
      </w:r>
      <w:r>
        <w:rPr/>
        <w:t>müəyyən</w:t>
      </w:r>
      <w:r>
        <w:rPr>
          <w:spacing w:val="44"/>
        </w:rPr>
        <w:t> </w:t>
      </w:r>
      <w:r>
        <w:rPr/>
        <w:t>qısa</w:t>
      </w:r>
      <w:r>
        <w:rPr>
          <w:spacing w:val="43"/>
        </w:rPr>
        <w:t> </w:t>
      </w:r>
      <w:r>
        <w:rPr/>
        <w:t>müddət</w:t>
      </w:r>
      <w:r>
        <w:rPr>
          <w:spacing w:val="41"/>
        </w:rPr>
        <w:t> </w:t>
      </w:r>
      <w:r>
        <w:rPr/>
        <w:t>üzərində</w:t>
      </w:r>
      <w:r>
        <w:rPr>
          <w:spacing w:val="41"/>
        </w:rPr>
        <w:t> </w:t>
      </w:r>
      <w:r>
        <w:rPr/>
        <w:t>vaxtın</w:t>
      </w:r>
      <w:r>
        <w:rPr>
          <w:w w:val="100"/>
        </w:rPr>
        <w:t> </w:t>
      </w:r>
      <w:r>
        <w:rPr/>
        <w:t>üzərində saxlamaqla, cari tarix ək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olunur.</w:t>
      </w:r>
    </w:p>
    <w:p>
      <w:pPr>
        <w:pStyle w:val="BodyText"/>
        <w:spacing w:line="295" w:lineRule="auto" w:before="2"/>
        <w:ind w:right="111" w:firstLine="707"/>
        <w:jc w:val="both"/>
      </w:pPr>
      <w:r>
        <w:rPr/>
        <w:t>Sistemin işçi stolunun əsas elementləri “Мой компьютер”, “Корзина”,</w:t>
      </w:r>
      <w:r>
        <w:rPr>
          <w:spacing w:val="18"/>
        </w:rPr>
        <w:t> </w:t>
      </w:r>
      <w:r>
        <w:rPr/>
        <w:t>“</w:t>
      </w:r>
      <w:r>
        <w:rPr>
          <w:w w:val="100"/>
        </w:rPr>
        <w:t> </w:t>
      </w:r>
      <w:r>
        <w:rPr/>
        <w:t>İnternet</w:t>
      </w:r>
      <w:r>
        <w:rPr>
          <w:spacing w:val="53"/>
        </w:rPr>
        <w:t> </w:t>
      </w:r>
      <w:r>
        <w:rPr/>
        <w:t>Explorer”</w:t>
      </w:r>
      <w:r>
        <w:rPr>
          <w:spacing w:val="51"/>
        </w:rPr>
        <w:t> </w:t>
      </w:r>
      <w:r>
        <w:rPr/>
        <w:t>və</w:t>
      </w:r>
      <w:r>
        <w:rPr>
          <w:spacing w:val="54"/>
        </w:rPr>
        <w:t> </w:t>
      </w:r>
      <w:r>
        <w:rPr/>
        <w:t>digərləridir.</w:t>
      </w:r>
      <w:r>
        <w:rPr>
          <w:spacing w:val="53"/>
        </w:rPr>
        <w:t> </w:t>
      </w:r>
      <w:r>
        <w:rPr/>
        <w:t>Bu</w:t>
      </w:r>
      <w:r>
        <w:rPr>
          <w:spacing w:val="52"/>
        </w:rPr>
        <w:t> </w:t>
      </w:r>
      <w:r>
        <w:rPr/>
        <w:t>elementlərin</w:t>
      </w:r>
      <w:r>
        <w:rPr>
          <w:spacing w:val="53"/>
        </w:rPr>
        <w:t> </w:t>
      </w:r>
      <w:r>
        <w:rPr/>
        <w:t>siyahısı</w:t>
      </w:r>
      <w:r>
        <w:rPr>
          <w:spacing w:val="52"/>
        </w:rPr>
        <w:t> </w:t>
      </w:r>
      <w:r>
        <w:rPr/>
        <w:t>istifadəçı</w:t>
      </w:r>
      <w:r>
        <w:rPr>
          <w:spacing w:val="52"/>
        </w:rPr>
        <w:t> </w:t>
      </w:r>
      <w:r>
        <w:rPr/>
        <w:t>istəyindən</w:t>
      </w:r>
      <w:r>
        <w:rPr>
          <w:w w:val="100"/>
        </w:rPr>
        <w:t> </w:t>
      </w:r>
      <w:r>
        <w:rPr/>
        <w:t>asılı olaraq artırıla da bilər. Əsas elementlərin təyinatları</w:t>
      </w:r>
      <w:r>
        <w:rPr>
          <w:spacing w:val="-36"/>
        </w:rPr>
        <w:t> </w:t>
      </w:r>
      <w:r>
        <w:rPr/>
        <w:t>aşağıdakılardır:</w:t>
      </w:r>
    </w:p>
    <w:p>
      <w:pPr>
        <w:pStyle w:val="BodyText"/>
        <w:spacing w:line="295" w:lineRule="auto" w:before="2"/>
        <w:ind w:right="109" w:firstLine="707"/>
        <w:jc w:val="both"/>
      </w:pPr>
      <w:r>
        <w:rPr/>
        <w:t>“Мой компьютер”</w:t>
      </w:r>
      <w:r>
        <w:rPr>
          <w:rFonts w:ascii="Times New Roman" w:hAnsi="Times New Roman" w:cs="Times New Roman" w:eastAsia="Times New Roman"/>
        </w:rPr>
        <w:t>- </w:t>
      </w:r>
      <w:r>
        <w:rPr/>
        <w:t>elementinin əsas vəzifəsi kompüterə daxil</w:t>
      </w:r>
      <w:r>
        <w:rPr>
          <w:spacing w:val="40"/>
        </w:rPr>
        <w:t> </w:t>
      </w:r>
      <w:r>
        <w:rPr/>
        <w:t>olan</w:t>
      </w:r>
      <w:r>
        <w:rPr>
          <w:w w:val="100"/>
        </w:rPr>
        <w:t> </w:t>
      </w:r>
      <w:r>
        <w:rPr/>
        <w:t>qurğuların xarakteristikalarının verilməsi, onların məzmununa baxılması, fayllar</w:t>
      </w:r>
      <w:r>
        <w:rPr>
          <w:spacing w:val="-28"/>
        </w:rPr>
        <w:t> </w:t>
      </w:r>
      <w:r>
        <w:rPr/>
        <w:t>və</w:t>
      </w:r>
      <w:r>
        <w:rPr>
          <w:w w:val="100"/>
        </w:rPr>
        <w:t> </w:t>
      </w:r>
      <w:r>
        <w:rPr/>
        <w:t>qovluqlarla</w:t>
      </w:r>
      <w:r>
        <w:rPr>
          <w:spacing w:val="47"/>
        </w:rPr>
        <w:t> </w:t>
      </w:r>
      <w:r>
        <w:rPr/>
        <w:t>işin</w:t>
      </w:r>
      <w:r>
        <w:rPr>
          <w:spacing w:val="47"/>
        </w:rPr>
        <w:t> </w:t>
      </w:r>
      <w:r>
        <w:rPr/>
        <w:t>təşkili.</w:t>
      </w:r>
      <w:r>
        <w:rPr>
          <w:spacing w:val="46"/>
        </w:rPr>
        <w:t> </w:t>
      </w:r>
      <w:r>
        <w:rPr/>
        <w:t>Faylların</w:t>
      </w:r>
      <w:r>
        <w:rPr>
          <w:spacing w:val="47"/>
        </w:rPr>
        <w:t> </w:t>
      </w:r>
      <w:r>
        <w:rPr/>
        <w:t>müxtəlif</w:t>
      </w:r>
      <w:r>
        <w:rPr>
          <w:spacing w:val="44"/>
        </w:rPr>
        <w:t> </w:t>
      </w:r>
      <w:r>
        <w:rPr/>
        <w:t>əlamətlərinə</w:t>
      </w:r>
      <w:r>
        <w:rPr>
          <w:spacing w:val="44"/>
        </w:rPr>
        <w:t> </w:t>
      </w:r>
      <w:r>
        <w:rPr/>
        <w:t>görə</w:t>
      </w:r>
      <w:r>
        <w:rPr>
          <w:spacing w:val="47"/>
        </w:rPr>
        <w:t> </w:t>
      </w:r>
      <w:r>
        <w:rPr/>
        <w:t>axtarılıb,</w:t>
      </w:r>
      <w:r>
        <w:rPr>
          <w:spacing w:val="46"/>
        </w:rPr>
        <w:t> </w:t>
      </w:r>
      <w:r>
        <w:rPr/>
        <w:t>tapılması,</w:t>
      </w:r>
      <w:r>
        <w:rPr>
          <w:w w:val="100"/>
        </w:rPr>
        <w:t> </w:t>
      </w:r>
      <w:r>
        <w:rPr/>
        <w:t>idarəetmə</w:t>
      </w:r>
      <w:r>
        <w:rPr>
          <w:spacing w:val="39"/>
        </w:rPr>
        <w:t> </w:t>
      </w:r>
      <w:r>
        <w:rPr/>
        <w:t>panelinin</w:t>
      </w:r>
      <w:r>
        <w:rPr>
          <w:spacing w:val="40"/>
        </w:rPr>
        <w:t> </w:t>
      </w:r>
      <w:r>
        <w:rPr/>
        <w:t>elementləri</w:t>
      </w:r>
      <w:r>
        <w:rPr>
          <w:spacing w:val="40"/>
        </w:rPr>
        <w:t> </w:t>
      </w:r>
      <w:r>
        <w:rPr/>
        <w:t>ilə</w:t>
      </w:r>
      <w:r>
        <w:rPr>
          <w:spacing w:val="42"/>
        </w:rPr>
        <w:t> </w:t>
      </w:r>
      <w:r>
        <w:rPr/>
        <w:t>işin</w:t>
      </w:r>
      <w:r>
        <w:rPr>
          <w:spacing w:val="37"/>
        </w:rPr>
        <w:t> </w:t>
      </w:r>
      <w:r>
        <w:rPr/>
        <w:t>təşkili,</w:t>
      </w:r>
      <w:r>
        <w:rPr>
          <w:spacing w:val="39"/>
        </w:rPr>
        <w:t> </w:t>
      </w:r>
      <w:r>
        <w:rPr/>
        <w:t>şəbəkə</w:t>
      </w:r>
      <w:r>
        <w:rPr>
          <w:spacing w:val="37"/>
        </w:rPr>
        <w:t> </w:t>
      </w:r>
      <w:r>
        <w:rPr/>
        <w:t>diskinin</w:t>
      </w:r>
      <w:r>
        <w:rPr>
          <w:spacing w:val="40"/>
        </w:rPr>
        <w:t> </w:t>
      </w:r>
      <w:r>
        <w:rPr/>
        <w:t>işə</w:t>
      </w:r>
      <w:r>
        <w:rPr>
          <w:spacing w:val="39"/>
        </w:rPr>
        <w:t> </w:t>
      </w:r>
      <w:r>
        <w:rPr/>
        <w:t>qoşulması</w:t>
      </w:r>
      <w:r>
        <w:rPr>
          <w:spacing w:val="40"/>
        </w:rPr>
        <w:t> </w:t>
      </w:r>
      <w:r>
        <w:rPr/>
        <w:t>və</w:t>
      </w:r>
      <w:r>
        <w:rPr>
          <w:w w:val="100"/>
        </w:rPr>
        <w:t> </w:t>
      </w:r>
      <w:r>
        <w:rPr/>
        <w:t>onun işdən xaric edilməsi və</w:t>
      </w:r>
      <w:r>
        <w:rPr>
          <w:spacing w:val="-15"/>
        </w:rPr>
        <w:t> </w:t>
      </w:r>
      <w:r>
        <w:rPr/>
        <w:t>ş.</w:t>
      </w:r>
    </w:p>
    <w:p>
      <w:pPr>
        <w:pStyle w:val="BodyText"/>
        <w:spacing w:line="240" w:lineRule="auto" w:before="2"/>
        <w:ind w:left="810" w:right="115"/>
        <w:jc w:val="left"/>
      </w:pPr>
      <w:r>
        <w:rPr/>
        <w:t>Мой компьютер elementinin əmrləri</w:t>
      </w:r>
      <w:r>
        <w:rPr>
          <w:spacing w:val="-24"/>
        </w:rPr>
        <w:t> </w:t>
      </w:r>
      <w:r>
        <w:rPr/>
        <w:t>aşağıdakılardır:</w:t>
      </w:r>
    </w:p>
    <w:p>
      <w:pPr>
        <w:pStyle w:val="BodyText"/>
        <w:spacing w:line="295" w:lineRule="auto" w:before="74"/>
        <w:ind w:right="115"/>
        <w:jc w:val="left"/>
      </w:pPr>
      <w:r>
        <w:rPr/>
        <w:t>Открыть – kompüterə daxil olan qurğuların, daha doğrusu yaddaş</w:t>
      </w:r>
      <w:r>
        <w:rPr>
          <w:spacing w:val="14"/>
        </w:rPr>
        <w:t> </w:t>
      </w:r>
      <w:r>
        <w:rPr/>
        <w:t>qurğularının</w:t>
      </w:r>
      <w:r>
        <w:rPr>
          <w:w w:val="100"/>
        </w:rPr>
        <w:t> </w:t>
      </w:r>
      <w:r>
        <w:rPr/>
        <w:t>siyahısı</w:t>
      </w:r>
      <w:r>
        <w:rPr>
          <w:spacing w:val="-12"/>
        </w:rPr>
        <w:t> </w:t>
      </w:r>
      <w:r>
        <w:rPr/>
        <w:t>verilir;</w:t>
      </w:r>
    </w:p>
    <w:p>
      <w:pPr>
        <w:pStyle w:val="BodyText"/>
        <w:spacing w:line="292" w:lineRule="auto" w:before="3"/>
        <w:ind w:right="115"/>
        <w:jc w:val="left"/>
      </w:pPr>
      <w:r>
        <w:rPr/>
        <w:t>Проводник</w:t>
      </w:r>
      <w:r>
        <w:rPr>
          <w:rFonts w:ascii="Times New Roman" w:hAnsi="Times New Roman"/>
        </w:rPr>
        <w:t>- </w:t>
      </w:r>
      <w:r>
        <w:rPr/>
        <w:t>kompüter qurğuları, onların məzmunu ilə işləməni</w:t>
      </w:r>
      <w:r>
        <w:rPr>
          <w:spacing w:val="20"/>
        </w:rPr>
        <w:t> </w:t>
      </w:r>
      <w:r>
        <w:rPr/>
        <w:t>asanlaşdıran</w:t>
      </w:r>
      <w:r>
        <w:rPr>
          <w:w w:val="100"/>
        </w:rPr>
        <w:t> </w:t>
      </w:r>
      <w:r>
        <w:rPr/>
        <w:t>bələdçidən istifadəyə şərait</w:t>
      </w:r>
      <w:r>
        <w:rPr>
          <w:spacing w:val="-17"/>
        </w:rPr>
        <w:t> </w:t>
      </w:r>
      <w:r>
        <w:rPr/>
        <w:t>yaradır;</w:t>
      </w:r>
    </w:p>
    <w:p>
      <w:pPr>
        <w:pStyle w:val="BodyText"/>
        <w:spacing w:line="295" w:lineRule="auto" w:before="6"/>
        <w:ind w:right="115" w:firstLine="707"/>
        <w:jc w:val="left"/>
      </w:pPr>
      <w:r>
        <w:rPr/>
        <w:t>Найти</w:t>
      </w:r>
      <w:r>
        <w:rPr>
          <w:rFonts w:ascii="Times New Roman" w:hAnsi="Times New Roman"/>
        </w:rPr>
        <w:t>- </w:t>
      </w:r>
      <w:r>
        <w:rPr/>
        <w:t>hər hansı əlamətə görə fayl və fayllar qrupunun axtarılıb,</w:t>
      </w:r>
      <w:r>
        <w:rPr>
          <w:spacing w:val="-27"/>
        </w:rPr>
        <w:t> </w:t>
      </w:r>
      <w:r>
        <w:rPr/>
        <w:t>tapılması;</w:t>
      </w:r>
      <w:r>
        <w:rPr>
          <w:w w:val="100"/>
        </w:rPr>
        <w:t> </w:t>
      </w:r>
      <w:r>
        <w:rPr/>
        <w:t>Управление</w:t>
      </w:r>
      <w:r>
        <w:rPr>
          <w:rFonts w:ascii="Times New Roman" w:hAnsi="Times New Roman"/>
        </w:rPr>
        <w:t>- </w:t>
      </w:r>
      <w:r>
        <w:rPr/>
        <w:t>idarəetmə ilə əlaqədar əməliyyatların yerinə yetirilməsini təmin</w:t>
      </w:r>
      <w:r>
        <w:rPr>
          <w:spacing w:val="22"/>
        </w:rPr>
        <w:t> </w:t>
      </w:r>
      <w:r>
        <w:rPr/>
        <w:t>edir.</w:t>
      </w:r>
      <w:r>
        <w:rPr>
          <w:w w:val="100"/>
        </w:rPr>
        <w:t> </w:t>
      </w:r>
      <w:r>
        <w:rPr/>
        <w:t>Bir sıra müxtəlif yaddaş qurğuları, xidmət və əlavələrlə eləcə də xidməti</w:t>
      </w:r>
      <w:r>
        <w:rPr>
          <w:spacing w:val="-10"/>
        </w:rPr>
        <w:t> </w:t>
      </w:r>
      <w:r>
        <w:rPr/>
        <w:t>jurnaldakı</w:t>
      </w:r>
      <w:r>
        <w:rPr>
          <w:w w:val="100"/>
        </w:rPr>
        <w:t> </w:t>
      </w:r>
      <w:r>
        <w:rPr/>
        <w:t>məlumatlarla işləməni təmin</w:t>
      </w:r>
      <w:r>
        <w:rPr>
          <w:spacing w:val="-11"/>
        </w:rPr>
        <w:t> </w:t>
      </w:r>
      <w:r>
        <w:rPr/>
        <w:t>edir.</w:t>
      </w:r>
    </w:p>
    <w:p>
      <w:pPr>
        <w:pStyle w:val="BodyText"/>
        <w:spacing w:line="295" w:lineRule="auto" w:before="2"/>
        <w:ind w:right="115"/>
        <w:jc w:val="left"/>
      </w:pPr>
      <w:r>
        <w:rPr/>
        <w:t>Подключить(отключить) системный диск – şəbəkə diskinin işə qoşulması</w:t>
      </w:r>
      <w:r>
        <w:rPr>
          <w:spacing w:val="53"/>
        </w:rPr>
        <w:t> </w:t>
      </w:r>
      <w:r>
        <w:rPr/>
        <w:t>və</w:t>
      </w:r>
      <w:r>
        <w:rPr>
          <w:w w:val="100"/>
        </w:rPr>
        <w:t> </w:t>
      </w:r>
      <w:r>
        <w:rPr/>
        <w:t>işdən xaric edilməsini təmin</w:t>
      </w:r>
      <w:r>
        <w:rPr>
          <w:spacing w:val="-18"/>
        </w:rPr>
        <w:t> </w:t>
      </w:r>
      <w:r>
        <w:rPr/>
        <w:t>edir;</w:t>
      </w:r>
    </w:p>
    <w:p>
      <w:pPr>
        <w:pStyle w:val="Heading2"/>
        <w:spacing w:line="358" w:lineRule="exact" w:before="0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31</w:t>
      </w:r>
    </w:p>
    <w:p>
      <w:pPr>
        <w:spacing w:after="0" w:line="358" w:lineRule="exact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95" w:lineRule="auto" w:before="64"/>
        <w:ind w:right="115"/>
        <w:jc w:val="left"/>
        <w:rPr>
          <w:rFonts w:ascii="Times New Roman" w:hAnsi="Times New Roman" w:cs="Times New Roman" w:eastAsia="Times New Roman"/>
        </w:rPr>
      </w:pPr>
      <w:r>
        <w:rPr/>
        <w:t>Создат ярлык </w:t>
      </w:r>
      <w:r>
        <w:rPr>
          <w:rFonts w:ascii="Times New Roman" w:hAnsi="Times New Roman"/>
        </w:rPr>
        <w:t>- </w:t>
      </w:r>
      <w:r>
        <w:rPr/>
        <w:t>Мой компьютер elementinə uyğun yeni yarlığı yaratmaq</w:t>
      </w:r>
      <w:r>
        <w:rPr>
          <w:spacing w:val="44"/>
        </w:rPr>
        <w:t> </w:t>
      </w:r>
      <w:r>
        <w:rPr/>
        <w:t>ekrana</w:t>
      </w:r>
      <w:r>
        <w:rPr>
          <w:w w:val="100"/>
        </w:rPr>
        <w:t> </w:t>
      </w:r>
      <w:r>
        <w:rPr>
          <w:rFonts w:ascii="Times New Roman" w:hAnsi="Times New Roman"/>
        </w:rPr>
        <w:t>verilir;</w:t>
      </w:r>
    </w:p>
    <w:p>
      <w:pPr>
        <w:pStyle w:val="BodyText"/>
        <w:spacing w:line="295" w:lineRule="auto" w:before="3"/>
        <w:ind w:right="115"/>
        <w:jc w:val="left"/>
      </w:pPr>
      <w:r>
        <w:rPr/>
        <w:t>Переименовать</w:t>
      </w:r>
      <w:r>
        <w:rPr>
          <w:rFonts w:ascii="Times New Roman" w:hAnsi="Times New Roman"/>
        </w:rPr>
        <w:t>- </w:t>
      </w:r>
      <w:r>
        <w:rPr/>
        <w:t>Мой компьютер elementinin adını istifadəçi dəyişərək</w:t>
      </w:r>
      <w:r>
        <w:rPr>
          <w:spacing w:val="29"/>
        </w:rPr>
        <w:t> </w:t>
      </w:r>
      <w:r>
        <w:rPr/>
        <w:t>istənilən</w:t>
      </w:r>
      <w:r>
        <w:rPr>
          <w:w w:val="100"/>
        </w:rPr>
        <w:t> </w:t>
      </w:r>
      <w:r>
        <w:rPr/>
        <w:t>adla əvəz</w:t>
      </w:r>
      <w:r>
        <w:rPr>
          <w:spacing w:val="-5"/>
        </w:rPr>
        <w:t> </w:t>
      </w:r>
      <w:r>
        <w:rPr/>
        <w:t>edir;</w:t>
      </w:r>
    </w:p>
    <w:p>
      <w:pPr>
        <w:pStyle w:val="BodyText"/>
        <w:spacing w:line="240" w:lineRule="auto" w:before="2"/>
        <w:ind w:left="641" w:right="115"/>
        <w:jc w:val="left"/>
        <w:rPr>
          <w:rFonts w:ascii="Times New Roman" w:hAnsi="Times New Roman" w:cs="Times New Roman" w:eastAsia="Times New Roman"/>
        </w:rPr>
      </w:pPr>
      <w:r>
        <w:rPr/>
        <w:t>Удалить</w:t>
      </w:r>
      <w:r>
        <w:rPr>
          <w:rFonts w:ascii="Times New Roman" w:hAnsi="Times New Roman"/>
        </w:rPr>
        <w:t>- elementi ekrandan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silir;</w:t>
      </w:r>
    </w:p>
    <w:p>
      <w:pPr>
        <w:pStyle w:val="BodyText"/>
        <w:spacing w:line="295" w:lineRule="auto" w:before="74"/>
        <w:ind w:right="115"/>
        <w:jc w:val="left"/>
        <w:rPr>
          <w:rFonts w:ascii="Times New Roman" w:hAnsi="Times New Roman" w:cs="Times New Roman" w:eastAsia="Times New Roman"/>
        </w:rPr>
      </w:pPr>
      <w:r>
        <w:rPr/>
        <w:t>Свойство</w:t>
      </w:r>
      <w:r>
        <w:rPr>
          <w:rFonts w:ascii="Times New Roman" w:hAnsi="Times New Roman"/>
        </w:rPr>
        <w:t>- </w:t>
      </w:r>
      <w:r>
        <w:rPr/>
        <w:t>elementə aid olan xarakteristik xüsusiyyətlər haqqında</w:t>
      </w:r>
      <w:r>
        <w:rPr>
          <w:spacing w:val="7"/>
        </w:rPr>
        <w:t> </w:t>
      </w:r>
      <w:r>
        <w:rPr/>
        <w:t>məlumatları</w:t>
      </w:r>
      <w:r>
        <w:rPr>
          <w:w w:val="100"/>
        </w:rPr>
        <w:t> </w:t>
      </w:r>
      <w:r>
        <w:rPr>
          <w:rFonts w:ascii="Times New Roman" w:hAnsi="Times New Roman"/>
        </w:rPr>
        <w:t>ekrana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verir.</w:t>
      </w:r>
    </w:p>
    <w:p>
      <w:pPr>
        <w:pStyle w:val="BodyText"/>
        <w:spacing w:line="295" w:lineRule="auto" w:before="2"/>
        <w:ind w:right="106" w:firstLine="539"/>
        <w:jc w:val="both"/>
      </w:pPr>
      <w:r>
        <w:rPr/>
        <w:t>İşçi stolun əsas elementlərindən biri də корзина elementidir. Onun</w:t>
      </w:r>
      <w:r>
        <w:rPr>
          <w:spacing w:val="54"/>
        </w:rPr>
        <w:t> </w:t>
      </w:r>
      <w:r>
        <w:rPr/>
        <w:t>əsas</w:t>
      </w:r>
      <w:r>
        <w:rPr>
          <w:w w:val="100"/>
        </w:rPr>
        <w:t> </w:t>
      </w:r>
      <w:r>
        <w:rPr/>
        <w:t>vəzifəsi istifadədən müvəqqəti uzaqlaşdırılmış fayl və qovluqları</w:t>
      </w:r>
      <w:r>
        <w:rPr>
          <w:spacing w:val="46"/>
        </w:rPr>
        <w:t> </w:t>
      </w:r>
      <w:r>
        <w:rPr/>
        <w:t>saxlamaqdır.</w:t>
      </w:r>
      <w:r>
        <w:rPr>
          <w:w w:val="100"/>
        </w:rPr>
        <w:t> </w:t>
      </w:r>
      <w:r>
        <w:rPr/>
        <w:t>Aşağıdakı əmrləri</w:t>
      </w:r>
      <w:r>
        <w:rPr>
          <w:spacing w:val="-13"/>
        </w:rPr>
        <w:t> </w:t>
      </w:r>
      <w:r>
        <w:rPr/>
        <w:t>vardır:</w:t>
      </w:r>
    </w:p>
    <w:p>
      <w:pPr>
        <w:pStyle w:val="BodyText"/>
        <w:spacing w:line="295" w:lineRule="auto"/>
        <w:ind w:left="810" w:right="115"/>
        <w:jc w:val="left"/>
      </w:pPr>
      <w:r>
        <w:rPr/>
        <w:t>Открыть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9"/>
        </w:rPr>
        <w:t> </w:t>
      </w:r>
      <w:r>
        <w:rPr/>
        <w:t>bu</w:t>
      </w:r>
      <w:r>
        <w:rPr>
          <w:spacing w:val="52"/>
        </w:rPr>
        <w:t> </w:t>
      </w:r>
      <w:r>
        <w:rPr/>
        <w:t>əmrin</w:t>
      </w:r>
      <w:r>
        <w:rPr>
          <w:spacing w:val="52"/>
        </w:rPr>
        <w:t> </w:t>
      </w:r>
      <w:r>
        <w:rPr/>
        <w:t>verilməsilə</w:t>
      </w:r>
      <w:r>
        <w:rPr>
          <w:spacing w:val="51"/>
        </w:rPr>
        <w:t> </w:t>
      </w:r>
      <w:r>
        <w:rPr/>
        <w:t>ekrana</w:t>
      </w:r>
      <w:r>
        <w:rPr>
          <w:spacing w:val="51"/>
        </w:rPr>
        <w:t> </w:t>
      </w:r>
      <w:r>
        <w:rPr/>
        <w:t>elementin</w:t>
      </w:r>
      <w:r>
        <w:rPr>
          <w:spacing w:val="52"/>
        </w:rPr>
        <w:t> </w:t>
      </w:r>
      <w:r>
        <w:rPr/>
        <w:t>məzmunu,</w:t>
      </w:r>
      <w:r>
        <w:rPr>
          <w:spacing w:val="50"/>
        </w:rPr>
        <w:t> </w:t>
      </w:r>
      <w:r>
        <w:rPr/>
        <w:t>yəni</w:t>
      </w:r>
      <w:r>
        <w:rPr>
          <w:spacing w:val="52"/>
        </w:rPr>
        <w:t> </w:t>
      </w:r>
      <w:r>
        <w:rPr/>
        <w:t>fayl</w:t>
      </w:r>
      <w:r>
        <w:rPr>
          <w:spacing w:val="52"/>
        </w:rPr>
        <w:t> </w:t>
      </w:r>
      <w:r>
        <w:rPr/>
        <w:t>və</w:t>
      </w:r>
      <w:r>
        <w:rPr>
          <w:w w:val="100"/>
        </w:rPr>
        <w:t> </w:t>
      </w:r>
      <w:r>
        <w:rPr>
          <w:rFonts w:ascii="Times New Roman" w:hAnsi="Times New Roman"/>
        </w:rPr>
        <w:t>qovluqla</w:t>
      </w:r>
      <w:r>
        <w:rPr/>
        <w:t>rın adlarının siyahısı</w:t>
      </w:r>
      <w:r>
        <w:rPr>
          <w:spacing w:val="-25"/>
        </w:rPr>
        <w:t> </w:t>
      </w:r>
      <w:r>
        <w:rPr/>
        <w:t>verilir;</w:t>
      </w:r>
    </w:p>
    <w:p>
      <w:pPr>
        <w:pStyle w:val="BodyText"/>
        <w:spacing w:line="295" w:lineRule="auto" w:before="2"/>
        <w:ind w:right="115"/>
        <w:jc w:val="left"/>
      </w:pPr>
      <w:r>
        <w:rPr/>
        <w:t>Проводник</w:t>
      </w:r>
      <w:r>
        <w:rPr>
          <w:rFonts w:ascii="Times New Roman" w:hAnsi="Times New Roman"/>
        </w:rPr>
        <w:t>- </w:t>
      </w:r>
      <w:r>
        <w:rPr/>
        <w:t>elementə daxil olan fayl və qovluqlar onların məzmunu ilə</w:t>
      </w:r>
      <w:r>
        <w:rPr>
          <w:spacing w:val="22"/>
        </w:rPr>
        <w:t> </w:t>
      </w:r>
      <w:r>
        <w:rPr/>
        <w:t>işləməni</w:t>
      </w:r>
      <w:r>
        <w:rPr>
          <w:w w:val="100"/>
        </w:rPr>
        <w:t> </w:t>
      </w:r>
      <w:r>
        <w:rPr/>
        <w:t>asanlaşdıran bələdçidən istifadəçiyə şərait</w:t>
      </w:r>
      <w:r>
        <w:rPr>
          <w:spacing w:val="-29"/>
        </w:rPr>
        <w:t> </w:t>
      </w:r>
      <w:r>
        <w:rPr/>
        <w:t>yaradır.</w:t>
      </w:r>
    </w:p>
    <w:p>
      <w:pPr>
        <w:pStyle w:val="BodyText"/>
        <w:spacing w:line="240" w:lineRule="auto" w:before="2"/>
        <w:ind w:right="115"/>
        <w:jc w:val="left"/>
      </w:pPr>
      <w:r>
        <w:rPr/>
        <w:t>Очистить корзину – elementdə olan bütün faylları silərək ləğv</w:t>
      </w:r>
      <w:r>
        <w:rPr>
          <w:spacing w:val="-25"/>
        </w:rPr>
        <w:t> </w:t>
      </w:r>
      <w:r>
        <w:rPr/>
        <w:t>edir;</w:t>
      </w:r>
    </w:p>
    <w:p>
      <w:pPr>
        <w:pStyle w:val="BodyText"/>
        <w:spacing w:line="240" w:lineRule="auto" w:before="74"/>
        <w:ind w:left="810" w:right="115"/>
        <w:jc w:val="left"/>
      </w:pPr>
      <w:r>
        <w:rPr/>
        <w:t>Создать  ярлык  </w:t>
      </w:r>
      <w:r>
        <w:rPr>
          <w:rFonts w:ascii="Times New Roman" w:hAnsi="Times New Roman"/>
        </w:rPr>
        <w:t>-  </w:t>
      </w:r>
      <w:r>
        <w:rPr/>
        <w:t>корзина  elementinə  uyğun  yeni  yarlığı  silərək</w:t>
      </w:r>
      <w:r>
        <w:rPr>
          <w:spacing w:val="66"/>
        </w:rPr>
        <w:t> </w:t>
      </w:r>
      <w:r>
        <w:rPr/>
        <w:t>ekrana</w:t>
      </w:r>
    </w:p>
    <w:p>
      <w:pPr>
        <w:pStyle w:val="BodyText"/>
        <w:spacing w:line="240" w:lineRule="auto" w:before="74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verir;</w:t>
      </w:r>
    </w:p>
    <w:p>
      <w:pPr>
        <w:pStyle w:val="BodyText"/>
        <w:spacing w:line="295" w:lineRule="auto" w:before="74"/>
        <w:ind w:right="106" w:firstLine="539"/>
        <w:jc w:val="both"/>
      </w:pPr>
      <w:r>
        <w:rPr/>
        <w:t>Свойство –elementə aid olan xarakterik xüsusiyyətlər haqqında</w:t>
      </w:r>
      <w:r>
        <w:rPr>
          <w:spacing w:val="58"/>
        </w:rPr>
        <w:t> </w:t>
      </w:r>
      <w:r>
        <w:rPr/>
        <w:t>məlumatı</w:t>
      </w:r>
      <w:r>
        <w:rPr>
          <w:w w:val="100"/>
        </w:rPr>
        <w:t> </w:t>
      </w:r>
      <w:r>
        <w:rPr/>
        <w:t>ekrana verir. Burada корзина</w:t>
      </w:r>
      <w:r>
        <w:rPr>
          <w:rFonts w:ascii="Times New Roman" w:hAnsi="Times New Roman" w:cs="Times New Roman" w:eastAsia="Times New Roman"/>
        </w:rPr>
        <w:t>- </w:t>
      </w:r>
      <w:r>
        <w:rPr/>
        <w:t>nın istifadəçi tərəfindən həcmi müəyyən edilə</w:t>
      </w:r>
      <w:r>
        <w:rPr>
          <w:spacing w:val="62"/>
        </w:rPr>
        <w:t> </w:t>
      </w:r>
      <w:r>
        <w:rPr/>
        <w:t>bilər.</w:t>
      </w:r>
      <w:r>
        <w:rPr>
          <w:w w:val="100"/>
        </w:rPr>
        <w:t> </w:t>
      </w:r>
      <w:r>
        <w:rPr/>
        <w:t>Qeyd edək ki, həcm kompüterin yaddaş imkanlarına uyğun olaraq,</w:t>
      </w:r>
      <w:r>
        <w:rPr>
          <w:spacing w:val="67"/>
        </w:rPr>
        <w:t> </w:t>
      </w:r>
      <w:r>
        <w:rPr/>
        <w:t>istənilən</w:t>
      </w:r>
      <w:r>
        <w:rPr>
          <w:w w:val="100"/>
        </w:rPr>
        <w:t> </w:t>
      </w:r>
      <w:r>
        <w:rPr/>
        <w:t>qaydada verilə bilər. Lakin həcmin ümumi yaddaşın 10 faizindən çox</w:t>
      </w:r>
      <w:r>
        <w:rPr>
          <w:spacing w:val="19"/>
        </w:rPr>
        <w:t> </w:t>
      </w:r>
      <w:r>
        <w:rPr/>
        <w:t>olması</w:t>
      </w:r>
      <w:r>
        <w:rPr>
          <w:w w:val="100"/>
        </w:rPr>
        <w:t> </w:t>
      </w:r>
      <w:r>
        <w:rPr/>
        <w:t>məsləhət</w:t>
      </w:r>
      <w:r>
        <w:rPr>
          <w:spacing w:val="-11"/>
        </w:rPr>
        <w:t> </w:t>
      </w:r>
      <w:r>
        <w:rPr/>
        <w:t>görülmür.</w:t>
      </w:r>
    </w:p>
    <w:p>
      <w:pPr>
        <w:pStyle w:val="BodyText"/>
        <w:spacing w:line="295" w:lineRule="auto" w:before="2"/>
        <w:ind w:right="105" w:firstLine="539"/>
        <w:jc w:val="both"/>
      </w:pPr>
      <w:r>
        <w:rPr/>
        <w:t>Востоновить </w:t>
      </w:r>
      <w:r>
        <w:rPr>
          <w:rFonts w:ascii="Times New Roman" w:hAnsi="Times New Roman" w:cs="Times New Roman" w:eastAsia="Times New Roman"/>
        </w:rPr>
        <w:t>- </w:t>
      </w:r>
      <w:r>
        <w:rPr/>
        <w:t>корзина</w:t>
      </w:r>
      <w:r>
        <w:rPr>
          <w:rFonts w:ascii="Times New Roman" w:hAnsi="Times New Roman" w:cs="Times New Roman" w:eastAsia="Times New Roman"/>
        </w:rPr>
        <w:t>-</w:t>
      </w:r>
      <w:r>
        <w:rPr/>
        <w:t>da olan fayl və qovluqlar seçildikdə bu əmr</w:t>
      </w:r>
      <w:r>
        <w:rPr>
          <w:spacing w:val="11"/>
        </w:rPr>
        <w:t> </w:t>
      </w:r>
      <w:r>
        <w:rPr/>
        <w:t>ekrana</w:t>
      </w:r>
      <w:r>
        <w:rPr>
          <w:w w:val="100"/>
        </w:rPr>
        <w:t> </w:t>
      </w:r>
      <w:r>
        <w:rPr/>
        <w:t>gəlir</w:t>
      </w:r>
      <w:r>
        <w:rPr>
          <w:spacing w:val="37"/>
        </w:rPr>
        <w:t> </w:t>
      </w:r>
      <w:r>
        <w:rPr/>
        <w:t>və</w:t>
      </w:r>
      <w:r>
        <w:rPr>
          <w:spacing w:val="39"/>
        </w:rPr>
        <w:t> </w:t>
      </w:r>
      <w:r>
        <w:rPr/>
        <w:t>onun</w:t>
      </w:r>
      <w:r>
        <w:rPr>
          <w:spacing w:val="37"/>
        </w:rPr>
        <w:t> </w:t>
      </w:r>
      <w:r>
        <w:rPr/>
        <w:t>vəzifəsi</w:t>
      </w:r>
      <w:r>
        <w:rPr>
          <w:spacing w:val="37"/>
        </w:rPr>
        <w:t> </w:t>
      </w:r>
      <w:r>
        <w:rPr/>
        <w:t>həmin</w:t>
      </w:r>
      <w:r>
        <w:rPr>
          <w:spacing w:val="40"/>
        </w:rPr>
        <w:t> </w:t>
      </w:r>
      <w:r>
        <w:rPr/>
        <w:t>seçilmiş</w:t>
      </w:r>
      <w:r>
        <w:rPr>
          <w:spacing w:val="40"/>
        </w:rPr>
        <w:t> </w:t>
      </w:r>
      <w:r>
        <w:rPr/>
        <w:t>fayl</w:t>
      </w:r>
      <w:r>
        <w:rPr>
          <w:spacing w:val="40"/>
        </w:rPr>
        <w:t> </w:t>
      </w:r>
      <w:r>
        <w:rPr/>
        <w:t>və</w:t>
      </w:r>
      <w:r>
        <w:rPr>
          <w:spacing w:val="39"/>
        </w:rPr>
        <w:t> </w:t>
      </w:r>
      <w:r>
        <w:rPr/>
        <w:t>qovluqları</w:t>
      </w:r>
      <w:r>
        <w:rPr>
          <w:spacing w:val="40"/>
        </w:rPr>
        <w:t> </w:t>
      </w:r>
      <w:r>
        <w:rPr/>
        <w:t>silinərək</w:t>
      </w:r>
      <w:r>
        <w:rPr>
          <w:spacing w:val="52"/>
        </w:rPr>
        <w:t> </w:t>
      </w:r>
      <w:r>
        <w:rPr/>
        <w:t>корзина</w:t>
      </w:r>
      <w:r>
        <w:rPr>
          <w:spacing w:val="40"/>
        </w:rPr>
        <w:t> </w:t>
      </w:r>
      <w:r>
        <w:rPr/>
        <w:t>–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göndərilən ilkin yerinə bərpa</w:t>
      </w:r>
      <w:r>
        <w:rPr>
          <w:spacing w:val="-19"/>
        </w:rPr>
        <w:t> </w:t>
      </w:r>
      <w:r>
        <w:rPr/>
        <w:t>etməkdir.</w:t>
      </w:r>
    </w:p>
    <w:p>
      <w:pPr>
        <w:pStyle w:val="BodyText"/>
        <w:spacing w:line="295" w:lineRule="auto" w:before="2"/>
        <w:ind w:right="110" w:firstLine="539"/>
        <w:jc w:val="both"/>
      </w:pPr>
      <w:r>
        <w:rPr/>
        <w:t>“ İnternet Explorer” –in əsas vəzifəsi internetdə bələdçilik</w:t>
      </w:r>
      <w:r>
        <w:rPr>
          <w:spacing w:val="61"/>
        </w:rPr>
        <w:t> </w:t>
      </w:r>
      <w:r>
        <w:rPr/>
        <w:t>funksiyasının</w:t>
      </w:r>
      <w:r>
        <w:rPr>
          <w:w w:val="100"/>
        </w:rPr>
        <w:t> </w:t>
      </w:r>
      <w:r>
        <w:rPr/>
        <w:t>yerinə yetirilməsi və onunla əlaqədar meydana çıxan məsələlərin</w:t>
      </w:r>
      <w:r>
        <w:rPr>
          <w:spacing w:val="-36"/>
        </w:rPr>
        <w:t> </w:t>
      </w:r>
      <w:r>
        <w:rPr/>
        <w:t>həllidir.</w:t>
      </w:r>
    </w:p>
    <w:p>
      <w:pPr>
        <w:pStyle w:val="BodyText"/>
        <w:spacing w:line="295" w:lineRule="auto" w:before="2"/>
        <w:ind w:right="103" w:firstLine="1067"/>
        <w:jc w:val="both"/>
      </w:pPr>
      <w:r>
        <w:rPr/>
        <w:t>Yaddaşın adlandırılmış hissəsinə fayl deyilir. Faylın adı əvvəllər cəmi</w:t>
      </w:r>
      <w:r>
        <w:rPr>
          <w:spacing w:val="55"/>
        </w:rPr>
        <w:t> </w:t>
      </w:r>
      <w:r>
        <w:rPr/>
        <w:t>6</w:t>
      </w:r>
      <w:r>
        <w:rPr>
          <w:w w:val="100"/>
        </w:rPr>
        <w:t> </w:t>
      </w:r>
      <w:r>
        <w:rPr/>
        <w:t>hərfdən</w:t>
      </w:r>
      <w:r>
        <w:rPr>
          <w:spacing w:val="29"/>
        </w:rPr>
        <w:t> </w:t>
      </w:r>
      <w:r>
        <w:rPr/>
        <w:t>ibarət</w:t>
      </w:r>
      <w:r>
        <w:rPr>
          <w:spacing w:val="26"/>
        </w:rPr>
        <w:t> </w:t>
      </w:r>
      <w:r>
        <w:rPr/>
        <w:t>idi.</w:t>
      </w:r>
      <w:r>
        <w:rPr>
          <w:spacing w:val="25"/>
        </w:rPr>
        <w:t> </w:t>
      </w:r>
      <w:r>
        <w:rPr/>
        <w:t>indi</w:t>
      </w:r>
      <w:r>
        <w:rPr>
          <w:spacing w:val="26"/>
        </w:rPr>
        <w:t> </w:t>
      </w:r>
      <w:r>
        <w:rPr/>
        <w:t>isə</w:t>
      </w:r>
      <w:r>
        <w:rPr>
          <w:spacing w:val="28"/>
        </w:rPr>
        <w:t> </w:t>
      </w:r>
      <w:r>
        <w:rPr/>
        <w:t>256</w:t>
      </w:r>
      <w:r>
        <w:rPr>
          <w:rFonts w:ascii="Times New Roman" w:hAnsi="Times New Roman"/>
        </w:rPr>
        <w:t>-</w:t>
      </w:r>
      <w:r>
        <w:rPr/>
        <w:t>yadək</w:t>
      </w:r>
      <w:r>
        <w:rPr>
          <w:spacing w:val="27"/>
        </w:rPr>
        <w:t> </w:t>
      </w:r>
      <w:r>
        <w:rPr/>
        <w:t>simvıldan</w:t>
      </w:r>
      <w:r>
        <w:rPr>
          <w:spacing w:val="27"/>
        </w:rPr>
        <w:t> </w:t>
      </w:r>
      <w:r>
        <w:rPr/>
        <w:t>(hərfdən</w:t>
      </w:r>
      <w:r>
        <w:rPr>
          <w:spacing w:val="27"/>
        </w:rPr>
        <w:t> </w:t>
      </w:r>
      <w:r>
        <w:rPr/>
        <w:t>)</w:t>
      </w:r>
      <w:r>
        <w:rPr>
          <w:spacing w:val="28"/>
        </w:rPr>
        <w:t> </w:t>
      </w:r>
      <w:r>
        <w:rPr/>
        <w:t>ibarət</w:t>
      </w:r>
      <w:r>
        <w:rPr>
          <w:spacing w:val="27"/>
        </w:rPr>
        <w:t> </w:t>
      </w:r>
      <w:r>
        <w:rPr/>
        <w:t>ola</w:t>
      </w:r>
      <w:r>
        <w:rPr>
          <w:spacing w:val="26"/>
        </w:rPr>
        <w:t> </w:t>
      </w:r>
      <w:r>
        <w:rPr/>
        <w:t>bilər.</w:t>
      </w:r>
      <w:r>
        <w:rPr>
          <w:spacing w:val="28"/>
        </w:rPr>
        <w:t> </w:t>
      </w:r>
      <w:r>
        <w:rPr/>
        <w:t>faylın</w:t>
      </w:r>
      <w:r>
        <w:rPr>
          <w:w w:val="100"/>
        </w:rPr>
        <w:t> </w:t>
      </w:r>
      <w:r>
        <w:rPr/>
        <w:t>adı</w:t>
      </w:r>
      <w:r>
        <w:rPr>
          <w:spacing w:val="54"/>
        </w:rPr>
        <w:t> </w:t>
      </w:r>
      <w:r>
        <w:rPr/>
        <w:t>rəqəmlərdən</w:t>
      </w:r>
      <w:r>
        <w:rPr>
          <w:spacing w:val="54"/>
        </w:rPr>
        <w:t> </w:t>
      </w:r>
      <w:r>
        <w:rPr/>
        <w:t>və</w:t>
      </w:r>
      <w:r>
        <w:rPr>
          <w:spacing w:val="53"/>
        </w:rPr>
        <w:t> </w:t>
      </w:r>
      <w:r>
        <w:rPr/>
        <w:t>bəzi</w:t>
      </w:r>
      <w:r>
        <w:rPr>
          <w:spacing w:val="54"/>
        </w:rPr>
        <w:t> </w:t>
      </w:r>
      <w:r>
        <w:rPr/>
        <w:t>işarələrdən</w:t>
      </w:r>
      <w:r>
        <w:rPr>
          <w:spacing w:val="54"/>
        </w:rPr>
        <w:t> </w:t>
      </w:r>
      <w:r>
        <w:rPr/>
        <w:t>də</w:t>
      </w:r>
      <w:r>
        <w:rPr>
          <w:spacing w:val="53"/>
        </w:rPr>
        <w:t> </w:t>
      </w:r>
      <w:r>
        <w:rPr/>
        <w:t>ibarət</w:t>
      </w:r>
      <w:r>
        <w:rPr>
          <w:spacing w:val="54"/>
        </w:rPr>
        <w:t> </w:t>
      </w:r>
      <w:r>
        <w:rPr/>
        <w:t>ola</w:t>
      </w:r>
      <w:r>
        <w:rPr>
          <w:spacing w:val="53"/>
        </w:rPr>
        <w:t> </w:t>
      </w:r>
      <w:r>
        <w:rPr/>
        <w:t>bilər.</w:t>
      </w:r>
      <w:r>
        <w:rPr>
          <w:spacing w:val="53"/>
        </w:rPr>
        <w:t> </w:t>
      </w:r>
      <w:r>
        <w:rPr/>
        <w:t>Faylın</w:t>
      </w:r>
      <w:r>
        <w:rPr>
          <w:spacing w:val="54"/>
        </w:rPr>
        <w:t> </w:t>
      </w:r>
      <w:r>
        <w:rPr/>
        <w:t>adını</w:t>
      </w:r>
      <w:r>
        <w:rPr>
          <w:spacing w:val="54"/>
        </w:rPr>
        <w:t> </w:t>
      </w:r>
      <w:r>
        <w:rPr/>
        <w:t>dəyişmək,</w:t>
      </w:r>
      <w:r>
        <w:rPr>
          <w:w w:val="100"/>
        </w:rPr>
        <w:t> </w:t>
      </w:r>
      <w:r>
        <w:rPr/>
        <w:t>redaktə</w:t>
      </w:r>
      <w:r>
        <w:rPr>
          <w:spacing w:val="44"/>
        </w:rPr>
        <w:t> </w:t>
      </w:r>
      <w:r>
        <w:rPr/>
        <w:t>etmək</w:t>
      </w:r>
      <w:r>
        <w:rPr>
          <w:spacing w:val="45"/>
        </w:rPr>
        <w:t> </w:t>
      </w:r>
      <w:r>
        <w:rPr/>
        <w:t>mümkündür.</w:t>
      </w:r>
      <w:r>
        <w:rPr>
          <w:spacing w:val="43"/>
        </w:rPr>
        <w:t> </w:t>
      </w:r>
      <w:r>
        <w:rPr/>
        <w:t>Faylların</w:t>
      </w:r>
      <w:r>
        <w:rPr>
          <w:spacing w:val="45"/>
        </w:rPr>
        <w:t> </w:t>
      </w:r>
      <w:r>
        <w:rPr/>
        <w:t>müxtəlif</w:t>
      </w:r>
      <w:r>
        <w:rPr>
          <w:spacing w:val="42"/>
        </w:rPr>
        <w:t> </w:t>
      </w:r>
      <w:r>
        <w:rPr/>
        <w:t>tipləri</w:t>
      </w:r>
      <w:r>
        <w:rPr>
          <w:spacing w:val="45"/>
        </w:rPr>
        <w:t> </w:t>
      </w:r>
      <w:r>
        <w:rPr/>
        <w:t>var.</w:t>
      </w:r>
      <w:r>
        <w:rPr>
          <w:spacing w:val="43"/>
        </w:rPr>
        <w:t> </w:t>
      </w:r>
      <w:r>
        <w:rPr/>
        <w:t>Kompüter</w:t>
      </w:r>
      <w:r>
        <w:rPr>
          <w:spacing w:val="42"/>
        </w:rPr>
        <w:t> </w:t>
      </w:r>
      <w:r>
        <w:rPr/>
        <w:t>dünyasında</w:t>
      </w:r>
      <w:r>
        <w:rPr>
          <w:w w:val="100"/>
        </w:rPr>
        <w:t> </w:t>
      </w:r>
      <w:r>
        <w:rPr/>
        <w:t>saysız</w:t>
      </w:r>
      <w:r>
        <w:rPr>
          <w:spacing w:val="59"/>
        </w:rPr>
        <w:t> </w:t>
      </w:r>
      <w:r>
        <w:rPr/>
        <w:t>hesabsız</w:t>
      </w:r>
      <w:r>
        <w:rPr>
          <w:spacing w:val="62"/>
        </w:rPr>
        <w:t> </w:t>
      </w:r>
      <w:r>
        <w:rPr/>
        <w:t>fayl</w:t>
      </w:r>
      <w:r>
        <w:rPr>
          <w:spacing w:val="63"/>
        </w:rPr>
        <w:t> </w:t>
      </w:r>
      <w:r>
        <w:rPr/>
        <w:t>tipi</w:t>
      </w:r>
      <w:r>
        <w:rPr>
          <w:spacing w:val="61"/>
        </w:rPr>
        <w:t> </w:t>
      </w:r>
      <w:r>
        <w:rPr/>
        <w:t>vardır.</w:t>
      </w:r>
      <w:r>
        <w:rPr>
          <w:spacing w:val="61"/>
        </w:rPr>
        <w:t> </w:t>
      </w:r>
      <w:r>
        <w:rPr/>
        <w:t>ancaq</w:t>
      </w:r>
      <w:r>
        <w:rPr>
          <w:spacing w:val="63"/>
        </w:rPr>
        <w:t> </w:t>
      </w:r>
      <w:r>
        <w:rPr/>
        <w:t>əsas</w:t>
      </w:r>
      <w:r>
        <w:rPr>
          <w:spacing w:val="60"/>
        </w:rPr>
        <w:t> </w:t>
      </w:r>
      <w:r>
        <w:rPr/>
        <w:t>tiplər</w:t>
      </w:r>
      <w:r>
        <w:rPr>
          <w:spacing w:val="59"/>
        </w:rPr>
        <w:t> </w:t>
      </w:r>
      <w:r>
        <w:rPr/>
        <w:t>şox</w:t>
      </w:r>
      <w:r>
        <w:rPr>
          <w:spacing w:val="60"/>
        </w:rPr>
        <w:t> </w:t>
      </w:r>
      <w:r>
        <w:rPr/>
        <w:t>deyildir.</w:t>
      </w:r>
      <w:r>
        <w:rPr>
          <w:spacing w:val="61"/>
        </w:rPr>
        <w:t> </w:t>
      </w:r>
      <w:r>
        <w:rPr/>
        <w:t>Məs.,</w:t>
      </w:r>
      <w:r>
        <w:rPr>
          <w:spacing w:val="61"/>
        </w:rPr>
        <w:t> </w:t>
      </w:r>
      <w:r>
        <w:rPr/>
        <w:t>exe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icra</w:t>
      </w:r>
      <w:r>
        <w:rPr>
          <w:rFonts w:ascii="Times New Roman" w:hAnsi="Times New Roman"/>
          <w:w w:val="100"/>
        </w:rPr>
        <w:t> </w:t>
      </w:r>
      <w:r>
        <w:rPr/>
        <w:t>olunan</w:t>
      </w:r>
      <w:r>
        <w:rPr>
          <w:spacing w:val="-9"/>
        </w:rPr>
        <w:t> </w:t>
      </w:r>
      <w:r>
        <w:rPr/>
        <w:t>fayldır;</w:t>
      </w:r>
    </w:p>
    <w:p>
      <w:pPr>
        <w:pStyle w:val="BodyText"/>
        <w:spacing w:line="295" w:lineRule="auto" w:before="2"/>
        <w:ind w:right="112" w:firstLine="5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com- </w:t>
      </w:r>
      <w:r>
        <w:rPr/>
        <w:t>icra olunan fayllrın digər növləridir. Adətən, bu xırda</w:t>
      </w:r>
      <w:r>
        <w:rPr>
          <w:spacing w:val="62"/>
        </w:rPr>
        <w:t> </w:t>
      </w:r>
      <w:r>
        <w:rPr/>
        <w:t>həcmli</w:t>
      </w:r>
      <w:r>
        <w:rPr>
          <w:w w:val="100"/>
        </w:rPr>
        <w:t> </w:t>
      </w:r>
      <w:r>
        <w:rPr/>
        <w:t>proqramlardır. Müasir kompüterlərdə demək olar ki, bunlardan istifadə olunmur.</w:t>
      </w:r>
      <w:r>
        <w:rPr>
          <w:spacing w:val="30"/>
        </w:rPr>
        <w:t> </w:t>
      </w:r>
      <w:r>
        <w:rPr/>
        <w:t>(</w:t>
      </w:r>
      <w:r>
        <w:rPr>
          <w:w w:val="100"/>
        </w:rPr>
        <w:t> </w:t>
      </w:r>
      <w:r>
        <w:rPr/>
        <w:t>mə</w:t>
      </w:r>
      <w:r>
        <w:rPr>
          <w:rFonts w:ascii="Times New Roman" w:hAnsi="Times New Roman"/>
        </w:rPr>
        <w:t>s.,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Command.com)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95" w:lineRule="auto" w:before="64"/>
        <w:ind w:right="116" w:firstLine="539"/>
        <w:jc w:val="both"/>
      </w:pPr>
      <w:r>
        <w:rPr>
          <w:rFonts w:ascii="Times New Roman" w:hAnsi="Times New Roman" w:cs="Times New Roman" w:eastAsia="Times New Roman"/>
        </w:rPr>
        <w:t>bat-</w:t>
      </w:r>
      <w:r>
        <w:rPr/>
        <w:t>“paket</w:t>
      </w:r>
      <w:r>
        <w:rPr>
          <w:spacing w:val="24"/>
        </w:rPr>
        <w:t> </w:t>
      </w:r>
      <w:r>
        <w:rPr/>
        <w:t>faylıdır”</w:t>
      </w:r>
      <w:r>
        <w:rPr>
          <w:spacing w:val="23"/>
        </w:rPr>
        <w:t> </w:t>
      </w:r>
      <w:r>
        <w:rPr/>
        <w:t>bu</w:t>
      </w:r>
      <w:r>
        <w:rPr>
          <w:spacing w:val="24"/>
        </w:rPr>
        <w:t> </w:t>
      </w:r>
      <w:r>
        <w:rPr/>
        <w:t>faylın</w:t>
      </w:r>
      <w:r>
        <w:rPr>
          <w:spacing w:val="22"/>
        </w:rPr>
        <w:t> </w:t>
      </w:r>
      <w:r>
        <w:rPr/>
        <w:t>köməyilə</w:t>
      </w:r>
      <w:r>
        <w:rPr>
          <w:spacing w:val="23"/>
        </w:rPr>
        <w:t> </w:t>
      </w:r>
      <w:r>
        <w:rPr/>
        <w:t>bir</w:t>
      </w:r>
      <w:r>
        <w:rPr>
          <w:spacing w:val="21"/>
        </w:rPr>
        <w:t> </w:t>
      </w:r>
      <w:r>
        <w:rPr/>
        <w:t>neçə</w:t>
      </w:r>
      <w:r>
        <w:rPr>
          <w:spacing w:val="24"/>
        </w:rPr>
        <w:t> </w:t>
      </w:r>
      <w:r>
        <w:rPr/>
        <w:t>proqram</w:t>
      </w:r>
      <w:r>
        <w:rPr>
          <w:spacing w:val="18"/>
        </w:rPr>
        <w:t> </w:t>
      </w:r>
      <w:r>
        <w:rPr/>
        <w:t>işə</w:t>
      </w:r>
      <w:r>
        <w:rPr>
          <w:spacing w:val="23"/>
        </w:rPr>
        <w:t> </w:t>
      </w:r>
      <w:r>
        <w:rPr/>
        <w:t>salına</w:t>
      </w:r>
      <w:r>
        <w:rPr>
          <w:spacing w:val="23"/>
        </w:rPr>
        <w:t> </w:t>
      </w:r>
      <w:r>
        <w:rPr/>
        <w:t>bilər.</w:t>
      </w:r>
      <w:r>
        <w:rPr>
          <w:spacing w:val="23"/>
        </w:rPr>
        <w:t> </w:t>
      </w:r>
      <w:r>
        <w:rPr/>
        <w:t>adi</w:t>
      </w:r>
      <w:r>
        <w:rPr>
          <w:w w:val="100"/>
        </w:rPr>
        <w:t> </w:t>
      </w:r>
      <w:r>
        <w:rPr/>
        <w:t>text formasındadır. Məs.,</w:t>
      </w:r>
      <w:r>
        <w:rPr>
          <w:spacing w:val="-19"/>
        </w:rPr>
        <w:t> </w:t>
      </w:r>
      <w:r>
        <w:rPr/>
        <w:t>Autoexes.bat;</w:t>
      </w:r>
    </w:p>
    <w:p>
      <w:pPr>
        <w:pStyle w:val="BodyText"/>
        <w:spacing w:line="240" w:lineRule="auto" w:before="3"/>
        <w:ind w:left="1170" w:right="115"/>
        <w:jc w:val="left"/>
      </w:pPr>
      <w:r>
        <w:rPr>
          <w:rFonts w:ascii="Times New Roman" w:hAnsi="Times New Roman" w:cs="Times New Roman" w:eastAsia="Times New Roman"/>
        </w:rPr>
        <w:t>Txt, doc </w:t>
      </w:r>
      <w:r>
        <w:rPr/>
        <w:t>–yazı faylları və</w:t>
      </w:r>
      <w:r>
        <w:rPr>
          <w:spacing w:val="-11"/>
        </w:rPr>
        <w:t> </w:t>
      </w:r>
      <w:r>
        <w:rPr/>
        <w:t>s.</w:t>
      </w:r>
    </w:p>
    <w:p>
      <w:pPr>
        <w:pStyle w:val="BodyText"/>
        <w:spacing w:line="295" w:lineRule="auto" w:before="74"/>
        <w:ind w:right="115" w:firstLine="539"/>
        <w:jc w:val="both"/>
      </w:pPr>
      <w:r>
        <w:rPr/>
        <w:t>Faylın tipi faylın adından nöqtə ilə ayrılır və faylın adının sağ</w:t>
      </w:r>
      <w:r>
        <w:rPr>
          <w:spacing w:val="28"/>
        </w:rPr>
        <w:t> </w:t>
      </w:r>
      <w:r>
        <w:rPr/>
        <w:t>tərəfində</w:t>
      </w:r>
      <w:r>
        <w:rPr>
          <w:w w:val="100"/>
        </w:rPr>
        <w:t> </w:t>
      </w:r>
      <w:r>
        <w:rPr/>
        <w:t>yerləşir. ona faylın genişlənməsi deyilir. genişlənməni dəyişmək</w:t>
      </w:r>
      <w:r>
        <w:rPr>
          <w:spacing w:val="-36"/>
        </w:rPr>
        <w:t> </w:t>
      </w:r>
      <w:r>
        <w:rPr/>
        <w:t>olmaz.</w:t>
      </w:r>
    </w:p>
    <w:p>
      <w:pPr>
        <w:pStyle w:val="BodyText"/>
        <w:spacing w:line="295" w:lineRule="auto" w:before="2"/>
        <w:ind w:right="105" w:firstLine="539"/>
        <w:jc w:val="both"/>
      </w:pPr>
      <w:r>
        <w:rPr/>
        <w:t>Faylın həm də məxsusi xüsusiyyətləri vardər. Buna faylın</w:t>
      </w:r>
      <w:r>
        <w:rPr>
          <w:spacing w:val="11"/>
        </w:rPr>
        <w:t> </w:t>
      </w:r>
      <w:r>
        <w:rPr/>
        <w:t>artibutları</w:t>
      </w:r>
      <w:r>
        <w:rPr>
          <w:w w:val="100"/>
        </w:rPr>
        <w:t> </w:t>
      </w:r>
      <w:r>
        <w:rPr/>
        <w:t>(əlamətləri) deyilir. Əlaməti görmək, dəyişmək üçün kursoru faylın üzərinə</w:t>
      </w:r>
      <w:r>
        <w:rPr>
          <w:spacing w:val="63"/>
        </w:rPr>
        <w:t> </w:t>
      </w:r>
      <w:r>
        <w:rPr/>
        <w:t>gətirib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MOUSE </w:t>
      </w:r>
      <w:r>
        <w:rPr/>
        <w:t>–un sağ düyməsini sıxmaq lazımdır. Açılan menyunun</w:t>
      </w:r>
      <w:r>
        <w:rPr>
          <w:spacing w:val="8"/>
        </w:rPr>
        <w:t> </w:t>
      </w:r>
      <w:r>
        <w:rPr/>
        <w:t>aşağısında</w:t>
      </w:r>
      <w:r>
        <w:rPr>
          <w:w w:val="100"/>
        </w:rPr>
        <w:t> </w:t>
      </w:r>
      <w:r>
        <w:rPr/>
        <w:t>yerləşmiş (Свойства)</w:t>
      </w:r>
      <w:r>
        <w:rPr>
          <w:rFonts w:ascii="Times New Roman" w:hAnsi="Times New Roman" w:cs="Times New Roman" w:eastAsia="Times New Roman"/>
        </w:rPr>
        <w:t>-</w:t>
      </w:r>
      <w:r>
        <w:rPr/>
        <w:t>xüsusiyyət əmrini vermək</w:t>
      </w:r>
      <w:r>
        <w:rPr>
          <w:spacing w:val="-25"/>
        </w:rPr>
        <w:t> </w:t>
      </w:r>
      <w:r>
        <w:rPr/>
        <w:t>lazımdır.</w:t>
      </w:r>
    </w:p>
    <w:p>
      <w:pPr>
        <w:pStyle w:val="BodyText"/>
        <w:spacing w:line="240" w:lineRule="auto" w:before="2"/>
        <w:ind w:left="1170" w:right="115"/>
        <w:jc w:val="left"/>
      </w:pPr>
      <w:r>
        <w:rPr/>
        <w:t>Əlamətin aşağıdakı parametrləri</w:t>
      </w:r>
      <w:r>
        <w:rPr>
          <w:spacing w:val="-19"/>
        </w:rPr>
        <w:t> </w:t>
      </w:r>
      <w:r>
        <w:rPr/>
        <w:t>vardır:</w:t>
      </w:r>
    </w:p>
    <w:p>
      <w:pPr>
        <w:pStyle w:val="BodyText"/>
        <w:spacing w:line="295" w:lineRule="auto" w:before="71"/>
        <w:ind w:right="104" w:firstLine="1067"/>
        <w:jc w:val="both"/>
      </w:pPr>
      <w:r>
        <w:rPr>
          <w:rFonts w:ascii="Times New Roman" w:hAnsi="Times New Roman" w:cs="Times New Roman" w:eastAsia="Times New Roman"/>
        </w:rPr>
        <w:t>Read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only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–ancaq</w:t>
      </w:r>
      <w:r>
        <w:rPr>
          <w:spacing w:val="30"/>
        </w:rPr>
        <w:t> </w:t>
      </w:r>
      <w:r>
        <w:rPr/>
        <w:t>oxumaq</w:t>
      </w:r>
      <w:r>
        <w:rPr>
          <w:spacing w:val="33"/>
        </w:rPr>
        <w:t> </w:t>
      </w:r>
      <w:r>
        <w:rPr/>
        <w:t>üçün</w:t>
      </w:r>
      <w:r>
        <w:rPr>
          <w:spacing w:val="33"/>
        </w:rPr>
        <w:t> </w:t>
      </w:r>
      <w:r>
        <w:rPr/>
        <w:t>Bu</w:t>
      </w:r>
      <w:r>
        <w:rPr>
          <w:spacing w:val="33"/>
        </w:rPr>
        <w:t> </w:t>
      </w:r>
      <w:r>
        <w:rPr/>
        <w:t>əlamət</w:t>
      </w:r>
      <w:r>
        <w:rPr>
          <w:spacing w:val="33"/>
        </w:rPr>
        <w:t> </w:t>
      </w:r>
      <w:r>
        <w:rPr/>
        <w:t>imkan</w:t>
      </w:r>
      <w:r>
        <w:rPr>
          <w:spacing w:val="33"/>
        </w:rPr>
        <w:t> </w:t>
      </w:r>
      <w:r>
        <w:rPr/>
        <w:t>verir</w:t>
      </w:r>
      <w:r>
        <w:rPr>
          <w:spacing w:val="32"/>
        </w:rPr>
        <w:t> </w:t>
      </w:r>
      <w:r>
        <w:rPr/>
        <w:t>ki,</w:t>
      </w:r>
      <w:r>
        <w:rPr>
          <w:spacing w:val="29"/>
        </w:rPr>
        <w:t> </w:t>
      </w:r>
      <w:r>
        <w:rPr/>
        <w:t>sistem</w:t>
      </w:r>
      <w:r>
        <w:rPr>
          <w:spacing w:val="27"/>
        </w:rPr>
        <w:t> </w:t>
      </w:r>
      <w:r>
        <w:rPr/>
        <w:t>faylı</w:t>
      </w:r>
      <w:r>
        <w:rPr>
          <w:w w:val="100"/>
        </w:rPr>
        <w:t> </w:t>
      </w:r>
      <w:r>
        <w:rPr/>
        <w:t>redaktə edəndə və yaxud yerini dəyişəndə bizə məlumat versin ki, gördüyümüz</w:t>
      </w:r>
      <w:r>
        <w:rPr>
          <w:spacing w:val="66"/>
        </w:rPr>
        <w:t> </w:t>
      </w:r>
      <w:r>
        <w:rPr/>
        <w:t>işə</w:t>
      </w:r>
      <w:r>
        <w:rPr>
          <w:w w:val="100"/>
        </w:rPr>
        <w:t> </w:t>
      </w:r>
      <w:r>
        <w:rPr/>
        <w:t>əminik </w:t>
      </w:r>
      <w:r>
        <w:rPr>
          <w:spacing w:val="-3"/>
        </w:rPr>
        <w:t>ya</w:t>
      </w:r>
      <w:r>
        <w:rPr>
          <w:spacing w:val="-2"/>
        </w:rPr>
        <w:t> </w:t>
      </w:r>
      <w:r>
        <w:rPr/>
        <w:t>yox.</w:t>
      </w:r>
    </w:p>
    <w:p>
      <w:pPr>
        <w:pStyle w:val="BodyText"/>
        <w:spacing w:line="295" w:lineRule="auto" w:before="2"/>
        <w:ind w:right="114" w:firstLine="1067"/>
        <w:jc w:val="both"/>
      </w:pPr>
      <w:r>
        <w:rPr>
          <w:rFonts w:ascii="Times New Roman" w:hAnsi="Times New Roman" w:cs="Times New Roman" w:eastAsia="Times New Roman"/>
        </w:rPr>
        <w:t>Hidden </w:t>
      </w:r>
      <w:r>
        <w:rPr/>
        <w:t>–gиzli. Bu əlamətə gizlilik əlaməti deyilir. Yəni bu zaman</w:t>
      </w:r>
      <w:r>
        <w:rPr>
          <w:spacing w:val="55"/>
        </w:rPr>
        <w:t> </w:t>
      </w:r>
      <w:r>
        <w:rPr/>
        <w:t>fayl</w:t>
      </w:r>
      <w:r>
        <w:rPr>
          <w:w w:val="100"/>
        </w:rPr>
        <w:t> </w:t>
      </w:r>
      <w:r>
        <w:rPr/>
        <w:t>ekranda görünmür və yaxud yarı görünən formada olur ki, biz onu</w:t>
      </w:r>
      <w:r>
        <w:rPr>
          <w:spacing w:val="-2"/>
        </w:rPr>
        <w:t> </w:t>
      </w:r>
      <w:r>
        <w:rPr/>
        <w:t>dəyişəndə</w:t>
      </w:r>
      <w:r>
        <w:rPr>
          <w:w w:val="100"/>
        </w:rPr>
        <w:t> </w:t>
      </w:r>
      <w:r>
        <w:rPr/>
        <w:t>ehtiyyatlı</w:t>
      </w:r>
      <w:r>
        <w:rPr>
          <w:spacing w:val="-7"/>
        </w:rPr>
        <w:t> </w:t>
      </w:r>
      <w:r>
        <w:rPr/>
        <w:t>olaq.</w:t>
      </w:r>
    </w:p>
    <w:p>
      <w:pPr>
        <w:pStyle w:val="BodyText"/>
        <w:spacing w:line="240" w:lineRule="auto" w:before="2"/>
        <w:ind w:left="1170" w:right="115"/>
        <w:jc w:val="left"/>
      </w:pPr>
      <w:r>
        <w:rPr>
          <w:rFonts w:ascii="Times New Roman" w:hAnsi="Times New Roman"/>
        </w:rPr>
        <w:t>Archive-</w:t>
      </w:r>
      <w:r>
        <w:rPr/>
        <w:t>arxivləşmiş.</w:t>
      </w:r>
    </w:p>
    <w:p>
      <w:pPr>
        <w:pStyle w:val="BodyText"/>
        <w:spacing w:line="240" w:lineRule="auto" w:before="74"/>
        <w:ind w:left="461" w:right="115"/>
        <w:jc w:val="left"/>
      </w:pPr>
      <w:r>
        <w:rPr/>
        <w:t>Fayllar üzərində müxtəlif işlər görmək olar. Bunlar</w:t>
      </w:r>
      <w:r>
        <w:rPr>
          <w:spacing w:val="-32"/>
        </w:rPr>
        <w:t> </w:t>
      </w:r>
      <w:r>
        <w:rPr/>
        <w:t>aşağıdakılardır:</w:t>
      </w:r>
    </w:p>
    <w:p>
      <w:pPr>
        <w:pStyle w:val="BodyText"/>
        <w:spacing w:line="295" w:lineRule="auto" w:before="74"/>
        <w:ind w:left="282" w:right="115" w:firstLine="887"/>
        <w:jc w:val="left"/>
      </w:pPr>
      <w:r>
        <w:rPr/>
        <w:t>Faylların işə salınması, onlara baxmaq, redaktə olunması,</w:t>
      </w:r>
      <w:r>
        <w:rPr>
          <w:spacing w:val="37"/>
        </w:rPr>
        <w:t> </w:t>
      </w:r>
      <w:r>
        <w:rPr/>
        <w:t>adlarının</w:t>
      </w:r>
      <w:r>
        <w:rPr>
          <w:w w:val="100"/>
        </w:rPr>
        <w:t> </w:t>
      </w:r>
      <w:r>
        <w:rPr/>
        <w:t>dəyişdirilməsi, yerinin dəyişdirilməsi, faylların</w:t>
      </w:r>
      <w:r>
        <w:rPr>
          <w:spacing w:val="-28"/>
        </w:rPr>
        <w:t> </w:t>
      </w:r>
      <w:r>
        <w:rPr/>
        <w:t>silinməsi.</w:t>
      </w:r>
    </w:p>
    <w:p>
      <w:pPr>
        <w:pStyle w:val="BodyText"/>
        <w:spacing w:line="295" w:lineRule="auto"/>
        <w:ind w:right="103" w:firstLine="1067"/>
        <w:jc w:val="both"/>
      </w:pPr>
      <w:r>
        <w:rPr>
          <w:rFonts w:ascii="Times New Roman" w:hAnsi="Times New Roman" w:cs="Times New Roman" w:eastAsia="Times New Roman"/>
        </w:rPr>
        <w:t>Papka (qovluq) </w:t>
      </w:r>
      <w:r>
        <w:rPr/>
        <w:t>–da yaddaşın adlandırılmış bir hissəsidir. Onu</w:t>
      </w:r>
      <w:r>
        <w:rPr>
          <w:spacing w:val="56"/>
        </w:rPr>
        <w:t> </w:t>
      </w:r>
      <w:r>
        <w:rPr/>
        <w:t>yaratmaq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üçün MOUSE-</w:t>
      </w:r>
      <w:r>
        <w:rPr/>
        <w:t>un sol deyməsini ekranın ixtiyari koordinatında sıxıb,</w:t>
      </w:r>
      <w:r>
        <w:rPr>
          <w:spacing w:val="49"/>
        </w:rPr>
        <w:t> </w:t>
      </w:r>
      <w:r>
        <w:rPr/>
        <w:t>açılmış</w:t>
      </w:r>
      <w:r>
        <w:rPr>
          <w:w w:val="100"/>
        </w:rPr>
        <w:t> </w:t>
      </w:r>
      <w:r>
        <w:rPr/>
        <w:t>kontekst</w:t>
      </w:r>
      <w:r>
        <w:rPr>
          <w:spacing w:val="62"/>
        </w:rPr>
        <w:t> </w:t>
      </w:r>
      <w:r>
        <w:rPr/>
        <w:t>menyusunda</w:t>
      </w:r>
      <w:r>
        <w:rPr>
          <w:spacing w:val="61"/>
        </w:rPr>
        <w:t> </w:t>
      </w:r>
      <w:r>
        <w:rPr/>
        <w:t>New</w:t>
      </w:r>
      <w:r>
        <w:rPr>
          <w:spacing w:val="60"/>
        </w:rPr>
        <w:t> </w:t>
      </w:r>
      <w:r>
        <w:rPr/>
        <w:t>→</w:t>
      </w:r>
      <w:r>
        <w:rPr>
          <w:spacing w:val="61"/>
        </w:rPr>
        <w:t> </w:t>
      </w:r>
      <w:r>
        <w:rPr/>
        <w:t>Folder</w:t>
      </w:r>
      <w:r>
        <w:rPr>
          <w:spacing w:val="58"/>
        </w:rPr>
        <w:t> </w:t>
      </w:r>
      <w:r>
        <w:rPr/>
        <w:t>əmrini</w:t>
      </w:r>
      <w:r>
        <w:rPr>
          <w:spacing w:val="59"/>
        </w:rPr>
        <w:t> </w:t>
      </w:r>
      <w:r>
        <w:rPr/>
        <w:t>vermək</w:t>
      </w:r>
      <w:r>
        <w:rPr>
          <w:spacing w:val="62"/>
        </w:rPr>
        <w:t> </w:t>
      </w:r>
      <w:r>
        <w:rPr/>
        <w:t>lazımdır.</w:t>
      </w:r>
      <w:r>
        <w:rPr>
          <w:spacing w:val="58"/>
        </w:rPr>
        <w:t> </w:t>
      </w:r>
      <w:r>
        <w:rPr/>
        <w:t>Bu</w:t>
      </w:r>
      <w:r>
        <w:rPr>
          <w:spacing w:val="59"/>
        </w:rPr>
        <w:t> </w:t>
      </w:r>
      <w:r>
        <w:rPr/>
        <w:t>zaman</w:t>
      </w:r>
      <w:r>
        <w:rPr>
          <w:spacing w:val="62"/>
        </w:rPr>
        <w:t> </w:t>
      </w:r>
      <w:r>
        <w:rPr/>
        <w:t>yeni</w:t>
      </w:r>
      <w:r>
        <w:rPr>
          <w:w w:val="100"/>
        </w:rPr>
        <w:t> </w:t>
      </w:r>
      <w:r>
        <w:rPr/>
        <w:t>qovluq yaranır və onu adlandırırıq. Qovluğun fayldan fərqi ondadır ki,</w:t>
      </w:r>
      <w:r>
        <w:rPr>
          <w:spacing w:val="15"/>
        </w:rPr>
        <w:t> </w:t>
      </w:r>
      <w:r>
        <w:rPr/>
        <w:t>onun</w:t>
      </w:r>
      <w:r>
        <w:rPr>
          <w:w w:val="100"/>
        </w:rPr>
        <w:t> </w:t>
      </w:r>
      <w:r>
        <w:rPr/>
        <w:t>genişlənməsi yoxdur. Windows əməliyyatlar sistemində fayllar və</w:t>
      </w:r>
      <w:r>
        <w:rPr>
          <w:spacing w:val="65"/>
        </w:rPr>
        <w:t> </w:t>
      </w:r>
      <w:r>
        <w:rPr/>
        <w:t>qovl</w:t>
      </w:r>
      <w:r>
        <w:rPr>
          <w:rFonts w:ascii="Times New Roman" w:hAnsi="Times New Roman" w:cs="Times New Roman" w:eastAsia="Times New Roman"/>
        </w:rPr>
        <w:t>uqlar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üzərində işləmək üçün bələdçi proqramından istifadə olunur. Bələdçi proqramına</w:t>
      </w:r>
      <w:r>
        <w:rPr>
          <w:spacing w:val="56"/>
        </w:rPr>
        <w:t> </w:t>
      </w:r>
      <w:r>
        <w:rPr/>
        <w:t>(</w:t>
      </w:r>
      <w:r>
        <w:rPr>
          <w:w w:val="100"/>
        </w:rPr>
        <w:t> </w:t>
      </w:r>
      <w:r>
        <w:rPr/>
        <w:t>utilitinə) Пуск menyusundan, Office panellərindən və ya obyektlərin</w:t>
      </w:r>
      <w:r>
        <w:rPr>
          <w:spacing w:val="7"/>
        </w:rPr>
        <w:t> </w:t>
      </w:r>
      <w:r>
        <w:rPr/>
        <w:t>kontekst</w:t>
      </w:r>
      <w:r>
        <w:rPr>
          <w:w w:val="100"/>
        </w:rPr>
        <w:t> </w:t>
      </w:r>
      <w:r>
        <w:rPr/>
        <w:t>menyusundan müraciət etmək olar. bələdçi yükləndikdə ekranda əks</w:t>
      </w:r>
      <w:r>
        <w:rPr>
          <w:spacing w:val="42"/>
        </w:rPr>
        <w:t> </w:t>
      </w:r>
      <w:r>
        <w:rPr/>
        <w:t>olunan</w:t>
      </w:r>
      <w:r>
        <w:rPr>
          <w:w w:val="100"/>
        </w:rPr>
        <w:t> </w:t>
      </w:r>
      <w:r>
        <w:rPr/>
        <w:t>pəncərə</w:t>
      </w:r>
      <w:r>
        <w:rPr>
          <w:spacing w:val="36"/>
        </w:rPr>
        <w:t> </w:t>
      </w:r>
      <w:r>
        <w:rPr/>
        <w:t>iki</w:t>
      </w:r>
      <w:r>
        <w:rPr>
          <w:spacing w:val="37"/>
        </w:rPr>
        <w:t> </w:t>
      </w:r>
      <w:r>
        <w:rPr/>
        <w:t>bölmədən</w:t>
      </w:r>
      <w:r>
        <w:rPr>
          <w:spacing w:val="42"/>
        </w:rPr>
        <w:t> </w:t>
      </w:r>
      <w:r>
        <w:rPr/>
        <w:t>ibarətdir.</w:t>
      </w:r>
      <w:r>
        <w:rPr>
          <w:spacing w:val="38"/>
        </w:rPr>
        <w:t> </w:t>
      </w:r>
      <w:r>
        <w:rPr/>
        <w:t>Sol</w:t>
      </w:r>
      <w:r>
        <w:rPr>
          <w:spacing w:val="36"/>
        </w:rPr>
        <w:t> </w:t>
      </w:r>
      <w:r>
        <w:rPr/>
        <w:t>tərəfdə</w:t>
      </w:r>
      <w:r>
        <w:rPr>
          <w:spacing w:val="38"/>
        </w:rPr>
        <w:t> </w:t>
      </w:r>
      <w:r>
        <w:rPr/>
        <w:t>ağac</w:t>
      </w:r>
      <w:r>
        <w:rPr>
          <w:spacing w:val="36"/>
        </w:rPr>
        <w:t> </w:t>
      </w:r>
      <w:r>
        <w:rPr/>
        <w:t>budaqlarına</w:t>
      </w:r>
      <w:r>
        <w:rPr>
          <w:spacing w:val="36"/>
        </w:rPr>
        <w:t> </w:t>
      </w:r>
      <w:r>
        <w:rPr/>
        <w:t>bənzər</w:t>
      </w:r>
      <w:r>
        <w:rPr>
          <w:spacing w:val="36"/>
        </w:rPr>
        <w:t> </w:t>
      </w:r>
      <w:r>
        <w:rPr/>
        <w:t>bir</w:t>
      </w:r>
      <w:r>
        <w:rPr>
          <w:spacing w:val="36"/>
        </w:rPr>
        <w:t> </w:t>
      </w:r>
      <w:r>
        <w:rPr/>
        <w:t>görünüş</w:t>
      </w:r>
      <w:r>
        <w:rPr>
          <w:w w:val="100"/>
        </w:rPr>
        <w:t> </w:t>
      </w:r>
      <w:r>
        <w:rPr/>
        <w:t>vardır. Qovluqların çoxunun qabağında + işarəsi vardır. Bu o deməkdir ki,</w:t>
      </w:r>
      <w:r>
        <w:rPr>
          <w:spacing w:val="62"/>
        </w:rPr>
        <w:t> </w:t>
      </w:r>
      <w:r>
        <w:rPr/>
        <w:t>həmin</w:t>
      </w:r>
      <w:r>
        <w:rPr>
          <w:w w:val="100"/>
        </w:rPr>
        <w:t> </w:t>
      </w:r>
      <w:r>
        <w:rPr/>
        <w:t>qovluq daxilində fayllardan başqa digər qovluqlar yerləşmişdir. +</w:t>
      </w:r>
      <w:r>
        <w:rPr>
          <w:spacing w:val="51"/>
        </w:rPr>
        <w:t> </w:t>
      </w:r>
      <w:r>
        <w:rPr/>
        <w:t>işarəsinin</w:t>
      </w:r>
      <w:r>
        <w:rPr>
          <w:w w:val="100"/>
        </w:rPr>
        <w:t> </w:t>
      </w:r>
      <w:r>
        <w:rPr/>
        <w:t>üstündə Mouse</w:t>
      </w:r>
      <w:r>
        <w:rPr>
          <w:rFonts w:ascii="Times New Roman" w:hAnsi="Times New Roman" w:cs="Times New Roman" w:eastAsia="Times New Roman"/>
        </w:rPr>
        <w:t>-</w:t>
      </w:r>
      <w:r>
        <w:rPr/>
        <w:t>nin sol düyməsini iki dəfə sıxmaqla qovluğun</w:t>
      </w:r>
      <w:r>
        <w:rPr>
          <w:spacing w:val="-4"/>
        </w:rPr>
        <w:t> </w:t>
      </w:r>
      <w:r>
        <w:rPr/>
        <w:t>tərkibindəki</w:t>
      </w:r>
      <w:r>
        <w:rPr>
          <w:w w:val="100"/>
        </w:rPr>
        <w:t> </w:t>
      </w:r>
      <w:r>
        <w:rPr/>
        <w:t>qovluqlar əks olunacaq, görünən qovluqlar bir başa sağ tərəfdə yerləşəcəkdir və</w:t>
      </w:r>
      <w:r>
        <w:rPr>
          <w:spacing w:val="9"/>
        </w:rPr>
        <w:t> </w:t>
      </w:r>
      <w:r>
        <w:rPr/>
        <w:t>+</w:t>
      </w:r>
      <w:r>
        <w:rPr>
          <w:w w:val="100"/>
        </w:rPr>
        <w:t> </w:t>
      </w:r>
      <w:r>
        <w:rPr/>
        <w:t>işarəsi –işarəsilə əvəz</w:t>
      </w:r>
      <w:r>
        <w:rPr>
          <w:spacing w:val="-13"/>
        </w:rPr>
        <w:t> </w:t>
      </w:r>
      <w:r>
        <w:rPr/>
        <w:t>olunacaqdır.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11" w:firstLine="434"/>
        <w:jc w:val="both"/>
      </w:pPr>
      <w:r>
        <w:rPr/>
        <w:t>Komputerdə WINDOWS sistemini tərtib etdikdən sonra bu sistemdən</w:t>
      </w:r>
      <w:r>
        <w:rPr>
          <w:spacing w:val="66"/>
        </w:rPr>
        <w:t> </w:t>
      </w:r>
      <w:r>
        <w:rPr/>
        <w:t>istifadə</w:t>
      </w:r>
      <w:r>
        <w:rPr>
          <w:w w:val="100"/>
        </w:rPr>
        <w:t> </w:t>
      </w:r>
      <w:r>
        <w:rPr/>
        <w:t>etməyi,</w:t>
      </w:r>
      <w:r>
        <w:rPr>
          <w:spacing w:val="40"/>
        </w:rPr>
        <w:t> </w:t>
      </w:r>
      <w:r>
        <w:rPr/>
        <w:t>yəni</w:t>
      </w:r>
      <w:r>
        <w:rPr>
          <w:spacing w:val="39"/>
        </w:rPr>
        <w:t> </w:t>
      </w:r>
      <w:r>
        <w:rPr/>
        <w:t>komputerdə</w:t>
      </w:r>
      <w:r>
        <w:rPr>
          <w:spacing w:val="38"/>
        </w:rPr>
        <w:t> </w:t>
      </w:r>
      <w:r>
        <w:rPr/>
        <w:t>işləməyi</w:t>
      </w:r>
      <w:r>
        <w:rPr>
          <w:spacing w:val="39"/>
        </w:rPr>
        <w:t> </w:t>
      </w:r>
      <w:r>
        <w:rPr/>
        <w:t>öyrənmək</w:t>
      </w:r>
      <w:r>
        <w:rPr>
          <w:spacing w:val="39"/>
        </w:rPr>
        <w:t> </w:t>
      </w:r>
      <w:r>
        <w:rPr/>
        <w:t>lazımdır.</w:t>
      </w:r>
      <w:r>
        <w:rPr>
          <w:spacing w:val="38"/>
        </w:rPr>
        <w:t> </w:t>
      </w:r>
      <w:r>
        <w:rPr/>
        <w:t>Bunun</w:t>
      </w:r>
      <w:r>
        <w:rPr>
          <w:spacing w:val="39"/>
        </w:rPr>
        <w:t> </w:t>
      </w:r>
      <w:r>
        <w:rPr/>
        <w:t>üçün</w:t>
      </w:r>
      <w:r>
        <w:rPr>
          <w:spacing w:val="39"/>
        </w:rPr>
        <w:t> </w:t>
      </w:r>
      <w:r>
        <w:rPr/>
        <w:t>aşağıdakıları</w:t>
      </w:r>
      <w:r>
        <w:rPr>
          <w:w w:val="100"/>
        </w:rPr>
        <w:t> </w:t>
      </w:r>
      <w:r>
        <w:rPr/>
        <w:t>bilmək</w:t>
      </w:r>
      <w:r>
        <w:rPr>
          <w:spacing w:val="-7"/>
        </w:rPr>
        <w:t> </w:t>
      </w:r>
      <w:r>
        <w:rPr/>
        <w:t>vacibdir.</w:t>
      </w:r>
    </w:p>
    <w:p>
      <w:pPr>
        <w:pStyle w:val="ListParagraph"/>
        <w:numPr>
          <w:ilvl w:val="1"/>
          <w:numId w:val="12"/>
        </w:numPr>
        <w:tabs>
          <w:tab w:pos="897" w:val="left" w:leader="none"/>
        </w:tabs>
        <w:spacing w:line="360" w:lineRule="auto" w:before="5" w:after="0"/>
        <w:ind w:left="896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Kompüterə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yeni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avadanlıqlar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proqram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modulları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əlavə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etmək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onları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WINDOWS sistemi ilə əlaqələndirmək</w:t>
      </w:r>
    </w:p>
    <w:p>
      <w:pPr>
        <w:pStyle w:val="ListParagraph"/>
        <w:numPr>
          <w:ilvl w:val="1"/>
          <w:numId w:val="12"/>
        </w:numPr>
        <w:tabs>
          <w:tab w:pos="897" w:val="left" w:leader="none"/>
        </w:tabs>
        <w:spacing w:line="360" w:lineRule="auto" w:before="7" w:after="0"/>
        <w:ind w:left="896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Sistemin səmərəliyini artırmaq məqsədilə sistemi istifadəçinin zövq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tələbatına uyğun, yəni interfeys nöqteyi nəzərdən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sazlamaq</w:t>
      </w:r>
    </w:p>
    <w:p>
      <w:pPr>
        <w:pStyle w:val="ListParagraph"/>
        <w:numPr>
          <w:ilvl w:val="1"/>
          <w:numId w:val="12"/>
        </w:numPr>
        <w:tabs>
          <w:tab w:pos="897" w:val="left" w:leader="none"/>
        </w:tabs>
        <w:spacing w:line="240" w:lineRule="auto" w:before="5" w:after="0"/>
        <w:ind w:left="896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Fayl və qovluqlarla işləmək</w:t>
      </w:r>
    </w:p>
    <w:p>
      <w:pPr>
        <w:pStyle w:val="BodyText"/>
        <w:spacing w:line="360" w:lineRule="auto" w:before="160"/>
        <w:ind w:right="111"/>
        <w:jc w:val="both"/>
      </w:pPr>
      <w:r>
        <w:rPr/>
        <w:t>Bu</w:t>
      </w:r>
      <w:r>
        <w:rPr>
          <w:spacing w:val="56"/>
        </w:rPr>
        <w:t> </w:t>
      </w:r>
      <w:r>
        <w:rPr/>
        <w:t>məsələləri</w:t>
      </w:r>
      <w:r>
        <w:rPr>
          <w:spacing w:val="53"/>
        </w:rPr>
        <w:t> </w:t>
      </w:r>
      <w:r>
        <w:rPr/>
        <w:t>həll</w:t>
      </w:r>
      <w:r>
        <w:rPr>
          <w:spacing w:val="54"/>
        </w:rPr>
        <w:t> </w:t>
      </w:r>
      <w:r>
        <w:rPr/>
        <w:t>etmək</w:t>
      </w:r>
      <w:r>
        <w:rPr>
          <w:spacing w:val="56"/>
        </w:rPr>
        <w:t> </w:t>
      </w:r>
      <w:r>
        <w:rPr/>
        <w:t>üçün</w:t>
      </w:r>
      <w:r>
        <w:rPr>
          <w:spacing w:val="54"/>
        </w:rPr>
        <w:t> </w:t>
      </w:r>
      <w:r>
        <w:rPr/>
        <w:t>idarəetmə</w:t>
      </w:r>
      <w:r>
        <w:rPr>
          <w:spacing w:val="55"/>
        </w:rPr>
        <w:t> </w:t>
      </w:r>
      <w:r>
        <w:rPr/>
        <w:t>panelində</w:t>
      </w:r>
      <w:r>
        <w:rPr>
          <w:spacing w:val="53"/>
        </w:rPr>
        <w:t> </w:t>
      </w:r>
      <w:r>
        <w:rPr/>
        <w:t>bir</w:t>
      </w:r>
      <w:r>
        <w:rPr>
          <w:spacing w:val="52"/>
        </w:rPr>
        <w:t> </w:t>
      </w:r>
      <w:r>
        <w:rPr/>
        <w:t>sıra</w:t>
      </w:r>
      <w:r>
        <w:rPr>
          <w:spacing w:val="53"/>
        </w:rPr>
        <w:t> </w:t>
      </w:r>
      <w:r>
        <w:rPr/>
        <w:t>proqram</w:t>
      </w:r>
      <w:r>
        <w:rPr>
          <w:spacing w:val="52"/>
        </w:rPr>
        <w:t> </w:t>
      </w:r>
      <w:r>
        <w:rPr/>
        <w:t>modulları</w:t>
      </w:r>
      <w:r>
        <w:rPr>
          <w:w w:val="100"/>
        </w:rPr>
        <w:t> </w:t>
      </w:r>
      <w:r>
        <w:rPr/>
        <w:t>cəmlənmişdir. Bu proqram modullarından istifadə etməklə, istifadəçi</w:t>
      </w:r>
      <w:r>
        <w:rPr>
          <w:spacing w:val="9"/>
        </w:rPr>
        <w:t> </w:t>
      </w:r>
      <w:r>
        <w:rPr/>
        <w:t>kompüterin</w:t>
      </w:r>
      <w:r>
        <w:rPr>
          <w:w w:val="100"/>
        </w:rPr>
        <w:t> </w:t>
      </w:r>
      <w:r>
        <w:rPr/>
        <w:t>aparat kompanentlərindən bir çoxunun iş rejimini sistem ilə</w:t>
      </w:r>
      <w:r>
        <w:rPr>
          <w:spacing w:val="8"/>
        </w:rPr>
        <w:t> </w:t>
      </w:r>
      <w:r>
        <w:rPr/>
        <w:t>əlaqələndirməklə</w:t>
      </w:r>
      <w:r>
        <w:rPr>
          <w:w w:val="100"/>
        </w:rPr>
        <w:t> </w:t>
      </w:r>
      <w:r>
        <w:rPr/>
        <w:t>sazlaya</w:t>
      </w:r>
      <w:r>
        <w:rPr>
          <w:spacing w:val="-4"/>
        </w:rPr>
        <w:t> </w:t>
      </w:r>
      <w:r>
        <w:rPr/>
        <w:t>bilər.</w:t>
      </w:r>
    </w:p>
    <w:p>
      <w:pPr>
        <w:pStyle w:val="BodyText"/>
        <w:spacing w:line="360" w:lineRule="auto" w:before="5"/>
        <w:ind w:right="112" w:firstLine="434"/>
        <w:jc w:val="both"/>
      </w:pPr>
      <w:r>
        <w:rPr/>
        <w:t>İdarəetmə</w:t>
      </w:r>
      <w:r>
        <w:rPr>
          <w:spacing w:val="52"/>
        </w:rPr>
        <w:t> </w:t>
      </w:r>
      <w:r>
        <w:rPr/>
        <w:t>panelini</w:t>
      </w:r>
      <w:r>
        <w:rPr>
          <w:spacing w:val="53"/>
        </w:rPr>
        <w:t> </w:t>
      </w:r>
      <w:r>
        <w:rPr/>
        <w:t>Пуск(Настройка)</w:t>
      </w:r>
      <w:r>
        <w:rPr>
          <w:spacing w:val="53"/>
        </w:rPr>
        <w:t> </w:t>
      </w:r>
      <w:r>
        <w:rPr/>
        <w:t>Панел</w:t>
      </w:r>
      <w:r>
        <w:rPr>
          <w:spacing w:val="52"/>
        </w:rPr>
        <w:t> </w:t>
      </w:r>
      <w:r>
        <w:rPr/>
        <w:t>управления</w:t>
      </w:r>
      <w:r>
        <w:rPr>
          <w:spacing w:val="53"/>
        </w:rPr>
        <w:t> </w:t>
      </w:r>
      <w:r>
        <w:rPr/>
        <w:t>əmrləri</w:t>
      </w:r>
      <w:r>
        <w:rPr>
          <w:spacing w:val="54"/>
        </w:rPr>
        <w:t> </w:t>
      </w:r>
      <w:r>
        <w:rPr/>
        <w:t>ilə</w:t>
      </w:r>
      <w:r>
        <w:rPr>
          <w:spacing w:val="52"/>
        </w:rPr>
        <w:t> </w:t>
      </w:r>
      <w:r>
        <w:rPr/>
        <w:t>ekrana</w:t>
      </w:r>
      <w:r>
        <w:rPr>
          <w:w w:val="100"/>
        </w:rPr>
        <w:t> </w:t>
      </w:r>
      <w:r>
        <w:rPr/>
        <w:t>çıxarmaq olar. İdarəetmə panelinin proqram modullarından bəzilərini</w:t>
      </w:r>
      <w:r>
        <w:rPr>
          <w:spacing w:val="46"/>
        </w:rPr>
        <w:t> </w:t>
      </w:r>
      <w:r>
        <w:rPr/>
        <w:t>nəzərdən</w:t>
      </w:r>
      <w:r>
        <w:rPr>
          <w:w w:val="100"/>
        </w:rPr>
        <w:t> </w:t>
      </w:r>
      <w:r>
        <w:rPr/>
        <w:t>keçirək:</w:t>
      </w:r>
    </w:p>
    <w:p>
      <w:pPr>
        <w:pStyle w:val="ListParagraph"/>
        <w:numPr>
          <w:ilvl w:val="2"/>
          <w:numId w:val="12"/>
        </w:numPr>
        <w:tabs>
          <w:tab w:pos="1518" w:val="left" w:leader="none"/>
        </w:tabs>
        <w:spacing w:line="360" w:lineRule="auto" w:before="5" w:after="0"/>
        <w:ind w:left="102" w:right="105" w:firstLine="87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MOUSE(мышь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siçan). Kompüterə onun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z w:val="28"/>
        </w:rPr>
        <w:t>idarəolunmasının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səmərəliyini artırmaq məqsədilə MOUSE adlı aparat əlavə olunmuşdur.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MOUSE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iki yanaşı idarəedici düyməciklə təmin olunmuşdur.Sol düymə qeyd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olunmuş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idarəedici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əmrləri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daxil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etmək,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sağ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düymə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kontekst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menyusu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adlanan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idarəedici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menyunu ekrana </w:t>
      </w:r>
      <w:r>
        <w:rPr>
          <w:rFonts w:ascii="Times New Roman" w:hAnsi="Times New Roman"/>
          <w:sz w:val="28"/>
        </w:rPr>
        <w:t>çıxarmaq üçün istifadə olunur.İdarəetmə panelindən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düyməciklərin funksiyasını dəyişmək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olar.</w:t>
      </w:r>
    </w:p>
    <w:p>
      <w:pPr>
        <w:pStyle w:val="ListParagraph"/>
        <w:numPr>
          <w:ilvl w:val="2"/>
          <w:numId w:val="12"/>
        </w:numPr>
        <w:tabs>
          <w:tab w:pos="1518" w:val="left" w:leader="none"/>
        </w:tabs>
        <w:spacing w:line="360" w:lineRule="auto" w:before="5" w:after="0"/>
        <w:ind w:left="102" w:right="112" w:firstLine="87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Sistema-</w:t>
      </w:r>
      <w:r>
        <w:rPr>
          <w:rFonts w:ascii="Times New Roman" w:hAnsi="Times New Roman"/>
          <w:sz w:val="28"/>
        </w:rPr>
        <w:t>Sistem və kompüter, kompüteri təşkil edən proqram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qurğular, onların xarakteristikaları haqqında məlumat verir və istifadəçi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Sistema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utiliti (xidmətedici proqram) vasitəsilə bu xarakteristikaları dəyişə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bilər.</w:t>
      </w:r>
    </w:p>
    <w:p>
      <w:pPr>
        <w:pStyle w:val="ListParagraph"/>
        <w:numPr>
          <w:ilvl w:val="2"/>
          <w:numId w:val="12"/>
        </w:numPr>
        <w:tabs>
          <w:tab w:pos="1518" w:val="left" w:leader="none"/>
        </w:tabs>
        <w:spacing w:line="360" w:lineRule="auto" w:before="5" w:after="0"/>
        <w:ind w:left="102" w:right="109" w:firstLine="72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Устоновка обородования и Устоновка и удаление</w:t>
      </w:r>
      <w:r>
        <w:rPr>
          <w:rFonts w:ascii="Times New Roman" w:hAnsi="Times New Roman"/>
          <w:spacing w:val="56"/>
          <w:sz w:val="28"/>
        </w:rPr>
        <w:t> </w:t>
      </w:r>
      <w:r>
        <w:rPr>
          <w:rFonts w:ascii="Times New Roman" w:hAnsi="Times New Roman"/>
          <w:sz w:val="28"/>
        </w:rPr>
        <w:t>программы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utilitləri sistemə yeni aparatlar, avadanlıqlar və sistem proqram modullarə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əlavə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etmək və həmçinin kənarlaşdırmaq və silmək üçün nəzərdə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tutulmuşdur.</w:t>
      </w:r>
    </w:p>
    <w:p>
      <w:pPr>
        <w:pStyle w:val="BodyText"/>
        <w:spacing w:line="360" w:lineRule="auto" w:before="5"/>
        <w:ind w:right="103" w:firstLine="707"/>
        <w:jc w:val="both"/>
      </w:pPr>
      <w:r>
        <w:rPr/>
        <w:t>Мультимедиа utiliti multimedia avadanlığı olan CD</w:t>
      </w:r>
      <w:r>
        <w:rPr>
          <w:rFonts w:ascii="Times New Roman" w:hAnsi="Times New Roman"/>
        </w:rPr>
        <w:t>-</w:t>
      </w:r>
      <w:r>
        <w:rPr/>
        <w:t>ROM disk</w:t>
      </w:r>
      <w:r>
        <w:rPr>
          <w:spacing w:val="49"/>
        </w:rPr>
        <w:t> </w:t>
      </w:r>
      <w:r>
        <w:rPr/>
        <w:t>qurğularını,</w:t>
      </w:r>
      <w:r>
        <w:rPr>
          <w:w w:val="100"/>
        </w:rPr>
        <w:t> </w:t>
      </w:r>
      <w:r>
        <w:rPr/>
        <w:t>səs</w:t>
      </w:r>
      <w:r>
        <w:rPr>
          <w:spacing w:val="44"/>
        </w:rPr>
        <w:t> </w:t>
      </w:r>
      <w:r>
        <w:rPr/>
        <w:t>kartlarını,</w:t>
      </w:r>
      <w:r>
        <w:rPr>
          <w:spacing w:val="45"/>
        </w:rPr>
        <w:t> </w:t>
      </w:r>
      <w:r>
        <w:rPr/>
        <w:t>mikrofonları</w:t>
      </w:r>
      <w:r>
        <w:rPr>
          <w:spacing w:val="46"/>
        </w:rPr>
        <w:t> </w:t>
      </w:r>
      <w:r>
        <w:rPr/>
        <w:t>və</w:t>
      </w:r>
      <w:r>
        <w:rPr>
          <w:spacing w:val="43"/>
        </w:rPr>
        <w:t> </w:t>
      </w:r>
      <w:r>
        <w:rPr/>
        <w:t>s.</w:t>
      </w:r>
      <w:r>
        <w:rPr>
          <w:spacing w:val="45"/>
        </w:rPr>
        <w:t> </w:t>
      </w:r>
      <w:r>
        <w:rPr/>
        <w:t>kompüterə</w:t>
      </w:r>
      <w:r>
        <w:rPr>
          <w:spacing w:val="45"/>
        </w:rPr>
        <w:t> </w:t>
      </w:r>
      <w:r>
        <w:rPr/>
        <w:t>əlavə</w:t>
      </w:r>
      <w:r>
        <w:rPr>
          <w:spacing w:val="45"/>
        </w:rPr>
        <w:t> </w:t>
      </w:r>
      <w:r>
        <w:rPr/>
        <w:t>etmək</w:t>
      </w:r>
      <w:r>
        <w:rPr>
          <w:spacing w:val="46"/>
        </w:rPr>
        <w:t> </w:t>
      </w:r>
      <w:r>
        <w:rPr/>
        <w:t>və</w:t>
      </w:r>
      <w:r>
        <w:rPr>
          <w:spacing w:val="43"/>
        </w:rPr>
        <w:t> </w:t>
      </w:r>
      <w:r>
        <w:rPr/>
        <w:t>onların</w:t>
      </w:r>
      <w:r>
        <w:rPr>
          <w:spacing w:val="46"/>
        </w:rPr>
        <w:t> </w:t>
      </w:r>
      <w:r>
        <w:rPr/>
        <w:t>xidmətedici</w:t>
      </w:r>
      <w:r>
        <w:rPr>
          <w:w w:val="100"/>
        </w:rPr>
        <w:t> </w:t>
      </w:r>
      <w:r>
        <w:rPr>
          <w:rFonts w:ascii="Times New Roman" w:hAnsi="Times New Roman"/>
        </w:rPr>
        <w:t>proqramla</w:t>
      </w:r>
      <w:r>
        <w:rPr/>
        <w:t>rını(drayverləri)    tənzimləmək    üçün    nəzərdə  </w:t>
      </w:r>
      <w:r>
        <w:rPr>
          <w:spacing w:val="20"/>
        </w:rPr>
        <w:t> </w:t>
      </w:r>
      <w:r>
        <w:rPr/>
        <w:t>tutulur.Специальные</w:t>
      </w:r>
    </w:p>
    <w:p>
      <w:pPr>
        <w:pStyle w:val="Heading2"/>
        <w:spacing w:line="240" w:lineRule="auto" w:before="14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right="115"/>
        <w:jc w:val="left"/>
      </w:pPr>
      <w:r>
        <w:rPr/>
        <w:t>возможности proqram modulu sistemi fiziki çatışmamazlıqları olan</w:t>
      </w:r>
      <w:r>
        <w:rPr>
          <w:spacing w:val="55"/>
        </w:rPr>
        <w:t> </w:t>
      </w:r>
      <w:r>
        <w:rPr/>
        <w:t>şəxslərə</w:t>
      </w:r>
      <w:r>
        <w:rPr>
          <w:w w:val="100"/>
        </w:rPr>
        <w:t> </w:t>
      </w:r>
      <w:r>
        <w:rPr/>
        <w:t>münasib bir şəkildə saxlamaq üçün nəzərdə</w:t>
      </w:r>
      <w:r>
        <w:rPr>
          <w:spacing w:val="-22"/>
        </w:rPr>
        <w:t> </w:t>
      </w:r>
      <w:r>
        <w:rPr/>
        <w:t>tutulmuşdur</w:t>
      </w:r>
    </w:p>
    <w:p>
      <w:pPr>
        <w:pStyle w:val="BodyText"/>
        <w:spacing w:line="360" w:lineRule="auto" w:before="2"/>
        <w:ind w:right="115" w:firstLine="707"/>
        <w:jc w:val="both"/>
        <w:rPr>
          <w:rFonts w:ascii="Times New Roman" w:hAnsi="Times New Roman" w:cs="Times New Roman" w:eastAsia="Times New Roman"/>
        </w:rPr>
      </w:pPr>
      <w:r>
        <w:rPr/>
        <w:t>Принтеры və Шрифты utilitləri kompüterə qoşulmuş printerləri</w:t>
      </w:r>
      <w:r>
        <w:rPr>
          <w:spacing w:val="68"/>
        </w:rPr>
        <w:t> </w:t>
      </w:r>
      <w:r>
        <w:rPr/>
        <w:t>xüsusi</w:t>
      </w:r>
      <w:r>
        <w:rPr>
          <w:w w:val="100"/>
        </w:rPr>
        <w:t> </w:t>
      </w:r>
      <w:r>
        <w:rPr/>
        <w:t>drayverlər yükləməklə sistemə uyöunlaşdırmaq və yeni şriftlər yükləmək və</w:t>
      </w:r>
      <w:r>
        <w:rPr>
          <w:spacing w:val="-26"/>
        </w:rPr>
        <w:t> </w:t>
      </w:r>
      <w:r>
        <w:rPr/>
        <w:t>silmək</w:t>
      </w:r>
      <w:r>
        <w:rPr>
          <w:w w:val="100"/>
        </w:rPr>
        <w:t> </w:t>
      </w:r>
      <w:r>
        <w:rPr>
          <w:rFonts w:ascii="Times New Roman" w:hAnsi="Times New Roman"/>
        </w:rPr>
        <w:t>üçündür.</w:t>
      </w:r>
    </w:p>
    <w:p>
      <w:pPr>
        <w:pStyle w:val="BodyText"/>
        <w:spacing w:line="360" w:lineRule="auto" w:before="7"/>
        <w:ind w:right="112" w:firstLine="871"/>
        <w:jc w:val="both"/>
        <w:rPr>
          <w:rFonts w:ascii="Times New Roman" w:hAnsi="Times New Roman" w:cs="Times New Roman" w:eastAsia="Times New Roman"/>
        </w:rPr>
      </w:pPr>
      <w:r>
        <w:rPr/>
        <w:t>Дата/Время</w:t>
      </w:r>
      <w:r>
        <w:rPr>
          <w:rFonts w:ascii="Times New Roman" w:hAnsi="Times New Roman"/>
        </w:rPr>
        <w:t>-</w:t>
      </w:r>
      <w:r>
        <w:rPr/>
        <w:t>Kopmüterdə tarixi və vaxtı sayan sayğaclar vardır.</w:t>
      </w:r>
      <w:r>
        <w:rPr>
          <w:spacing w:val="11"/>
        </w:rPr>
        <w:t> </w:t>
      </w:r>
      <w:r>
        <w:rPr/>
        <w:t>Cərəyan</w:t>
      </w:r>
      <w:r>
        <w:rPr>
          <w:w w:val="100"/>
        </w:rPr>
        <w:t> </w:t>
      </w:r>
      <w:r>
        <w:rPr/>
        <w:t>şəbəkədən ayrıldıqda belə, bu sayğaclar xüsusi mənbədən qidalandığından</w:t>
      </w:r>
      <w:r>
        <w:rPr>
          <w:spacing w:val="42"/>
        </w:rPr>
        <w:t> </w:t>
      </w:r>
      <w:r>
        <w:rPr/>
        <w:t>sayma</w:t>
      </w:r>
      <w:r>
        <w:rPr>
          <w:w w:val="100"/>
        </w:rPr>
        <w:t> </w:t>
      </w:r>
      <w:r>
        <w:rPr/>
        <w:t>davam</w:t>
      </w:r>
      <w:r>
        <w:rPr>
          <w:spacing w:val="37"/>
        </w:rPr>
        <w:t> </w:t>
      </w:r>
      <w:r>
        <w:rPr/>
        <w:t>etdirilir.</w:t>
      </w:r>
      <w:r>
        <w:rPr>
          <w:spacing w:val="40"/>
        </w:rPr>
        <w:t> </w:t>
      </w:r>
      <w:r>
        <w:rPr/>
        <w:t>Korrektirovka</w:t>
      </w:r>
      <w:r>
        <w:rPr>
          <w:spacing w:val="39"/>
        </w:rPr>
        <w:t> </w:t>
      </w:r>
      <w:r>
        <w:rPr/>
        <w:t>idraetmə</w:t>
      </w:r>
      <w:r>
        <w:rPr>
          <w:spacing w:val="41"/>
        </w:rPr>
        <w:t> </w:t>
      </w:r>
      <w:r>
        <w:rPr/>
        <w:t>panelindən</w:t>
      </w:r>
      <w:r>
        <w:rPr>
          <w:spacing w:val="40"/>
        </w:rPr>
        <w:t> </w:t>
      </w:r>
      <w:r>
        <w:rPr/>
        <w:t>Data</w:t>
      </w:r>
      <w:r>
        <w:rPr>
          <w:spacing w:val="41"/>
        </w:rPr>
        <w:t> </w:t>
      </w:r>
      <w:r>
        <w:rPr/>
        <w:t>(время</w:t>
      </w:r>
      <w:r>
        <w:rPr>
          <w:spacing w:val="39"/>
        </w:rPr>
        <w:t> </w:t>
      </w:r>
      <w:r>
        <w:rPr/>
        <w:t>utiliti</w:t>
      </w:r>
      <w:r>
        <w:rPr>
          <w:spacing w:val="40"/>
        </w:rPr>
        <w:t> </w:t>
      </w:r>
      <w:r>
        <w:rPr/>
        <w:t>vasitəsilə</w:t>
      </w:r>
      <w:r>
        <w:rPr>
          <w:w w:val="100"/>
        </w:rPr>
        <w:t> </w:t>
      </w:r>
      <w:r>
        <w:rPr/>
        <w:t>yerinə</w:t>
      </w:r>
      <w:r>
        <w:rPr>
          <w:spacing w:val="-6"/>
        </w:rPr>
        <w:t> </w:t>
      </w:r>
      <w:r>
        <w:rPr/>
        <w:t>yetirilir</w:t>
      </w:r>
      <w:r>
        <w:rPr>
          <w:rFonts w:ascii="Times New Roman" w:hAnsi="Times New Roman"/>
        </w:rPr>
        <w:t>)</w:t>
      </w:r>
    </w:p>
    <w:p>
      <w:pPr>
        <w:pStyle w:val="BodyText"/>
        <w:spacing w:line="360" w:lineRule="auto" w:before="8"/>
        <w:ind w:right="104" w:firstLine="707"/>
        <w:jc w:val="both"/>
      </w:pPr>
      <w:r>
        <w:rPr/>
        <w:t>Звук </w:t>
      </w:r>
      <w:r>
        <w:rPr>
          <w:rFonts w:ascii="Times New Roman" w:hAnsi="Times New Roman"/>
        </w:rPr>
        <w:t>- </w:t>
      </w:r>
      <w:r>
        <w:rPr/>
        <w:t>Kompüterdə sistem hadisələri adlanan hadisələr ( məs., Windows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w w:val="100"/>
        </w:rPr>
        <w:t> </w:t>
      </w:r>
      <w:r>
        <w:rPr/>
        <w:t>yüklənməsi,</w:t>
      </w:r>
      <w:r>
        <w:rPr>
          <w:spacing w:val="20"/>
        </w:rPr>
        <w:t> </w:t>
      </w:r>
      <w:r>
        <w:rPr/>
        <w:t>proqramda</w:t>
      </w:r>
      <w:r>
        <w:rPr>
          <w:spacing w:val="21"/>
        </w:rPr>
        <w:t> </w:t>
      </w:r>
      <w:r>
        <w:rPr/>
        <w:t>səhv</w:t>
      </w:r>
      <w:r>
        <w:rPr>
          <w:spacing w:val="22"/>
        </w:rPr>
        <w:t> </w:t>
      </w:r>
      <w:r>
        <w:rPr/>
        <w:t>və</w:t>
      </w:r>
      <w:r>
        <w:rPr>
          <w:spacing w:val="21"/>
        </w:rPr>
        <w:t> </w:t>
      </w:r>
      <w:r>
        <w:rPr/>
        <w:t>s.</w:t>
      </w:r>
      <w:r>
        <w:rPr>
          <w:spacing w:val="23"/>
        </w:rPr>
        <w:t> </w:t>
      </w:r>
      <w:r>
        <w:rPr/>
        <w:t>)</w:t>
      </w:r>
      <w:r>
        <w:rPr>
          <w:spacing w:val="21"/>
        </w:rPr>
        <w:t> </w:t>
      </w:r>
      <w:r>
        <w:rPr/>
        <w:t>və</w:t>
      </w:r>
      <w:r>
        <w:rPr>
          <w:spacing w:val="23"/>
        </w:rPr>
        <w:t> </w:t>
      </w:r>
      <w:r>
        <w:rPr/>
        <w:t>səs</w:t>
      </w:r>
      <w:r>
        <w:rPr>
          <w:spacing w:val="24"/>
        </w:rPr>
        <w:t> </w:t>
      </w:r>
      <w:r>
        <w:rPr/>
        <w:t>faylları</w:t>
      </w:r>
      <w:r>
        <w:rPr>
          <w:spacing w:val="22"/>
        </w:rPr>
        <w:t> </w:t>
      </w:r>
      <w:r>
        <w:rPr/>
        <w:t>siyahısı</w:t>
      </w:r>
      <w:r>
        <w:rPr>
          <w:spacing w:val="22"/>
        </w:rPr>
        <w:t> </w:t>
      </w:r>
      <w:r>
        <w:rPr/>
        <w:t>vardır.</w:t>
      </w:r>
      <w:r>
        <w:rPr>
          <w:spacing w:val="23"/>
        </w:rPr>
        <w:t> </w:t>
      </w:r>
      <w:r>
        <w:rPr/>
        <w:t>Bu</w:t>
      </w:r>
      <w:r>
        <w:rPr>
          <w:spacing w:val="22"/>
        </w:rPr>
        <w:t> </w:t>
      </w:r>
      <w:r>
        <w:rPr/>
        <w:t>səs</w:t>
      </w:r>
      <w:r>
        <w:rPr>
          <w:spacing w:val="24"/>
        </w:rPr>
        <w:t> </w:t>
      </w:r>
      <w:r>
        <w:rPr/>
        <w:t>faylları</w:t>
      </w:r>
      <w:r>
        <w:rPr>
          <w:w w:val="100"/>
        </w:rPr>
        <w:t> </w:t>
      </w:r>
      <w:r>
        <w:rPr/>
        <w:t>siyahısına istifadəçi yeni səs faylı əlavə edə</w:t>
      </w:r>
      <w:r>
        <w:rPr>
          <w:spacing w:val="-20"/>
        </w:rPr>
        <w:t> </w:t>
      </w:r>
      <w:r>
        <w:rPr/>
        <w:t>bilər.</w:t>
      </w:r>
    </w:p>
    <w:p>
      <w:pPr>
        <w:pStyle w:val="BodyText"/>
        <w:spacing w:line="240" w:lineRule="auto" w:before="5"/>
        <w:ind w:left="810" w:right="115"/>
        <w:jc w:val="left"/>
      </w:pPr>
      <w:r>
        <w:rPr/>
        <w:t>Экран – bu utilitlə monitorla əlaqədar bir sıra əməliyyatlar yerinə</w:t>
      </w:r>
      <w:r>
        <w:rPr>
          <w:spacing w:val="-36"/>
        </w:rPr>
        <w:t> </w:t>
      </w:r>
      <w:r>
        <w:rPr/>
        <w:t>yetirilir.</w:t>
      </w:r>
    </w:p>
    <w:p>
      <w:pPr>
        <w:pStyle w:val="BodyText"/>
        <w:spacing w:line="360" w:lineRule="auto" w:before="163"/>
        <w:ind w:right="103" w:firstLine="707"/>
        <w:jc w:val="both"/>
      </w:pPr>
      <w:r>
        <w:rPr>
          <w:rFonts w:ascii="Times New Roman" w:hAnsi="Times New Roman" w:cs="Times New Roman" w:eastAsia="Times New Roman"/>
        </w:rPr>
        <w:t>Fayl </w:t>
      </w:r>
      <w:r>
        <w:rPr/>
        <w:t>– ingilis sözü olub, sənəd deməkdir. Fayl –yaddaşın adlandırılmış</w:t>
      </w:r>
      <w:r>
        <w:rPr>
          <w:spacing w:val="24"/>
        </w:rPr>
        <w:t> </w:t>
      </w:r>
      <w:r>
        <w:rPr/>
        <w:t>bir</w:t>
      </w:r>
      <w:r>
        <w:rPr>
          <w:w w:val="100"/>
        </w:rPr>
        <w:t> </w:t>
      </w:r>
      <w:r>
        <w:rPr/>
        <w:t>hissəsıdir. Hər bir fayl özündə eyni ad altında birləşdirilmiş </w:t>
      </w:r>
      <w:r>
        <w:rPr>
          <w:spacing w:val="4"/>
        </w:rPr>
        <w:t> </w:t>
      </w:r>
      <w:r>
        <w:rPr/>
        <w:t>müəyyən</w:t>
      </w:r>
      <w:r>
        <w:rPr>
          <w:w w:val="100"/>
        </w:rPr>
        <w:t> </w:t>
      </w:r>
      <w:r>
        <w:rPr/>
        <w:t>informasiyanı saxlayır. faylın adı MS DOS əməliyyatlar sistemində mak</w:t>
      </w:r>
      <w:r>
        <w:rPr>
          <w:rFonts w:ascii="Times New Roman" w:hAnsi="Times New Roman" w:cs="Times New Roman" w:eastAsia="Times New Roman"/>
        </w:rPr>
        <w:t>simum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11,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Windows əməliyyatlar sistemində isə 256 simvol ola bilər. faylın adı iki</w:t>
      </w:r>
      <w:r>
        <w:rPr>
          <w:spacing w:val="41"/>
        </w:rPr>
        <w:t> </w:t>
      </w:r>
      <w:r>
        <w:rPr/>
        <w:t>hissədən:</w:t>
      </w:r>
      <w:r>
        <w:rPr>
          <w:w w:val="100"/>
        </w:rPr>
        <w:t> </w:t>
      </w:r>
      <w:r>
        <w:rPr/>
        <w:t>xüsusi</w:t>
      </w:r>
      <w:r>
        <w:rPr>
          <w:spacing w:val="21"/>
        </w:rPr>
        <w:t> </w:t>
      </w:r>
      <w:r>
        <w:rPr/>
        <w:t>ad,</w:t>
      </w:r>
      <w:r>
        <w:rPr>
          <w:spacing w:val="19"/>
        </w:rPr>
        <w:t> </w:t>
      </w:r>
      <w:r>
        <w:rPr/>
        <w:t>tipdən</w:t>
      </w:r>
      <w:r>
        <w:rPr>
          <w:spacing w:val="21"/>
        </w:rPr>
        <w:t> </w:t>
      </w:r>
      <w:r>
        <w:rPr/>
        <w:t>ibarət</w:t>
      </w:r>
      <w:r>
        <w:rPr>
          <w:spacing w:val="21"/>
        </w:rPr>
        <w:t> </w:t>
      </w:r>
      <w:r>
        <w:rPr/>
        <w:t>olur.</w:t>
      </w:r>
      <w:r>
        <w:rPr>
          <w:spacing w:val="19"/>
        </w:rPr>
        <w:t> </w:t>
      </w:r>
      <w:r>
        <w:rPr/>
        <w:t>faylın</w:t>
      </w:r>
      <w:r>
        <w:rPr>
          <w:spacing w:val="21"/>
        </w:rPr>
        <w:t> </w:t>
      </w:r>
      <w:r>
        <w:rPr/>
        <w:t>tipi</w:t>
      </w:r>
      <w:r>
        <w:rPr>
          <w:spacing w:val="21"/>
        </w:rPr>
        <w:t> </w:t>
      </w:r>
      <w:r>
        <w:rPr/>
        <w:t>üçün</w:t>
      </w:r>
      <w:r>
        <w:rPr>
          <w:spacing w:val="23"/>
        </w:rPr>
        <w:t> </w:t>
      </w:r>
      <w:r>
        <w:rPr/>
        <w:t>maksimum</w:t>
      </w:r>
      <w:r>
        <w:rPr>
          <w:spacing w:val="17"/>
        </w:rPr>
        <w:t> </w:t>
      </w:r>
      <w:r>
        <w:rPr/>
        <w:t>üç</w:t>
      </w:r>
      <w:r>
        <w:rPr>
          <w:spacing w:val="20"/>
        </w:rPr>
        <w:t> </w:t>
      </w:r>
      <w:r>
        <w:rPr/>
        <w:t>simvol</w:t>
      </w:r>
      <w:r>
        <w:rPr>
          <w:spacing w:val="21"/>
        </w:rPr>
        <w:t> </w:t>
      </w:r>
      <w:r>
        <w:rPr/>
        <w:t>ayrılır.</w:t>
      </w:r>
      <w:r>
        <w:rPr>
          <w:spacing w:val="19"/>
        </w:rPr>
        <w:t> </w:t>
      </w:r>
      <w:r>
        <w:rPr/>
        <w:t>Faylın</w:t>
      </w:r>
      <w:r>
        <w:rPr>
          <w:w w:val="100"/>
        </w:rPr>
        <w:t> </w:t>
      </w:r>
      <w:r>
        <w:rPr/>
        <w:t>aşağıdakı tipləri</w:t>
      </w:r>
      <w:r>
        <w:rPr>
          <w:spacing w:val="-15"/>
        </w:rPr>
        <w:t> </w:t>
      </w:r>
      <w:r>
        <w:rPr/>
        <w:t>vardır:</w:t>
      </w:r>
    </w:p>
    <w:p>
      <w:pPr>
        <w:pStyle w:val="BodyText"/>
        <w:spacing w:line="240" w:lineRule="auto" w:before="5"/>
        <w:ind w:left="282" w:right="115"/>
        <w:jc w:val="left"/>
      </w:pPr>
      <w:r>
        <w:rPr>
          <w:rFonts w:ascii="Times New Roman" w:hAnsi="Times New Roman" w:cs="Times New Roman" w:eastAsia="Times New Roman"/>
        </w:rPr>
        <w:t>.sys </w:t>
      </w:r>
      <w:r>
        <w:rPr/>
        <w:t>– sistem faylları; . exe – </w:t>
      </w:r>
      <w:r>
        <w:rPr>
          <w:rFonts w:ascii="Times New Roman" w:hAnsi="Times New Roman" w:cs="Times New Roman" w:eastAsia="Times New Roman"/>
        </w:rPr>
        <w:t>icra olunan fayl; . bat </w:t>
      </w:r>
      <w:r>
        <w:rPr/>
        <w:t>– paket faylı; . Bas basic</w:t>
      </w:r>
      <w:r>
        <w:rPr>
          <w:spacing w:val="-29"/>
        </w:rPr>
        <w:t> </w:t>
      </w:r>
      <w:r>
        <w:rPr/>
        <w:t>faylı;</w:t>
      </w:r>
    </w:p>
    <w:p>
      <w:pPr>
        <w:pStyle w:val="BodyText"/>
        <w:spacing w:line="240" w:lineRule="auto" w:before="160"/>
        <w:ind w:right="115"/>
        <w:jc w:val="left"/>
      </w:pPr>
      <w:r>
        <w:rPr/>
        <w:t>. xls Excel cədvəl faylı; .txt, .doc yazı faylları və</w:t>
      </w:r>
      <w:r>
        <w:rPr>
          <w:spacing w:val="-19"/>
        </w:rPr>
        <w:t> </w:t>
      </w:r>
      <w:r>
        <w:rPr/>
        <w:t>s.</w:t>
      </w:r>
    </w:p>
    <w:p>
      <w:pPr>
        <w:pStyle w:val="BodyText"/>
        <w:spacing w:line="240" w:lineRule="auto" w:before="160"/>
        <w:ind w:left="810" w:right="115"/>
        <w:jc w:val="left"/>
      </w:pPr>
      <w:r>
        <w:rPr/>
        <w:t>Faylların həm məxsusi xüsusiyyətləri ( atributları)</w:t>
      </w:r>
      <w:r>
        <w:rPr>
          <w:spacing w:val="-29"/>
        </w:rPr>
        <w:t> </w:t>
      </w:r>
      <w:r>
        <w:rPr/>
        <w:t>var:</w:t>
      </w:r>
    </w:p>
    <w:p>
      <w:pPr>
        <w:pStyle w:val="ListParagraph"/>
        <w:numPr>
          <w:ilvl w:val="0"/>
          <w:numId w:val="16"/>
        </w:numPr>
        <w:tabs>
          <w:tab w:pos="642" w:val="left" w:leader="none"/>
        </w:tabs>
        <w:spacing w:line="240" w:lineRule="auto" w:before="163" w:after="0"/>
        <w:ind w:left="282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Read-onlu (ancaq oxumaq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üçün);</w:t>
      </w:r>
    </w:p>
    <w:p>
      <w:pPr>
        <w:pStyle w:val="ListParagraph"/>
        <w:numPr>
          <w:ilvl w:val="0"/>
          <w:numId w:val="16"/>
        </w:numPr>
        <w:tabs>
          <w:tab w:pos="633" w:val="left" w:leader="none"/>
        </w:tabs>
        <w:spacing w:line="240" w:lineRule="auto" w:before="161" w:after="0"/>
        <w:ind w:left="632" w:right="115" w:hanging="35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Hidden </w:t>
      </w:r>
      <w:r>
        <w:rPr>
          <w:rFonts w:ascii="Times New Roman" w:hAnsi="Times New Roman" w:cs="Times New Roman" w:eastAsia="Times New Roman"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sz w:val="28"/>
          <w:szCs w:val="28"/>
        </w:rPr>
        <w:t>gizli fayl;</w:t>
      </w:r>
    </w:p>
    <w:p>
      <w:pPr>
        <w:pStyle w:val="ListParagraph"/>
        <w:numPr>
          <w:ilvl w:val="0"/>
          <w:numId w:val="16"/>
        </w:numPr>
        <w:tabs>
          <w:tab w:pos="563" w:val="left" w:leader="none"/>
        </w:tabs>
        <w:spacing w:line="240" w:lineRule="auto" w:before="160" w:after="0"/>
        <w:ind w:left="562" w:right="115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Archive </w:t>
      </w:r>
      <w:r>
        <w:rPr>
          <w:rFonts w:ascii="Times New Roman" w:hAnsi="Times New Roman" w:cs="Times New Roman" w:eastAsia="Times New Roman"/>
          <w:sz w:val="28"/>
          <w:szCs w:val="28"/>
        </w:rPr>
        <w:t>– arxivləşdirilmiş;</w:t>
      </w:r>
    </w:p>
    <w:p>
      <w:pPr>
        <w:pStyle w:val="ListParagraph"/>
        <w:numPr>
          <w:ilvl w:val="0"/>
          <w:numId w:val="16"/>
        </w:numPr>
        <w:tabs>
          <w:tab w:pos="642" w:val="left" w:leader="none"/>
        </w:tabs>
        <w:spacing w:line="362" w:lineRule="auto" w:before="160" w:after="0"/>
        <w:ind w:left="282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Sistem faylla</w:t>
      </w:r>
      <w:r>
        <w:rPr>
          <w:rFonts w:ascii="Times New Roman" w:hAnsi="Times New Roman"/>
          <w:sz w:val="28"/>
        </w:rPr>
        <w:t>rı</w:t>
      </w:r>
      <w:r>
        <w:rPr>
          <w:rFonts w:ascii="Times New Roman" w:hAnsi="Times New Roman"/>
          <w:sz w:val="28"/>
        </w:rPr>
        <w:t>- </w:t>
      </w:r>
      <w:r>
        <w:rPr>
          <w:rFonts w:ascii="Times New Roman" w:hAnsi="Times New Roman"/>
          <w:sz w:val="28"/>
        </w:rPr>
        <w:t>sistem tərəfindən müəyyənləşir, bu da adi halda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ekranda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görünmür.</w:t>
      </w:r>
    </w:p>
    <w:p>
      <w:pPr>
        <w:pStyle w:val="BodyText"/>
        <w:spacing w:line="360" w:lineRule="auto" w:before="2"/>
        <w:ind w:right="105" w:firstLine="539"/>
        <w:jc w:val="both"/>
      </w:pPr>
      <w:r>
        <w:rPr/>
        <w:t>Windows əməliyyatlar sistemində fayllar və qovluqlar üzərində işləmək</w:t>
      </w:r>
      <w:r>
        <w:rPr>
          <w:spacing w:val="24"/>
        </w:rPr>
        <w:t> </w:t>
      </w:r>
      <w:r>
        <w:rPr/>
        <w:t>üçün</w:t>
      </w:r>
      <w:r>
        <w:rPr>
          <w:w w:val="100"/>
        </w:rPr>
        <w:t> </w:t>
      </w:r>
      <w:r>
        <w:rPr/>
        <w:t>bələdçi proqramından istifadə olunur. Bələdçi proqramına ( utilitinə)</w:t>
      </w:r>
      <w:r>
        <w:rPr>
          <w:spacing w:val="35"/>
        </w:rPr>
        <w:t> </w:t>
      </w:r>
      <w:r>
        <w:rPr/>
        <w:t>Пуск</w:t>
      </w:r>
      <w:r>
        <w:rPr>
          <w:w w:val="100"/>
        </w:rPr>
        <w:t> </w:t>
      </w:r>
      <w:r>
        <w:rPr/>
        <w:t>menyusundan,  Office  panellərindən  və  ya  obyektlərin  kontekst   </w:t>
      </w:r>
      <w:r>
        <w:rPr>
          <w:spacing w:val="23"/>
        </w:rPr>
        <w:t> </w:t>
      </w:r>
      <w:r>
        <w:rPr/>
        <w:t>menyusundan</w:t>
      </w:r>
    </w:p>
    <w:p>
      <w:pPr>
        <w:pStyle w:val="Heading2"/>
        <w:spacing w:line="240" w:lineRule="auto" w:before="14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0"/>
          <w:pgSz w:w="11910" w:h="16840"/>
          <w:pgMar w:header="727" w:footer="0" w:top="920" w:bottom="280" w:left="1600" w:right="740"/>
          <w:pgNumType w:start="35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02"/>
        <w:jc w:val="both"/>
      </w:pPr>
      <w:r>
        <w:rPr/>
        <w:t>müraciət etmək olar. bələdçi yükləndikdə ekranda əks olunan pəncərə iki</w:t>
      </w:r>
      <w:r>
        <w:rPr>
          <w:spacing w:val="-30"/>
        </w:rPr>
        <w:t> </w:t>
      </w:r>
      <w:r>
        <w:rPr/>
        <w:t>bölmədən</w:t>
      </w:r>
      <w:r>
        <w:rPr>
          <w:w w:val="100"/>
        </w:rPr>
        <w:t> </w:t>
      </w:r>
      <w:r>
        <w:rPr/>
        <w:t>ibarətdir. Sol tərəfdə ağac budaqlarına bənzər bir görünüş vardır.</w:t>
      </w:r>
      <w:r>
        <w:rPr>
          <w:spacing w:val="56"/>
        </w:rPr>
        <w:t> </w:t>
      </w:r>
      <w:r>
        <w:rPr/>
        <w:t>qovluqların</w:t>
      </w:r>
      <w:r>
        <w:rPr>
          <w:w w:val="100"/>
        </w:rPr>
        <w:t> </w:t>
      </w:r>
      <w:r>
        <w:rPr/>
        <w:t>çoxunun qabağında “+ “ işarəsi vardər. Bu o deməkdir ki, həmin qovluq</w:t>
      </w:r>
      <w:r>
        <w:rPr>
          <w:spacing w:val="52"/>
        </w:rPr>
        <w:t> </w:t>
      </w:r>
      <w:r>
        <w:rPr/>
        <w:t>daxilində</w:t>
      </w:r>
      <w:r>
        <w:rPr>
          <w:w w:val="100"/>
        </w:rPr>
        <w:t> </w:t>
      </w:r>
      <w:r>
        <w:rPr/>
        <w:t>fayllardan</w:t>
      </w:r>
      <w:r>
        <w:rPr>
          <w:spacing w:val="27"/>
        </w:rPr>
        <w:t> </w:t>
      </w:r>
      <w:r>
        <w:rPr/>
        <w:t>başqa</w:t>
      </w:r>
      <w:r>
        <w:rPr>
          <w:spacing w:val="26"/>
        </w:rPr>
        <w:t> </w:t>
      </w:r>
      <w:r>
        <w:rPr/>
        <w:t>digər</w:t>
      </w:r>
      <w:r>
        <w:rPr>
          <w:spacing w:val="29"/>
        </w:rPr>
        <w:t> </w:t>
      </w:r>
      <w:r>
        <w:rPr/>
        <w:t>qovluqlar</w:t>
      </w:r>
      <w:r>
        <w:rPr>
          <w:spacing w:val="29"/>
        </w:rPr>
        <w:t> </w:t>
      </w:r>
      <w:r>
        <w:rPr/>
        <w:t>yerləşmişdir.</w:t>
      </w:r>
      <w:r>
        <w:rPr>
          <w:spacing w:val="28"/>
        </w:rPr>
        <w:t> </w:t>
      </w:r>
      <w:r>
        <w:rPr/>
        <w:t>+</w:t>
      </w:r>
      <w:r>
        <w:rPr>
          <w:spacing w:val="29"/>
        </w:rPr>
        <w:t> </w:t>
      </w:r>
      <w:r>
        <w:rPr/>
        <w:t>işarəsinin</w:t>
      </w:r>
      <w:r>
        <w:rPr>
          <w:spacing w:val="27"/>
        </w:rPr>
        <w:t> </w:t>
      </w:r>
      <w:r>
        <w:rPr/>
        <w:t>üstündə</w:t>
      </w:r>
      <w:r>
        <w:rPr>
          <w:spacing w:val="29"/>
        </w:rPr>
        <w:t> </w:t>
      </w:r>
      <w:r>
        <w:rPr/>
        <w:t>Mousenin</w:t>
      </w:r>
      <w:r>
        <w:rPr>
          <w:spacing w:val="27"/>
        </w:rPr>
        <w:t> </w:t>
      </w:r>
      <w:r>
        <w:rPr/>
        <w:t>sol</w:t>
      </w:r>
      <w:r>
        <w:rPr>
          <w:w w:val="100"/>
        </w:rPr>
        <w:t> </w:t>
      </w:r>
      <w:r>
        <w:rPr/>
        <w:t>düyməsini iki dəfə sıxmaqla qovluğun tərkibindəki qovluqlar əks</w:t>
      </w:r>
      <w:r>
        <w:rPr>
          <w:spacing w:val="19"/>
        </w:rPr>
        <w:t> </w:t>
      </w:r>
      <w:r>
        <w:rPr/>
        <w:t>olunacaq,</w:t>
      </w:r>
      <w:r>
        <w:rPr>
          <w:w w:val="100"/>
        </w:rPr>
        <w:t> </w:t>
      </w:r>
      <w:r>
        <w:rPr/>
        <w:t>görünən</w:t>
      </w:r>
      <w:r>
        <w:rPr>
          <w:spacing w:val="38"/>
        </w:rPr>
        <w:t> </w:t>
      </w:r>
      <w:r>
        <w:rPr/>
        <w:t>qovluqlar</w:t>
      </w:r>
      <w:r>
        <w:rPr>
          <w:spacing w:val="35"/>
        </w:rPr>
        <w:t> </w:t>
      </w:r>
      <w:r>
        <w:rPr/>
        <w:t>bir</w:t>
      </w:r>
      <w:r>
        <w:rPr>
          <w:spacing w:val="38"/>
        </w:rPr>
        <w:t> </w:t>
      </w:r>
      <w:r>
        <w:rPr/>
        <w:t>başa</w:t>
      </w:r>
      <w:r>
        <w:rPr>
          <w:spacing w:val="38"/>
        </w:rPr>
        <w:t> </w:t>
      </w:r>
      <w:r>
        <w:rPr/>
        <w:t>sağ</w:t>
      </w:r>
      <w:r>
        <w:rPr>
          <w:spacing w:val="38"/>
        </w:rPr>
        <w:t> </w:t>
      </w:r>
      <w:r>
        <w:rPr/>
        <w:t>tərəfdə</w:t>
      </w:r>
      <w:r>
        <w:rPr>
          <w:spacing w:val="38"/>
        </w:rPr>
        <w:t> </w:t>
      </w:r>
      <w:r>
        <w:rPr/>
        <w:t>yerləşəcəkdir</w:t>
      </w:r>
      <w:r>
        <w:rPr>
          <w:spacing w:val="35"/>
        </w:rPr>
        <w:t> </w:t>
      </w:r>
      <w:r>
        <w:rPr/>
        <w:t>və</w:t>
      </w:r>
      <w:r>
        <w:rPr>
          <w:spacing w:val="38"/>
        </w:rPr>
        <w:t> </w:t>
      </w:r>
      <w:r>
        <w:rPr/>
        <w:t>“+”</w:t>
      </w:r>
      <w:r>
        <w:rPr>
          <w:spacing w:val="38"/>
        </w:rPr>
        <w:t> </w:t>
      </w:r>
      <w:r>
        <w:rPr/>
        <w:t>işarəsi</w:t>
      </w:r>
      <w:r>
        <w:rPr>
          <w:spacing w:val="38"/>
        </w:rPr>
        <w:t> </w:t>
      </w:r>
      <w:r>
        <w:rPr>
          <w:spacing w:val="2"/>
        </w:rPr>
        <w:t>“–“</w:t>
      </w:r>
      <w:r>
        <w:rPr>
          <w:spacing w:val="35"/>
        </w:rPr>
        <w:t> </w:t>
      </w:r>
      <w:r>
        <w:rPr/>
        <w:t>işarəsilə</w:t>
      </w:r>
      <w:r>
        <w:rPr>
          <w:w w:val="100"/>
        </w:rPr>
        <w:t> </w:t>
      </w:r>
      <w:r>
        <w:rPr/>
        <w:t>əvəz</w:t>
      </w:r>
      <w:r>
        <w:rPr>
          <w:spacing w:val="-5"/>
        </w:rPr>
        <w:t> </w:t>
      </w:r>
      <w:r>
        <w:rPr/>
        <w:t>olunacaqdır.</w:t>
      </w:r>
    </w:p>
    <w:p>
      <w:pPr>
        <w:pStyle w:val="BodyText"/>
        <w:spacing w:line="360" w:lineRule="auto" w:before="5"/>
        <w:ind w:right="104" w:firstLine="359"/>
        <w:jc w:val="both"/>
      </w:pPr>
      <w:r>
        <w:rPr/>
        <w:t>Windows XP Accessories (Təchizatlat) adlanan proqram qrupu ilə</w:t>
      </w:r>
      <w:r>
        <w:rPr>
          <w:spacing w:val="44"/>
        </w:rPr>
        <w:t> </w:t>
      </w:r>
      <w:r>
        <w:rPr/>
        <w:t>bərabər</w:t>
      </w:r>
      <w:r>
        <w:rPr>
          <w:w w:val="100"/>
        </w:rPr>
        <w:t> </w:t>
      </w:r>
      <w:r>
        <w:rPr/>
        <w:t>qurulur. Bu proqramlardan istifadə etmək üçün start menyusundan Proqrams</w:t>
      </w:r>
      <w:r>
        <w:rPr>
          <w:spacing w:val="48"/>
        </w:rPr>
        <w:t> </w:t>
      </w:r>
      <w:r>
        <w:rPr/>
        <w:t>–</w:t>
      </w:r>
      <w:r>
        <w:rPr>
          <w:rFonts w:ascii="Times New Roman" w:hAnsi="Times New Roman" w:cs="Times New Roman" w:eastAsia="Times New Roman"/>
        </w:rPr>
        <w:t>dan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açılacaq alt menyudan isə Accessories seçin. Bu proqramlar</w:t>
      </w:r>
      <w:r>
        <w:rPr>
          <w:spacing w:val="-32"/>
        </w:rPr>
        <w:t> </w:t>
      </w:r>
      <w:r>
        <w:rPr/>
        <w:t>aşağıdakılardır:</w:t>
      </w:r>
    </w:p>
    <w:p>
      <w:pPr>
        <w:pStyle w:val="ListParagraph"/>
        <w:numPr>
          <w:ilvl w:val="0"/>
          <w:numId w:val="17"/>
        </w:numPr>
        <w:tabs>
          <w:tab w:pos="1518" w:val="left" w:leader="none"/>
        </w:tabs>
        <w:spacing w:line="360" w:lineRule="auto" w:before="5" w:after="0"/>
        <w:ind w:left="102" w:right="111" w:firstLine="106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WordPad: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ki</w:t>
      </w:r>
      <w:r>
        <w:rPr>
          <w:rFonts w:ascii="Times New Roman" w:hAnsi="Times New Roman"/>
          <w:sz w:val="28"/>
        </w:rPr>
        <w:t>çik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qeydlər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sənədlər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yazmaq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nəzərdə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tutulmuş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proqramdır. Sənəsin uzunluğuna məhdudiyyət yoxdur, ancaq təkmilləşdirilmiş</w:t>
      </w:r>
      <w:r>
        <w:rPr>
          <w:rFonts w:ascii="Times New Roman" w:hAnsi="Times New Roman"/>
          <w:spacing w:val="-31"/>
          <w:sz w:val="28"/>
        </w:rPr>
        <w:t> </w:t>
      </w:r>
      <w:r>
        <w:rPr>
          <w:rFonts w:ascii="Times New Roman" w:hAnsi="Times New Roman"/>
          <w:sz w:val="28"/>
        </w:rPr>
        <w:t>yazı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proqramlarında olan bəzi xüsusiyyətlərə malik deyil. Sənədləri redaktə etmək,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yazı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tiplərini dəyişmək, səhifə formatını təyin etmək, paraqraf xüsusiyyətlərini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qurmaq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kimi xüsusiyyətlərə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malikdir;</w:t>
      </w:r>
    </w:p>
    <w:p>
      <w:pPr>
        <w:pStyle w:val="ListParagraph"/>
        <w:numPr>
          <w:ilvl w:val="0"/>
          <w:numId w:val="17"/>
        </w:numPr>
        <w:tabs>
          <w:tab w:pos="1518" w:val="left" w:leader="none"/>
        </w:tabs>
        <w:spacing w:line="360" w:lineRule="auto" w:before="5" w:after="0"/>
        <w:ind w:left="102" w:right="113" w:firstLine="106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Calculyator: Təkmilləşdirilmiş bir model olan hesab maşınıdır.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z w:val="28"/>
        </w:rPr>
        <w:t>hesab,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statistik və rəqəm çevirmə funksiyaları da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vardır.;</w:t>
      </w:r>
    </w:p>
    <w:p>
      <w:pPr>
        <w:pStyle w:val="ListParagraph"/>
        <w:numPr>
          <w:ilvl w:val="0"/>
          <w:numId w:val="17"/>
        </w:numPr>
        <w:tabs>
          <w:tab w:pos="1518" w:val="left" w:leader="none"/>
        </w:tabs>
        <w:spacing w:line="362" w:lineRule="auto" w:before="5" w:after="0"/>
        <w:ind w:left="102" w:right="103" w:firstLine="106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Paint: Windows XP paint proqramı ilə rəngli illüstrasiya və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qrafiklər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hazırlamaq, hazırlanmış bir rəsmi başqa sənədin içərisinə əlavə etmək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olar;</w:t>
      </w:r>
    </w:p>
    <w:p>
      <w:pPr>
        <w:pStyle w:val="ListParagraph"/>
        <w:numPr>
          <w:ilvl w:val="0"/>
          <w:numId w:val="17"/>
        </w:numPr>
        <w:tabs>
          <w:tab w:pos="1518" w:val="left" w:leader="none"/>
        </w:tabs>
        <w:spacing w:line="360" w:lineRule="auto" w:before="2" w:after="0"/>
        <w:ind w:left="102" w:right="106" w:firstLine="106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CD-Player: CD-</w:t>
      </w:r>
      <w:r>
        <w:rPr>
          <w:rFonts w:ascii="Times New Roman" w:hAnsi="Times New Roman"/>
          <w:sz w:val="28"/>
        </w:rPr>
        <w:t>Playerdən istifadə etməklə CD</w:t>
      </w:r>
      <w:r>
        <w:rPr>
          <w:rFonts w:ascii="Times New Roman" w:hAnsi="Times New Roman"/>
          <w:sz w:val="28"/>
        </w:rPr>
        <w:t>- </w:t>
      </w:r>
      <w:r>
        <w:rPr>
          <w:rFonts w:ascii="Times New Roman" w:hAnsi="Times New Roman"/>
          <w:sz w:val="28"/>
        </w:rPr>
        <w:t>lərinizdəki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musiqiləri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ardıcıllıqla dinləyə bilər, hətta istədiyiniz musiqilərisiyahıdan çıxara</w:t>
      </w:r>
      <w:r>
        <w:rPr>
          <w:rFonts w:ascii="Times New Roman" w:hAnsi="Times New Roman"/>
          <w:spacing w:val="-21"/>
          <w:sz w:val="28"/>
        </w:rPr>
        <w:t> </w:t>
      </w:r>
      <w:r>
        <w:rPr>
          <w:rFonts w:ascii="Times New Roman" w:hAnsi="Times New Roman"/>
          <w:sz w:val="28"/>
        </w:rPr>
        <w:t>bilərsiniz;</w:t>
      </w:r>
    </w:p>
    <w:p>
      <w:pPr>
        <w:pStyle w:val="ListParagraph"/>
        <w:numPr>
          <w:ilvl w:val="0"/>
          <w:numId w:val="17"/>
        </w:numPr>
        <w:tabs>
          <w:tab w:pos="1518" w:val="left" w:leader="none"/>
        </w:tabs>
        <w:spacing w:line="360" w:lineRule="auto" w:before="5" w:after="0"/>
        <w:ind w:left="102" w:right="108" w:firstLine="106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Sound Recorder (səs yazan): səs yazmaq və səsləri dinləmək üçün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proqramdır. Bu proqram vasitəsiə səs məlumatlarını yaza bilər və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bunları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sənədlərinizə yerləşdirə bilərsiniz, e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mail ( elektron poçt) ilə istifadəçilərə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göndərə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bilərsiniz;</w:t>
      </w:r>
    </w:p>
    <w:p>
      <w:pPr>
        <w:pStyle w:val="BodyText"/>
        <w:spacing w:line="360" w:lineRule="auto" w:before="5"/>
        <w:ind w:right="109" w:firstLine="539"/>
        <w:jc w:val="both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"/>
        </w:rPr>
        <w:t> </w:t>
      </w:r>
      <w:r>
        <w:rPr/>
        <w:t>System</w:t>
      </w:r>
      <w:r>
        <w:rPr>
          <w:spacing w:val="33"/>
        </w:rPr>
        <w:t> </w:t>
      </w:r>
      <w:r>
        <w:rPr/>
        <w:t>Tools</w:t>
      </w:r>
      <w:r>
        <w:rPr>
          <w:spacing w:val="38"/>
        </w:rPr>
        <w:t> </w:t>
      </w:r>
      <w:r>
        <w:rPr/>
        <w:t>(</w:t>
      </w:r>
      <w:r>
        <w:rPr>
          <w:spacing w:val="38"/>
        </w:rPr>
        <w:t> </w:t>
      </w:r>
      <w:r>
        <w:rPr/>
        <w:t>sistem</w:t>
      </w:r>
      <w:r>
        <w:rPr>
          <w:spacing w:val="35"/>
        </w:rPr>
        <w:t> </w:t>
      </w:r>
      <w:r>
        <w:rPr/>
        <w:t>alətləri):</w:t>
      </w:r>
      <w:r>
        <w:rPr>
          <w:spacing w:val="38"/>
        </w:rPr>
        <w:t> </w:t>
      </w:r>
      <w:r>
        <w:rPr/>
        <w:t>sabit</w:t>
      </w:r>
      <w:r>
        <w:rPr>
          <w:spacing w:val="38"/>
        </w:rPr>
        <w:t> </w:t>
      </w:r>
      <w:r>
        <w:rPr/>
        <w:t>diskinizi</w:t>
      </w:r>
      <w:r>
        <w:rPr>
          <w:spacing w:val="36"/>
        </w:rPr>
        <w:t> </w:t>
      </w:r>
      <w:r>
        <w:rPr/>
        <w:t>optimallaşdırmaq</w:t>
      </w:r>
      <w:r>
        <w:rPr>
          <w:spacing w:val="39"/>
        </w:rPr>
        <w:t> </w:t>
      </w:r>
      <w:r>
        <w:rPr/>
        <w:t>(</w:t>
      </w:r>
      <w:r>
        <w:rPr>
          <w:spacing w:val="38"/>
        </w:rPr>
        <w:t> </w:t>
      </w:r>
      <w:r>
        <w:rPr/>
        <w:t>defraq),</w:t>
      </w:r>
      <w:r>
        <w:rPr>
          <w:w w:val="100"/>
        </w:rPr>
        <w:t> </w:t>
      </w:r>
      <w:r>
        <w:rPr/>
        <w:t>disk xətalarına nəzarət etmək(Scandisk), disklərinizi sıxlaşdırmaq(</w:t>
      </w:r>
      <w:r>
        <w:rPr>
          <w:spacing w:val="69"/>
        </w:rPr>
        <w:t> </w:t>
      </w:r>
      <w:r>
        <w:rPr/>
        <w:t>arxivləşdirmə)</w:t>
      </w:r>
      <w:r>
        <w:rPr>
          <w:w w:val="100"/>
        </w:rPr>
        <w:t> </w:t>
      </w:r>
      <w:r>
        <w:rPr/>
        <w:t>kimi proqranları</w:t>
      </w:r>
      <w:r>
        <w:rPr>
          <w:spacing w:val="-11"/>
        </w:rPr>
        <w:t> </w:t>
      </w:r>
      <w:r>
        <w:rPr/>
        <w:t>saxlayır.</w:t>
      </w:r>
    </w:p>
    <w:p>
      <w:pPr>
        <w:pStyle w:val="BodyText"/>
        <w:spacing w:line="360" w:lineRule="auto" w:before="5"/>
        <w:ind w:right="110" w:firstLine="539"/>
        <w:jc w:val="both"/>
      </w:pPr>
      <w:r>
        <w:rPr/>
        <w:t>Kompüterin istismarı zamanı müxtəlif səbəblərdən diskdə informasiya</w:t>
      </w:r>
      <w:r>
        <w:rPr>
          <w:spacing w:val="27"/>
        </w:rPr>
        <w:t> </w:t>
      </w:r>
      <w:r>
        <w:rPr/>
        <w:t>itkisi</w:t>
      </w:r>
      <w:r>
        <w:rPr>
          <w:w w:val="100"/>
        </w:rPr>
        <w:t> </w:t>
      </w:r>
      <w:r>
        <w:rPr/>
        <w:t>baş</w:t>
      </w:r>
      <w:r>
        <w:rPr>
          <w:spacing w:val="43"/>
        </w:rPr>
        <w:t> </w:t>
      </w:r>
      <w:r>
        <w:rPr/>
        <w:t>verə</w:t>
      </w:r>
      <w:r>
        <w:rPr>
          <w:spacing w:val="42"/>
        </w:rPr>
        <w:t> </w:t>
      </w:r>
      <w:r>
        <w:rPr/>
        <w:t>bilər.</w:t>
      </w:r>
      <w:r>
        <w:rPr>
          <w:spacing w:val="43"/>
        </w:rPr>
        <w:t> </w:t>
      </w:r>
      <w:r>
        <w:rPr/>
        <w:t>Buna</w:t>
      </w:r>
      <w:r>
        <w:rPr>
          <w:spacing w:val="42"/>
        </w:rPr>
        <w:t> </w:t>
      </w:r>
      <w:r>
        <w:rPr/>
        <w:t>görə</w:t>
      </w:r>
      <w:r>
        <w:rPr>
          <w:spacing w:val="42"/>
        </w:rPr>
        <w:t> </w:t>
      </w:r>
      <w:r>
        <w:rPr/>
        <w:t>də</w:t>
      </w:r>
      <w:r>
        <w:rPr>
          <w:spacing w:val="42"/>
        </w:rPr>
        <w:t> </w:t>
      </w:r>
      <w:r>
        <w:rPr/>
        <w:t>faylların</w:t>
      </w:r>
      <w:r>
        <w:rPr>
          <w:spacing w:val="43"/>
        </w:rPr>
        <w:t> </w:t>
      </w:r>
      <w:r>
        <w:rPr/>
        <w:t>surətini</w:t>
      </w:r>
      <w:r>
        <w:rPr>
          <w:spacing w:val="42"/>
        </w:rPr>
        <w:t> </w:t>
      </w:r>
      <w:r>
        <w:rPr/>
        <w:t>disketlərdə</w:t>
      </w:r>
      <w:r>
        <w:rPr>
          <w:spacing w:val="42"/>
        </w:rPr>
        <w:t> </w:t>
      </w:r>
      <w:r>
        <w:rPr/>
        <w:t>saxlamaq</w:t>
      </w:r>
      <w:r>
        <w:rPr>
          <w:spacing w:val="45"/>
        </w:rPr>
        <w:t> </w:t>
      </w:r>
      <w:r>
        <w:rPr/>
        <w:t>lazım</w:t>
      </w:r>
      <w:r>
        <w:rPr>
          <w:spacing w:val="39"/>
        </w:rPr>
        <w:t> </w:t>
      </w:r>
      <w:r>
        <w:rPr/>
        <w:t>gəlir.</w:t>
      </w:r>
    </w:p>
    <w:p>
      <w:pPr>
        <w:pStyle w:val="Heading2"/>
        <w:spacing w:line="240" w:lineRule="auto" w:before="14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1"/>
          <w:pgSz w:w="11910" w:h="16840"/>
          <w:pgMar w:header="727" w:footer="0" w:top="920" w:bottom="280" w:left="1600" w:right="740"/>
          <w:pgNumType w:start="36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05"/>
        <w:jc w:val="both"/>
        <w:rPr>
          <w:rFonts w:ascii="Times New Roman" w:hAnsi="Times New Roman" w:cs="Times New Roman" w:eastAsia="Times New Roman"/>
        </w:rPr>
      </w:pPr>
      <w:r>
        <w:rPr/>
        <w:t>Ancaq bildiyimiz kimi vinçestrdə olan faylların az bir hissəsini disklərə</w:t>
      </w:r>
      <w:r>
        <w:rPr>
          <w:spacing w:val="25"/>
        </w:rPr>
        <w:t> </w:t>
      </w:r>
      <w:r>
        <w:rPr/>
        <w:t>köçürmək</w:t>
      </w:r>
      <w:r>
        <w:rPr>
          <w:w w:val="100"/>
        </w:rPr>
        <w:t> </w:t>
      </w:r>
      <w:r>
        <w:rPr/>
        <w:t>üçün yüzlərlə disket gərəkdir. Arxivləşdirmə faylların tərkibindəki</w:t>
      </w:r>
      <w:r>
        <w:rPr>
          <w:spacing w:val="14"/>
        </w:rPr>
        <w:t> </w:t>
      </w:r>
      <w:r>
        <w:rPr/>
        <w:t>artıq</w:t>
      </w:r>
      <w:r>
        <w:rPr>
          <w:w w:val="100"/>
        </w:rPr>
        <w:t> </w:t>
      </w:r>
      <w:r>
        <w:rPr/>
        <w:t>informasuyanı xüsusi alqoritm əsasında sıxlaşdırılması</w:t>
      </w:r>
      <w:r>
        <w:rPr>
          <w:spacing w:val="25"/>
        </w:rPr>
        <w:t> </w:t>
      </w:r>
      <w:r>
        <w:rPr/>
        <w:t>prinsipinə</w:t>
      </w:r>
      <w:r>
        <w:rPr>
          <w:w w:val="100"/>
        </w:rPr>
        <w:t> </w:t>
      </w:r>
      <w:r>
        <w:rPr/>
        <w:t>əsaslandırılmışdır. Beləliklə, fayl arxivləşdirilərkən o sıxılır və həcmi 4</w:t>
      </w:r>
      <w:r>
        <w:rPr>
          <w:rFonts w:ascii="Times New Roman" w:hAnsi="Times New Roman"/>
        </w:rPr>
        <w:t>-</w:t>
      </w:r>
      <w:r>
        <w:rPr/>
        <w:t>5 və</w:t>
      </w:r>
      <w:r>
        <w:rPr>
          <w:spacing w:val="30"/>
        </w:rPr>
        <w:t> </w:t>
      </w:r>
      <w:r>
        <w:rPr/>
        <w:t>bəzən</w:t>
      </w:r>
      <w:r>
        <w:rPr>
          <w:w w:val="100"/>
        </w:rPr>
        <w:t> </w:t>
      </w:r>
      <w:r>
        <w:rPr/>
        <w:t>də 10 dəfə azalır ki, onları saxlamaq üçün az yer tələb olunur. hal hazırda</w:t>
      </w:r>
      <w:r>
        <w:rPr>
          <w:spacing w:val="7"/>
        </w:rPr>
        <w:t> </w:t>
      </w:r>
      <w:r>
        <w:rPr/>
        <w:t>faylların</w:t>
      </w:r>
      <w:r>
        <w:rPr>
          <w:w w:val="100"/>
        </w:rPr>
        <w:t> </w:t>
      </w:r>
      <w:r>
        <w:rPr/>
        <w:t>arxivləşdirilməsi üçün ARJ, PKZİP, RAR, WINRAR proqramlardan</w:t>
      </w:r>
      <w:r>
        <w:rPr>
          <w:spacing w:val="40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/>
        </w:rPr>
        <w:t>olunur.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15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2"/>
          <w:pgSz w:w="11910" w:h="16840"/>
          <w:pgMar w:header="727" w:footer="0" w:top="920" w:bottom="280" w:left="1600" w:right="740"/>
          <w:pgNumType w:start="37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left="236" w:right="242" w:firstLine="3"/>
        <w:jc w:val="center"/>
        <w:rPr>
          <w:rFonts w:ascii="Times New Roman" w:hAnsi="Times New Roman" w:cs="Times New Roman" w:eastAsia="Times New Roman"/>
        </w:rPr>
      </w:pPr>
      <w:r>
        <w:rPr/>
        <w:t>MÜHAZİRƏ </w:t>
      </w:r>
      <w:r>
        <w:rPr>
          <w:rFonts w:ascii="Times New Roman" w:hAnsi="Times New Roman"/>
        </w:rPr>
        <w:t>VI: </w:t>
      </w:r>
      <w:r>
        <w:rPr/>
        <w:t>ALQORİTSMLƏŞDİRMƏ VƏ</w:t>
      </w:r>
      <w:r>
        <w:rPr>
          <w:spacing w:val="-12"/>
        </w:rPr>
        <w:t> </w:t>
      </w:r>
      <w:r>
        <w:rPr/>
        <w:t>PROQRAMLAŞDIRMA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/>
        <w:t>ALQORİTMİK DİLLƏR</w:t>
      </w:r>
      <w:r>
        <w:rPr>
          <w:rFonts w:ascii="Times New Roman" w:hAnsi="Times New Roman"/>
        </w:rPr>
        <w:t>. TURBO PASKAL </w:t>
      </w:r>
      <w:r>
        <w:rPr/>
        <w:t>DİLİNİN ƏLİFBASI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2"/>
        </w:rPr>
        <w:t> </w:t>
      </w:r>
      <w:r>
        <w:rPr/>
        <w:t>SABİTLƏR</w:t>
      </w:r>
      <w:r>
        <w:rPr>
          <w:w w:val="100"/>
        </w:rPr>
        <w:t> </w:t>
      </w:r>
      <w:r>
        <w:rPr/>
        <w:t>VƏ DƏYİŞƏNLƏRİN</w:t>
      </w:r>
      <w:r>
        <w:rPr>
          <w:spacing w:val="-11"/>
        </w:rPr>
        <w:t> </w:t>
      </w:r>
      <w:r>
        <w:rPr/>
        <w:t>TİPLƏRİ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5"/>
        <w:ind w:left="364" w:right="36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Plan:</w:t>
      </w:r>
    </w:p>
    <w:p>
      <w:pPr>
        <w:pStyle w:val="ListParagraph"/>
        <w:numPr>
          <w:ilvl w:val="1"/>
          <w:numId w:val="16"/>
        </w:numPr>
        <w:tabs>
          <w:tab w:pos="822" w:val="left" w:leader="none"/>
        </w:tabs>
        <w:spacing w:line="240" w:lineRule="auto" w:before="160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Məsələnin kompüterdə həllə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hazırlığı</w:t>
      </w:r>
    </w:p>
    <w:p>
      <w:pPr>
        <w:pStyle w:val="ListParagraph"/>
        <w:numPr>
          <w:ilvl w:val="1"/>
          <w:numId w:val="16"/>
        </w:numPr>
        <w:tabs>
          <w:tab w:pos="822" w:val="left" w:leader="none"/>
        </w:tabs>
        <w:spacing w:line="240" w:lineRule="auto" w:before="163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Alqoritm, onun xassələri. Tipik alqoritmik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strukturla</w:t>
      </w:r>
      <w:r>
        <w:rPr>
          <w:rFonts w:ascii="Times New Roman" w:hAnsi="Times New Roman"/>
          <w:sz w:val="28"/>
        </w:rPr>
        <w:t>r</w:t>
      </w:r>
    </w:p>
    <w:p>
      <w:pPr>
        <w:pStyle w:val="ListParagraph"/>
        <w:numPr>
          <w:ilvl w:val="1"/>
          <w:numId w:val="16"/>
        </w:numPr>
        <w:tabs>
          <w:tab w:pos="743" w:val="left" w:leader="none"/>
        </w:tabs>
        <w:spacing w:line="240" w:lineRule="auto" w:before="160" w:after="0"/>
        <w:ind w:left="742" w:right="114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Proqramlaşdırmanın mahiyyəti. Proqramlaşdırma dillərinin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təsnifatı</w:t>
      </w:r>
    </w:p>
    <w:p>
      <w:pPr>
        <w:pStyle w:val="ListParagraph"/>
        <w:numPr>
          <w:ilvl w:val="1"/>
          <w:numId w:val="16"/>
        </w:numPr>
        <w:tabs>
          <w:tab w:pos="743" w:val="left" w:leader="none"/>
        </w:tabs>
        <w:spacing w:line="240" w:lineRule="auto" w:before="160" w:after="0"/>
        <w:ind w:left="742" w:right="114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Turbo Pascal dilində proqramlaşdırma</w:t>
      </w:r>
    </w:p>
    <w:p>
      <w:pPr>
        <w:pStyle w:val="ListParagraph"/>
        <w:numPr>
          <w:ilvl w:val="1"/>
          <w:numId w:val="16"/>
        </w:numPr>
        <w:tabs>
          <w:tab w:pos="743" w:val="left" w:leader="none"/>
        </w:tabs>
        <w:spacing w:line="240" w:lineRule="auto" w:before="160" w:after="0"/>
        <w:ind w:left="742" w:right="114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Turbo Pascal dilinin əlifbasi, verilənlər və dəyişənlərin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tipləri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60" w:lineRule="auto"/>
        <w:ind w:right="115" w:firstLine="359"/>
        <w:jc w:val="left"/>
      </w:pPr>
      <w:r>
        <w:rPr/>
        <w:t>Həll</w:t>
      </w:r>
      <w:r>
        <w:rPr>
          <w:spacing w:val="42"/>
        </w:rPr>
        <w:t> </w:t>
      </w:r>
      <w:r>
        <w:rPr/>
        <w:t>yolu</w:t>
      </w:r>
      <w:r>
        <w:rPr>
          <w:spacing w:val="42"/>
        </w:rPr>
        <w:t> </w:t>
      </w:r>
      <w:r>
        <w:rPr/>
        <w:t>(alqoritmi</w:t>
      </w:r>
      <w:r>
        <w:rPr>
          <w:spacing w:val="45"/>
        </w:rPr>
        <w:t> </w:t>
      </w:r>
      <w:r>
        <w:rPr/>
        <w:t>)</w:t>
      </w:r>
      <w:r>
        <w:rPr>
          <w:spacing w:val="44"/>
        </w:rPr>
        <w:t> </w:t>
      </w:r>
      <w:r>
        <w:rPr/>
        <w:t>məlum</w:t>
      </w:r>
      <w:r>
        <w:rPr>
          <w:spacing w:val="37"/>
        </w:rPr>
        <w:t> </w:t>
      </w:r>
      <w:r>
        <w:rPr/>
        <w:t>olan</w:t>
      </w:r>
      <w:r>
        <w:rPr>
          <w:spacing w:val="42"/>
        </w:rPr>
        <w:t> </w:t>
      </w:r>
      <w:r>
        <w:rPr/>
        <w:t>istənilən</w:t>
      </w:r>
      <w:r>
        <w:rPr>
          <w:spacing w:val="42"/>
        </w:rPr>
        <w:t> </w:t>
      </w:r>
      <w:r>
        <w:rPr/>
        <w:t>məsələni</w:t>
      </w:r>
      <w:r>
        <w:rPr>
          <w:spacing w:val="42"/>
        </w:rPr>
        <w:t> </w:t>
      </w:r>
      <w:r>
        <w:rPr/>
        <w:t>kompüterdə</w:t>
      </w:r>
      <w:r>
        <w:rPr>
          <w:spacing w:val="39"/>
        </w:rPr>
        <w:t> </w:t>
      </w:r>
      <w:r>
        <w:rPr/>
        <w:t>həll</w:t>
      </w:r>
      <w:r>
        <w:rPr>
          <w:spacing w:val="42"/>
        </w:rPr>
        <w:t> </w:t>
      </w:r>
      <w:r>
        <w:rPr/>
        <w:t>etmə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w w:val="100"/>
        </w:rPr>
        <w:t> </w:t>
      </w:r>
      <w:r>
        <w:rPr/>
        <w:t>mümkündür. Xarakterinə görə məsələləri aşağıdakı siniflərə bölmək</w:t>
      </w:r>
      <w:r>
        <w:rPr>
          <w:spacing w:val="-36"/>
        </w:rPr>
        <w:t> </w:t>
      </w:r>
      <w:r>
        <w:rPr/>
        <w:t>olar:</w:t>
      </w:r>
    </w:p>
    <w:p>
      <w:pPr>
        <w:pStyle w:val="ListParagraph"/>
        <w:numPr>
          <w:ilvl w:val="2"/>
          <w:numId w:val="16"/>
        </w:numPr>
        <w:tabs>
          <w:tab w:pos="1542" w:val="left" w:leader="none"/>
        </w:tabs>
        <w:spacing w:line="240" w:lineRule="auto" w:before="5" w:after="0"/>
        <w:ind w:left="154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elmi-</w:t>
      </w:r>
      <w:r>
        <w:rPr>
          <w:rFonts w:ascii="Times New Roman" w:hAnsi="Times New Roman"/>
          <w:sz w:val="28"/>
        </w:rPr>
        <w:t>texniki ( və </w:t>
      </w:r>
      <w:r>
        <w:rPr>
          <w:rFonts w:ascii="Times New Roman" w:hAnsi="Times New Roman"/>
          <w:spacing w:val="-3"/>
          <w:sz w:val="28"/>
        </w:rPr>
        <w:t>ya </w:t>
      </w:r>
      <w:r>
        <w:rPr>
          <w:rFonts w:ascii="Times New Roman" w:hAnsi="Times New Roman"/>
          <w:sz w:val="28"/>
        </w:rPr>
        <w:t>riyazi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mühəndis);</w:t>
      </w:r>
    </w:p>
    <w:p>
      <w:pPr>
        <w:pStyle w:val="ListParagraph"/>
        <w:numPr>
          <w:ilvl w:val="2"/>
          <w:numId w:val="16"/>
        </w:numPr>
        <w:tabs>
          <w:tab w:pos="1542" w:val="left" w:leader="none"/>
        </w:tabs>
        <w:spacing w:line="240" w:lineRule="auto" w:before="163" w:after="0"/>
        <w:ind w:left="154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iqtisadiyyat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</w:rPr>
        <w:t>statistika;</w:t>
      </w:r>
    </w:p>
    <w:p>
      <w:pPr>
        <w:pStyle w:val="ListParagraph"/>
        <w:numPr>
          <w:ilvl w:val="2"/>
          <w:numId w:val="16"/>
        </w:numPr>
        <w:tabs>
          <w:tab w:pos="1542" w:val="left" w:leader="none"/>
        </w:tabs>
        <w:spacing w:line="240" w:lineRule="auto" w:before="160" w:after="0"/>
        <w:ind w:left="154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informasiya məntiqi;</w:t>
      </w:r>
    </w:p>
    <w:p>
      <w:pPr>
        <w:pStyle w:val="ListParagraph"/>
        <w:numPr>
          <w:ilvl w:val="2"/>
          <w:numId w:val="16"/>
        </w:numPr>
        <w:tabs>
          <w:tab w:pos="1542" w:val="left" w:leader="none"/>
        </w:tabs>
        <w:spacing w:line="240" w:lineRule="auto" w:before="160" w:after="0"/>
        <w:ind w:left="154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idarəetmə və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modelləşdirmə.</w:t>
      </w:r>
    </w:p>
    <w:p>
      <w:pPr>
        <w:pStyle w:val="BodyText"/>
        <w:spacing w:line="240" w:lineRule="auto" w:before="161"/>
        <w:ind w:left="1181" w:right="115"/>
        <w:jc w:val="left"/>
      </w:pPr>
      <w:r>
        <w:rPr/>
        <w:t>Kompüterdə məsələlərin həlli aşağıdakı mərhələlər ardıcıllığı ilə</w:t>
      </w:r>
      <w:r>
        <w:rPr>
          <w:spacing w:val="-32"/>
        </w:rPr>
        <w:t> </w:t>
      </w:r>
      <w:r>
        <w:rPr/>
        <w:t>aparılır:</w:t>
      </w:r>
    </w:p>
    <w:p>
      <w:pPr>
        <w:pStyle w:val="ListParagraph"/>
        <w:numPr>
          <w:ilvl w:val="2"/>
          <w:numId w:val="16"/>
        </w:numPr>
        <w:tabs>
          <w:tab w:pos="1542" w:val="left" w:leader="none"/>
        </w:tabs>
        <w:spacing w:line="240" w:lineRule="auto" w:before="160" w:after="0"/>
        <w:ind w:left="154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məsələnin qoyuluşu;</w:t>
      </w:r>
    </w:p>
    <w:p>
      <w:pPr>
        <w:pStyle w:val="ListParagraph"/>
        <w:numPr>
          <w:ilvl w:val="2"/>
          <w:numId w:val="16"/>
        </w:numPr>
        <w:tabs>
          <w:tab w:pos="1542" w:val="left" w:leader="none"/>
        </w:tabs>
        <w:spacing w:line="240" w:lineRule="auto" w:before="163" w:after="0"/>
        <w:ind w:left="154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həll alqoritminin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yaradılması;</w:t>
      </w:r>
    </w:p>
    <w:p>
      <w:pPr>
        <w:pStyle w:val="ListParagraph"/>
        <w:numPr>
          <w:ilvl w:val="2"/>
          <w:numId w:val="16"/>
        </w:numPr>
        <w:tabs>
          <w:tab w:pos="1542" w:val="left" w:leader="none"/>
        </w:tabs>
        <w:spacing w:line="240" w:lineRule="auto" w:before="160" w:after="0"/>
        <w:ind w:left="154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verilənlərin strukturlarının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təyini;</w:t>
      </w:r>
    </w:p>
    <w:p>
      <w:pPr>
        <w:pStyle w:val="ListParagraph"/>
        <w:numPr>
          <w:ilvl w:val="2"/>
          <w:numId w:val="16"/>
        </w:numPr>
        <w:tabs>
          <w:tab w:pos="1542" w:val="left" w:leader="none"/>
        </w:tabs>
        <w:spacing w:line="240" w:lineRule="auto" w:before="160" w:after="0"/>
        <w:ind w:left="154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proqramlaşdırma dilinin seçilməsi və ilkin proqramın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tərtibi;</w:t>
      </w:r>
    </w:p>
    <w:p>
      <w:pPr>
        <w:pStyle w:val="ListParagraph"/>
        <w:numPr>
          <w:ilvl w:val="2"/>
          <w:numId w:val="16"/>
        </w:numPr>
        <w:tabs>
          <w:tab w:pos="1542" w:val="left" w:leader="none"/>
        </w:tabs>
        <w:spacing w:line="240" w:lineRule="auto" w:before="160" w:after="0"/>
        <w:ind w:left="154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proqramın kompüter dilinə çevrilməsi və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sazlanması;</w:t>
      </w:r>
    </w:p>
    <w:p>
      <w:pPr>
        <w:pStyle w:val="ListParagraph"/>
        <w:numPr>
          <w:ilvl w:val="2"/>
          <w:numId w:val="16"/>
        </w:numPr>
        <w:tabs>
          <w:tab w:pos="1542" w:val="left" w:leader="none"/>
        </w:tabs>
        <w:spacing w:line="240" w:lineRule="auto" w:before="163" w:after="0"/>
        <w:ind w:left="154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işçi proqramın icrası, nəticələrin alınması və təhlili.</w:t>
      </w:r>
    </w:p>
    <w:p>
      <w:pPr>
        <w:pStyle w:val="BodyText"/>
        <w:spacing w:line="360" w:lineRule="auto" w:before="161"/>
        <w:ind w:right="108" w:firstLine="539"/>
        <w:jc w:val="both"/>
      </w:pPr>
      <w:r>
        <w:rPr/>
        <w:t>Müəyyən</w:t>
      </w:r>
      <w:r>
        <w:rPr>
          <w:spacing w:val="38"/>
        </w:rPr>
        <w:t> </w:t>
      </w:r>
      <w:r>
        <w:rPr/>
        <w:t>tip</w:t>
      </w:r>
      <w:r>
        <w:rPr>
          <w:spacing w:val="38"/>
        </w:rPr>
        <w:t> </w:t>
      </w:r>
      <w:r>
        <w:rPr/>
        <w:t>məsələlərin</w:t>
      </w:r>
      <w:r>
        <w:rPr>
          <w:spacing w:val="38"/>
        </w:rPr>
        <w:t> </w:t>
      </w:r>
      <w:r>
        <w:rPr/>
        <w:t>həllində</w:t>
      </w:r>
      <w:r>
        <w:rPr>
          <w:spacing w:val="36"/>
        </w:rPr>
        <w:t> </w:t>
      </w:r>
      <w:r>
        <w:rPr/>
        <w:t>bu</w:t>
      </w:r>
      <w:r>
        <w:rPr>
          <w:spacing w:val="38"/>
        </w:rPr>
        <w:t> </w:t>
      </w:r>
      <w:r>
        <w:rPr/>
        <w:t>mərhələlərdən</w:t>
      </w:r>
      <w:r>
        <w:rPr>
          <w:spacing w:val="36"/>
        </w:rPr>
        <w:t> </w:t>
      </w:r>
      <w:r>
        <w:rPr/>
        <w:t>bəziləri</w:t>
      </w:r>
      <w:r>
        <w:rPr>
          <w:spacing w:val="36"/>
        </w:rPr>
        <w:t> </w:t>
      </w:r>
      <w:r>
        <w:rPr/>
        <w:t>tələb</w:t>
      </w:r>
      <w:r>
        <w:rPr>
          <w:spacing w:val="36"/>
        </w:rPr>
        <w:t> </w:t>
      </w:r>
      <w:r>
        <w:rPr/>
        <w:t>olunmaya</w:t>
      </w:r>
      <w:r>
        <w:rPr>
          <w:w w:val="100"/>
        </w:rPr>
        <w:t> </w:t>
      </w:r>
      <w:r>
        <w:rPr/>
        <w:t>bilər. Məsələn sistem proqram təminatının yaradılmasında məsələnin riyazi</w:t>
      </w:r>
      <w:r>
        <w:rPr>
          <w:spacing w:val="26"/>
        </w:rPr>
        <w:t> </w:t>
      </w:r>
      <w:r>
        <w:rPr/>
        <w:t>təsviri</w:t>
      </w:r>
      <w:r>
        <w:rPr>
          <w:w w:val="100"/>
        </w:rPr>
        <w:t> </w:t>
      </w:r>
      <w:r>
        <w:rPr/>
        <w:t>tələb olunmur. Göstərilən mərhələlər bir</w:t>
      </w:r>
      <w:r>
        <w:rPr>
          <w:rFonts w:ascii="Times New Roman" w:hAnsi="Times New Roman"/>
        </w:rPr>
        <w:t>-</w:t>
      </w:r>
      <w:r>
        <w:rPr/>
        <w:t>biri ilə əlaqədardır. Məsələn,</w:t>
      </w:r>
      <w:r>
        <w:rPr>
          <w:spacing w:val="10"/>
        </w:rPr>
        <w:t> </w:t>
      </w:r>
      <w:r>
        <w:rPr/>
        <w:t>nəticələrin</w:t>
      </w:r>
      <w:r>
        <w:rPr>
          <w:w w:val="100"/>
        </w:rPr>
        <w:t> </w:t>
      </w:r>
      <w:r>
        <w:rPr/>
        <w:t>təhlili proqramda, alqoritmdə və hətta məsələnin qoyuluşunda</w:t>
      </w:r>
      <w:r>
        <w:rPr>
          <w:spacing w:val="8"/>
        </w:rPr>
        <w:t> </w:t>
      </w:r>
      <w:r>
        <w:rPr/>
        <w:t>müəyyən</w:t>
      </w:r>
      <w:r>
        <w:rPr>
          <w:w w:val="100"/>
        </w:rPr>
        <w:t> </w:t>
      </w:r>
      <w:r>
        <w:rPr/>
        <w:t>dəyişikliklər</w:t>
      </w:r>
      <w:r>
        <w:rPr>
          <w:spacing w:val="31"/>
        </w:rPr>
        <w:t> </w:t>
      </w:r>
      <w:r>
        <w:rPr/>
        <w:t>etməyə</w:t>
      </w:r>
      <w:r>
        <w:rPr>
          <w:spacing w:val="32"/>
        </w:rPr>
        <w:t> </w:t>
      </w:r>
      <w:r>
        <w:rPr/>
        <w:t>səbəb</w:t>
      </w:r>
      <w:r>
        <w:rPr>
          <w:spacing w:val="30"/>
        </w:rPr>
        <w:t> </w:t>
      </w:r>
      <w:r>
        <w:rPr/>
        <w:t>ola</w:t>
      </w:r>
      <w:r>
        <w:rPr>
          <w:spacing w:val="31"/>
        </w:rPr>
        <w:t> </w:t>
      </w:r>
      <w:r>
        <w:rPr/>
        <w:t>bilər.</w:t>
      </w:r>
      <w:r>
        <w:rPr>
          <w:spacing w:val="31"/>
        </w:rPr>
        <w:t> </w:t>
      </w:r>
      <w:r>
        <w:rPr/>
        <w:t>Bu</w:t>
      </w:r>
      <w:r>
        <w:rPr>
          <w:spacing w:val="31"/>
        </w:rPr>
        <w:t> </w:t>
      </w:r>
      <w:r>
        <w:rPr/>
        <w:t>cür</w:t>
      </w:r>
      <w:r>
        <w:rPr>
          <w:spacing w:val="31"/>
        </w:rPr>
        <w:t> </w:t>
      </w:r>
      <w:r>
        <w:rPr/>
        <w:t>dəyişikliklərin</w:t>
      </w:r>
      <w:r>
        <w:rPr>
          <w:spacing w:val="31"/>
        </w:rPr>
        <w:t> </w:t>
      </w:r>
      <w:r>
        <w:rPr/>
        <w:t>sayını</w:t>
      </w:r>
      <w:r>
        <w:rPr>
          <w:spacing w:val="31"/>
        </w:rPr>
        <w:t> </w:t>
      </w:r>
      <w:r>
        <w:rPr/>
        <w:t>azaltmaq</w:t>
      </w:r>
      <w:r>
        <w:rPr>
          <w:spacing w:val="31"/>
        </w:rPr>
        <w:t> </w:t>
      </w:r>
      <w:r>
        <w:rPr/>
        <w:t>üçün</w:t>
      </w:r>
      <w:r>
        <w:rPr>
          <w:w w:val="100"/>
        </w:rPr>
        <w:t> </w:t>
      </w:r>
      <w:r>
        <w:rPr/>
        <w:t>hər</w:t>
      </w:r>
      <w:r>
        <w:rPr>
          <w:spacing w:val="52"/>
        </w:rPr>
        <w:t> </w:t>
      </w:r>
      <w:r>
        <w:rPr/>
        <w:t>mərhələdə</w:t>
      </w:r>
      <w:r>
        <w:rPr>
          <w:spacing w:val="51"/>
        </w:rPr>
        <w:t> </w:t>
      </w:r>
      <w:r>
        <w:rPr/>
        <w:t>sonrakı</w:t>
      </w:r>
      <w:r>
        <w:rPr>
          <w:spacing w:val="52"/>
        </w:rPr>
        <w:t> </w:t>
      </w:r>
      <w:r>
        <w:rPr/>
        <w:t>mərhələlərin</w:t>
      </w:r>
      <w:r>
        <w:rPr>
          <w:spacing w:val="52"/>
        </w:rPr>
        <w:t> </w:t>
      </w:r>
      <w:r>
        <w:rPr/>
        <w:t>tələblərinin</w:t>
      </w:r>
      <w:r>
        <w:rPr>
          <w:spacing w:val="52"/>
        </w:rPr>
        <w:t> </w:t>
      </w:r>
      <w:r>
        <w:rPr/>
        <w:t>mümkün</w:t>
      </w:r>
      <w:r>
        <w:rPr>
          <w:spacing w:val="50"/>
        </w:rPr>
        <w:t> </w:t>
      </w:r>
      <w:r>
        <w:rPr/>
        <w:t>qədər</w:t>
      </w:r>
      <w:r>
        <w:rPr>
          <w:spacing w:val="52"/>
        </w:rPr>
        <w:t> </w:t>
      </w:r>
      <w:r>
        <w:rPr/>
        <w:t>nəzərə</w:t>
      </w:r>
      <w:r>
        <w:rPr>
          <w:spacing w:val="52"/>
        </w:rPr>
        <w:t> </w:t>
      </w:r>
      <w:r>
        <w:rPr/>
        <w:t>alınması</w:t>
      </w:r>
      <w:r>
        <w:rPr>
          <w:w w:val="100"/>
        </w:rPr>
        <w:t> </w:t>
      </w:r>
      <w:r>
        <w:rPr/>
        <w:t>lazımdır. Bəzi hallarda müxtəlif mərhələlər arasındakı əlaqələr o qədər sıx olur </w:t>
      </w:r>
      <w:r>
        <w:rPr>
          <w:spacing w:val="48"/>
        </w:rPr>
        <w:t> </w:t>
      </w:r>
      <w:r>
        <w:rPr/>
        <w:t>ki,</w:t>
      </w:r>
    </w:p>
    <w:p>
      <w:pPr>
        <w:pStyle w:val="Heading2"/>
        <w:spacing w:line="240" w:lineRule="auto" w:before="14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right="115"/>
        <w:jc w:val="left"/>
      </w:pPr>
      <w:r>
        <w:rPr/>
        <w:t>( məsələn, məsələnin qoyuluşu ilə hesablama üsulunun seçilməsi, alqoritm</w:t>
      </w:r>
      <w:r>
        <w:rPr>
          <w:spacing w:val="66"/>
        </w:rPr>
        <w:t> </w:t>
      </w:r>
      <w:r>
        <w:rPr/>
        <w:t>və</w:t>
      </w:r>
      <w:r>
        <w:rPr>
          <w:w w:val="100"/>
        </w:rPr>
        <w:t> </w:t>
      </w:r>
      <w:r>
        <w:rPr/>
        <w:t>proqramın yaradılması mərhələləri), onları bir</w:t>
      </w:r>
      <w:r>
        <w:rPr>
          <w:rFonts w:ascii="Times New Roman" w:hAnsi="Times New Roman"/>
        </w:rPr>
        <w:t>-</w:t>
      </w:r>
      <w:r>
        <w:rPr/>
        <w:t>birindən ayırmaq çətin</w:t>
      </w:r>
      <w:r>
        <w:rPr>
          <w:spacing w:val="-26"/>
        </w:rPr>
        <w:t> </w:t>
      </w:r>
      <w:r>
        <w:rPr/>
        <w:t>olur.</w:t>
      </w:r>
    </w:p>
    <w:p>
      <w:pPr>
        <w:pStyle w:val="BodyText"/>
        <w:spacing w:line="360" w:lineRule="auto" w:before="2"/>
        <w:ind w:right="105" w:firstLine="539"/>
        <w:jc w:val="both"/>
      </w:pPr>
      <w:r>
        <w:rPr>
          <w:rFonts w:ascii="Times New Roman" w:hAnsi="Times New Roman"/>
          <w:b/>
        </w:rPr>
        <w:t>Məsələnin qoyuluşu. </w:t>
      </w:r>
      <w:r>
        <w:rPr/>
        <w:t>Məsələnin müvəffəqiyyətli həlli o</w:t>
      </w:r>
      <w:r>
        <w:rPr>
          <w:rFonts w:ascii="Times New Roman" w:hAnsi="Times New Roman"/>
        </w:rPr>
        <w:t>nun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düzgün</w:t>
      </w:r>
      <w:r>
        <w:rPr>
          <w:rFonts w:ascii="Times New Roman" w:hAnsi="Times New Roman"/>
          <w:w w:val="100"/>
        </w:rPr>
        <w:t> </w:t>
      </w:r>
      <w:r>
        <w:rPr/>
        <w:t>qoyuluşundan çox asılıdır. Məsələnin qoyuluşunda sadə hallarda</w:t>
      </w:r>
      <w:r>
        <w:rPr>
          <w:spacing w:val="7"/>
        </w:rPr>
        <w:t> </w:t>
      </w:r>
      <w:r>
        <w:rPr/>
        <w:t>aşağıdakılar</w:t>
      </w:r>
      <w:r>
        <w:rPr>
          <w:w w:val="100"/>
        </w:rPr>
        <w:t> </w:t>
      </w:r>
      <w:r>
        <w:rPr/>
        <w:t>nəzərdə tutulur: İlkin verilənlərin siyahısı, tipi, dəqiqliyi və ölçüləri;</w:t>
      </w:r>
      <w:r>
        <w:rPr>
          <w:spacing w:val="16"/>
        </w:rPr>
        <w:t> </w:t>
      </w:r>
      <w:r>
        <w:rPr/>
        <w:t>dəyişənlərin</w:t>
      </w:r>
      <w:r>
        <w:rPr>
          <w:w w:val="100"/>
        </w:rPr>
        <w:t> </w:t>
      </w:r>
      <w:r>
        <w:rPr/>
        <w:t>dəyişmə hədləri, başlanğıc və sərhəd şərtləri; nəticələrin siyahısı, tipi,</w:t>
      </w:r>
      <w:r>
        <w:rPr>
          <w:spacing w:val="26"/>
        </w:rPr>
        <w:t> </w:t>
      </w:r>
      <w:r>
        <w:rPr/>
        <w:t>dəqiq</w:t>
      </w:r>
      <w:r>
        <w:rPr>
          <w:rFonts w:ascii="Times New Roman" w:hAnsi="Times New Roman"/>
        </w:rPr>
        <w:t>liyi,</w:t>
      </w:r>
      <w:r>
        <w:rPr>
          <w:rFonts w:ascii="Times New Roman" w:hAnsi="Times New Roman"/>
          <w:w w:val="100"/>
        </w:rPr>
        <w:t> </w:t>
      </w:r>
      <w:r>
        <w:rPr/>
        <w:t>ölçüləri; məsələnin həllini təmin edən hesabat düsturları və</w:t>
      </w:r>
      <w:r>
        <w:rPr>
          <w:spacing w:val="-42"/>
        </w:rPr>
        <w:t> </w:t>
      </w:r>
      <w:r>
        <w:rPr/>
        <w:t>tənlikləri.</w:t>
      </w:r>
    </w:p>
    <w:p>
      <w:pPr>
        <w:pStyle w:val="BodyText"/>
        <w:spacing w:line="360" w:lineRule="auto" w:before="5"/>
        <w:ind w:right="110" w:firstLine="539"/>
        <w:jc w:val="both"/>
      </w:pPr>
      <w:r>
        <w:rPr/>
        <w:t>Bu mərhələdə müəyyən sinif məsələlər üçün onların riyazi</w:t>
      </w:r>
      <w:r>
        <w:rPr>
          <w:spacing w:val="37"/>
        </w:rPr>
        <w:t> </w:t>
      </w:r>
      <w:r>
        <w:rPr/>
        <w:t>formalaşdırılması</w:t>
      </w:r>
      <w:r>
        <w:rPr>
          <w:w w:val="100"/>
        </w:rPr>
        <w:t> </w:t>
      </w:r>
      <w:r>
        <w:rPr/>
        <w:t>da</w:t>
      </w:r>
      <w:r>
        <w:rPr>
          <w:spacing w:val="36"/>
        </w:rPr>
        <w:t> </w:t>
      </w:r>
      <w:r>
        <w:rPr/>
        <w:t>aparılır,</w:t>
      </w:r>
      <w:r>
        <w:rPr>
          <w:spacing w:val="35"/>
        </w:rPr>
        <w:t> </w:t>
      </w:r>
      <w:r>
        <w:rPr/>
        <w:t>yəni</w:t>
      </w:r>
      <w:r>
        <w:rPr>
          <w:spacing w:val="36"/>
        </w:rPr>
        <w:t> </w:t>
      </w:r>
      <w:r>
        <w:rPr/>
        <w:t>tədqiq</w:t>
      </w:r>
      <w:r>
        <w:rPr>
          <w:spacing w:val="36"/>
        </w:rPr>
        <w:t> </w:t>
      </w:r>
      <w:r>
        <w:rPr/>
        <w:t>edilən</w:t>
      </w:r>
      <w:r>
        <w:rPr>
          <w:spacing w:val="36"/>
        </w:rPr>
        <w:t> </w:t>
      </w:r>
      <w:r>
        <w:rPr/>
        <w:t>prosesin</w:t>
      </w:r>
      <w:r>
        <w:rPr>
          <w:spacing w:val="36"/>
        </w:rPr>
        <w:t> </w:t>
      </w:r>
      <w:r>
        <w:rPr/>
        <w:t>baxılan</w:t>
      </w:r>
      <w:r>
        <w:rPr>
          <w:spacing w:val="36"/>
        </w:rPr>
        <w:t> </w:t>
      </w:r>
      <w:r>
        <w:rPr/>
        <w:t>halda</w:t>
      </w:r>
      <w:r>
        <w:rPr>
          <w:spacing w:val="36"/>
        </w:rPr>
        <w:t> </w:t>
      </w:r>
      <w:r>
        <w:rPr/>
        <w:t>əlverişli</w:t>
      </w:r>
      <w:r>
        <w:rPr>
          <w:spacing w:val="36"/>
        </w:rPr>
        <w:t> </w:t>
      </w:r>
      <w:r>
        <w:rPr/>
        <w:t>olan</w:t>
      </w:r>
      <w:r>
        <w:rPr>
          <w:spacing w:val="36"/>
        </w:rPr>
        <w:t> </w:t>
      </w:r>
      <w:r>
        <w:rPr/>
        <w:t>formal</w:t>
      </w:r>
      <w:r>
        <w:rPr>
          <w:spacing w:val="36"/>
        </w:rPr>
        <w:t> </w:t>
      </w:r>
      <w:r>
        <w:rPr/>
        <w:t>dildə,</w:t>
      </w:r>
      <w:r>
        <w:rPr>
          <w:w w:val="100"/>
        </w:rPr>
        <w:t> </w:t>
      </w:r>
      <w:r>
        <w:rPr>
          <w:rFonts w:ascii="Times New Roman" w:hAnsi="Times New Roman"/>
        </w:rPr>
        <w:t>formatda riyazi mo</w:t>
      </w:r>
      <w:r>
        <w:rPr/>
        <w:t>deli qurulur, bəzi riyazi və mühəndis məsələləri üçün (</w:t>
      </w:r>
      <w:r>
        <w:rPr>
          <w:spacing w:val="-7"/>
        </w:rPr>
        <w:t> </w:t>
      </w:r>
      <w:r>
        <w:rPr/>
        <w:t>məsələn,</w:t>
      </w:r>
      <w:r>
        <w:rPr>
          <w:w w:val="100"/>
        </w:rPr>
        <w:t> </w:t>
      </w:r>
      <w:r>
        <w:rPr/>
        <w:t>diferensial tənliklərin həlli, müəyyən inteqralların hesablanması və s. )</w:t>
      </w:r>
      <w:r>
        <w:rPr>
          <w:spacing w:val="28"/>
        </w:rPr>
        <w:t> </w:t>
      </w:r>
      <w:r>
        <w:rPr/>
        <w:t>ədədi</w:t>
      </w:r>
      <w:r>
        <w:rPr>
          <w:w w:val="100"/>
        </w:rPr>
        <w:t> </w:t>
      </w:r>
      <w:r>
        <w:rPr/>
        <w:t>hesablama üsulu seçilir və ya yaradılır. burada söhbət tənliklərin, riyazi</w:t>
      </w:r>
      <w:r>
        <w:rPr>
          <w:spacing w:val="6"/>
        </w:rPr>
        <w:t> </w:t>
      </w:r>
      <w:r>
        <w:rPr/>
        <w:t>analiz</w:t>
      </w:r>
      <w:r>
        <w:rPr>
          <w:w w:val="100"/>
        </w:rPr>
        <w:t> </w:t>
      </w:r>
      <w:r>
        <w:rPr/>
        <w:t>işarələrinin ( inteqrallama, diferensiallama, operator işarələri və s.) hesabi</w:t>
      </w:r>
      <w:r>
        <w:rPr>
          <w:spacing w:val="16"/>
        </w:rPr>
        <w:t> </w:t>
      </w:r>
      <w:r>
        <w:rPr/>
        <w:t>və</w:t>
      </w:r>
      <w:r>
        <w:rPr>
          <w:w w:val="100"/>
        </w:rPr>
        <w:t> </w:t>
      </w:r>
      <w:r>
        <w:rPr/>
        <w:t>məntiqi əməllər ardıcıllığına çevrilməsindən</w:t>
      </w:r>
      <w:r>
        <w:rPr>
          <w:spacing w:val="-25"/>
        </w:rPr>
        <w:t> </w:t>
      </w:r>
      <w:r>
        <w:rPr/>
        <w:t>gedir.</w:t>
      </w:r>
    </w:p>
    <w:p>
      <w:pPr>
        <w:pStyle w:val="BodyText"/>
        <w:spacing w:line="360" w:lineRule="auto" w:before="5"/>
        <w:ind w:right="103" w:firstLine="539"/>
        <w:jc w:val="both"/>
        <w:rPr>
          <w:rFonts w:ascii="Times New Roman" w:hAnsi="Times New Roman" w:cs="Times New Roman" w:eastAsia="Times New Roman"/>
        </w:rPr>
      </w:pPr>
      <w:r>
        <w:rPr/>
        <w:t>Həll alqoritminin yaradılması. Bu mərhələdə seçilən həll metoduna</w:t>
      </w:r>
      <w:r>
        <w:rPr>
          <w:spacing w:val="-14"/>
        </w:rPr>
        <w:t> </w:t>
      </w:r>
      <w:r>
        <w:rPr/>
        <w:t>uyğun</w:t>
      </w:r>
      <w:r>
        <w:rPr>
          <w:w w:val="100"/>
        </w:rPr>
        <w:t> </w:t>
      </w:r>
      <w:r>
        <w:rPr/>
        <w:t>məsələnin həll alqoritmi tərtib olunur. Məsələnin həlli ayrı</w:t>
      </w:r>
      <w:r>
        <w:rPr>
          <w:rFonts w:ascii="Times New Roman" w:hAnsi="Times New Roman"/>
        </w:rPr>
        <w:t>-</w:t>
      </w:r>
      <w:r>
        <w:rPr/>
        <w:t>ayrı müstəqil</w:t>
      </w:r>
      <w:r>
        <w:rPr>
          <w:spacing w:val="64"/>
        </w:rPr>
        <w:t> </w:t>
      </w:r>
      <w:r>
        <w:rPr/>
        <w:t>blok</w:t>
      </w:r>
      <w:r>
        <w:rPr>
          <w:rFonts w:ascii="Times New Roman" w:hAnsi="Times New Roman"/>
        </w:rPr>
        <w:t>lara</w:t>
      </w:r>
      <w:r>
        <w:rPr>
          <w:rFonts w:ascii="Times New Roman" w:hAnsi="Times New Roman"/>
          <w:w w:val="100"/>
        </w:rPr>
        <w:t> </w:t>
      </w:r>
      <w:r>
        <w:rPr/>
        <w:t>bölünür və həmin blokların yerinə yetirilmə ardıcıllığı təyin edilir.</w:t>
      </w:r>
      <w:r>
        <w:rPr>
          <w:spacing w:val="46"/>
        </w:rPr>
        <w:t> </w:t>
      </w:r>
      <w:r>
        <w:rPr/>
        <w:t>Nəticədə</w:t>
      </w:r>
      <w:r>
        <w:rPr>
          <w:w w:val="100"/>
        </w:rPr>
        <w:t> </w:t>
      </w:r>
      <w:r>
        <w:rPr>
          <w:rFonts w:ascii="Times New Roman" w:hAnsi="Times New Roman"/>
        </w:rPr>
        <w:t>alqoritmin blok sxemi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qurulur.</w:t>
      </w:r>
    </w:p>
    <w:p>
      <w:pPr>
        <w:pStyle w:val="BodyText"/>
        <w:spacing w:line="360" w:lineRule="auto" w:before="7"/>
        <w:ind w:right="104" w:firstLine="539"/>
        <w:jc w:val="both"/>
      </w:pPr>
      <w:r>
        <w:rPr>
          <w:rFonts w:ascii="Times New Roman" w:hAnsi="Times New Roman"/>
          <w:b/>
        </w:rPr>
        <w:t>Verilənlərin strukturunun təyini. </w:t>
      </w:r>
      <w:r>
        <w:rPr/>
        <w:t>Bu mərhələdə alqoritmdə iştirak</w:t>
      </w:r>
      <w:r>
        <w:rPr>
          <w:spacing w:val="51"/>
        </w:rPr>
        <w:t> </w:t>
      </w:r>
      <w:r>
        <w:rPr/>
        <w:t>edən</w:t>
      </w:r>
      <w:r>
        <w:rPr>
          <w:w w:val="100"/>
        </w:rPr>
        <w:t> </w:t>
      </w:r>
      <w:r>
        <w:rPr/>
        <w:t>verilənlərin tipinə, formasına, mümkün qiymətlərinə və aparılan əməliyyatlara</w:t>
      </w:r>
      <w:r>
        <w:rPr>
          <w:spacing w:val="-26"/>
        </w:rPr>
        <w:t> </w:t>
      </w:r>
      <w:r>
        <w:rPr/>
        <w:t>görə</w:t>
      </w:r>
      <w:r>
        <w:rPr>
          <w:w w:val="100"/>
        </w:rPr>
        <w:t> </w:t>
      </w:r>
      <w:r>
        <w:rPr/>
        <w:t>onların strukturları seçilir. Yəni verilənlərin tam, həqiqi, simvol və s. tipli</w:t>
      </w:r>
      <w:r>
        <w:rPr>
          <w:spacing w:val="32"/>
        </w:rPr>
        <w:t> </w:t>
      </w:r>
      <w:r>
        <w:rPr/>
        <w:t>olması,</w:t>
      </w:r>
      <w:r>
        <w:rPr>
          <w:w w:val="100"/>
        </w:rPr>
        <w:t> </w:t>
      </w:r>
      <w:r>
        <w:rPr/>
        <w:t>massiv, yazı, stek, növbə, siyahı, fayl və s. strukturlarla təşkili</w:t>
      </w:r>
      <w:r>
        <w:rPr>
          <w:spacing w:val="-44"/>
        </w:rPr>
        <w:t> </w:t>
      </w:r>
      <w:r>
        <w:rPr/>
        <w:t>müəyyənləşdirilir.</w:t>
      </w:r>
    </w:p>
    <w:p>
      <w:pPr>
        <w:pStyle w:val="BodyText"/>
        <w:spacing w:line="360" w:lineRule="auto" w:before="7"/>
        <w:ind w:right="102" w:firstLine="5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Proqramlaşdırma dilinin seçilməsi və ilkin proqramın tərtibi.</w:t>
      </w:r>
      <w:r>
        <w:rPr>
          <w:rFonts w:ascii="Times New Roman" w:hAnsi="Times New Roman"/>
          <w:b/>
          <w:spacing w:val="8"/>
        </w:rPr>
        <w:t> </w:t>
      </w:r>
      <w:r>
        <w:rPr/>
        <w:t>Hazırd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w w:val="100"/>
        </w:rPr>
        <w:t> </w:t>
      </w:r>
      <w:r>
        <w:rPr/>
        <w:t>proqramlaşdırma üçün müxtəlif dillər mövcuddur. Həll olunan</w:t>
      </w:r>
      <w:r>
        <w:rPr>
          <w:spacing w:val="52"/>
        </w:rPr>
        <w:t> </w:t>
      </w:r>
      <w:r>
        <w:rPr/>
        <w:t>məsələnin</w:t>
      </w:r>
      <w:r>
        <w:rPr>
          <w:w w:val="100"/>
        </w:rPr>
        <w:t> </w:t>
      </w:r>
      <w:r>
        <w:rPr/>
        <w:t>xarakterinə, tətbiq olunan kompüter üçün mövcud olan</w:t>
      </w:r>
      <w:r>
        <w:rPr>
          <w:spacing w:val="6"/>
        </w:rPr>
        <w:t> </w:t>
      </w:r>
      <w:r>
        <w:rPr/>
        <w:t>translyatorlara,</w:t>
      </w:r>
      <w:r>
        <w:rPr>
          <w:w w:val="100"/>
        </w:rPr>
        <w:t> </w:t>
      </w:r>
      <w:r>
        <w:rPr/>
        <w:t>proqramçının hazırlıq səviyyəsinə görə proqramlaşdırma dili seçilir. Sonra</w:t>
      </w:r>
      <w:r>
        <w:rPr>
          <w:spacing w:val="19"/>
        </w:rPr>
        <w:t> </w:t>
      </w:r>
      <w:r>
        <w:rPr/>
        <w:t>isə</w:t>
      </w:r>
      <w:r>
        <w:rPr>
          <w:w w:val="100"/>
        </w:rPr>
        <w:t> </w:t>
      </w:r>
      <w:r>
        <w:rPr/>
        <w:t>məsələnin həll alqoritmi əsasında seçilən dildə proqram tərtib edilir. Ona</w:t>
      </w:r>
      <w:r>
        <w:rPr>
          <w:spacing w:val="6"/>
        </w:rPr>
        <w:t> </w:t>
      </w:r>
      <w:r>
        <w:rPr/>
        <w:t>ilkin</w:t>
      </w:r>
      <w:r>
        <w:rPr>
          <w:w w:val="100"/>
        </w:rPr>
        <w:t> </w:t>
      </w:r>
      <w:r>
        <w:rPr>
          <w:rFonts w:ascii="Times New Roman" w:hAnsi="Times New Roman"/>
        </w:rPr>
        <w:t>proqram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deyilir.</w:t>
      </w:r>
    </w:p>
    <w:p>
      <w:pPr>
        <w:spacing w:line="360" w:lineRule="auto" w:before="5"/>
        <w:ind w:left="102" w:right="104" w:firstLine="539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İlkin proqramın kompüter dilinə çevrilməsi və sazlanması.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mərhələdə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proqramlaşdırma  dilində  yazılmış  ilkin  proqram kompüter  dilinə  çevrilir.  Bu</w:t>
      </w:r>
      <w:r>
        <w:rPr>
          <w:rFonts w:ascii="Times New Roman" w:hAnsi="Times New Roman"/>
          <w:spacing w:val="-20"/>
          <w:sz w:val="28"/>
        </w:rPr>
        <w:t> </w:t>
      </w:r>
      <w:r>
        <w:rPr>
          <w:rFonts w:ascii="Times New Roman" w:hAnsi="Times New Roman"/>
          <w:sz w:val="28"/>
        </w:rPr>
        <w:t>iş</w:t>
      </w:r>
    </w:p>
    <w:p>
      <w:pPr>
        <w:pStyle w:val="Heading2"/>
        <w:spacing w:line="240" w:lineRule="auto" w:before="14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39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06"/>
        <w:jc w:val="both"/>
      </w:pPr>
      <w:r>
        <w:rPr/>
        <w:t>translyator adlanan proqram vasitəsilə yerinə yetirilir. Bu zaman ilkin</w:t>
      </w:r>
      <w:r>
        <w:rPr>
          <w:spacing w:val="23"/>
        </w:rPr>
        <w:t> </w:t>
      </w:r>
      <w:r>
        <w:rPr/>
        <w:t>proqramda</w:t>
      </w:r>
      <w:r>
        <w:rPr>
          <w:w w:val="100"/>
        </w:rPr>
        <w:t> </w:t>
      </w:r>
      <w:r>
        <w:rPr/>
        <w:t>buraxılmış morfoloji və sintaksis səhvlər aşkar edilib, proqramçıya</w:t>
      </w:r>
      <w:r>
        <w:rPr>
          <w:spacing w:val="9"/>
        </w:rPr>
        <w:t> </w:t>
      </w:r>
      <w:r>
        <w:rPr/>
        <w:t>çatdırılır,</w:t>
      </w:r>
      <w:r>
        <w:rPr>
          <w:w w:val="100"/>
        </w:rPr>
        <w:t> </w:t>
      </w:r>
      <w:r>
        <w:rPr/>
        <w:t>səhvlər</w:t>
      </w:r>
      <w:r>
        <w:rPr>
          <w:spacing w:val="36"/>
        </w:rPr>
        <w:t> </w:t>
      </w:r>
      <w:r>
        <w:rPr/>
        <w:t>aradan</w:t>
      </w:r>
      <w:r>
        <w:rPr>
          <w:spacing w:val="36"/>
        </w:rPr>
        <w:t> </w:t>
      </w:r>
      <w:r>
        <w:rPr/>
        <w:t>qaldırıldıqdan</w:t>
      </w:r>
      <w:r>
        <w:rPr>
          <w:spacing w:val="36"/>
        </w:rPr>
        <w:t> </w:t>
      </w:r>
      <w:r>
        <w:rPr/>
        <w:t>sonra</w:t>
      </w:r>
      <w:r>
        <w:rPr>
          <w:spacing w:val="36"/>
        </w:rPr>
        <w:t> </w:t>
      </w:r>
      <w:r>
        <w:rPr/>
        <w:t>tərcümə</w:t>
      </w:r>
      <w:r>
        <w:rPr>
          <w:spacing w:val="38"/>
        </w:rPr>
        <w:t> </w:t>
      </w:r>
      <w:r>
        <w:rPr/>
        <w:t>prosesi</w:t>
      </w:r>
      <w:r>
        <w:rPr>
          <w:spacing w:val="34"/>
        </w:rPr>
        <w:t> </w:t>
      </w:r>
      <w:r>
        <w:rPr/>
        <w:t>davam</w:t>
      </w:r>
      <w:r>
        <w:rPr>
          <w:spacing w:val="33"/>
        </w:rPr>
        <w:t> </w:t>
      </w:r>
      <w:r>
        <w:rPr/>
        <w:t>etdirilir</w:t>
      </w:r>
      <w:r>
        <w:rPr>
          <w:spacing w:val="36"/>
        </w:rPr>
        <w:t> </w:t>
      </w:r>
      <w:r>
        <w:rPr/>
        <w:t>və</w:t>
      </w:r>
      <w:r>
        <w:rPr>
          <w:spacing w:val="36"/>
        </w:rPr>
        <w:t> </w:t>
      </w:r>
      <w:r>
        <w:rPr/>
        <w:t>kompüter</w:t>
      </w:r>
      <w:r>
        <w:rPr>
          <w:w w:val="100"/>
        </w:rPr>
        <w:t> </w:t>
      </w:r>
      <w:r>
        <w:rPr/>
        <w:t>dilində proqram alınır. Bu proqrama mütləq və ya işçi pro</w:t>
      </w:r>
      <w:r>
        <w:rPr>
          <w:rFonts w:ascii="Times New Roman" w:hAnsi="Times New Roman"/>
        </w:rPr>
        <w:t>qram deyilir.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w w:val="100"/>
        </w:rPr>
        <w:t> </w:t>
      </w:r>
      <w:r>
        <w:rPr/>
        <w:t>proqramın düzgün işləməsini yoxlamaq məqsədilə yoxlama misalında o,</w:t>
      </w:r>
      <w:r>
        <w:rPr>
          <w:spacing w:val="54"/>
        </w:rPr>
        <w:t> </w:t>
      </w:r>
      <w:r>
        <w:rPr/>
        <w:t>sınaqdan</w:t>
      </w:r>
      <w:r>
        <w:rPr>
          <w:w w:val="100"/>
        </w:rPr>
        <w:t> </w:t>
      </w:r>
      <w:r>
        <w:rPr/>
        <w:t>çıxarılır. Proqramdakı məntiqi səhvlərin aşkarlanıb, aradan qaldırılması</w:t>
      </w:r>
      <w:r>
        <w:rPr>
          <w:spacing w:val="32"/>
        </w:rPr>
        <w:t> </w:t>
      </w:r>
      <w:r>
        <w:rPr/>
        <w:t>prosesinə</w:t>
      </w:r>
      <w:r>
        <w:rPr>
          <w:w w:val="100"/>
        </w:rPr>
        <w:t> </w:t>
      </w:r>
      <w:r>
        <w:rPr/>
        <w:t>proqramın sazlanması</w:t>
      </w:r>
      <w:r>
        <w:rPr>
          <w:spacing w:val="-8"/>
        </w:rPr>
        <w:t> </w:t>
      </w:r>
      <w:r>
        <w:rPr/>
        <w:t>deyilir.</w:t>
      </w:r>
    </w:p>
    <w:p>
      <w:pPr>
        <w:pStyle w:val="BodyText"/>
        <w:spacing w:line="360" w:lineRule="auto" w:before="5"/>
        <w:ind w:right="103" w:firstLine="5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İşçi proqramın icrası, nəticələrin alınması və tə</w:t>
      </w:r>
      <w:r>
        <w:rPr>
          <w:rFonts w:ascii="Times New Roman" w:hAnsi="Times New Roman"/>
          <w:b/>
        </w:rPr>
        <w:t>hlili. </w:t>
      </w:r>
      <w:r>
        <w:rPr/>
        <w:t>Proqram</w:t>
      </w:r>
      <w:r>
        <w:rPr>
          <w:spacing w:val="55"/>
        </w:rPr>
        <w:t> </w:t>
      </w:r>
      <w:r>
        <w:rPr/>
        <w:t>sazlandıqdan</w:t>
      </w:r>
      <w:r>
        <w:rPr>
          <w:w w:val="100"/>
        </w:rPr>
        <w:t> </w:t>
      </w:r>
      <w:r>
        <w:rPr/>
        <w:t>sonra o, müxtəlif ilkin verilənlər dəsti üçün bir neçə dəfə icra olunur, alınmış</w:t>
      </w:r>
      <w:r>
        <w:rPr>
          <w:spacing w:val="-36"/>
        </w:rPr>
        <w:t> </w:t>
      </w:r>
      <w:r>
        <w:rPr/>
        <w:t>nəticə</w:t>
      </w:r>
      <w:r>
        <w:rPr>
          <w:w w:val="100"/>
        </w:rPr>
        <w:t> </w:t>
      </w:r>
      <w:r>
        <w:rPr/>
        <w:t>mütəxəssis və məsələni qoyan istifadəçi tərəfindən təhlil olunur. əgər</w:t>
      </w:r>
      <w:r>
        <w:rPr>
          <w:spacing w:val="2"/>
        </w:rPr>
        <w:t> </w:t>
      </w:r>
      <w:r>
        <w:rPr/>
        <w:t>təhlil</w:t>
      </w:r>
      <w:r>
        <w:rPr>
          <w:w w:val="100"/>
        </w:rPr>
        <w:t> </w:t>
      </w:r>
      <w:r>
        <w:rPr/>
        <w:t>prosesində nəticələr istifadəçini tan təmin etmirsə, o, yeni tələblər qoya bilər və</w:t>
      </w:r>
      <w:r>
        <w:rPr>
          <w:spacing w:val="4"/>
        </w:rPr>
        <w:t> </w:t>
      </w:r>
      <w:r>
        <w:rPr/>
        <w:t>ya</w:t>
      </w:r>
      <w:r>
        <w:rPr>
          <w:w w:val="100"/>
        </w:rPr>
        <w:t> </w:t>
      </w:r>
      <w:r>
        <w:rPr/>
        <w:t>əvvəlki, tələblərdə dəyişiklik edə bilər. Bu halda yeni tələblərin xarakterindən</w:t>
      </w:r>
      <w:r>
        <w:rPr>
          <w:spacing w:val="51"/>
        </w:rPr>
        <w:t> </w:t>
      </w:r>
      <w:r>
        <w:rPr/>
        <w:t>asılı</w:t>
      </w:r>
      <w:r>
        <w:rPr>
          <w:w w:val="100"/>
        </w:rPr>
        <w:t> </w:t>
      </w:r>
      <w:r>
        <w:rPr/>
        <w:t>olaraq məsələnin qoyuluşunda, alqoritmdə və ya proqramda müəyyən</w:t>
      </w:r>
      <w:r>
        <w:rPr>
          <w:spacing w:val="50"/>
        </w:rPr>
        <w:t> </w:t>
      </w:r>
      <w:r>
        <w:rPr/>
        <w:t>dəyişiklik</w:t>
      </w:r>
      <w:r>
        <w:rPr>
          <w:w w:val="100"/>
        </w:rPr>
        <w:t> </w:t>
      </w:r>
      <w:r>
        <w:rPr/>
        <w:t>edilir. Uzun müddət istifadə olunan proqram kompüterin xarici yaddaşında</w:t>
      </w:r>
      <w:r>
        <w:rPr>
          <w:spacing w:val="66"/>
        </w:rPr>
        <w:t> </w:t>
      </w:r>
      <w:r>
        <w:rPr/>
        <w:t>(</w:t>
      </w:r>
      <w:r>
        <w:rPr>
          <w:w w:val="100"/>
        </w:rPr>
        <w:t> </w:t>
      </w:r>
      <w:r>
        <w:rPr/>
        <w:t>diskdə) hazır proqram kimi saxlanılır. Proqrama istifadəçi üçün təlimat da</w:t>
      </w:r>
      <w:r>
        <w:rPr>
          <w:spacing w:val="3"/>
        </w:rPr>
        <w:t> </w:t>
      </w:r>
      <w:r>
        <w:rPr/>
        <w:t>əlavə</w:t>
      </w:r>
      <w:r>
        <w:rPr>
          <w:w w:val="100"/>
        </w:rPr>
        <w:t> </w:t>
      </w:r>
      <w:r>
        <w:rPr>
          <w:rFonts w:ascii="Times New Roman" w:hAnsi="Times New Roman"/>
        </w:rPr>
        <w:t>olunur.</w:t>
      </w:r>
    </w:p>
    <w:p>
      <w:pPr>
        <w:pStyle w:val="BodyText"/>
        <w:spacing w:line="360" w:lineRule="auto" w:before="5"/>
        <w:ind w:left="641" w:right="111"/>
        <w:jc w:val="both"/>
      </w:pPr>
      <w:r>
        <w:rPr/>
        <w:t>Alqoritm riyaziyyatın mühüm anlayışlarından biri olub, hələ</w:t>
      </w:r>
      <w:r>
        <w:rPr>
          <w:spacing w:val="17"/>
        </w:rPr>
        <w:t> </w:t>
      </w:r>
      <w:r>
        <w:rPr/>
        <w:t>kompüter</w:t>
      </w:r>
      <w:r>
        <w:rPr>
          <w:w w:val="100"/>
        </w:rPr>
        <w:t> </w:t>
      </w:r>
      <w:r>
        <w:rPr/>
        <w:t>yaranmamışdan əvvəl mövcud idi. Çoxrəqəmli onluq ədədlər üzərində</w:t>
      </w:r>
      <w:r>
        <w:rPr>
          <w:spacing w:val="37"/>
        </w:rPr>
        <w:t> </w:t>
      </w:r>
      <w:r>
        <w:rPr/>
        <w:t>hesab</w:t>
      </w:r>
      <w:r>
        <w:rPr>
          <w:w w:val="100"/>
        </w:rPr>
        <w:t> </w:t>
      </w:r>
      <w:r>
        <w:rPr/>
        <w:t>əməllərinin aparılması qaydaları ( alqoritmləri) ilk dəfə IX əsrdə</w:t>
      </w:r>
      <w:r>
        <w:rPr>
          <w:spacing w:val="55"/>
        </w:rPr>
        <w:t> </w:t>
      </w:r>
      <w:r>
        <w:rPr/>
        <w:t>özbək</w:t>
      </w:r>
      <w:r>
        <w:rPr>
          <w:w w:val="100"/>
        </w:rPr>
        <w:t> </w:t>
      </w:r>
      <w:r>
        <w:rPr/>
        <w:t>riyaziyyatçısı Əl</w:t>
      </w:r>
      <w:r>
        <w:rPr>
          <w:rFonts w:ascii="Times New Roman" w:hAnsi="Times New Roman"/>
        </w:rPr>
        <w:t>-</w:t>
      </w:r>
      <w:r>
        <w:rPr/>
        <w:t>Xarəzmin tərəfindən verilmişdir. Alqoritm termini də</w:t>
      </w:r>
      <w:r>
        <w:rPr>
          <w:spacing w:val="20"/>
        </w:rPr>
        <w:t> </w:t>
      </w:r>
      <w:r>
        <w:rPr/>
        <w:t>məhz</w:t>
      </w:r>
      <w:r>
        <w:rPr>
          <w:w w:val="100"/>
        </w:rPr>
        <w:t> </w:t>
      </w:r>
      <w:r>
        <w:rPr/>
        <w:t>bu riyaziyyatçının adı ilə</w:t>
      </w:r>
      <w:r>
        <w:rPr>
          <w:spacing w:val="-17"/>
        </w:rPr>
        <w:t> </w:t>
      </w:r>
      <w:r>
        <w:rPr/>
        <w:t>bağlıdır.</w:t>
      </w:r>
    </w:p>
    <w:p>
      <w:pPr>
        <w:pStyle w:val="BodyText"/>
        <w:spacing w:line="360" w:lineRule="auto" w:before="5"/>
        <w:ind w:right="107" w:firstLine="707"/>
        <w:jc w:val="both"/>
      </w:pPr>
      <w:r>
        <w:rPr/>
        <w:t>Ümumi şəkildə desək, alqoritm məsələnin həll yoludur, yəni</w:t>
      </w:r>
      <w:r>
        <w:rPr>
          <w:spacing w:val="68"/>
        </w:rPr>
        <w:t> </w:t>
      </w:r>
      <w:r>
        <w:rPr/>
        <w:t>məsələnin</w:t>
      </w:r>
      <w:r>
        <w:rPr>
          <w:w w:val="100"/>
        </w:rPr>
        <w:t> </w:t>
      </w:r>
      <w:r>
        <w:rPr/>
        <w:t>həllini təmin edən formal qaydalar sistemidir. Məsələnin kompüterdə</w:t>
      </w:r>
      <w:r>
        <w:rPr>
          <w:spacing w:val="6"/>
        </w:rPr>
        <w:t> </w:t>
      </w:r>
      <w:r>
        <w:rPr/>
        <w:t>həlli</w:t>
      </w:r>
      <w:r>
        <w:rPr>
          <w:w w:val="100"/>
        </w:rPr>
        <w:t> </w:t>
      </w:r>
      <w:r>
        <w:rPr/>
        <w:t>baxımından alqoritm axtarılan cavabların alınması üçün məsələnin</w:t>
      </w:r>
      <w:r>
        <w:rPr>
          <w:spacing w:val="64"/>
        </w:rPr>
        <w:t> </w:t>
      </w:r>
      <w:r>
        <w:rPr/>
        <w:t>verilənləri</w:t>
      </w:r>
      <w:r>
        <w:rPr>
          <w:w w:val="100"/>
        </w:rPr>
        <w:t> </w:t>
      </w:r>
      <w:r>
        <w:rPr/>
        <w:t>üzərində icra olunan hesabi və məntiqi əməllər ( mərhələlər) ardıcıllığıdır.</w:t>
      </w:r>
      <w:r>
        <w:rPr>
          <w:spacing w:val="55"/>
        </w:rPr>
        <w:t> </w:t>
      </w:r>
      <w:r>
        <w:rPr/>
        <w:t>Bu</w:t>
      </w:r>
      <w:r>
        <w:rPr>
          <w:w w:val="100"/>
        </w:rPr>
        <w:t> </w:t>
      </w:r>
      <w:r>
        <w:rPr/>
        <w:t>mərhələlərdə uyğun olaraq hesab və müqayisə əməlləri yerinə</w:t>
      </w:r>
      <w:r>
        <w:rPr>
          <w:spacing w:val="4"/>
        </w:rPr>
        <w:t> </w:t>
      </w:r>
      <w:r>
        <w:rPr/>
        <w:t>yetirilir.</w:t>
      </w:r>
      <w:r>
        <w:rPr>
          <w:w w:val="100"/>
        </w:rPr>
        <w:t> </w:t>
      </w:r>
      <w:r>
        <w:rPr/>
        <w:t>Müqayisənin nəticəsindən asılı olaraq bu və </w:t>
      </w:r>
      <w:r>
        <w:rPr>
          <w:spacing w:val="-3"/>
        </w:rPr>
        <w:t>ya </w:t>
      </w:r>
      <w:r>
        <w:rPr/>
        <w:t>digər mərhələnin icrasına</w:t>
      </w:r>
      <w:r>
        <w:rPr>
          <w:spacing w:val="-31"/>
        </w:rPr>
        <w:t> </w:t>
      </w:r>
      <w:r>
        <w:rPr/>
        <w:t>keçilir.</w:t>
      </w:r>
    </w:p>
    <w:p>
      <w:pPr>
        <w:pStyle w:val="BodyText"/>
        <w:spacing w:line="360" w:lineRule="auto" w:before="5"/>
        <w:ind w:right="104" w:firstLine="707"/>
        <w:jc w:val="both"/>
      </w:pPr>
      <w:r>
        <w:rPr/>
        <w:t>Alqoritm həll olunan məsələnin xarakteri ilə bağlı olduğu üçün</w:t>
      </w:r>
      <w:r>
        <w:rPr>
          <w:spacing w:val="1"/>
        </w:rPr>
        <w:t> </w:t>
      </w:r>
      <w:r>
        <w:rPr/>
        <w:t>onun</w:t>
      </w:r>
      <w:r>
        <w:rPr>
          <w:w w:val="100"/>
        </w:rPr>
        <w:t> </w:t>
      </w:r>
      <w:r>
        <w:rPr/>
        <w:t>yaradılmasında</w:t>
      </w:r>
      <w:r>
        <w:rPr>
          <w:spacing w:val="50"/>
        </w:rPr>
        <w:t> </w:t>
      </w:r>
      <w:r>
        <w:rPr/>
        <w:t>ümumi</w:t>
      </w:r>
      <w:r>
        <w:rPr>
          <w:spacing w:val="53"/>
        </w:rPr>
        <w:t> </w:t>
      </w:r>
      <w:r>
        <w:rPr/>
        <w:t>qaydalar</w:t>
      </w:r>
      <w:r>
        <w:rPr>
          <w:spacing w:val="52"/>
        </w:rPr>
        <w:t> </w:t>
      </w:r>
      <w:r>
        <w:rPr/>
        <w:t>yoxdur.</w:t>
      </w:r>
      <w:r>
        <w:rPr>
          <w:spacing w:val="49"/>
        </w:rPr>
        <w:t> </w:t>
      </w:r>
      <w:r>
        <w:rPr/>
        <w:t>Lakin</w:t>
      </w:r>
      <w:r>
        <w:rPr>
          <w:spacing w:val="51"/>
        </w:rPr>
        <w:t> </w:t>
      </w:r>
      <w:r>
        <w:rPr/>
        <w:t>hər</w:t>
      </w:r>
      <w:r>
        <w:rPr>
          <w:spacing w:val="50"/>
        </w:rPr>
        <w:t> </w:t>
      </w:r>
      <w:r>
        <w:rPr/>
        <w:t>bir</w:t>
      </w:r>
      <w:r>
        <w:rPr>
          <w:spacing w:val="52"/>
        </w:rPr>
        <w:t> </w:t>
      </w:r>
      <w:r>
        <w:rPr/>
        <w:t>alqoritm</w:t>
      </w:r>
      <w:r>
        <w:rPr>
          <w:spacing w:val="47"/>
        </w:rPr>
        <w:t> </w:t>
      </w:r>
      <w:r>
        <w:rPr/>
        <w:t>tərtib</w:t>
      </w:r>
      <w:r>
        <w:rPr>
          <w:spacing w:val="51"/>
        </w:rPr>
        <w:t> </w:t>
      </w:r>
      <w:r>
        <w:rPr/>
        <w:t>edilərkən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3"/>
          <w:pgSz w:w="11910" w:h="16840"/>
          <w:pgMar w:header="727" w:footer="0" w:top="920" w:bottom="280" w:left="1600" w:right="740"/>
          <w:pgNumType w:start="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right="115"/>
        <w:jc w:val="left"/>
      </w:pPr>
      <w:r>
        <w:rPr/>
        <w:t>onun müəyyən tələblərə cavab verməsi nəzərə alınmalıdır. Bu tələblərə</w:t>
      </w:r>
      <w:r>
        <w:rPr>
          <w:spacing w:val="33"/>
        </w:rPr>
        <w:t> </w:t>
      </w:r>
      <w:r>
        <w:rPr/>
        <w:t>alqoritmin</w:t>
      </w:r>
      <w:r>
        <w:rPr>
          <w:w w:val="100"/>
        </w:rPr>
        <w:t> </w:t>
      </w:r>
      <w:r>
        <w:rPr/>
        <w:t>xassələri deyilir. Alqoritmin aşağıdakı xassələri</w:t>
      </w:r>
      <w:r>
        <w:rPr>
          <w:spacing w:val="-31"/>
        </w:rPr>
        <w:t> </w:t>
      </w:r>
      <w:r>
        <w:rPr/>
        <w:t>vardır:</w:t>
      </w:r>
    </w:p>
    <w:p>
      <w:pPr>
        <w:pStyle w:val="ListParagraph"/>
        <w:numPr>
          <w:ilvl w:val="0"/>
          <w:numId w:val="18"/>
        </w:numPr>
        <w:tabs>
          <w:tab w:pos="1518" w:val="left" w:leader="none"/>
        </w:tabs>
        <w:spacing w:line="360" w:lineRule="auto" w:before="2" w:after="0"/>
        <w:ind w:left="102" w:right="108" w:firstLine="705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Müəyyənlik. Alqoritmin tərtibi məsələnin həllini ardıcıl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yerinə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yetirilən mərhələlərə bölmək deməkdir. Bu zaman əvvəlki mərhələlərin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z w:val="28"/>
        </w:rPr>
        <w:t>nəticələri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sonrakı mərhələdə istifadə oluna bilər. Əsas tələb ondan ibarətdir ki, hər bir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mərhələnin məzmunu və mərhələlərin yerinə yetirilmə ardıcıllığı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müəyyən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olmalıdır. Bu alqoritmin müəyyənlik xassəsini təşkil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edir.</w:t>
      </w:r>
    </w:p>
    <w:p>
      <w:pPr>
        <w:pStyle w:val="ListParagraph"/>
        <w:numPr>
          <w:ilvl w:val="0"/>
          <w:numId w:val="18"/>
        </w:numPr>
        <w:tabs>
          <w:tab w:pos="1168" w:val="left" w:leader="none"/>
        </w:tabs>
        <w:spacing w:line="240" w:lineRule="auto" w:before="5" w:after="0"/>
        <w:ind w:left="1167" w:right="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Kütləvilik. Bu xassədə iki tələb nəzərdə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tutulur:</w:t>
      </w:r>
    </w:p>
    <w:p>
      <w:pPr>
        <w:pStyle w:val="ListParagraph"/>
        <w:numPr>
          <w:ilvl w:val="1"/>
          <w:numId w:val="18"/>
        </w:numPr>
        <w:tabs>
          <w:tab w:pos="1559" w:val="left" w:leader="none"/>
        </w:tabs>
        <w:spacing w:line="362" w:lineRule="auto" w:before="160" w:after="0"/>
        <w:ind w:left="102" w:right="117" w:firstLine="106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müəyyən məsələnin həlli üçün qurulmuş alqoritm həmin tipdən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Times New Roman" w:hAnsi="Times New Roman"/>
          <w:sz w:val="28"/>
        </w:rPr>
        <w:t>olan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bütün məsələlərin həlli üçün yararlı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olmalıdır;</w:t>
      </w:r>
    </w:p>
    <w:p>
      <w:pPr>
        <w:pStyle w:val="ListParagraph"/>
        <w:numPr>
          <w:ilvl w:val="1"/>
          <w:numId w:val="18"/>
        </w:numPr>
        <w:tabs>
          <w:tab w:pos="1542" w:val="left" w:leader="none"/>
        </w:tabs>
        <w:spacing w:line="240" w:lineRule="auto" w:before="2" w:after="0"/>
        <w:ind w:left="1541" w:right="115" w:hanging="374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alqoritm elə təsvir olunmalıdır ki, ondan hamı istifadə edə</w:t>
      </w:r>
      <w:r>
        <w:rPr>
          <w:rFonts w:ascii="Times New Roman" w:hAnsi="Times New Roman"/>
          <w:spacing w:val="-20"/>
          <w:sz w:val="28"/>
        </w:rPr>
        <w:t> </w:t>
      </w:r>
      <w:r>
        <w:rPr>
          <w:rFonts w:ascii="Times New Roman" w:hAnsi="Times New Roman"/>
          <w:sz w:val="28"/>
        </w:rPr>
        <w:t>bilsin.</w:t>
      </w:r>
    </w:p>
    <w:p>
      <w:pPr>
        <w:pStyle w:val="ListParagraph"/>
        <w:numPr>
          <w:ilvl w:val="0"/>
          <w:numId w:val="18"/>
        </w:numPr>
        <w:tabs>
          <w:tab w:pos="1134" w:val="left" w:leader="none"/>
        </w:tabs>
        <w:spacing w:line="360" w:lineRule="auto" w:before="160" w:after="0"/>
        <w:ind w:left="102" w:right="108" w:firstLine="70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Alqoritm diskret olmalıdır, yəni hesablama prosesi əməllər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ardıcıllığına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bölünməlidir.</w:t>
      </w:r>
    </w:p>
    <w:p>
      <w:pPr>
        <w:pStyle w:val="ListParagraph"/>
        <w:numPr>
          <w:ilvl w:val="0"/>
          <w:numId w:val="18"/>
        </w:numPr>
        <w:tabs>
          <w:tab w:pos="1326" w:val="left" w:leader="none"/>
        </w:tabs>
        <w:spacing w:line="360" w:lineRule="auto" w:before="7" w:after="0"/>
        <w:ind w:left="807" w:right="114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Nəticəvilik. Alqoritmdəki mərhələlərin və onları təşkil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edən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əməliyyatların sayı sonlu olmalıdır ki, onların yerinə yetirilməsi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axtarılan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nəticəyə gətirib çıxara bilsin.</w:t>
      </w:r>
    </w:p>
    <w:p>
      <w:pPr>
        <w:pStyle w:val="BodyText"/>
        <w:spacing w:line="360" w:lineRule="auto" w:before="5"/>
        <w:ind w:left="807" w:right="103"/>
        <w:jc w:val="both"/>
      </w:pPr>
      <w:r>
        <w:rPr/>
        <w:t>Alqoritmdəki hesab əməlləri arasındakı məntiqi əlaqələr kompüterin</w:t>
      </w:r>
      <w:r>
        <w:rPr>
          <w:spacing w:val="42"/>
        </w:rPr>
        <w:t> </w:t>
      </w:r>
      <w:r>
        <w:rPr/>
        <w:t>qəbul</w:t>
      </w:r>
      <w:r>
        <w:rPr>
          <w:w w:val="100"/>
        </w:rPr>
        <w:t> </w:t>
      </w:r>
      <w:r>
        <w:rPr/>
        <w:t>edə biləcəyi şəkildə verilməlidir. Həmin əlaqələr çox vaxt bu və ya</w:t>
      </w:r>
      <w:r>
        <w:rPr>
          <w:spacing w:val="37"/>
        </w:rPr>
        <w:t> </w:t>
      </w:r>
      <w:r>
        <w:rPr/>
        <w:t>digər</w:t>
      </w:r>
      <w:r>
        <w:rPr>
          <w:w w:val="100"/>
        </w:rPr>
        <w:t> </w:t>
      </w:r>
      <w:r>
        <w:rPr/>
        <w:t>hesablama addımlarının seçilməsini təyin edən müəyyən </w:t>
      </w:r>
      <w:r>
        <w:rPr>
          <w:spacing w:val="27"/>
        </w:rPr>
        <w:t> </w:t>
      </w:r>
      <w:r>
        <w:rPr/>
        <w:t>şərtlərin</w:t>
      </w:r>
      <w:r>
        <w:rPr>
          <w:w w:val="100"/>
        </w:rPr>
        <w:t> </w:t>
      </w:r>
      <w:r>
        <w:rPr/>
        <w:t>yoxlanması şəklində ifadə olunur. Məntiqi şərtlər içərisində</w:t>
      </w:r>
      <w:r>
        <w:rPr>
          <w:spacing w:val="22"/>
        </w:rPr>
        <w:t> </w:t>
      </w:r>
      <w:r>
        <w:rPr/>
        <w:t>aşağıdakılar</w:t>
      </w:r>
      <w:r>
        <w:rPr>
          <w:w w:val="100"/>
        </w:rPr>
        <w:t> </w:t>
      </w:r>
      <w:r>
        <w:rPr/>
        <w:t>xüsusi yer tutur, çünki onların yaranması hesablama prosesinin</w:t>
      </w:r>
      <w:r>
        <w:rPr>
          <w:spacing w:val="50"/>
        </w:rPr>
        <w:t> </w:t>
      </w:r>
      <w:r>
        <w:rPr/>
        <w:t>normal</w:t>
      </w:r>
      <w:r>
        <w:rPr>
          <w:w w:val="100"/>
        </w:rPr>
        <w:t> </w:t>
      </w:r>
      <w:r>
        <w:rPr/>
        <w:t>gedişinə imkan</w:t>
      </w:r>
      <w:r>
        <w:rPr>
          <w:spacing w:val="-11"/>
        </w:rPr>
        <w:t> </w:t>
      </w:r>
      <w:r>
        <w:rPr/>
        <w:t>vermir:</w:t>
      </w:r>
    </w:p>
    <w:p>
      <w:pPr>
        <w:pStyle w:val="ListParagraph"/>
        <w:numPr>
          <w:ilvl w:val="0"/>
          <w:numId w:val="19"/>
        </w:numPr>
        <w:tabs>
          <w:tab w:pos="1168" w:val="left" w:leader="none"/>
        </w:tabs>
        <w:spacing w:line="360" w:lineRule="auto" w:before="7" w:after="0"/>
        <w:ind w:left="1167" w:right="117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hesablamada mütləq qiymətcə kompüterdə təsvir oluna biləcək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maksimal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ədəddən böyük ədədin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alınması;</w:t>
      </w:r>
    </w:p>
    <w:p>
      <w:pPr>
        <w:pStyle w:val="ListParagraph"/>
        <w:numPr>
          <w:ilvl w:val="0"/>
          <w:numId w:val="19"/>
        </w:numPr>
        <w:tabs>
          <w:tab w:pos="1168" w:val="left" w:leader="none"/>
        </w:tabs>
        <w:spacing w:line="240" w:lineRule="auto" w:before="5" w:after="0"/>
        <w:ind w:left="1167" w:right="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533.248291pt;margin-top:30.488514pt;width:.1pt;height:14.45pt;mso-position-horizontal-relative:page;mso-position-vertical-relative:paragraph;z-index:-153856" coordorigin="10665,610" coordsize="2,289">
            <v:shape style="position:absolute;left:10665;top:610;width:2;height:289" coordorigin="10665,610" coordsize="0,289" path="m10665,610l10665,899e" filled="false" stroked="true" strokeweight=".49568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sz w:val="28"/>
        </w:rPr>
        <w:t>sıfırın və </w:t>
      </w:r>
      <w:r>
        <w:rPr>
          <w:rFonts w:ascii="Times New Roman" w:hAnsi="Times New Roman"/>
          <w:spacing w:val="-3"/>
          <w:sz w:val="28"/>
        </w:rPr>
        <w:t>ya </w:t>
      </w:r>
      <w:r>
        <w:rPr>
          <w:rFonts w:ascii="Times New Roman" w:hAnsi="Times New Roman"/>
          <w:sz w:val="28"/>
        </w:rPr>
        <w:t>mənfi ədədin loqarifmalarının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hesablanması;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8"/>
          <w:szCs w:val="8"/>
        </w:rPr>
        <w:sectPr>
          <w:headerReference w:type="default" r:id="rId14"/>
          <w:pgSz w:w="11910" w:h="16840"/>
          <w:pgMar w:header="727" w:footer="0" w:top="920" w:bottom="280" w:left="1600" w:right="740"/>
          <w:pgNumType w:start="41"/>
        </w:sectPr>
      </w:pPr>
    </w:p>
    <w:p>
      <w:pPr>
        <w:pStyle w:val="ListParagraph"/>
        <w:numPr>
          <w:ilvl w:val="0"/>
          <w:numId w:val="19"/>
        </w:numPr>
        <w:tabs>
          <w:tab w:pos="1168" w:val="left" w:leader="none"/>
        </w:tabs>
        <w:spacing w:line="240" w:lineRule="auto" w:before="64" w:after="0"/>
        <w:ind w:left="1167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525.152405pt;margin-top:8.958519pt;width:.1pt;height:14.45pt;mso-position-horizontal-relative:page;mso-position-vertical-relative:paragraph;z-index:2920" coordorigin="10503,179" coordsize="2,289">
            <v:shape style="position:absolute;left:10503;top:179;width:2;height:289" coordorigin="10503,179" coordsize="0,289" path="m10503,179l10503,468e" filled="false" stroked="true" strokeweight=".49568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sz w:val="28"/>
        </w:rPr>
        <w:t>mənasız hesablamaların aparılmasına cəhd göstərilməsi (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məsələn,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167" w:right="0"/>
        <w:jc w:val="left"/>
      </w:pPr>
      <w:r>
        <w:rPr/>
        <w:t>olduqda, arcsin(x) və ya arccos(x) –in</w:t>
      </w:r>
      <w:r>
        <w:rPr>
          <w:spacing w:val="-26"/>
        </w:rPr>
        <w:t> </w:t>
      </w:r>
      <w:r>
        <w:rPr/>
        <w:t>hesablanması).</w:t>
      </w:r>
    </w:p>
    <w:p>
      <w:pPr>
        <w:spacing w:before="124"/>
        <w:ind w:left="1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x  </w:t>
      </w:r>
      <w:r>
        <w:rPr>
          <w:rFonts w:ascii="MT Extra" w:hAnsi="MT Extra" w:cs="MT Extra" w:eastAsia="MT Extra"/>
          <w:sz w:val="24"/>
          <w:szCs w:val="24"/>
        </w:rPr>
        <w:t></w:t>
      </w:r>
      <w:r>
        <w:rPr>
          <w:rFonts w:ascii="MT Extra" w:hAnsi="MT Extra" w:cs="MT Extra" w:eastAsia="MT Extra"/>
          <w:spacing w:val="-5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58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1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920" w:bottom="280" w:left="1600" w:right="740"/>
          <w:cols w:num="2" w:equalWidth="0">
            <w:col w:w="8758" w:space="40"/>
            <w:col w:w="772"/>
          </w:cols>
        </w:sectPr>
      </w:pPr>
    </w:p>
    <w:p>
      <w:pPr>
        <w:pStyle w:val="BodyText"/>
        <w:spacing w:line="360" w:lineRule="auto" w:before="160"/>
        <w:ind w:left="1167" w:right="109" w:hanging="360"/>
        <w:jc w:val="both"/>
      </w:pPr>
      <w:r>
        <w:rPr>
          <w:rFonts w:ascii="Times New Roman" w:hAnsi="Times New Roman"/>
        </w:rPr>
        <w:t>3. </w:t>
      </w:r>
      <w:r>
        <w:rPr>
          <w:rFonts w:ascii="Times New Roman" w:hAnsi="Times New Roman"/>
          <w:b/>
        </w:rPr>
        <w:t>Alqoritmin təsvir üsulları </w:t>
      </w:r>
      <w:r>
        <w:rPr/>
        <w:t>Alqoritmin əyani, yığcam və</w:t>
      </w:r>
      <w:r>
        <w:rPr>
          <w:spacing w:val="44"/>
        </w:rPr>
        <w:t> </w:t>
      </w:r>
      <w:r>
        <w:rPr/>
        <w:t>standart</w:t>
      </w:r>
      <w:r>
        <w:rPr>
          <w:w w:val="100"/>
        </w:rPr>
        <w:t> </w:t>
      </w:r>
      <w:r>
        <w:rPr/>
        <w:t>vasitələrlə təsviri onun kütləviliyini təmin edən əsas amildir.</w:t>
      </w:r>
      <w:r>
        <w:rPr>
          <w:spacing w:val="13"/>
        </w:rPr>
        <w:t> </w:t>
      </w:r>
      <w:r>
        <w:rPr/>
        <w:t>Alqoritmin</w:t>
      </w:r>
      <w:r>
        <w:rPr>
          <w:w w:val="100"/>
        </w:rPr>
        <w:t> </w:t>
      </w:r>
      <w:r>
        <w:rPr/>
        <w:t>təsviri üçün istifadə olunan əsas üsullar</w:t>
      </w:r>
      <w:r>
        <w:rPr>
          <w:spacing w:val="-35"/>
        </w:rPr>
        <w:t> </w:t>
      </w:r>
      <w:r>
        <w:rPr/>
        <w:t>aşağıdakılardır:</w:t>
      </w:r>
    </w:p>
    <w:p>
      <w:pPr>
        <w:pStyle w:val="Heading2"/>
        <w:spacing w:line="240" w:lineRule="auto" w:before="7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ListParagraph"/>
        <w:numPr>
          <w:ilvl w:val="0"/>
          <w:numId w:val="20"/>
        </w:numPr>
        <w:tabs>
          <w:tab w:pos="961" w:val="left" w:leader="none"/>
        </w:tabs>
        <w:spacing w:line="240" w:lineRule="auto" w:before="64" w:after="0"/>
        <w:ind w:left="960" w:right="107" w:hanging="23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sözlə (nəqli)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təsvir;</w:t>
      </w:r>
    </w:p>
    <w:p>
      <w:pPr>
        <w:pStyle w:val="ListParagraph"/>
        <w:numPr>
          <w:ilvl w:val="0"/>
          <w:numId w:val="20"/>
        </w:numPr>
        <w:tabs>
          <w:tab w:pos="1088" w:val="left" w:leader="none"/>
        </w:tabs>
        <w:spacing w:line="240" w:lineRule="auto" w:before="163" w:after="0"/>
        <w:ind w:left="1087" w:right="107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sxemlə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təsvir;</w:t>
      </w:r>
    </w:p>
    <w:p>
      <w:pPr>
        <w:pStyle w:val="ListParagraph"/>
        <w:numPr>
          <w:ilvl w:val="0"/>
          <w:numId w:val="20"/>
        </w:numPr>
        <w:tabs>
          <w:tab w:pos="1088" w:val="left" w:leader="none"/>
        </w:tabs>
        <w:spacing w:line="240" w:lineRule="auto" w:before="160" w:after="0"/>
        <w:ind w:left="1087" w:right="107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alqoritmik dillə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təsvir.</w:t>
      </w:r>
    </w:p>
    <w:p>
      <w:pPr>
        <w:pStyle w:val="BodyText"/>
        <w:spacing w:line="360" w:lineRule="auto" w:before="160"/>
        <w:ind w:left="381" w:right="108" w:firstLine="360"/>
        <w:jc w:val="both"/>
      </w:pPr>
      <w:r>
        <w:rPr/>
        <w:t>Sözlə təsvir alqoritmin kütləvilik xassəsini təmin etmədiyindən, o,</w:t>
      </w:r>
      <w:r>
        <w:rPr>
          <w:spacing w:val="-8"/>
        </w:rPr>
        <w:t> </w:t>
      </w:r>
      <w:r>
        <w:rPr/>
        <w:t>icrası</w:t>
      </w:r>
      <w:r>
        <w:rPr>
          <w:w w:val="100"/>
        </w:rPr>
        <w:t> </w:t>
      </w:r>
      <w:r>
        <w:rPr/>
        <w:t>insan tərəfindən aparılan və nisbətən sadə alqoritmlərin təsvirində istifadə</w:t>
      </w:r>
      <w:r>
        <w:rPr>
          <w:spacing w:val="-13"/>
        </w:rPr>
        <w:t> </w:t>
      </w:r>
      <w:r>
        <w:rPr/>
        <w:t>oluna</w:t>
      </w:r>
      <w:r>
        <w:rPr>
          <w:w w:val="100"/>
        </w:rPr>
        <w:t> </w:t>
      </w:r>
      <w:r>
        <w:rPr/>
        <w:t>bilər.</w:t>
      </w:r>
    </w:p>
    <w:p>
      <w:pPr>
        <w:pStyle w:val="BodyText"/>
        <w:spacing w:line="360" w:lineRule="auto" w:before="5"/>
        <w:ind w:left="381" w:right="104" w:firstLine="360"/>
        <w:jc w:val="both"/>
      </w:pPr>
      <w:r>
        <w:rPr/>
        <w:t>Alqoritmin</w:t>
      </w:r>
      <w:r>
        <w:rPr>
          <w:spacing w:val="40"/>
        </w:rPr>
        <w:t> </w:t>
      </w:r>
      <w:r>
        <w:rPr/>
        <w:t>ən</w:t>
      </w:r>
      <w:r>
        <w:rPr>
          <w:spacing w:val="40"/>
        </w:rPr>
        <w:t> </w:t>
      </w:r>
      <w:r>
        <w:rPr/>
        <w:t>yığcam</w:t>
      </w:r>
      <w:r>
        <w:rPr>
          <w:spacing w:val="37"/>
        </w:rPr>
        <w:t> </w:t>
      </w:r>
      <w:r>
        <w:rPr/>
        <w:t>təsvir</w:t>
      </w:r>
      <w:r>
        <w:rPr>
          <w:spacing w:val="37"/>
        </w:rPr>
        <w:t> </w:t>
      </w:r>
      <w:r>
        <w:rPr/>
        <w:t>vasitəsi</w:t>
      </w:r>
      <w:r>
        <w:rPr>
          <w:spacing w:val="40"/>
        </w:rPr>
        <w:t> </w:t>
      </w:r>
      <w:r>
        <w:rPr/>
        <w:t>alqoritmik</w:t>
      </w:r>
      <w:r>
        <w:rPr>
          <w:spacing w:val="40"/>
        </w:rPr>
        <w:t> </w:t>
      </w:r>
      <w:r>
        <w:rPr/>
        <w:t>dildir.</w:t>
      </w:r>
      <w:r>
        <w:rPr>
          <w:spacing w:val="39"/>
        </w:rPr>
        <w:t> </w:t>
      </w:r>
      <w:r>
        <w:rPr/>
        <w:t>Bu</w:t>
      </w:r>
      <w:r>
        <w:rPr>
          <w:spacing w:val="38"/>
        </w:rPr>
        <w:t> </w:t>
      </w:r>
      <w:r>
        <w:rPr/>
        <w:t>üsul</w:t>
      </w:r>
      <w:r>
        <w:rPr>
          <w:spacing w:val="40"/>
        </w:rPr>
        <w:t> </w:t>
      </w:r>
      <w:r>
        <w:rPr/>
        <w:t>alqoritmin</w:t>
      </w:r>
      <w:r>
        <w:rPr>
          <w:w w:val="100"/>
        </w:rPr>
        <w:t> </w:t>
      </w:r>
      <w:r>
        <w:rPr/>
        <w:t>icrasının kompüter vasitəsilə yerinə yetirildiyi halda daha əlverişlidir.</w:t>
      </w:r>
      <w:r>
        <w:rPr>
          <w:spacing w:val="-19"/>
        </w:rPr>
        <w:t> </w:t>
      </w:r>
      <w:r>
        <w:rPr/>
        <w:t>Çünki</w:t>
      </w:r>
      <w:r>
        <w:rPr>
          <w:w w:val="100"/>
        </w:rPr>
        <w:t> </w:t>
      </w:r>
      <w:r>
        <w:rPr/>
        <w:t>alqoritmik dildə təsvir olunan alqoritm </w:t>
      </w:r>
      <w:r>
        <w:rPr>
          <w:spacing w:val="2"/>
        </w:rPr>
        <w:t>həm </w:t>
      </w:r>
      <w:r>
        <w:rPr/>
        <w:t>də məsələnin ilkin</w:t>
      </w:r>
      <w:r>
        <w:rPr>
          <w:spacing w:val="32"/>
        </w:rPr>
        <w:t> </w:t>
      </w:r>
      <w:r>
        <w:rPr/>
        <w:t>proqramıdır.</w:t>
      </w:r>
      <w:r>
        <w:rPr>
          <w:w w:val="100"/>
        </w:rPr>
        <w:t> </w:t>
      </w:r>
      <w:r>
        <w:rPr/>
        <w:t>Lakin bu üsul mürəkkəb alqoritmlərin oxunub başa düşülməsini</w:t>
      </w:r>
      <w:r>
        <w:rPr>
          <w:spacing w:val="42"/>
        </w:rPr>
        <w:t> </w:t>
      </w:r>
      <w:r>
        <w:rPr/>
        <w:t>xeyli</w:t>
      </w:r>
      <w:r>
        <w:rPr>
          <w:w w:val="100"/>
        </w:rPr>
        <w:t> </w:t>
      </w:r>
      <w:r>
        <w:rPr/>
        <w:t>çətinləşdirir.</w:t>
      </w:r>
      <w:r>
        <w:rPr>
          <w:spacing w:val="46"/>
        </w:rPr>
        <w:t> </w:t>
      </w:r>
      <w:r>
        <w:rPr/>
        <w:t>Alqoritmin</w:t>
      </w:r>
      <w:r>
        <w:rPr>
          <w:spacing w:val="48"/>
        </w:rPr>
        <w:t> </w:t>
      </w:r>
      <w:r>
        <w:rPr/>
        <w:t>təsvirində</w:t>
      </w:r>
      <w:r>
        <w:rPr>
          <w:spacing w:val="47"/>
        </w:rPr>
        <w:t> </w:t>
      </w:r>
      <w:r>
        <w:rPr/>
        <w:t>ən</w:t>
      </w:r>
      <w:r>
        <w:rPr>
          <w:spacing w:val="45"/>
        </w:rPr>
        <w:t> </w:t>
      </w:r>
      <w:r>
        <w:rPr/>
        <w:t>geniş</w:t>
      </w:r>
      <w:r>
        <w:rPr>
          <w:spacing w:val="45"/>
        </w:rPr>
        <w:t> </w:t>
      </w:r>
      <w:r>
        <w:rPr/>
        <w:t>tətbiq</w:t>
      </w:r>
      <w:r>
        <w:rPr>
          <w:spacing w:val="46"/>
        </w:rPr>
        <w:t> </w:t>
      </w:r>
      <w:r>
        <w:rPr/>
        <w:t>edilən</w:t>
      </w:r>
      <w:r>
        <w:rPr>
          <w:spacing w:val="45"/>
        </w:rPr>
        <w:t> </w:t>
      </w:r>
      <w:r>
        <w:rPr/>
        <w:t>sxem</w:t>
      </w:r>
      <w:r>
        <w:rPr>
          <w:spacing w:val="42"/>
        </w:rPr>
        <w:t> </w:t>
      </w:r>
      <w:r>
        <w:rPr/>
        <w:t>üsuludur.</w:t>
      </w:r>
      <w:r>
        <w:rPr>
          <w:spacing w:val="44"/>
        </w:rPr>
        <w:t> </w:t>
      </w:r>
      <w:r>
        <w:rPr/>
        <w:t>Bu</w:t>
      </w:r>
      <w:r>
        <w:rPr>
          <w:w w:val="100"/>
        </w:rPr>
        <w:t> </w:t>
      </w:r>
      <w:r>
        <w:rPr/>
        <w:t>üsulda</w:t>
      </w:r>
      <w:r>
        <w:rPr>
          <w:spacing w:val="29"/>
        </w:rPr>
        <w:t> </w:t>
      </w:r>
      <w:r>
        <w:rPr/>
        <w:t>alqoritm,</w:t>
      </w:r>
      <w:r>
        <w:rPr>
          <w:spacing w:val="28"/>
        </w:rPr>
        <w:t> </w:t>
      </w:r>
      <w:r>
        <w:rPr/>
        <w:t>hər</w:t>
      </w:r>
      <w:r>
        <w:rPr>
          <w:spacing w:val="31"/>
        </w:rPr>
        <w:t> </w:t>
      </w:r>
      <w:r>
        <w:rPr/>
        <w:t>biri</w:t>
      </w:r>
      <w:r>
        <w:rPr>
          <w:spacing w:val="29"/>
        </w:rPr>
        <w:t> </w:t>
      </w:r>
      <w:r>
        <w:rPr/>
        <w:t>müəyyən</w:t>
      </w:r>
      <w:r>
        <w:rPr>
          <w:spacing w:val="30"/>
        </w:rPr>
        <w:t> </w:t>
      </w:r>
      <w:r>
        <w:rPr/>
        <w:t>funksiyanı</w:t>
      </w:r>
      <w:r>
        <w:rPr>
          <w:spacing w:val="29"/>
        </w:rPr>
        <w:t> </w:t>
      </w:r>
      <w:r>
        <w:rPr/>
        <w:t>yerinə</w:t>
      </w:r>
      <w:r>
        <w:rPr>
          <w:spacing w:val="29"/>
        </w:rPr>
        <w:t> </w:t>
      </w:r>
      <w:r>
        <w:rPr/>
        <w:t>yetirən</w:t>
      </w:r>
      <w:r>
        <w:rPr>
          <w:spacing w:val="27"/>
        </w:rPr>
        <w:t> </w:t>
      </w:r>
      <w:r>
        <w:rPr/>
        <w:t>bloklar</w:t>
      </w:r>
      <w:r>
        <w:rPr>
          <w:spacing w:val="29"/>
        </w:rPr>
        <w:t> </w:t>
      </w:r>
      <w:r>
        <w:rPr/>
        <w:t>ardıcıllığı</w:t>
      </w:r>
      <w:r>
        <w:rPr>
          <w:spacing w:val="-2"/>
          <w:w w:val="100"/>
        </w:rPr>
        <w:t> </w:t>
      </w:r>
      <w:r>
        <w:rPr/>
        <w:t>şəklində təsvir olunur. Adətən bir blok alqoritmin bir mərhələsinə uyğun</w:t>
      </w:r>
      <w:r>
        <w:rPr>
          <w:spacing w:val="9"/>
        </w:rPr>
        <w:t> </w:t>
      </w:r>
      <w:r>
        <w:rPr/>
        <w:t>olur.</w:t>
      </w:r>
      <w:r>
        <w:rPr>
          <w:w w:val="100"/>
        </w:rPr>
        <w:t> </w:t>
      </w:r>
      <w:r>
        <w:rPr/>
        <w:t>Lakin</w:t>
      </w:r>
      <w:r>
        <w:rPr>
          <w:spacing w:val="17"/>
        </w:rPr>
        <w:t> </w:t>
      </w:r>
      <w:r>
        <w:rPr/>
        <w:t>bir</w:t>
      </w:r>
      <w:r>
        <w:rPr>
          <w:spacing w:val="16"/>
        </w:rPr>
        <w:t> </w:t>
      </w:r>
      <w:r>
        <w:rPr/>
        <w:t>blokda</w:t>
      </w:r>
      <w:r>
        <w:rPr>
          <w:spacing w:val="16"/>
        </w:rPr>
        <w:t> </w:t>
      </w:r>
      <w:r>
        <w:rPr/>
        <w:t>bir</w:t>
      </w:r>
      <w:r>
        <w:rPr>
          <w:spacing w:val="16"/>
        </w:rPr>
        <w:t> </w:t>
      </w:r>
      <w:r>
        <w:rPr/>
        <w:t>neçə</w:t>
      </w:r>
      <w:r>
        <w:rPr>
          <w:spacing w:val="17"/>
        </w:rPr>
        <w:t> </w:t>
      </w:r>
      <w:r>
        <w:rPr/>
        <w:t>eyni</w:t>
      </w:r>
      <w:r>
        <w:rPr>
          <w:spacing w:val="17"/>
        </w:rPr>
        <w:t> </w:t>
      </w:r>
      <w:r>
        <w:rPr/>
        <w:t>tipli</w:t>
      </w:r>
      <w:r>
        <w:rPr>
          <w:spacing w:val="17"/>
        </w:rPr>
        <w:t> </w:t>
      </w:r>
      <w:r>
        <w:rPr/>
        <w:t>mərhələ</w:t>
      </w:r>
      <w:r>
        <w:rPr>
          <w:spacing w:val="16"/>
        </w:rPr>
        <w:t> </w:t>
      </w:r>
      <w:r>
        <w:rPr/>
        <w:t>və</w:t>
      </w:r>
      <w:r>
        <w:rPr>
          <w:spacing w:val="16"/>
        </w:rPr>
        <w:t> </w:t>
      </w:r>
      <w:r>
        <w:rPr/>
        <w:t>ya</w:t>
      </w:r>
      <w:r>
        <w:rPr>
          <w:spacing w:val="16"/>
        </w:rPr>
        <w:t> </w:t>
      </w:r>
      <w:r>
        <w:rPr/>
        <w:t>əksinə,</w:t>
      </w:r>
      <w:r>
        <w:rPr>
          <w:spacing w:val="16"/>
        </w:rPr>
        <w:t> </w:t>
      </w:r>
      <w:r>
        <w:rPr/>
        <w:t>bir</w:t>
      </w:r>
      <w:r>
        <w:rPr>
          <w:spacing w:val="16"/>
        </w:rPr>
        <w:t> </w:t>
      </w:r>
      <w:r>
        <w:rPr/>
        <w:t>mərhələ</w:t>
      </w:r>
      <w:r>
        <w:rPr>
          <w:spacing w:val="16"/>
        </w:rPr>
        <w:t> </w:t>
      </w:r>
      <w:r>
        <w:rPr/>
        <w:t>bir</w:t>
      </w:r>
      <w:r>
        <w:rPr>
          <w:spacing w:val="16"/>
        </w:rPr>
        <w:t> </w:t>
      </w:r>
      <w:r>
        <w:rPr/>
        <w:t>neçə</w:t>
      </w:r>
      <w:r>
        <w:rPr>
          <w:w w:val="100"/>
        </w:rPr>
        <w:t> </w:t>
      </w:r>
      <w:r>
        <w:rPr/>
        <w:t>blokda təsvir oluna bilər. Bloklar həndəsi fiqur şəklində ifadə olunur və</w:t>
      </w:r>
      <w:r>
        <w:rPr>
          <w:spacing w:val="69"/>
        </w:rPr>
        <w:t> </w:t>
      </w:r>
      <w:r>
        <w:rPr/>
        <w:t>bir</w:t>
      </w:r>
      <w:r>
        <w:rPr>
          <w:rFonts w:ascii="Times New Roman" w:hAnsi="Times New Roman"/>
        </w:rPr>
        <w:t>-biri</w:t>
      </w:r>
      <w:r>
        <w:rPr>
          <w:rFonts w:ascii="Times New Roman" w:hAnsi="Times New Roman"/>
          <w:w w:val="100"/>
        </w:rPr>
        <w:t> </w:t>
      </w:r>
      <w:r>
        <w:rPr/>
        <w:t>ilə şaquli, yaxud üfüqi xətlərlə birləşdirilir. Əgər xətlərin uclarında</w:t>
      </w:r>
      <w:r>
        <w:rPr>
          <w:spacing w:val="11"/>
        </w:rPr>
        <w:t> </w:t>
      </w:r>
      <w:r>
        <w:rPr/>
        <w:t>istiqaməti</w:t>
      </w:r>
      <w:r>
        <w:rPr>
          <w:w w:val="100"/>
        </w:rPr>
        <w:t> </w:t>
      </w:r>
      <w:r>
        <w:rPr/>
        <w:t>göstərən ox işarəsi yoxdursa, onda keçidin şaquli  istiqamətdə</w:t>
      </w:r>
      <w:r>
        <w:rPr>
          <w:spacing w:val="-9"/>
        </w:rPr>
        <w:t> </w:t>
      </w:r>
      <w:r>
        <w:rPr/>
        <w:t>yuxarıdan</w:t>
      </w:r>
      <w:r>
        <w:rPr>
          <w:w w:val="100"/>
        </w:rPr>
        <w:t> </w:t>
      </w:r>
      <w:r>
        <w:rPr/>
        <w:t>aşağıya, üfüqi istiqamətdə isə soldan sağa verildiyi qəbul olunmuşdur.</w:t>
      </w:r>
      <w:r>
        <w:rPr>
          <w:spacing w:val="34"/>
        </w:rPr>
        <w:t> </w:t>
      </w:r>
      <w:r>
        <w:rPr/>
        <w:t>lazım</w:t>
      </w:r>
      <w:r>
        <w:rPr>
          <w:w w:val="100"/>
        </w:rPr>
        <w:t> </w:t>
      </w:r>
      <w:r>
        <w:rPr/>
        <w:t>gəldikdə bloklar nömrələnir. Blokların qrafiki şəkildə ifadə olunması</w:t>
      </w:r>
      <w:r>
        <w:rPr>
          <w:spacing w:val="50"/>
        </w:rPr>
        <w:t> </w:t>
      </w:r>
      <w:r>
        <w:rPr/>
        <w:t>üçün</w:t>
      </w:r>
      <w:r>
        <w:rPr>
          <w:w w:val="100"/>
        </w:rPr>
        <w:t> </w:t>
      </w:r>
      <w:r>
        <w:rPr/>
        <w:t>Proqram Sənədlərinin Vahid Sistemi (PSVS) çərçivəsində standart</w:t>
      </w:r>
      <w:r>
        <w:rPr>
          <w:spacing w:val="31"/>
        </w:rPr>
        <w:t> </w:t>
      </w:r>
      <w:r>
        <w:rPr/>
        <w:t>qəbul</w:t>
      </w:r>
      <w:r>
        <w:rPr>
          <w:w w:val="100"/>
        </w:rPr>
        <w:t> </w:t>
      </w:r>
      <w:r>
        <w:rPr/>
        <w:t>olunmuşdur və bu aşağıdakı</w:t>
      </w:r>
      <w:r>
        <w:rPr>
          <w:spacing w:val="-23"/>
        </w:rPr>
        <w:t> </w:t>
      </w:r>
      <w:r>
        <w:rPr/>
        <w:t>kimidir: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8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36"/>
        <w:ind w:left="511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175pt;margin-top:7.837507pt;width:99pt;height:35.950pt;mso-position-horizontal-relative:page;mso-position-vertical-relative:paragraph;z-index:2968" coordorigin="3500,157" coordsize="1980,719">
            <v:shape style="position:absolute;left:3500;top:157;width:1980;height:719" coordorigin="3500,157" coordsize="1980,719" path="m3500,876l5480,876,5480,157,3500,157,3500,876x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/>
          <w:sz w:val="32"/>
        </w:rPr>
        <w:t>Hesablama</w:t>
      </w:r>
      <w:r>
        <w:rPr>
          <w:rFonts w:ascii="Times New Roman"/>
          <w:spacing w:val="-6"/>
          <w:sz w:val="32"/>
        </w:rPr>
        <w:t> </w:t>
      </w:r>
      <w:r>
        <w:rPr>
          <w:rFonts w:ascii="Times New Roman"/>
          <w:sz w:val="32"/>
        </w:rPr>
        <w:t>bloku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58"/>
        <w:ind w:left="511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157.100006pt;margin-top:7.747493pt;width:107.85pt;height:36.2pt;mso-position-horizontal-relative:page;mso-position-vertical-relative:paragraph;z-index:2992" coordorigin="3142,155" coordsize="2157,724">
            <v:shape style="position:absolute;left:3142;top:155;width:2157;height:724" coordorigin="3142,155" coordsize="2157,724" path="m3573,155l5299,155,4860,879,3142,879,3573,155x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sz w:val="32"/>
        </w:rPr>
        <w:t>İlkin verilənlərin daxil edilməsi</w:t>
      </w:r>
      <w:r>
        <w:rPr>
          <w:rFonts w:ascii="Times New Roman" w:hAnsi="Times New Roman"/>
          <w:spacing w:val="-13"/>
          <w:sz w:val="32"/>
        </w:rPr>
        <w:t> </w:t>
      </w:r>
      <w:r>
        <w:rPr>
          <w:rFonts w:ascii="Times New Roman" w:hAnsi="Times New Roman"/>
          <w:sz w:val="32"/>
        </w:rPr>
        <w:t>bloku</w:t>
      </w:r>
    </w:p>
    <w:p>
      <w:pPr>
        <w:spacing w:line="1070" w:lineRule="atLeast" w:before="190"/>
        <w:ind w:left="5114" w:right="948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157.100006pt;margin-top:40.499054pt;width:99pt;height:44.95pt;mso-position-horizontal-relative:page;mso-position-vertical-relative:paragraph;z-index:3016" coordorigin="3142,810" coordsize="1980,899">
            <v:shape style="position:absolute;left:3142;top:810;width:1980;height:899" coordorigin="3142,810" coordsize="1980,899" path="m4132,810l3142,1259,4132,1709,5122,1259,4132,810xe" filled="false" stroked="true" strokeweight=".75pt" strokecolor="#000000">
              <v:path arrowok="t"/>
            </v:shape>
            <w10:wrap type="none"/>
          </v:group>
        </w:pict>
      </w:r>
      <w:r>
        <w:rPr/>
        <w:pict>
          <v:group style="position:absolute;margin-left:139.050003pt;margin-top:103.499054pt;width:116.95pt;height:35.950pt;mso-position-horizontal-relative:page;mso-position-vertical-relative:paragraph;z-index:3040" coordorigin="2781,2070" coordsize="2339,719">
            <v:shape style="position:absolute;left:2781;top:2070;width:2339;height:719" coordorigin="2781,2070" coordsize="2339,719" path="m3252,2070l4645,2070,5120,2429,4645,2789,3252,2789,2781,2429,3252,2070x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sz w:val="32"/>
        </w:rPr>
        <w:t>seçmə(məntiqi blok)</w:t>
      </w:r>
      <w:r>
        <w:rPr>
          <w:rFonts w:ascii="Times New Roman" w:hAnsi="Times New Roman"/>
          <w:spacing w:val="-11"/>
          <w:sz w:val="32"/>
        </w:rPr>
        <w:t> </w:t>
      </w:r>
      <w:r>
        <w:rPr>
          <w:rFonts w:ascii="Times New Roman" w:hAnsi="Times New Roman"/>
          <w:sz w:val="32"/>
        </w:rPr>
        <w:t>bloku</w:t>
      </w:r>
      <w:r>
        <w:rPr>
          <w:rFonts w:ascii="Times New Roman" w:hAnsi="Times New Roman"/>
          <w:w w:val="99"/>
          <w:sz w:val="32"/>
        </w:rPr>
        <w:t> </w:t>
      </w:r>
      <w:r>
        <w:rPr>
          <w:rFonts w:ascii="Times New Roman" w:hAnsi="Times New Roman"/>
          <w:sz w:val="32"/>
        </w:rPr>
        <w:t>dövr</w:t>
      </w:r>
      <w:r>
        <w:rPr>
          <w:rFonts w:ascii="Times New Roman" w:hAnsi="Times New Roman"/>
          <w:spacing w:val="-8"/>
          <w:sz w:val="32"/>
        </w:rPr>
        <w:t> </w:t>
      </w:r>
      <w:r>
        <w:rPr>
          <w:rFonts w:ascii="Times New Roman" w:hAnsi="Times New Roman"/>
          <w:sz w:val="32"/>
        </w:rPr>
        <w:t>bloku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6"/>
          <w:szCs w:val="46"/>
        </w:rPr>
      </w:pPr>
    </w:p>
    <w:p>
      <w:pPr>
        <w:spacing w:line="585" w:lineRule="auto" w:before="0"/>
        <w:ind w:left="511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157.100006pt;margin-top:49.867523pt;width:89.95pt;height:27pt;mso-position-horizontal-relative:page;mso-position-vertical-relative:paragraph;z-index:3064" coordorigin="3142,997" coordsize="1799,540">
            <v:shape style="position:absolute;left:3142;top:997;width:1799;height:540" coordorigin="3142,997" coordsize="1799,540" path="m3142,1502l3203,1509,3263,1514,3322,1520,3342,1521,3407,1527,3468,1531,3488,1532,3507,1533,3525,1534,3543,1536,3561,1537,3599,1537,3661,1536,3730,1535,3789,1532,3800,1531,3811,1531,3821,1530,3841,1529,3902,1523,3942,1519,3961,1518,3981,1515,4000,1512,4020,1510,4039,1507,4059,1504,4079,1500,4100,1498,4159,1490,4198,1484,4221,1481,4243,1478,4263,1475,4282,1473,4301,1470,4320,1468,4338,1465,4360,1463,4381,1461,4401,1459,4420,1456,4439,1454,4517,1446,4537,1445,4556,1444,4575,1442,4595,1441,4614,1439,4634,1438,4654,1436,4675,1435,4696,1434,4716,1434,4736,1433,4755,1433,4775,1433,4795,1432,4815,1432,4834,1432,4895,1431,4936,1430,4941,997,3142,997,3142,1502xe" filled="false" stroked="true" strokeweight=".75pt" strokecolor="#000000">
              <v:path arrowok="t"/>
            </v:shape>
            <w10:wrap type="none"/>
          </v:group>
        </w:pict>
      </w:r>
      <w:r>
        <w:rPr/>
        <w:pict>
          <v:shape style="position:absolute;margin-left:156.725006pt;margin-top:13.542524pt;width:82.1pt;height:27.7pt;mso-position-horizontal-relative:page;mso-position-vertical-relative:paragraph;z-index:3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"/>
                    <w:gridCol w:w="1228"/>
                    <w:gridCol w:w="196"/>
                  </w:tblGrid>
                  <w:tr>
                    <w:trPr>
                      <w:trHeight w:val="539" w:hRule="exact"/>
                    </w:trPr>
                    <w:tc>
                      <w:tcPr>
                        <w:tcW w:w="1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z w:val="32"/>
        </w:rPr>
        <w:t>Alt alqoritm və ya alt proqram</w:t>
      </w:r>
      <w:r>
        <w:rPr>
          <w:rFonts w:ascii="Times New Roman" w:hAnsi="Times New Roman"/>
          <w:spacing w:val="-14"/>
          <w:sz w:val="32"/>
        </w:rPr>
        <w:t> </w:t>
      </w:r>
      <w:r>
        <w:rPr>
          <w:rFonts w:ascii="Times New Roman" w:hAnsi="Times New Roman"/>
          <w:sz w:val="32"/>
        </w:rPr>
        <w:t>bloku</w:t>
      </w:r>
      <w:r>
        <w:rPr>
          <w:rFonts w:ascii="Times New Roman" w:hAnsi="Times New Roman"/>
          <w:w w:val="99"/>
          <w:sz w:val="32"/>
        </w:rPr>
        <w:t> </w:t>
      </w:r>
      <w:r>
        <w:rPr>
          <w:rFonts w:ascii="Times New Roman" w:hAnsi="Times New Roman"/>
          <w:sz w:val="32"/>
        </w:rPr>
        <w:t>cavabların kağıza çap edilməsi</w:t>
      </w:r>
      <w:r>
        <w:rPr>
          <w:rFonts w:ascii="Times New Roman" w:hAnsi="Times New Roman"/>
          <w:spacing w:val="-7"/>
          <w:sz w:val="32"/>
        </w:rPr>
        <w:t> </w:t>
      </w:r>
      <w:r>
        <w:rPr>
          <w:rFonts w:ascii="Times New Roman" w:hAnsi="Times New Roman"/>
          <w:sz w:val="32"/>
        </w:rPr>
        <w:t>bloku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511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166.100006pt;margin-top:-4.132506pt;width:90pt;height:36.050pt;mso-position-horizontal-relative:page;mso-position-vertical-relative:paragraph;z-index:3088" coordorigin="3322,-83" coordsize="1800,721">
            <v:shape style="position:absolute;left:3322;top:-83;width:1800;height:721" coordorigin="3322,-83" coordsize="1800,721" path="m3612,-83l3542,-72,3478,-42,3423,4,3378,65,3345,137,3326,219,3322,278,3323,307,3337,392,3365,468,3407,533,3459,584,3520,620,3588,637,3612,638,4832,638,4902,628,4966,598,5021,552,5066,491,5099,418,5118,336,5122,278,5121,248,5107,164,5079,88,5037,23,4985,-29,4924,-64,4856,-81,4832,-83,3612,-83x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sz w:val="32"/>
        </w:rPr>
        <w:t>başlanğıc və ya sonu göstərən</w:t>
      </w:r>
      <w:r>
        <w:rPr>
          <w:rFonts w:ascii="Times New Roman" w:hAnsi="Times New Roman"/>
          <w:spacing w:val="-11"/>
          <w:sz w:val="32"/>
        </w:rPr>
        <w:t> </w:t>
      </w:r>
      <w:r>
        <w:rPr>
          <w:rFonts w:ascii="Times New Roman" w:hAnsi="Times New Roman"/>
          <w:sz w:val="32"/>
        </w:rPr>
        <w:t>blok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4"/>
        <w:ind w:left="807" w:right="611"/>
        <w:jc w:val="both"/>
      </w:pPr>
      <w:r>
        <w:rPr/>
        <w:t>və s. Alqoritmin blok sxemini bütöv şəkildə  qurmaq  məsləhətdir,</w:t>
      </w:r>
      <w:r>
        <w:rPr>
          <w:spacing w:val="-18"/>
        </w:rPr>
        <w:t> </w:t>
      </w:r>
      <w:r>
        <w:rPr/>
        <w:t>lakin</w:t>
      </w:r>
      <w:r>
        <w:rPr>
          <w:w w:val="100"/>
        </w:rPr>
        <w:t> </w:t>
      </w:r>
      <w:r>
        <w:rPr/>
        <w:t>lazım gəldikdə, blokları birləşdirən xətləri qırmaq mümkündür.</w:t>
      </w:r>
      <w:r>
        <w:rPr>
          <w:spacing w:val="58"/>
        </w:rPr>
        <w:t> </w:t>
      </w:r>
      <w:r>
        <w:rPr/>
        <w:t>Alqoritmin</w:t>
      </w:r>
      <w:r>
        <w:rPr>
          <w:w w:val="100"/>
        </w:rPr>
        <w:t> </w:t>
      </w:r>
      <w:r>
        <w:rPr/>
        <w:t>blok sxemlə təsvirində hər bir mərhələnin məzmunu, mərhələlərin</w:t>
      </w:r>
      <w:r>
        <w:rPr>
          <w:spacing w:val="23"/>
        </w:rPr>
        <w:t> </w:t>
      </w:r>
      <w:r>
        <w:rPr/>
        <w:t>icra</w:t>
      </w:r>
      <w:r>
        <w:rPr>
          <w:w w:val="100"/>
        </w:rPr>
        <w:t> </w:t>
      </w:r>
      <w:r>
        <w:rPr/>
        <w:t>ardıcıllığı, təkrarlanan hissələr ( dövrlər) aydın görünür. Mürəkkəb və</w:t>
      </w:r>
      <w:r>
        <w:rPr>
          <w:spacing w:val="10"/>
        </w:rPr>
        <w:t> </w:t>
      </w:r>
      <w:r>
        <w:rPr/>
        <w:t>böyük</w:t>
      </w:r>
      <w:r>
        <w:rPr>
          <w:w w:val="100"/>
        </w:rPr>
        <w:t> </w:t>
      </w:r>
      <w:r>
        <w:rPr/>
        <w:t>həcmli məsələlərin həlli zamanı blok sxemin tərtibi çox zəhmət və vaxt</w:t>
      </w:r>
      <w:r>
        <w:rPr>
          <w:spacing w:val="2"/>
        </w:rPr>
        <w:t> </w:t>
      </w:r>
      <w:r>
        <w:rPr/>
        <w:t>tələb</w:t>
      </w:r>
      <w:r>
        <w:rPr>
          <w:w w:val="100"/>
        </w:rPr>
        <w:t> </w:t>
      </w:r>
      <w:r>
        <w:rPr/>
        <w:t>edir.</w:t>
      </w:r>
      <w:r>
        <w:rPr>
          <w:spacing w:val="29"/>
        </w:rPr>
        <w:t> </w:t>
      </w:r>
      <w:r>
        <w:rPr/>
        <w:t>Belə</w:t>
      </w:r>
      <w:r>
        <w:rPr>
          <w:spacing w:val="27"/>
        </w:rPr>
        <w:t> </w:t>
      </w:r>
      <w:r>
        <w:rPr/>
        <w:t>hallarda</w:t>
      </w:r>
      <w:r>
        <w:rPr>
          <w:spacing w:val="30"/>
        </w:rPr>
        <w:t> </w:t>
      </w:r>
      <w:r>
        <w:rPr/>
        <w:t>alqoritmin</w:t>
      </w:r>
      <w:r>
        <w:rPr>
          <w:spacing w:val="30"/>
        </w:rPr>
        <w:t> </w:t>
      </w:r>
      <w:r>
        <w:rPr/>
        <w:t>hər</w:t>
      </w:r>
      <w:r>
        <w:rPr>
          <w:spacing w:val="27"/>
        </w:rPr>
        <w:t> </w:t>
      </w:r>
      <w:r>
        <w:rPr/>
        <w:t>bir</w:t>
      </w:r>
      <w:r>
        <w:rPr>
          <w:spacing w:val="27"/>
        </w:rPr>
        <w:t> </w:t>
      </w:r>
      <w:r>
        <w:rPr/>
        <w:t>bloku</w:t>
      </w:r>
      <w:r>
        <w:rPr>
          <w:spacing w:val="30"/>
        </w:rPr>
        <w:t> </w:t>
      </w:r>
      <w:r>
        <w:rPr/>
        <w:t>özündə</w:t>
      </w:r>
      <w:r>
        <w:rPr>
          <w:spacing w:val="27"/>
        </w:rPr>
        <w:t> </w:t>
      </w:r>
      <w:r>
        <w:rPr/>
        <w:t>bir</w:t>
      </w:r>
      <w:r>
        <w:rPr>
          <w:spacing w:val="27"/>
        </w:rPr>
        <w:t> </w:t>
      </w:r>
      <w:r>
        <w:rPr/>
        <w:t>neçə</w:t>
      </w:r>
      <w:r>
        <w:rPr>
          <w:spacing w:val="30"/>
        </w:rPr>
        <w:t> </w:t>
      </w:r>
      <w:r>
        <w:rPr/>
        <w:t>mərhələni</w:t>
      </w:r>
      <w:r>
        <w:rPr>
          <w:spacing w:val="28"/>
        </w:rPr>
        <w:t> </w:t>
      </w:r>
      <w:r>
        <w:rPr/>
        <w:t>əks</w:t>
      </w:r>
      <w:r>
        <w:rPr>
          <w:w w:val="100"/>
        </w:rPr>
        <w:t> </w:t>
      </w:r>
      <w:r>
        <w:rPr/>
        <w:t>etdirən ümumiləşdirilmiş blok şəklində təsvir olunur. Alqoritmin</w:t>
      </w:r>
      <w:r>
        <w:rPr>
          <w:spacing w:val="14"/>
        </w:rPr>
        <w:t> </w:t>
      </w:r>
      <w:r>
        <w:rPr/>
        <w:t>sonrakı</w:t>
      </w:r>
      <w:r>
        <w:rPr>
          <w:w w:val="100"/>
        </w:rPr>
        <w:t> </w:t>
      </w:r>
      <w:r>
        <w:rPr/>
        <w:t>dəqiqləşdirilməsi isə proqramlaşdırma mərhələsində yerinə</w:t>
      </w:r>
      <w:r>
        <w:rPr>
          <w:spacing w:val="-35"/>
        </w:rPr>
        <w:t> </w:t>
      </w:r>
      <w:r>
        <w:rPr/>
        <w:t>yetirilir.</w:t>
      </w:r>
    </w:p>
    <w:p>
      <w:pPr>
        <w:pStyle w:val="Heading4"/>
        <w:spacing w:line="240" w:lineRule="auto" w:before="12"/>
        <w:ind w:left="342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Tipik alqoritmik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strukturlar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55"/>
        <w:ind w:right="614" w:firstLine="899"/>
        <w:jc w:val="both"/>
      </w:pPr>
      <w:r>
        <w:rPr/>
        <w:t>İstənilən hesablama prosesi aşağıdakı tipik ( elementar)</w:t>
      </w:r>
      <w:r>
        <w:rPr>
          <w:spacing w:val="48"/>
        </w:rPr>
        <w:t> </w:t>
      </w:r>
      <w:r>
        <w:rPr/>
        <w:t>alqoritmik</w:t>
      </w:r>
      <w:r>
        <w:rPr>
          <w:w w:val="100"/>
        </w:rPr>
        <w:t> </w:t>
      </w:r>
      <w:r>
        <w:rPr/>
        <w:t>strukturların kombinasiyasından təşkil olunur: xətti, budaqlanan, dövrü</w:t>
      </w:r>
      <w:r>
        <w:rPr>
          <w:spacing w:val="57"/>
        </w:rPr>
        <w:t> </w:t>
      </w:r>
      <w:r>
        <w:rPr/>
        <w:t>(</w:t>
      </w:r>
      <w:r>
        <w:rPr>
          <w:w w:val="100"/>
        </w:rPr>
        <w:t> </w:t>
      </w:r>
      <w:r>
        <w:rPr/>
        <w:t>təkrarlanan)</w:t>
      </w:r>
    </w:p>
    <w:p>
      <w:pPr>
        <w:pStyle w:val="BodyText"/>
        <w:spacing w:line="240" w:lineRule="auto" w:before="5"/>
        <w:ind w:left="810" w:right="0"/>
        <w:jc w:val="both"/>
      </w:pPr>
      <w:r>
        <w:rPr/>
        <w:t>Xətti alqoritmik</w:t>
      </w:r>
      <w:r>
        <w:rPr>
          <w:spacing w:val="-10"/>
        </w:rPr>
        <w:t> </w:t>
      </w:r>
      <w:r>
        <w:rPr/>
        <w:t>struktur.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left="0" w:right="6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2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left="727" w:right="105"/>
        <w:jc w:val="both"/>
      </w:pPr>
      <w:r>
        <w:rPr/>
        <w:t>Xətti</w:t>
      </w:r>
      <w:r>
        <w:rPr>
          <w:spacing w:val="34"/>
        </w:rPr>
        <w:t> </w:t>
      </w:r>
      <w:r>
        <w:rPr/>
        <w:t>alqoritmik</w:t>
      </w:r>
      <w:r>
        <w:rPr>
          <w:spacing w:val="34"/>
        </w:rPr>
        <w:t> </w:t>
      </w:r>
      <w:r>
        <w:rPr/>
        <w:t>struktur</w:t>
      </w:r>
      <w:r>
        <w:rPr>
          <w:spacing w:val="33"/>
        </w:rPr>
        <w:t> </w:t>
      </w:r>
      <w:r>
        <w:rPr/>
        <w:t>iki</w:t>
      </w:r>
      <w:r>
        <w:rPr>
          <w:spacing w:val="34"/>
        </w:rPr>
        <w:t> </w:t>
      </w:r>
      <w:r>
        <w:rPr/>
        <w:t>və</w:t>
      </w:r>
      <w:r>
        <w:rPr>
          <w:spacing w:val="31"/>
        </w:rPr>
        <w:t> </w:t>
      </w:r>
      <w:r>
        <w:rPr/>
        <w:t>daha</w:t>
      </w:r>
      <w:r>
        <w:rPr>
          <w:spacing w:val="33"/>
        </w:rPr>
        <w:t> </w:t>
      </w:r>
      <w:r>
        <w:rPr/>
        <w:t>çox</w:t>
      </w:r>
      <w:r>
        <w:rPr>
          <w:spacing w:val="32"/>
        </w:rPr>
        <w:t> </w:t>
      </w:r>
      <w:r>
        <w:rPr/>
        <w:t>prosesin</w:t>
      </w:r>
      <w:r>
        <w:rPr>
          <w:spacing w:val="34"/>
        </w:rPr>
        <w:t> </w:t>
      </w:r>
      <w:r>
        <w:rPr/>
        <w:t>ardıcıllığından</w:t>
      </w:r>
      <w:r>
        <w:rPr>
          <w:spacing w:val="34"/>
        </w:rPr>
        <w:t> </w:t>
      </w:r>
      <w:r>
        <w:rPr/>
        <w:t>ibarətdir.</w:t>
      </w:r>
      <w:r>
        <w:rPr>
          <w:w w:val="100"/>
        </w:rPr>
        <w:t> </w:t>
      </w:r>
      <w:r>
        <w:rPr/>
        <w:t>Onun tərkibində seçmə bloku</w:t>
      </w:r>
      <w:r>
        <w:rPr>
          <w:spacing w:val="-16"/>
        </w:rPr>
        <w:t> </w:t>
      </w:r>
      <w:r>
        <w:rPr/>
        <w:t>olmur.</w:t>
      </w:r>
    </w:p>
    <w:p>
      <w:pPr>
        <w:pStyle w:val="BodyText"/>
        <w:spacing w:line="360" w:lineRule="auto" w:before="2"/>
        <w:ind w:left="727" w:right="113"/>
        <w:jc w:val="both"/>
      </w:pPr>
      <w:r>
        <w:rPr/>
        <w:pict>
          <v:group style="position:absolute;margin-left:267.042603pt;margin-top:226.500992pt;width:116.45pt;height:15.35pt;mso-position-horizontal-relative:page;mso-position-vertical-relative:paragraph;z-index:-153496" coordorigin="5341,4530" coordsize="2329,307">
            <v:group style="position:absolute;left:5346;top:4721;width:31;height:18" coordorigin="5346,4721" coordsize="31,18">
              <v:shape style="position:absolute;left:5346;top:4721;width:31;height:18" coordorigin="5346,4721" coordsize="31,18" path="m5346,4738l5376,4721e" filled="false" stroked="true" strokeweight=".493007pt" strokecolor="#000000">
                <v:path arrowok="t"/>
              </v:shape>
            </v:group>
            <v:group style="position:absolute;left:5376;top:4726;width:45;height:101" coordorigin="5376,4726" coordsize="45,101">
              <v:shape style="position:absolute;left:5376;top:4726;width:45;height:101" coordorigin="5376,4726" coordsize="45,101" path="m5376,4726l5420,4827e" filled="false" stroked="true" strokeweight=".986407pt" strokecolor="#000000">
                <v:path arrowok="t"/>
              </v:shape>
            </v:group>
            <v:group style="position:absolute;left:5426;top:4535;width:2240;height:292" coordorigin="5426,4535" coordsize="2240,292">
              <v:shape style="position:absolute;left:5426;top:4535;width:2240;height:292" coordorigin="5426,4535" coordsize="2240,292" path="m5426,4827l5484,4535,7665,4535e" filled="false" stroked="true" strokeweight=".488141pt" strokecolor="#000000">
                <v:path arrowok="t"/>
              </v:shape>
            </v:group>
            <w10:wrap type="none"/>
          </v:group>
        </w:pict>
      </w:r>
      <w:r>
        <w:rPr/>
        <w:t>Misal: Tərəfləri a, b, c olan üçbucağın sahəsinin hesablanması üçün</w:t>
      </w:r>
      <w:r>
        <w:rPr>
          <w:spacing w:val="5"/>
        </w:rPr>
        <w:t> </w:t>
      </w:r>
      <w:r>
        <w:rPr/>
        <w:t>alqoritm</w:t>
      </w:r>
      <w:r>
        <w:rPr>
          <w:w w:val="100"/>
        </w:rPr>
        <w:t> </w:t>
      </w:r>
      <w:r>
        <w:rPr/>
        <w:t>tərtib</w:t>
      </w:r>
      <w:r>
        <w:rPr>
          <w:spacing w:val="-5"/>
        </w:rPr>
        <w:t> </w:t>
      </w:r>
      <w:r>
        <w:rPr/>
        <w:t>edək: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787" w:lineRule="exact"/>
        <w:ind w:left="28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5"/>
          <w:sz w:val="20"/>
          <w:szCs w:val="20"/>
        </w:rPr>
        <w:pict>
          <v:group style="width:216pt;height:189.4pt;mso-position-horizontal-relative:char;mso-position-vertical-relative:line" coordorigin="0,0" coordsize="4320,3788">
            <v:group style="position:absolute;left:1079;top:8;width:1800;height:721" coordorigin="1079,8" coordsize="1800,721">
              <v:shape style="position:absolute;left:1079;top:8;width:1800;height:721" coordorigin="1079,8" coordsize="1800,721" path="m1369,8l1299,18,1235,48,1180,94,1135,155,1102,228,1083,310,1079,368,1080,398,1094,482,1122,558,1164,623,1216,674,1277,710,1345,727,1369,728,2589,728,2659,718,2723,688,2778,642,2823,581,2856,508,2875,427,2879,368,2878,339,2864,254,2836,178,2794,113,2742,62,2681,26,2613,9,2589,8,1369,8xe" filled="false" stroked="true" strokeweight=".75pt" strokecolor="#000000">
                <v:path arrowok="t"/>
              </v:shape>
            </v:group>
            <v:group style="position:absolute;left:1921;top:728;width:120;height:358" coordorigin="1921,728" coordsize="120,358">
              <v:shape style="position:absolute;left:1921;top:728;width:120;height:358" coordorigin="1921,728" coordsize="120,358" path="m1971,967l1921,967,1981,1086,2031,986,1971,986,1971,967xe" filled="true" fillcolor="#000000" stroked="false">
                <v:path arrowok="t"/>
                <v:fill type="solid"/>
              </v:shape>
              <v:shape style="position:absolute;left:1921;top:728;width:120;height:358" coordorigin="1921,728" coordsize="120,358" path="m1991,966l1971,967,1971,986,1991,986,1991,966xe" filled="true" fillcolor="#000000" stroked="false">
                <v:path arrowok="t"/>
                <v:fill type="solid"/>
              </v:shape>
              <v:shape style="position:absolute;left:1921;top:728;width:120;height:358" coordorigin="1921,728" coordsize="120,358" path="m2041,966l1991,966,1991,986,2031,986,2041,966xe" filled="true" fillcolor="#000000" stroked="false">
                <v:path arrowok="t"/>
                <v:fill type="solid"/>
              </v:shape>
              <v:shape style="position:absolute;left:1921;top:728;width:120;height:358" coordorigin="1921,728" coordsize="120,358" path="m1990,728l1970,728,1971,967,1991,966,1990,728xe" filled="true" fillcolor="#000000" stroked="false">
                <v:path arrowok="t"/>
                <v:fill type="solid"/>
              </v:shape>
            </v:group>
            <v:group style="position:absolute;left:360;top:1087;width:2879;height:901" coordorigin="360,1087" coordsize="2879,901">
              <v:shape style="position:absolute;left:360;top:1087;width:2879;height:901" coordorigin="360,1087" coordsize="2879,901" path="m936,1087l3239,1087,2653,1988,360,1988,936,1087xe" filled="false" stroked="true" strokeweight=".75pt" strokecolor="#000000">
                <v:path arrowok="t"/>
              </v:shape>
            </v:group>
            <v:group style="position:absolute;left:1920;top:1988;width:120;height:540" coordorigin="1920,1988" coordsize="120,540">
              <v:shape style="position:absolute;left:1920;top:1988;width:120;height:540" coordorigin="1920,1988" coordsize="120,540" path="m1970,2408l1920,2408,1980,2528,2030,2428,1970,2428,1970,2408xe" filled="true" fillcolor="#000000" stroked="false">
                <v:path arrowok="t"/>
                <v:fill type="solid"/>
              </v:shape>
              <v:shape style="position:absolute;left:1920;top:1988;width:120;height:540" coordorigin="1920,1988" coordsize="120,540" path="m1990,1988l1970,1988,1970,2428,1990,2428,1990,1988xe" filled="true" fillcolor="#000000" stroked="false">
                <v:path arrowok="t"/>
                <v:fill type="solid"/>
              </v:shape>
              <v:shape style="position:absolute;left:1920;top:1988;width:120;height:540" coordorigin="1920,1988" coordsize="120,540" path="m2040,2408l1990,2408,1990,2428,2030,2428,2040,2408xe" filled="true" fillcolor="#000000" stroked="false">
                <v:path arrowok="t"/>
                <v:fill type="solid"/>
              </v:shape>
              <v:shape style="position:absolute;left:0;top:2528;width:4320;height:1260" type="#_x0000_t202" filled="false" stroked="true" strokeweight=".75pt" strokecolor="#000000">
                <v:textbox inset="0,0,0,0">
                  <w:txbxContent>
                    <w:p>
                      <w:pPr>
                        <w:spacing w:before="245"/>
                        <w:ind w:left="32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w w:val="99"/>
                          <w:sz w:val="32"/>
                        </w:rPr>
                        <w:t>p=(a+b+c)/2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  <w:p>
                      <w:pPr>
                        <w:tabs>
                          <w:tab w:pos="955" w:val="left" w:leader="none"/>
                        </w:tabs>
                        <w:spacing w:before="47"/>
                        <w:ind w:left="36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w w:val="104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1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w w:val="104"/>
                          <w:sz w:val="24"/>
                          <w:szCs w:val="24"/>
                        </w:rPr>
                        <w:t>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2"/>
                          <w:w w:val="104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w w:val="104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w w:val="104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w w:val="104"/>
                          <w:sz w:val="24"/>
                          <w:szCs w:val="24"/>
                        </w:rPr>
                        <w:t>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2"/>
                          <w:w w:val="10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4"/>
                          <w:w w:val="104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w w:val="104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w w:val="104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w w:val="104"/>
                          <w:sz w:val="24"/>
                          <w:szCs w:val="24"/>
                        </w:rPr>
                        <w:t>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-2"/>
                          <w:w w:val="104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4"/>
                          <w:w w:val="104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w w:val="104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w w:val="104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w w:val="104"/>
                          <w:sz w:val="24"/>
                          <w:szCs w:val="24"/>
                        </w:rPr>
                        <w:t>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1"/>
                          <w:w w:val="10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w w:val="104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594;top:302;width:427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32"/>
                        </w:rPr>
                        <w:t>baş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1231;top:1391;width:761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w w:val="99"/>
                          <w:sz w:val="32"/>
                        </w:rPr>
                        <w:t>a,</w:t>
                      </w:r>
                      <w:r>
                        <w:rPr>
                          <w:rFonts w:ascii="Times New Roman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b,</w:t>
                      </w:r>
                      <w:r>
                        <w:rPr>
                          <w:rFonts w:ascii="Times New Roman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75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360" w:lineRule="auto"/>
        <w:ind w:left="727" w:right="105"/>
        <w:jc w:val="both"/>
      </w:pPr>
      <w:r>
        <w:rPr/>
        <w:pict>
          <v:group style="position:absolute;margin-left:254.925003pt;margin-top:-178.939697pt;width:144.75pt;height:126.4pt;mso-position-horizontal-relative:page;mso-position-vertical-relative:paragraph;z-index:-153520" coordorigin="5099,-3579" coordsize="2895,2528">
            <v:group style="position:absolute;left:6487;top:-3579;width:120;height:360" coordorigin="6487,-3579" coordsize="120,360">
              <v:shape style="position:absolute;left:6487;top:-3579;width:120;height:360" coordorigin="6487,-3579" coordsize="120,360" path="m6537,-3339l6487,-3339,6547,-3219,6597,-3319,6537,-3319,6537,-3339xe" filled="true" fillcolor="#000000" stroked="false">
                <v:path arrowok="t"/>
                <v:fill type="solid"/>
              </v:shape>
              <v:shape style="position:absolute;left:6487;top:-3579;width:120;height:360" coordorigin="6487,-3579" coordsize="120,360" path="m6557,-3339l6537,-3339,6537,-3319,6557,-3319,6557,-3339xe" filled="true" fillcolor="#000000" stroked="false">
                <v:path arrowok="t"/>
                <v:fill type="solid"/>
              </v:shape>
              <v:shape style="position:absolute;left:6487;top:-3579;width:120;height:360" coordorigin="6487,-3579" coordsize="120,360" path="m6607,-3339l6557,-3339,6557,-3319,6597,-3319,6607,-3339xe" filled="true" fillcolor="#000000" stroked="false">
                <v:path arrowok="t"/>
                <v:fill type="solid"/>
              </v:shape>
              <v:shape style="position:absolute;left:6487;top:-3579;width:120;height:360" coordorigin="6487,-3579" coordsize="120,360" path="m6556,-3579l6536,-3579,6537,-3339,6557,-3339,6556,-3579xe" filled="true" fillcolor="#000000" stroked="false">
                <v:path arrowok="t"/>
                <v:fill type="solid"/>
              </v:shape>
            </v:group>
            <v:group style="position:absolute;left:5106;top:-3219;width:2880;height:899" coordorigin="5106,-3219" coordsize="2880,899">
              <v:shape style="position:absolute;left:5106;top:-3219;width:2880;height:899" coordorigin="5106,-3219" coordsize="2880,899" path="m5106,-2378l5167,-2371,5227,-2364,5287,-2358,5366,-2351,5386,-2349,5406,-2347,5425,-2345,5445,-2343,5464,-2342,5487,-2340,5552,-2335,5613,-2331,5633,-2330,5653,-2328,5728,-2323,5765,-2320,5807,-2320,5881,-2320,5943,-2321,6020,-2323,6095,-2326,6149,-2329,6161,-2329,6172,-2330,6183,-2330,6193,-2331,6213,-2332,6274,-2337,6335,-2343,6375,-2347,6394,-2349,6413,-2351,6434,-2354,6454,-2357,6532,-2368,6610,-2382,6630,-2384,6690,-2392,6769,-2403,6808,-2409,6830,-2412,6892,-2421,6931,-2426,6950,-2429,7027,-2440,7065,-2444,7084,-2446,7102,-2448,7121,-2450,7140,-2453,7159,-2455,7179,-2457,7239,-2464,7304,-2470,7324,-2471,7344,-2473,7422,-2479,7460,-2482,7480,-2484,7540,-2488,7603,-2492,7622,-2492,7641,-2492,7718,-2493,7797,-2495,7817,-2495,7878,-2496,7940,-2497,7982,-2497,7986,-3219,5106,-3219,5106,-2378xe" filled="false" stroked="true" strokeweight=".75pt" strokecolor="#000000">
                <v:path arrowok="t"/>
              </v:shape>
            </v:group>
            <v:group style="position:absolute;left:6487;top:-2319;width:120;height:541" coordorigin="6487,-2319" coordsize="120,541">
              <v:shape style="position:absolute;left:6487;top:-2319;width:120;height:541" coordorigin="6487,-2319" coordsize="120,541" path="m6537,-1898l6487,-1898,6547,-1778,6597,-1878,6537,-1878,6537,-1898xe" filled="true" fillcolor="#000000" stroked="false">
                <v:path arrowok="t"/>
                <v:fill type="solid"/>
              </v:shape>
              <v:shape style="position:absolute;left:6487;top:-2319;width:120;height:541" coordorigin="6487,-2319" coordsize="120,541" path="m6557,-1898l6537,-1898,6537,-1878,6557,-1878,6557,-1898xe" filled="true" fillcolor="#000000" stroked="false">
                <v:path arrowok="t"/>
                <v:fill type="solid"/>
              </v:shape>
              <v:shape style="position:absolute;left:6487;top:-2319;width:120;height:541" coordorigin="6487,-2319" coordsize="120,541" path="m6607,-1898l6557,-1898,6557,-1878,6597,-1878,6607,-1898xe" filled="true" fillcolor="#000000" stroked="false">
                <v:path arrowok="t"/>
                <v:fill type="solid"/>
              </v:shape>
              <v:shape style="position:absolute;left:6487;top:-2319;width:120;height:541" coordorigin="6487,-2319" coordsize="120,541" path="m6556,-2319l6536,-2319,6537,-1898,6557,-1898,6556,-2319xe" filled="true" fillcolor="#000000" stroked="false">
                <v:path arrowok="t"/>
                <v:fill type="solid"/>
              </v:shape>
            </v:group>
            <v:group style="position:absolute;left:5645;top:-1780;width:1980;height:721" coordorigin="5645,-1780" coordsize="1980,721">
              <v:shape style="position:absolute;left:5645;top:-1780;width:1980;height:721" coordorigin="5645,-1780" coordsize="1980,721" path="m5964,-1780l5887,-1769,5817,-1740,5756,-1693,5706,-1632,5670,-1560,5649,-1478,5645,-1419,5646,-1390,5661,-1305,5693,-1229,5738,-1164,5796,-1113,5863,-1077,5937,-1060,5964,-1059,7306,-1059,7383,-1069,7453,-1099,7514,-1146,7564,-1206,7600,-1279,7621,-1361,7625,-1419,7624,-1449,7609,-1533,7577,-1609,7532,-1674,7474,-1726,7407,-1761,7333,-1779,7306,-1780,5964,-1780xe" filled="false" stroked="true" strokeweight=".75pt" strokecolor="#000000">
                <v:path arrowok="t"/>
              </v:shape>
              <v:shape style="position:absolute;left:5977;top:-2914;width:178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6160;top:-1479;width:445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Budaqlanan alqoritmik struktur. Tərkibində məntiqi blok olan</w:t>
      </w:r>
      <w:r>
        <w:rPr>
          <w:spacing w:val="11"/>
        </w:rPr>
        <w:t> </w:t>
      </w:r>
      <w:r>
        <w:rPr/>
        <w:t>hesabla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w w:val="100"/>
        </w:rPr>
        <w:t> </w:t>
      </w:r>
      <w:r>
        <w:rPr/>
        <w:t>prosesini təsvir edir. Hər bir budaqlanma nöqtəsi uyğun məntiqi blokla</w:t>
      </w:r>
      <w:r>
        <w:rPr>
          <w:spacing w:val="37"/>
        </w:rPr>
        <w:t> </w:t>
      </w:r>
      <w:r>
        <w:rPr/>
        <w:t>təyin</w:t>
      </w:r>
      <w:r>
        <w:rPr>
          <w:w w:val="100"/>
        </w:rPr>
        <w:t> </w:t>
      </w:r>
      <w:r>
        <w:rPr/>
        <w:t>olunur. Bu blokda müəyyən kəmiyyətlərin ( ilkin verilənlərin,</w:t>
      </w:r>
      <w:r>
        <w:rPr>
          <w:spacing w:val="60"/>
        </w:rPr>
        <w:t> </w:t>
      </w:r>
      <w:r>
        <w:rPr/>
        <w:t>aralıq</w:t>
      </w:r>
      <w:r>
        <w:rPr>
          <w:w w:val="100"/>
        </w:rPr>
        <w:t> </w:t>
      </w:r>
      <w:r>
        <w:rPr/>
        <w:t>nəticələrin və s.) bu və ya digər şərti ödəyib</w:t>
      </w:r>
      <w:r>
        <w:rPr>
          <w:rFonts w:ascii="Times New Roman" w:hAnsi="Times New Roman"/>
        </w:rPr>
        <w:t>-</w:t>
      </w:r>
      <w:r>
        <w:rPr/>
        <w:t>ödəməməsi yoxlanılır</w:t>
      </w:r>
      <w:r>
        <w:rPr>
          <w:spacing w:val="8"/>
        </w:rPr>
        <w:t> </w:t>
      </w:r>
      <w:r>
        <w:rPr/>
        <w:t>və</w:t>
      </w:r>
      <w:r>
        <w:rPr>
          <w:w w:val="100"/>
        </w:rPr>
        <w:t> </w:t>
      </w:r>
      <w:r>
        <w:rPr/>
        <w:t>nəticədən asılı olaraq, bu və ya digər hesablama istiqaməti seçilir.</w:t>
      </w:r>
      <w:r>
        <w:rPr>
          <w:spacing w:val="27"/>
        </w:rPr>
        <w:t> </w:t>
      </w:r>
      <w:r>
        <w:rPr/>
        <w:t>İki</w:t>
      </w:r>
      <w:r>
        <w:rPr>
          <w:w w:val="100"/>
        </w:rPr>
        <w:t> </w:t>
      </w:r>
      <w:r>
        <w:rPr/>
        <w:t>blokdan</w:t>
      </w:r>
      <w:r>
        <w:rPr>
          <w:spacing w:val="32"/>
        </w:rPr>
        <w:t> </w:t>
      </w:r>
      <w:r>
        <w:rPr/>
        <w:t>ibarət</w:t>
      </w:r>
      <w:r>
        <w:rPr>
          <w:spacing w:val="32"/>
        </w:rPr>
        <w:t> </w:t>
      </w:r>
      <w:r>
        <w:rPr/>
        <w:t>olan</w:t>
      </w:r>
      <w:r>
        <w:rPr>
          <w:spacing w:val="32"/>
        </w:rPr>
        <w:t> </w:t>
      </w:r>
      <w:r>
        <w:rPr/>
        <w:t>prosesə</w:t>
      </w:r>
      <w:r>
        <w:rPr>
          <w:spacing w:val="31"/>
        </w:rPr>
        <w:t> </w:t>
      </w:r>
      <w:r>
        <w:rPr/>
        <w:t>sadə,</w:t>
      </w:r>
      <w:r>
        <w:rPr>
          <w:spacing w:val="30"/>
        </w:rPr>
        <w:t> </w:t>
      </w:r>
      <w:r>
        <w:rPr/>
        <w:t>ikidən</w:t>
      </w:r>
      <w:r>
        <w:rPr>
          <w:spacing w:val="32"/>
        </w:rPr>
        <w:t> </w:t>
      </w:r>
      <w:r>
        <w:rPr/>
        <w:t>çox</w:t>
      </w:r>
      <w:r>
        <w:rPr>
          <w:spacing w:val="32"/>
        </w:rPr>
        <w:t> </w:t>
      </w:r>
      <w:r>
        <w:rPr/>
        <w:t>budaqdan</w:t>
      </w:r>
      <w:r>
        <w:rPr>
          <w:spacing w:val="32"/>
        </w:rPr>
        <w:t> </w:t>
      </w:r>
      <w:r>
        <w:rPr/>
        <w:t>ibarət</w:t>
      </w:r>
      <w:r>
        <w:rPr>
          <w:spacing w:val="30"/>
        </w:rPr>
        <w:t> </w:t>
      </w:r>
      <w:r>
        <w:rPr/>
        <w:t>olan</w:t>
      </w:r>
      <w:r>
        <w:rPr>
          <w:spacing w:val="32"/>
        </w:rPr>
        <w:t> </w:t>
      </w:r>
      <w:r>
        <w:rPr/>
        <w:t>prosesə</w:t>
      </w:r>
      <w:r>
        <w:rPr>
          <w:w w:val="100"/>
        </w:rPr>
        <w:t> </w:t>
      </w:r>
      <w:r>
        <w:rPr/>
        <w:t>isə mürəkkəb budaqlanan struktur deyilir. Mürəkkəb budaqlanan</w:t>
      </w:r>
      <w:r>
        <w:rPr>
          <w:spacing w:val="-10"/>
        </w:rPr>
        <w:t> </w:t>
      </w:r>
      <w:r>
        <w:rPr/>
        <w:t>struktur</w:t>
      </w:r>
      <w:r>
        <w:rPr>
          <w:w w:val="100"/>
        </w:rPr>
        <w:t> </w:t>
      </w:r>
      <w:r>
        <w:rPr/>
        <w:t>sadə strukturlarla ifadə oluna</w:t>
      </w:r>
      <w:r>
        <w:rPr>
          <w:spacing w:val="-18"/>
        </w:rPr>
        <w:t> </w:t>
      </w:r>
      <w:r>
        <w:rPr/>
        <w:t>bilər.</w:t>
      </w:r>
    </w:p>
    <w:p>
      <w:pPr>
        <w:pStyle w:val="BodyText"/>
        <w:spacing w:line="360" w:lineRule="auto" w:before="7"/>
        <w:ind w:left="727" w:right="108" w:firstLine="2"/>
        <w:jc w:val="both"/>
      </w:pPr>
      <w:r>
        <w:rPr/>
        <w:t>Blok sxemdə hər hansı şərtdən asılı olaraq bütün hesablama</w:t>
      </w:r>
      <w:r>
        <w:rPr>
          <w:spacing w:val="18"/>
        </w:rPr>
        <w:t> </w:t>
      </w:r>
      <w:r>
        <w:rPr/>
        <w:t>istiqamətləri</w:t>
      </w:r>
      <w:r>
        <w:rPr>
          <w:w w:val="100"/>
        </w:rPr>
        <w:t> </w:t>
      </w:r>
      <w:r>
        <w:rPr/>
        <w:t>göstərilməlidir.  Lakin  proqramın  icrası  zamanı  bu  istiqamətlərdən</w:t>
      </w:r>
      <w:r>
        <w:rPr>
          <w:spacing w:val="55"/>
        </w:rPr>
        <w:t> </w:t>
      </w:r>
      <w:r>
        <w:rPr/>
        <w:t>yalnız</w:t>
      </w:r>
    </w:p>
    <w:p>
      <w:pPr>
        <w:pStyle w:val="Heading2"/>
        <w:spacing w:line="240" w:lineRule="auto" w:before="148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8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left="807" w:right="115"/>
        <w:jc w:val="left"/>
      </w:pPr>
      <w:r>
        <w:rPr/>
        <w:t>birinə</w:t>
      </w:r>
      <w:r>
        <w:rPr>
          <w:spacing w:val="38"/>
        </w:rPr>
        <w:t> </w:t>
      </w:r>
      <w:r>
        <w:rPr/>
        <w:t>görə</w:t>
      </w:r>
      <w:r>
        <w:rPr>
          <w:spacing w:val="38"/>
        </w:rPr>
        <w:t> </w:t>
      </w:r>
      <w:r>
        <w:rPr/>
        <w:t>hesablama</w:t>
      </w:r>
      <w:r>
        <w:rPr>
          <w:spacing w:val="38"/>
        </w:rPr>
        <w:t> </w:t>
      </w:r>
      <w:r>
        <w:rPr/>
        <w:t>aparılır.</w:t>
      </w:r>
      <w:r>
        <w:rPr>
          <w:spacing w:val="38"/>
        </w:rPr>
        <w:t> </w:t>
      </w:r>
      <w:r>
        <w:rPr/>
        <w:t>Seçilən</w:t>
      </w:r>
      <w:r>
        <w:rPr>
          <w:spacing w:val="39"/>
        </w:rPr>
        <w:t> </w:t>
      </w:r>
      <w:r>
        <w:rPr/>
        <w:t>bir</w:t>
      </w:r>
      <w:r>
        <w:rPr>
          <w:spacing w:val="38"/>
        </w:rPr>
        <w:t> </w:t>
      </w:r>
      <w:r>
        <w:rPr/>
        <w:t>budağa</w:t>
      </w:r>
      <w:r>
        <w:rPr>
          <w:spacing w:val="38"/>
        </w:rPr>
        <w:t> </w:t>
      </w:r>
      <w:r>
        <w:rPr/>
        <w:t>görə</w:t>
      </w:r>
      <w:r>
        <w:rPr>
          <w:spacing w:val="38"/>
        </w:rPr>
        <w:t> </w:t>
      </w:r>
      <w:r>
        <w:rPr/>
        <w:t>hesablama</w:t>
      </w:r>
      <w:r>
        <w:rPr>
          <w:spacing w:val="38"/>
        </w:rPr>
        <w:t> </w:t>
      </w:r>
      <w:r>
        <w:rPr/>
        <w:t>prosesi</w:t>
      </w:r>
      <w:r>
        <w:rPr>
          <w:w w:val="100"/>
        </w:rPr>
        <w:t> </w:t>
      </w:r>
      <w:r>
        <w:rPr/>
        <w:t>sonlu nəticəyə gətirilib</w:t>
      </w:r>
      <w:r>
        <w:rPr>
          <w:spacing w:val="-22"/>
        </w:rPr>
        <w:t> </w:t>
      </w:r>
      <w:r>
        <w:rPr/>
        <w:t>çıxarılmalıdır.</w:t>
      </w:r>
    </w:p>
    <w:p>
      <w:pPr>
        <w:pStyle w:val="BodyText"/>
        <w:spacing w:line="240" w:lineRule="auto" w:before="2"/>
        <w:ind w:left="807" w:right="115"/>
        <w:jc w:val="left"/>
        <w:rPr>
          <w:rFonts w:ascii="Times New Roman" w:hAnsi="Times New Roman" w:cs="Times New Roman" w:eastAsia="Times New Roman"/>
        </w:rPr>
      </w:pPr>
      <w:r>
        <w:rPr/>
        <w:t>Alqoritmik dillərdə budaqlanan </w:t>
      </w:r>
      <w:r>
        <w:rPr>
          <w:rFonts w:ascii="Times New Roman" w:hAnsi="Times New Roman"/>
        </w:rPr>
        <w:t>struktur iki cür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olur:</w:t>
      </w:r>
    </w:p>
    <w:p>
      <w:pPr>
        <w:pStyle w:val="ListParagraph"/>
        <w:numPr>
          <w:ilvl w:val="0"/>
          <w:numId w:val="21"/>
        </w:numPr>
        <w:tabs>
          <w:tab w:pos="1168" w:val="left" w:leader="none"/>
        </w:tabs>
        <w:spacing w:line="240" w:lineRule="auto" w:before="160" w:after="0"/>
        <w:ind w:left="1167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tam formatlı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budaqlanma;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600" w:lineRule="exact"/>
        <w:ind w:left="31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1"/>
          <w:sz w:val="20"/>
          <w:szCs w:val="20"/>
        </w:rPr>
        <w:pict>
          <v:group style="width:252.7pt;height:180pt;mso-position-horizontal-relative:char;mso-position-vertical-relative:line" coordorigin="0,0" coordsize="5054,3600">
            <v:group style="position:absolute;left:8;top:719;width:2520;height:721" coordorigin="8,719" coordsize="2520,721">
              <v:shape style="position:absolute;left:8;top:719;width:2520;height:721" coordorigin="8,719" coordsize="2520,721" path="m1268,719l8,1080,1268,1440,2528,1080,1268,719xe" filled="false" stroked="true" strokeweight=".75pt" strokecolor="#000000">
                <v:path arrowok="t"/>
              </v:shape>
            </v:group>
            <v:group style="position:absolute;left:1208;top:0;width:120;height:719" coordorigin="1208,0" coordsize="120,719">
              <v:shape style="position:absolute;left:1208;top:0;width:120;height:719" coordorigin="1208,0" coordsize="120,719" path="m1258,599l1208,599,1268,719,1318,619,1258,619,1258,599xe" filled="true" fillcolor="#000000" stroked="false">
                <v:path arrowok="t"/>
                <v:fill type="solid"/>
              </v:shape>
              <v:shape style="position:absolute;left:1208;top:0;width:120;height:719" coordorigin="1208,0" coordsize="120,719" path="m1278,0l1258,0,1258,619,1278,619,1278,0xe" filled="true" fillcolor="#000000" stroked="false">
                <v:path arrowok="t"/>
                <v:fill type="solid"/>
              </v:shape>
              <v:shape style="position:absolute;left:1208;top:0;width:120;height:719" coordorigin="1208,0" coordsize="120,719" path="m1328,599l1278,599,1278,619,1318,619,1328,599xe" filled="true" fillcolor="#000000" stroked="false">
                <v:path arrowok="t"/>
                <v:fill type="solid"/>
              </v:shape>
            </v:group>
            <v:group style="position:absolute;left:2528;top:1080;width:1080;height:2" coordorigin="2528,1080" coordsize="1080,2">
              <v:shape style="position:absolute;left:2528;top:1080;width:1080;height:2" coordorigin="2528,1080" coordsize="1080,0" path="m2528,1080l3608,1080e" filled="false" stroked="true" strokeweight=".75pt" strokecolor="#000000">
                <v:path arrowok="t"/>
              </v:shape>
            </v:group>
            <v:group style="position:absolute;left:3608;top:719;width:1439;height:721" coordorigin="3608,719" coordsize="1439,721">
              <v:shape style="position:absolute;left:3608;top:719;width:1439;height:721" coordorigin="3608,719" coordsize="1439,721" path="m3608,1440l5047,1440,5047,719,3608,719,3608,1440xe" filled="false" stroked="true" strokeweight=".75pt" strokecolor="#000000">
                <v:path arrowok="t"/>
              </v:shape>
            </v:group>
            <v:group style="position:absolute;left:1268;top:1440;width:2;height:540" coordorigin="1268,1440" coordsize="2,540">
              <v:shape style="position:absolute;left:1268;top:1440;width:2;height:540" coordorigin="1268,1440" coordsize="0,540" path="m1268,1440l1268,1980e" filled="false" stroked="true" strokeweight=".75pt" strokecolor="#000000">
                <v:path arrowok="t"/>
              </v:shape>
            </v:group>
            <v:group style="position:absolute;left:368;top:1980;width:1441;height:719" coordorigin="368,1980" coordsize="1441,719">
              <v:shape style="position:absolute;left:368;top:1980;width:1441;height:719" coordorigin="368,1980" coordsize="1441,719" path="m368,2699l1809,2699,1809,1980,368,1980,368,2699xe" filled="false" stroked="true" strokeweight=".75pt" strokecolor="#000000">
                <v:path arrowok="t"/>
              </v:shape>
            </v:group>
            <v:group style="position:absolute;left:4508;top:1440;width:2;height:1800" coordorigin="4508,1440" coordsize="2,1800">
              <v:shape style="position:absolute;left:4508;top:1440;width:2;height:1800" coordorigin="4508,1440" coordsize="2,1800" path="m4509,1440l4508,3240e" filled="false" stroked="true" strokeweight=".75pt" strokecolor="#000000">
                <v:path arrowok="t"/>
              </v:shape>
            </v:group>
            <v:group style="position:absolute;left:1028;top:2699;width:120;height:901" coordorigin="1028,2699" coordsize="120,901">
              <v:shape style="position:absolute;left:1028;top:2699;width:120;height:901" coordorigin="1028,2699" coordsize="120,901" path="m1078,3480l1028,3480,1088,3600,1138,3500,1078,3500,1078,3480xe" filled="true" fillcolor="#000000" stroked="false">
                <v:path arrowok="t"/>
                <v:fill type="solid"/>
              </v:shape>
              <v:shape style="position:absolute;left:1028;top:2699;width:120;height:901" coordorigin="1028,2699" coordsize="120,901" path="m1098,2699l1078,2699,1078,3500,1098,3500,1098,2699xe" filled="true" fillcolor="#000000" stroked="false">
                <v:path arrowok="t"/>
                <v:fill type="solid"/>
              </v:shape>
              <v:shape style="position:absolute;left:1028;top:2699;width:120;height:901" coordorigin="1028,2699" coordsize="120,901" path="m1148,3480l1098,3480,1098,3500,1138,3500,1148,3480xe" filled="true" fillcolor="#000000" stroked="false">
                <v:path arrowok="t"/>
                <v:fill type="solid"/>
              </v:shape>
            </v:group>
            <v:group style="position:absolute;left:1088;top:3180;width:3420;height:120" coordorigin="1088,3180" coordsize="3420,120">
              <v:shape style="position:absolute;left:1088;top:3180;width:3420;height:120" coordorigin="1088,3180" coordsize="3420,120" path="m1208,3180l1088,3240,1208,3300,1208,3250,1188,3250,1188,3230,1208,3230,1208,3180xe" filled="true" fillcolor="#000000" stroked="false">
                <v:path arrowok="t"/>
                <v:fill type="solid"/>
              </v:shape>
              <v:shape style="position:absolute;left:1088;top:3180;width:3420;height:120" coordorigin="1088,3180" coordsize="3420,120" path="m1208,3230l1188,3230,1188,3250,1208,3250,1208,3230xe" filled="true" fillcolor="#000000" stroked="false">
                <v:path arrowok="t"/>
                <v:fill type="solid"/>
              </v:shape>
              <v:shape style="position:absolute;left:1088;top:3180;width:3420;height:120" coordorigin="1088,3180" coordsize="3420,120" path="m4508,3230l1208,3230,1208,3250,4508,3250,4508,3230xe" filled="true" fillcolor="#000000" stroked="false">
                <v:path arrowok="t"/>
                <v:fill type="solid"/>
              </v:shape>
              <v:shape style="position:absolute;left:3608;top:719;width:1439;height:721" type="#_x0000_t202" filled="false" stroked="false">
                <v:textbox inset="0,0,0,0">
                  <w:txbxContent>
                    <w:p>
                      <w:pPr>
                        <w:spacing w:before="71"/>
                        <w:ind w:left="15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2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32"/>
                        </w:rPr>
                        <w:t>-ci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368;top:1980;width:1441;height:719" type="#_x0000_t202" filled="false" stroked="false">
                <v:textbox inset="0,0,0,0">
                  <w:txbxContent>
                    <w:p>
                      <w:pPr>
                        <w:spacing w:before="73"/>
                        <w:ind w:left="1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spacing w:val="1"/>
                          <w:w w:val="99"/>
                          <w:sz w:val="32"/>
                        </w:rPr>
                        <w:t>1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32"/>
                        </w:rPr>
                        <w:t>-ci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2681;top:463;width:299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x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59;top:1003;width:32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Şərt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3;top:1548;width:18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hə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71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ListParagraph"/>
        <w:numPr>
          <w:ilvl w:val="0"/>
          <w:numId w:val="21"/>
        </w:numPr>
        <w:tabs>
          <w:tab w:pos="1168" w:val="left" w:leader="none"/>
        </w:tabs>
        <w:spacing w:line="240" w:lineRule="auto" w:before="0" w:after="0"/>
        <w:ind w:left="1167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natamam formatlı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budaqlanma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961" w:lineRule="exact"/>
        <w:ind w:left="40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8"/>
          <w:sz w:val="20"/>
          <w:szCs w:val="20"/>
        </w:rPr>
        <w:pict>
          <v:group style="width:189.7pt;height:198.05pt;mso-position-horizontal-relative:char;mso-position-vertical-relative:line" coordorigin="0,0" coordsize="3794,3961">
            <v:group style="position:absolute;left:8;top:359;width:2160;height:1442" coordorigin="8,359" coordsize="2160,1442">
              <v:shape style="position:absolute;left:8;top:359;width:2160;height:1442" coordorigin="8,359" coordsize="2160,1442" path="m1088,359l8,1080,1088,1801,2168,1080,1088,359xe" filled="false" stroked="true" strokeweight=".75pt" strokecolor="#000000">
                <v:path arrowok="t"/>
              </v:shape>
            </v:group>
            <v:group style="position:absolute;left:1028;top:0;width:120;height:359" coordorigin="1028,0" coordsize="120,359">
              <v:shape style="position:absolute;left:1028;top:0;width:120;height:359" coordorigin="1028,0" coordsize="120,359" path="m1078,239l1028,239,1088,359,1138,259,1078,259,1078,239xe" filled="true" fillcolor="#000000" stroked="false">
                <v:path arrowok="t"/>
                <v:fill type="solid"/>
              </v:shape>
              <v:shape style="position:absolute;left:1028;top:0;width:120;height:359" coordorigin="1028,0" coordsize="120,359" path="m1098,0l1078,0,1078,259,1098,259,1098,0xe" filled="true" fillcolor="#000000" stroked="false">
                <v:path arrowok="t"/>
                <v:fill type="solid"/>
              </v:shape>
              <v:shape style="position:absolute;left:1028;top:0;width:120;height:359" coordorigin="1028,0" coordsize="120,359" path="m1148,239l1098,239,1098,259,1138,259,1148,239xe" filled="true" fillcolor="#000000" stroked="false">
                <v:path arrowok="t"/>
                <v:fill type="solid"/>
              </v:shape>
            </v:group>
            <v:group style="position:absolute;left:1088;top:1801;width:2;height:539" coordorigin="1088,1801" coordsize="2,539">
              <v:shape style="position:absolute;left:1088;top:1801;width:2;height:539" coordorigin="1088,1801" coordsize="2,539" path="m1088,1801l1089,2340e" filled="false" stroked="true" strokeweight=".75pt" strokecolor="#000000">
                <v:path arrowok="t"/>
              </v:shape>
            </v:group>
            <v:group style="position:absolute;left:2168;top:1080;width:1619;height:2" coordorigin="2168,1080" coordsize="1619,2">
              <v:shape style="position:absolute;left:2168;top:1080;width:1619;height:2" coordorigin="2168,1080" coordsize="1619,0" path="m2168,1080l3787,1080e" filled="false" stroked="true" strokeweight=".75pt" strokecolor="#000000">
                <v:path arrowok="t"/>
              </v:shape>
            </v:group>
            <v:group style="position:absolute;left:3786;top:1080;width:2;height:2341" coordorigin="3786,1080" coordsize="2,2341">
              <v:shape style="position:absolute;left:3786;top:1080;width:2;height:2341" coordorigin="3786,1080" coordsize="0,2341" path="m3786,1080l3786,3421e" filled="false" stroked="true" strokeweight=".75pt" strokecolor="#000000">
                <v:path arrowok="t"/>
              </v:shape>
            </v:group>
            <v:group style="position:absolute;left:8;top:2340;width:2160;height:900" coordorigin="8,2340" coordsize="2160,900">
              <v:shape style="position:absolute;left:8;top:2340;width:2160;height:900" coordorigin="8,2340" coordsize="2160,900" path="m8,3240l2168,3240,2168,2340,8,2340,8,3240xe" filled="false" stroked="true" strokeweight=".75pt" strokecolor="#000000">
                <v:path arrowok="t"/>
              </v:shape>
            </v:group>
            <v:group style="position:absolute;left:1028;top:3240;width:120;height:721" coordorigin="1028,3240" coordsize="120,721">
              <v:shape style="position:absolute;left:1028;top:3240;width:120;height:721" coordorigin="1028,3240" coordsize="120,721" path="m1078,3841l1028,3841,1088,3961,1138,3861,1078,3861,1078,3841xe" filled="true" fillcolor="#000000" stroked="false">
                <v:path arrowok="t"/>
                <v:fill type="solid"/>
              </v:shape>
              <v:shape style="position:absolute;left:1028;top:3240;width:120;height:721" coordorigin="1028,3240" coordsize="120,721" path="m1098,3240l1078,3240,1078,3861,1098,3861,1098,3240xe" filled="true" fillcolor="#000000" stroked="false">
                <v:path arrowok="t"/>
                <v:fill type="solid"/>
              </v:shape>
              <v:shape style="position:absolute;left:1028;top:3240;width:120;height:721" coordorigin="1028,3240" coordsize="120,721" path="m1148,3841l1098,3841,1098,3861,1138,3861,1148,3841xe" filled="true" fillcolor="#000000" stroked="false">
                <v:path arrowok="t"/>
                <v:fill type="solid"/>
              </v:shape>
            </v:group>
            <v:group style="position:absolute;left:1088;top:3361;width:2699;height:120" coordorigin="1088,3361" coordsize="2699,120">
              <v:shape style="position:absolute;left:1088;top:3361;width:2699;height:120" coordorigin="1088,3361" coordsize="2699,120" path="m1208,3361l1088,3421,1208,3481,1208,3431,1188,3431,1188,3411,1208,3411,1208,3361xe" filled="true" fillcolor="#000000" stroked="false">
                <v:path arrowok="t"/>
                <v:fill type="solid"/>
              </v:shape>
              <v:shape style="position:absolute;left:1088;top:3361;width:2699;height:120" coordorigin="1088,3361" coordsize="2699,120" path="m1208,3411l1188,3411,1188,3431,1208,3431,1208,3411xe" filled="true" fillcolor="#000000" stroked="false">
                <v:path arrowok="t"/>
                <v:fill type="solid"/>
              </v:shape>
              <v:shape style="position:absolute;left:1088;top:3361;width:2699;height:120" coordorigin="1088,3361" coordsize="2699,120" path="m3787,3411l1208,3411,1208,3431,3787,3431,3787,3411xe" filled="true" fillcolor="#000000" stroked="false">
                <v:path arrowok="t"/>
                <v:fill type="solid"/>
              </v:shape>
            </v:group>
            <v:group style="position:absolute;left:8;top:1620;width:900;height:542" coordorigin="8,1620" coordsize="900,542">
              <v:shape style="position:absolute;left:8;top:1620;width:900;height:542" coordorigin="8,1620" coordsize="900,542" path="m8,2162l908,2162,908,1620,8,1620,8,2162xe" filled="true" fillcolor="#ffffff" stroked="false">
                <v:path arrowok="t"/>
                <v:fill type="solid"/>
              </v:shape>
            </v:group>
            <v:group style="position:absolute;left:8;top:1620;width:900;height:542" coordorigin="8,1620" coordsize="900,542">
              <v:shape style="position:absolute;left:8;top:1620;width:900;height:542" coordorigin="8,1620" coordsize="900,542" path="m8,2162l908,2162,908,1620,8,1620,8,2162xe" filled="false" stroked="true" strokeweight=".75pt" strokecolor="#ffffff">
                <v:path arrowok="t"/>
              </v:shape>
              <v:shape style="position:absolute;left:8;top:2340;width:2160;height:900" type="#_x0000_t202" filled="false" stroked="false">
                <v:textbox inset="0,0,0,0">
                  <w:txbxContent>
                    <w:p>
                      <w:pPr>
                        <w:spacing w:before="82"/>
                        <w:ind w:left="1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w w:val="99"/>
                          <w:sz w:val="32"/>
                        </w:rPr>
                        <w:t>operator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2682;top:485;width:479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spacing w:val="-2"/>
                          <w:w w:val="99"/>
                          <w:sz w:val="32"/>
                        </w:rPr>
                        <w:t>y</w:t>
                      </w:r>
                      <w:r>
                        <w:rPr>
                          <w:rFonts w:ascii="Times New Roman"/>
                          <w:w w:val="99"/>
                          <w:sz w:val="32"/>
                        </w:rPr>
                        <w:t>ox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701;top:1025;width:461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32"/>
                        </w:rPr>
                        <w:t>şərt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161;top:1745;width:304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32"/>
                        </w:rPr>
                        <w:t>hə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78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/>
        <w:ind w:right="108" w:firstLine="539"/>
        <w:jc w:val="both"/>
      </w:pPr>
      <w:r>
        <w:rPr/>
        <w:t>Budaqlanan hesablama proseslərinin alqoritm və proqramlarını tərtib</w:t>
      </w:r>
      <w:r>
        <w:rPr>
          <w:spacing w:val="14"/>
        </w:rPr>
        <w:t> </w:t>
      </w:r>
      <w:r>
        <w:rPr/>
        <w:t>edərkən,</w:t>
      </w:r>
      <w:r>
        <w:rPr>
          <w:w w:val="100"/>
        </w:rPr>
        <w:t> </w:t>
      </w:r>
      <w:r>
        <w:rPr/>
        <w:t>əgər ayrı</w:t>
      </w:r>
      <w:r>
        <w:rPr>
          <w:rFonts w:ascii="Times New Roman" w:hAnsi="Times New Roman"/>
        </w:rPr>
        <w:t>-</w:t>
      </w:r>
      <w:r>
        <w:rPr/>
        <w:t>ayrı budaqlarda təkrarlanan hesablama əməliyyatları varsa,</w:t>
      </w:r>
      <w:r>
        <w:rPr>
          <w:spacing w:val="7"/>
        </w:rPr>
        <w:t> </w:t>
      </w:r>
      <w:r>
        <w:rPr/>
        <w:t>onlar</w:t>
      </w:r>
      <w:r>
        <w:rPr>
          <w:w w:val="100"/>
        </w:rPr>
        <w:t> </w:t>
      </w:r>
      <w:r>
        <w:rPr/>
        <w:t>budaqlanmadan əvvəl yerinə</w:t>
      </w:r>
      <w:r>
        <w:rPr>
          <w:spacing w:val="-21"/>
        </w:rPr>
        <w:t> </w:t>
      </w:r>
      <w:r>
        <w:rPr/>
        <w:t>yetirilməlidir.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5"/>
          <w:pgSz w:w="11910" w:h="16840"/>
          <w:pgMar w:header="727" w:footer="0" w:top="920" w:bottom="280" w:left="1600" w:right="740"/>
          <w:pgNumType w:start="45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Heading4"/>
        <w:spacing w:line="240" w:lineRule="auto" w:before="64"/>
        <w:ind w:left="641" w:right="11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Dövrü alqoritmik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strukturlar.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58"/>
        <w:ind w:right="105" w:firstLine="539"/>
        <w:jc w:val="both"/>
      </w:pPr>
      <w:r>
        <w:rPr/>
        <w:t>Təcrübədə</w:t>
      </w:r>
      <w:r>
        <w:rPr>
          <w:spacing w:val="26"/>
        </w:rPr>
        <w:t> </w:t>
      </w:r>
      <w:r>
        <w:rPr/>
        <w:t>çox</w:t>
      </w:r>
      <w:r>
        <w:rPr>
          <w:spacing w:val="27"/>
        </w:rPr>
        <w:t> </w:t>
      </w:r>
      <w:r>
        <w:rPr/>
        <w:t>rast</w:t>
      </w:r>
      <w:r>
        <w:rPr>
          <w:spacing w:val="27"/>
        </w:rPr>
        <w:t> </w:t>
      </w:r>
      <w:r>
        <w:rPr/>
        <w:t>gəlinən</w:t>
      </w:r>
      <w:r>
        <w:rPr>
          <w:spacing w:val="24"/>
        </w:rPr>
        <w:t> </w:t>
      </w:r>
      <w:r>
        <w:rPr/>
        <w:t>hesablama</w:t>
      </w:r>
      <w:r>
        <w:rPr>
          <w:spacing w:val="26"/>
        </w:rPr>
        <w:t> </w:t>
      </w:r>
      <w:r>
        <w:rPr/>
        <w:t>proseslərində</w:t>
      </w:r>
      <w:r>
        <w:rPr>
          <w:spacing w:val="26"/>
        </w:rPr>
        <w:t> </w:t>
      </w:r>
      <w:r>
        <w:rPr/>
        <w:t>məsələnin</w:t>
      </w:r>
      <w:r>
        <w:rPr>
          <w:spacing w:val="25"/>
        </w:rPr>
        <w:t> </w:t>
      </w:r>
      <w:r>
        <w:rPr/>
        <w:t>(</w:t>
      </w:r>
      <w:r>
        <w:rPr>
          <w:spacing w:val="26"/>
        </w:rPr>
        <w:t> </w:t>
      </w:r>
      <w:r>
        <w:rPr/>
        <w:t>və</w:t>
      </w:r>
      <w:r>
        <w:rPr>
          <w:spacing w:val="26"/>
        </w:rPr>
        <w:t> </w:t>
      </w:r>
      <w:r>
        <w:rPr/>
        <w:t>ya</w:t>
      </w:r>
      <w:r>
        <w:rPr>
          <w:spacing w:val="26"/>
        </w:rPr>
        <w:t> </w:t>
      </w:r>
      <w:r>
        <w:rPr/>
        <w:t>onun</w:t>
      </w:r>
      <w:r>
        <w:rPr>
          <w:w w:val="100"/>
        </w:rPr>
        <w:t> </w:t>
      </w:r>
      <w:r>
        <w:rPr/>
        <w:t>bir</w:t>
      </w:r>
      <w:r>
        <w:rPr>
          <w:spacing w:val="29"/>
        </w:rPr>
        <w:t> </w:t>
      </w:r>
      <w:r>
        <w:rPr/>
        <w:t>hissəsinin</w:t>
      </w:r>
      <w:r>
        <w:rPr>
          <w:spacing w:val="32"/>
        </w:rPr>
        <w:t> </w:t>
      </w:r>
      <w:r>
        <w:rPr/>
        <w:t>həlli</w:t>
      </w:r>
      <w:r>
        <w:rPr>
          <w:spacing w:val="32"/>
        </w:rPr>
        <w:t> </w:t>
      </w:r>
      <w:r>
        <w:rPr/>
        <w:t>eyni</w:t>
      </w:r>
      <w:r>
        <w:rPr>
          <w:spacing w:val="32"/>
        </w:rPr>
        <w:t> </w:t>
      </w:r>
      <w:r>
        <w:rPr/>
        <w:t>hesablama</w:t>
      </w:r>
      <w:r>
        <w:rPr>
          <w:spacing w:val="31"/>
        </w:rPr>
        <w:t> </w:t>
      </w:r>
      <w:r>
        <w:rPr/>
        <w:t>düsturları</w:t>
      </w:r>
      <w:r>
        <w:rPr>
          <w:spacing w:val="32"/>
        </w:rPr>
        <w:t> </w:t>
      </w:r>
      <w:r>
        <w:rPr/>
        <w:t>ilə</w:t>
      </w:r>
      <w:r>
        <w:rPr>
          <w:spacing w:val="31"/>
        </w:rPr>
        <w:t> </w:t>
      </w:r>
      <w:r>
        <w:rPr/>
        <w:t>dəyişənlərin</w:t>
      </w:r>
      <w:r>
        <w:rPr>
          <w:spacing w:val="29"/>
        </w:rPr>
        <w:t> </w:t>
      </w:r>
      <w:r>
        <w:rPr/>
        <w:t>müxtəlif</w:t>
      </w:r>
      <w:r>
        <w:rPr>
          <w:spacing w:val="31"/>
        </w:rPr>
        <w:t> </w:t>
      </w:r>
      <w:r>
        <w:rPr/>
        <w:t>qiymətləri</w:t>
      </w:r>
      <w:r>
        <w:rPr>
          <w:w w:val="100"/>
        </w:rPr>
        <w:t> </w:t>
      </w:r>
      <w:r>
        <w:rPr/>
        <w:t>üçün bir neçə dəfə təkrarən hesablamaların aparılmasını tələb edir.</w:t>
      </w:r>
      <w:r>
        <w:rPr>
          <w:spacing w:val="46"/>
        </w:rPr>
        <w:t> </w:t>
      </w:r>
      <w:r>
        <w:rPr/>
        <w:t>hesablama</w:t>
      </w:r>
      <w:r>
        <w:rPr>
          <w:w w:val="100"/>
        </w:rPr>
        <w:t> </w:t>
      </w:r>
      <w:r>
        <w:rPr/>
        <w:t>prosesinin təkrarən yerinə yetirilə hissəsinə dövr</w:t>
      </w:r>
      <w:r>
        <w:rPr>
          <w:spacing w:val="-34"/>
        </w:rPr>
        <w:t> </w:t>
      </w:r>
      <w:r>
        <w:rPr/>
        <w:t>deyilir.</w:t>
      </w:r>
    </w:p>
    <w:p>
      <w:pPr>
        <w:pStyle w:val="BodyText"/>
        <w:spacing w:line="360" w:lineRule="auto" w:before="7"/>
        <w:ind w:right="115" w:firstLine="539"/>
        <w:jc w:val="both"/>
      </w:pPr>
      <w:r>
        <w:rPr/>
        <w:t>Dövrü</w:t>
      </w:r>
      <w:r>
        <w:rPr>
          <w:spacing w:val="48"/>
        </w:rPr>
        <w:t> </w:t>
      </w:r>
      <w:r>
        <w:rPr/>
        <w:t>strukturlar</w:t>
      </w:r>
      <w:r>
        <w:rPr>
          <w:spacing w:val="45"/>
        </w:rPr>
        <w:t> </w:t>
      </w:r>
      <w:r>
        <w:rPr/>
        <w:t>sadə</w:t>
      </w:r>
      <w:r>
        <w:rPr>
          <w:spacing w:val="47"/>
        </w:rPr>
        <w:t> </w:t>
      </w:r>
      <w:r>
        <w:rPr/>
        <w:t>və</w:t>
      </w:r>
      <w:r>
        <w:rPr>
          <w:spacing w:val="47"/>
        </w:rPr>
        <w:t> </w:t>
      </w:r>
      <w:r>
        <w:rPr/>
        <w:t>mürəkkəb</w:t>
      </w:r>
      <w:r>
        <w:rPr>
          <w:spacing w:val="46"/>
        </w:rPr>
        <w:t> </w:t>
      </w:r>
      <w:r>
        <w:rPr/>
        <w:t>ola</w:t>
      </w:r>
      <w:r>
        <w:rPr>
          <w:spacing w:val="45"/>
        </w:rPr>
        <w:t> </w:t>
      </w:r>
      <w:r>
        <w:rPr/>
        <w:t>bilər.</w:t>
      </w:r>
      <w:r>
        <w:rPr>
          <w:spacing w:val="47"/>
        </w:rPr>
        <w:t> </w:t>
      </w:r>
      <w:r>
        <w:rPr/>
        <w:t>Sadə</w:t>
      </w:r>
      <w:r>
        <w:rPr>
          <w:spacing w:val="47"/>
        </w:rPr>
        <w:t> </w:t>
      </w:r>
      <w:r>
        <w:rPr/>
        <w:t>struktur</w:t>
      </w:r>
      <w:r>
        <w:rPr>
          <w:spacing w:val="45"/>
        </w:rPr>
        <w:t> </w:t>
      </w:r>
      <w:r>
        <w:rPr/>
        <w:t>bir,</w:t>
      </w:r>
      <w:r>
        <w:rPr>
          <w:spacing w:val="47"/>
        </w:rPr>
        <w:t> </w:t>
      </w:r>
      <w:r>
        <w:rPr/>
        <w:t>mürəkkəb</w:t>
      </w:r>
      <w:r>
        <w:rPr>
          <w:w w:val="100"/>
        </w:rPr>
        <w:t> </w:t>
      </w:r>
      <w:r>
        <w:rPr/>
        <w:t>struktur isə biri digərinin içərisinə daxil olan iki və daha çox dövrdən ibarət</w:t>
      </w:r>
      <w:r>
        <w:rPr>
          <w:spacing w:val="-41"/>
        </w:rPr>
        <w:t> </w:t>
      </w:r>
      <w:r>
        <w:rPr/>
        <w:t>olur.</w:t>
      </w:r>
    </w:p>
    <w:p>
      <w:pPr>
        <w:pStyle w:val="BodyText"/>
        <w:spacing w:line="360" w:lineRule="auto" w:before="5"/>
        <w:ind w:right="106" w:firstLine="539"/>
        <w:jc w:val="both"/>
      </w:pPr>
      <w:r>
        <w:rPr/>
        <w:t>Dövrü alqoritmik strukturların tərtibi zamanı dövrün girişində</w:t>
      </w:r>
      <w:r>
        <w:rPr>
          <w:spacing w:val="15"/>
        </w:rPr>
        <w:t> </w:t>
      </w:r>
      <w:r>
        <w:rPr/>
        <w:t>hesablama</w:t>
      </w:r>
      <w:r>
        <w:rPr>
          <w:w w:val="100"/>
        </w:rPr>
        <w:t> </w:t>
      </w:r>
      <w:r>
        <w:rPr/>
        <w:t>prosesinin tələb etdiyi hazırlıq əməliyyatlarının aparılması nəzərə alınmalıdır</w:t>
      </w:r>
      <w:r>
        <w:rPr>
          <w:spacing w:val="15"/>
        </w:rPr>
        <w:t> </w:t>
      </w:r>
      <w:r>
        <w:rPr/>
        <w:t>(</w:t>
      </w:r>
      <w:r>
        <w:rPr>
          <w:w w:val="100"/>
        </w:rPr>
        <w:t> </w:t>
      </w:r>
      <w:r>
        <w:rPr/>
        <w:t>məs., bir neçə ədədin cəminin və ya hasilinin hesablanmasında</w:t>
      </w:r>
      <w:r>
        <w:rPr>
          <w:spacing w:val="43"/>
        </w:rPr>
        <w:t> </w:t>
      </w:r>
      <w:r>
        <w:rPr/>
        <w:t>başlanğıc</w:t>
      </w:r>
      <w:r>
        <w:rPr>
          <w:w w:val="100"/>
        </w:rPr>
        <w:t> </w:t>
      </w:r>
      <w:r>
        <w:rPr/>
        <w:t>qiymətlərin mənsub edilməsi). Mürəkkəb dövrü strukturlarda xarici və</w:t>
      </w:r>
      <w:r>
        <w:rPr>
          <w:spacing w:val="3"/>
        </w:rPr>
        <w:t> </w:t>
      </w:r>
      <w:r>
        <w:rPr/>
        <w:t>daxili</w:t>
      </w:r>
      <w:r>
        <w:rPr>
          <w:w w:val="100"/>
        </w:rPr>
        <w:t> </w:t>
      </w:r>
      <w:r>
        <w:rPr/>
        <w:t>dövrlər və onlar arasındakı münasibətlər müəyyənləşdirilməlidir.</w:t>
      </w:r>
      <w:r>
        <w:rPr>
          <w:spacing w:val="32"/>
        </w:rPr>
        <w:t> </w:t>
      </w:r>
      <w:r>
        <w:rPr/>
        <w:t>Proqramlaşdırma</w:t>
      </w:r>
      <w:r>
        <w:rPr>
          <w:w w:val="100"/>
        </w:rPr>
        <w:t> </w:t>
      </w:r>
      <w:r>
        <w:rPr/>
        <w:t>dillərində</w:t>
      </w:r>
      <w:r>
        <w:rPr>
          <w:spacing w:val="50"/>
        </w:rPr>
        <w:t> </w:t>
      </w:r>
      <w:r>
        <w:rPr/>
        <w:t>dövrü</w:t>
      </w:r>
      <w:r>
        <w:rPr>
          <w:spacing w:val="51"/>
        </w:rPr>
        <w:t> </w:t>
      </w:r>
      <w:r>
        <w:rPr/>
        <w:t>strukturların</w:t>
      </w:r>
      <w:r>
        <w:rPr>
          <w:spacing w:val="51"/>
        </w:rPr>
        <w:t> </w:t>
      </w:r>
      <w:r>
        <w:rPr/>
        <w:t>reallaşdırılması</w:t>
      </w:r>
      <w:r>
        <w:rPr>
          <w:spacing w:val="53"/>
        </w:rPr>
        <w:t> </w:t>
      </w:r>
      <w:r>
        <w:rPr/>
        <w:t>üçün</w:t>
      </w:r>
      <w:r>
        <w:rPr>
          <w:spacing w:val="51"/>
        </w:rPr>
        <w:t> </w:t>
      </w:r>
      <w:r>
        <w:rPr/>
        <w:t>ön</w:t>
      </w:r>
      <w:r>
        <w:rPr>
          <w:spacing w:val="51"/>
        </w:rPr>
        <w:t> </w:t>
      </w:r>
      <w:r>
        <w:rPr/>
        <w:t>şərtli</w:t>
      </w:r>
      <w:r>
        <w:rPr>
          <w:spacing w:val="49"/>
        </w:rPr>
        <w:t> </w:t>
      </w:r>
      <w:r>
        <w:rPr/>
        <w:t>və</w:t>
      </w:r>
      <w:r>
        <w:rPr>
          <w:spacing w:val="50"/>
        </w:rPr>
        <w:t> </w:t>
      </w:r>
      <w:r>
        <w:rPr/>
        <w:t>son</w:t>
      </w:r>
      <w:r>
        <w:rPr>
          <w:spacing w:val="62"/>
        </w:rPr>
        <w:t> </w:t>
      </w:r>
      <w:r>
        <w:rPr/>
        <w:t>şərtli</w:t>
      </w:r>
      <w:r>
        <w:rPr>
          <w:spacing w:val="51"/>
        </w:rPr>
        <w:t> </w:t>
      </w:r>
      <w:r>
        <w:rPr/>
        <w:t>dövrü</w:t>
      </w:r>
      <w:r>
        <w:rPr>
          <w:w w:val="100"/>
        </w:rPr>
        <w:t> </w:t>
      </w:r>
      <w:r>
        <w:rPr/>
        <w:t>operatorlardan istifadə olunur. Aşağıda ön şərtli strukturun sxemi</w:t>
      </w:r>
      <w:r>
        <w:rPr>
          <w:spacing w:val="-40"/>
        </w:rPr>
        <w:t> </w:t>
      </w:r>
      <w:r>
        <w:rPr/>
        <w:t>verilmişdir.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3435" w:lineRule="exact"/>
        <w:ind w:left="99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8"/>
          <w:sz w:val="20"/>
          <w:szCs w:val="20"/>
        </w:rPr>
        <w:pict>
          <v:group style="width:251pt;height:171.75pt;mso-position-horizontal-relative:char;mso-position-vertical-relative:line" coordorigin="0,0" coordsize="5020,3435">
            <v:group style="position:absolute;left:1808;top:547;width:1799;height:1081" coordorigin="1808,547" coordsize="1799,1081">
              <v:shape style="position:absolute;left:1808;top:547;width:1799;height:1081" coordorigin="1808,547" coordsize="1799,1081" path="m2707,547l1808,1087,2707,1628,3607,1087,2707,547xe" filled="false" stroked="true" strokeweight=".75pt" strokecolor="#000000">
                <v:path arrowok="t"/>
              </v:shape>
            </v:group>
            <v:group style="position:absolute;left:2706;top:8;width:2;height:539" coordorigin="2706,8" coordsize="2,539">
              <v:shape style="position:absolute;left:2706;top:8;width:2;height:539" coordorigin="2706,8" coordsize="0,539" path="m2706,546l2706,8e" filled="false" stroked="true" strokeweight=".75pt" strokecolor="#000000">
                <v:path arrowok="t"/>
              </v:shape>
            </v:group>
            <v:group style="position:absolute;left:3606;top:1028;width:1080;height:120" coordorigin="3606,1028" coordsize="1080,120">
              <v:shape style="position:absolute;left:3606;top:1028;width:1080;height:120" coordorigin="3606,1028" coordsize="1080,120" path="m4566,1028l4566,1148,4666,1098,4586,1098,4586,1078,4666,1078,4566,1028xe" filled="true" fillcolor="#000000" stroked="false">
                <v:path arrowok="t"/>
                <v:fill type="solid"/>
              </v:shape>
              <v:shape style="position:absolute;left:3606;top:1028;width:1080;height:120" coordorigin="3606,1028" coordsize="1080,120" path="m4566,1078l3606,1078,3606,1098,4566,1098,4566,1078xe" filled="true" fillcolor="#000000" stroked="false">
                <v:path arrowok="t"/>
                <v:fill type="solid"/>
              </v:shape>
              <v:shape style="position:absolute;left:3606;top:1028;width:1080;height:120" coordorigin="3606,1028" coordsize="1080,120" path="m4666,1078l4586,1078,4586,1098,4666,1098,4686,1088,4666,1078xe" filled="true" fillcolor="#000000" stroked="false">
                <v:path arrowok="t"/>
                <v:fill type="solid"/>
              </v:shape>
            </v:group>
            <v:group style="position:absolute;left:2706;top:1628;width:2;height:541" coordorigin="2706,1628" coordsize="2,541">
              <v:shape style="position:absolute;left:2706;top:1628;width:2;height:541" coordorigin="2706,1628" coordsize="0,541" path="m2706,1628l2706,2168e" filled="false" stroked="true" strokeweight=".75pt" strokecolor="#000000">
                <v:path arrowok="t"/>
              </v:shape>
            </v:group>
            <v:group style="position:absolute;left:1267;top:2169;width:2521;height:719" coordorigin="1267,2169" coordsize="2521,719">
              <v:shape style="position:absolute;left:1267;top:2169;width:2521;height:719" coordorigin="1267,2169" coordsize="2521,719" path="m1267,2888l3788,2888,3788,2169,1267,2169,1267,2888xe" filled="false" stroked="true" strokeweight=".75pt" strokecolor="#000000">
                <v:path arrowok="t"/>
              </v:shape>
            </v:group>
            <v:group style="position:absolute;left:2526;top:2888;width:2;height:540" coordorigin="2526,2888" coordsize="2,540">
              <v:shape style="position:absolute;left:2526;top:2888;width:2;height:540" coordorigin="2526,2888" coordsize="0,540" path="m2526,2888l2526,3428e" filled="false" stroked="true" strokeweight=".75pt" strokecolor="#000000">
                <v:path arrowok="t"/>
              </v:shape>
            </v:group>
            <v:group style="position:absolute;left:8;top:3428;width:2519;height:2" coordorigin="8,3428" coordsize="2519,2">
              <v:shape style="position:absolute;left:8;top:3428;width:2519;height:2" coordorigin="8,3428" coordsize="2519,0" path="m2527,3428l8,3428e" filled="false" stroked="true" strokeweight=".75pt" strokecolor="#000000">
                <v:path arrowok="t"/>
              </v:shape>
            </v:group>
            <v:group style="position:absolute;left:8;top:368;width:2;height:3059" coordorigin="8,368" coordsize="2,3059">
              <v:shape style="position:absolute;left:8;top:368;width:2;height:3059" coordorigin="8,368" coordsize="0,3059" path="m8,3427l8,368e" filled="false" stroked="true" strokeweight=".75pt" strokecolor="#000000">
                <v:path arrowok="t"/>
              </v:shape>
            </v:group>
            <v:group style="position:absolute;left:8;top:309;width:2699;height:120" coordorigin="8,309" coordsize="2699,120">
              <v:shape style="position:absolute;left:8;top:309;width:2699;height:120" coordorigin="8,309" coordsize="2699,120" path="m2587,309l2587,429,2687,379,2607,379,2607,359,2687,359,2587,309xe" filled="true" fillcolor="#000000" stroked="false">
                <v:path arrowok="t"/>
                <v:fill type="solid"/>
              </v:shape>
              <v:shape style="position:absolute;left:8;top:309;width:2699;height:120" coordorigin="8,309" coordsize="2699,120" path="m2587,359l8,359,8,379,2587,379,2587,359xe" filled="true" fillcolor="#000000" stroked="false">
                <v:path arrowok="t"/>
                <v:fill type="solid"/>
              </v:shape>
              <v:shape style="position:absolute;left:8;top:309;width:2699;height:120" coordorigin="8,309" coordsize="2699,120" path="m2687,359l2607,359,2607,379,2687,379,2707,369,2687,359xe" filled="true" fillcolor="#000000" stroked="false">
                <v:path arrowok="t"/>
                <v:fill type="solid"/>
              </v:shape>
            </v:group>
            <v:group style="position:absolute;left:1446;top:1448;width:719;height:540" coordorigin="1446,1448" coordsize="719,540">
              <v:shape style="position:absolute;left:1446;top:1448;width:719;height:540" coordorigin="1446,1448" coordsize="719,540" path="m1446,1988l2165,1988,2165,1448,1446,1448,1446,1988xe" filled="true" fillcolor="#ffffff" stroked="false">
                <v:path arrowok="t"/>
                <v:fill type="solid"/>
              </v:shape>
            </v:group>
            <v:group style="position:absolute;left:1446;top:1448;width:719;height:540" coordorigin="1446,1448" coordsize="719,540">
              <v:shape style="position:absolute;left:1446;top:1448;width:719;height:540" coordorigin="1446,1448" coordsize="719,540" path="m1446,1988l2165,1988,2165,1448,1446,1448,1446,1988xe" filled="false" stroked="true" strokeweight=".75pt" strokecolor="#ffffff">
                <v:path arrowok="t"/>
              </v:shape>
              <v:shape style="position:absolute;left:1267;top:2169;width:2521;height:719" type="#_x0000_t202" filled="false" stroked="false">
                <v:textbox inset="0,0,0,0">
                  <w:txbxContent>
                    <w:p>
                      <w:pPr>
                        <w:spacing w:before="80"/>
                        <w:ind w:left="0" w:right="213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dövr</w:t>
                      </w:r>
                    </w:p>
                  </w:txbxContent>
                </v:textbox>
                <w10:wrap type="none"/>
              </v:shape>
              <v:shape style="position:absolute;left:3940;top:652;width:108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dö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ən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çı</w:t>
                      </w:r>
                      <w:r>
                        <w:rPr>
                          <w:rFonts w:ascii="Times New Roman" w:hAnsi="Times New Roman"/>
                          <w:spacing w:val="-1"/>
                          <w:w w:val="99"/>
                          <w:sz w:val="20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ış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99;top:1014;width:289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w w:val="99"/>
                          <w:sz w:val="20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40;top:1376;width:299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-4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spacing w:val="3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x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99;top:1556;width:18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hə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68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240" w:lineRule="auto"/>
        <w:ind w:left="810" w:right="115"/>
        <w:jc w:val="left"/>
      </w:pPr>
      <w:r>
        <w:rPr/>
        <w:t>Sonşərtli dövrü alqoritmik struktur</w:t>
      </w:r>
      <w:r>
        <w:rPr>
          <w:spacing w:val="-21"/>
        </w:rPr>
        <w:t> </w:t>
      </w:r>
      <w:r>
        <w:rPr/>
        <w:t>isə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95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4147" w:lineRule="exact"/>
        <w:ind w:left="22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2"/>
          <w:sz w:val="20"/>
          <w:szCs w:val="20"/>
        </w:rPr>
        <w:pict>
          <v:group style="width:171.65pt;height:207.4pt;mso-position-horizontal-relative:char;mso-position-vertical-relative:line" coordorigin="0,0" coordsize="3433,4148">
            <v:group style="position:absolute;left:1626;top:548;width:1621;height:720" coordorigin="1626,548" coordsize="1621,720">
              <v:shape style="position:absolute;left:1626;top:548;width:1621;height:720" coordorigin="1626,548" coordsize="1621,720" path="m1626,1268l3247,1268,3247,548,1626,548,1626,1268xe" filled="false" stroked="true" strokeweight=".75pt" strokecolor="#000000">
                <v:path arrowok="t"/>
              </v:shape>
            </v:group>
            <v:group style="position:absolute;left:2348;top:8;width:2;height:540" coordorigin="2348,8" coordsize="2,540">
              <v:shape style="position:absolute;left:2348;top:8;width:2;height:540" coordorigin="2348,8" coordsize="0,540" path="m2348,8l2348,548e" filled="false" stroked="true" strokeweight=".75pt" strokecolor="#000000">
                <v:path arrowok="t"/>
              </v:shape>
            </v:group>
            <v:group style="position:absolute;left:2348;top:1268;width:2;height:540" coordorigin="2348,1268" coordsize="2,540">
              <v:shape style="position:absolute;left:2348;top:1268;width:2;height:540" coordorigin="2348,1268" coordsize="0,540" path="m2348,1268l2348,1808e" filled="false" stroked="true" strokeweight=".75pt" strokecolor="#000000">
                <v:path arrowok="t"/>
              </v:shape>
            </v:group>
            <v:group style="position:absolute;left:1268;top:1808;width:2158;height:1619" coordorigin="1268,1808" coordsize="2158,1619">
              <v:shape style="position:absolute;left:1268;top:1808;width:2158;height:1619" coordorigin="1268,1808" coordsize="2158,1619" path="m2347,1808l1268,2617,2347,3427,3426,2617,2347,1808xe" filled="false" stroked="true" strokeweight=".75pt" strokecolor="#000000">
                <v:path arrowok="t"/>
              </v:shape>
            </v:group>
            <v:group style="position:absolute;left:2288;top:3426;width:120;height:721" coordorigin="2288,3426" coordsize="120,721">
              <v:shape style="position:absolute;left:2288;top:3426;width:120;height:721" coordorigin="2288,3426" coordsize="120,721" path="m2338,4027l2288,4027,2348,4147,2398,4047,2338,4047,2338,4027xe" filled="true" fillcolor="#000000" stroked="false">
                <v:path arrowok="t"/>
                <v:fill type="solid"/>
              </v:shape>
              <v:shape style="position:absolute;left:2288;top:3426;width:120;height:721" coordorigin="2288,3426" coordsize="120,721" path="m2358,3426l2338,3426,2338,4047,2358,4047,2358,3426xe" filled="true" fillcolor="#000000" stroked="false">
                <v:path arrowok="t"/>
                <v:fill type="solid"/>
              </v:shape>
              <v:shape style="position:absolute;left:2288;top:3426;width:120;height:721" coordorigin="2288,3426" coordsize="120,721" path="m2408,4027l2358,4027,2358,4047,2398,4047,2408,4027xe" filled="true" fillcolor="#000000" stroked="false">
                <v:path arrowok="t"/>
                <v:fill type="solid"/>
              </v:shape>
            </v:group>
            <v:group style="position:absolute;left:8;top:188;width:2;height:2520" coordorigin="8,188" coordsize="2,2520">
              <v:shape style="position:absolute;left:8;top:188;width:2;height:2520" coordorigin="8,188" coordsize="0,2520" path="m8,188l8,2708e" filled="false" stroked="true" strokeweight=".75pt" strokecolor="#000000">
                <v:path arrowok="t"/>
              </v:shape>
            </v:group>
            <v:group style="position:absolute;left:8;top:2708;width:1260;height:2" coordorigin="8,2708" coordsize="1260,2">
              <v:shape style="position:absolute;left:8;top:2708;width:1260;height:2" coordorigin="8,2708" coordsize="1260,0" path="m8,2708l1268,2708e" filled="false" stroked="true" strokeweight=".75pt" strokecolor="#000000">
                <v:path arrowok="t"/>
              </v:shape>
            </v:group>
            <v:group style="position:absolute;left:8;top:128;width:2340;height:120" coordorigin="8,128" coordsize="2340,120">
              <v:shape style="position:absolute;left:8;top:128;width:2340;height:120" coordorigin="8,128" coordsize="2340,120" path="m2228,128l2228,248,2328,198,2248,198,2248,178,2328,178,2228,128xe" filled="true" fillcolor="#000000" stroked="false">
                <v:path arrowok="t"/>
                <v:fill type="solid"/>
              </v:shape>
              <v:shape style="position:absolute;left:8;top:128;width:2340;height:120" coordorigin="8,128" coordsize="2340,120" path="m2228,178l8,178,8,198,2228,198,2228,178xe" filled="true" fillcolor="#000000" stroked="false">
                <v:path arrowok="t"/>
                <v:fill type="solid"/>
              </v:shape>
              <v:shape style="position:absolute;left:8;top:128;width:2340;height:120" coordorigin="8,128" coordsize="2340,120" path="m2328,178l2248,178,2248,198,2328,198,2348,188,2328,178xe" filled="true" fillcolor="#000000" stroked="false">
                <v:path arrowok="t"/>
                <v:fill type="solid"/>
              </v:shape>
              <v:shape style="position:absolute;left:1626;top:548;width:1621;height:720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3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2"/>
                        </w:rPr>
                        <w:t>dö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w w:val="100"/>
                          <w:sz w:val="22"/>
                        </w:rPr>
                        <w:t>r</w:t>
                      </w:r>
                    </w:p>
                  </w:txbxContent>
                </v:textbox>
                <w10:wrap type="none"/>
              </v:shape>
              <v:shape style="position:absolute;left:340;top:2275;width:329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3"/>
                          <w:w w:val="100"/>
                          <w:sz w:val="22"/>
                        </w:rPr>
                        <w:t>y</w:t>
                      </w:r>
                      <w:r>
                        <w:rPr>
                          <w:rFonts w:ascii="Times New Roman"/>
                          <w:w w:val="100"/>
                          <w:sz w:val="22"/>
                        </w:rPr>
                        <w:t>ox</w:t>
                      </w:r>
                    </w:p>
                  </w:txbxContent>
                </v:textbox>
                <w10:wrap type="none"/>
              </v:shape>
              <v:shape style="position:absolute;left:2141;top:2635;width:318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2"/>
                        </w:rPr>
                        <w:t>şə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22"/>
                        </w:rPr>
                        <w:t>t</w:t>
                      </w:r>
                    </w:p>
                  </w:txbxContent>
                </v:textbox>
                <w10:wrap type="none"/>
              </v:shape>
              <v:shape style="position:absolute;left:2681;top:3715;width:209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2"/>
                        </w:rPr>
                        <w:t>hə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82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89"/>
        <w:ind w:left="1347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kimidir.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60" w:lineRule="auto" w:before="162"/>
        <w:ind w:right="109" w:firstLine="707"/>
        <w:jc w:val="both"/>
      </w:pPr>
      <w:r>
        <w:rPr/>
        <w:t>Kompüterdə</w:t>
      </w:r>
      <w:r>
        <w:rPr>
          <w:spacing w:val="38"/>
        </w:rPr>
        <w:t> </w:t>
      </w:r>
      <w:r>
        <w:rPr/>
        <w:t>məsələnin</w:t>
      </w:r>
      <w:r>
        <w:rPr>
          <w:spacing w:val="37"/>
        </w:rPr>
        <w:t> </w:t>
      </w:r>
      <w:r>
        <w:rPr/>
        <w:t>həlli</w:t>
      </w:r>
      <w:r>
        <w:rPr>
          <w:spacing w:val="37"/>
        </w:rPr>
        <w:t> </w:t>
      </w:r>
      <w:r>
        <w:rPr/>
        <w:t>mərhələlərindən</w:t>
      </w:r>
      <w:r>
        <w:rPr>
          <w:spacing w:val="36"/>
        </w:rPr>
        <w:t> </w:t>
      </w:r>
      <w:r>
        <w:rPr/>
        <w:t>biri</w:t>
      </w:r>
      <w:r>
        <w:rPr>
          <w:spacing w:val="36"/>
        </w:rPr>
        <w:t> </w:t>
      </w:r>
      <w:r>
        <w:rPr/>
        <w:t>də,</w:t>
      </w:r>
      <w:r>
        <w:rPr>
          <w:spacing w:val="38"/>
        </w:rPr>
        <w:t> </w:t>
      </w:r>
      <w:r>
        <w:rPr/>
        <w:t>məsələnin</w:t>
      </w:r>
      <w:r>
        <w:rPr>
          <w:spacing w:val="37"/>
        </w:rPr>
        <w:t> </w:t>
      </w:r>
      <w:r>
        <w:rPr/>
        <w:t>həlli</w:t>
      </w:r>
      <w:r>
        <w:rPr>
          <w:spacing w:val="37"/>
        </w:rPr>
        <w:t> </w:t>
      </w:r>
      <w:r>
        <w:rPr/>
        <w:t>üçün</w:t>
      </w:r>
      <w:r>
        <w:rPr>
          <w:w w:val="100"/>
        </w:rPr>
        <w:t> </w:t>
      </w:r>
      <w:r>
        <w:rPr/>
        <w:t>yaradılmış alqoritmə uyğun, hər hansı proqramlaşdırma dilində ilkin</w:t>
      </w:r>
      <w:r>
        <w:rPr>
          <w:spacing w:val="51"/>
        </w:rPr>
        <w:t> </w:t>
      </w:r>
      <w:r>
        <w:rPr/>
        <w:t>proqramın</w:t>
      </w:r>
      <w:r>
        <w:rPr>
          <w:w w:val="100"/>
        </w:rPr>
        <w:t> </w:t>
      </w:r>
      <w:r>
        <w:rPr/>
        <w:t>tərtibidir. Proqram </w:t>
      </w:r>
      <w:r>
        <w:rPr>
          <w:rFonts w:ascii="Times New Roman" w:hAnsi="Times New Roman"/>
        </w:rPr>
        <w:t>- </w:t>
      </w:r>
      <w:r>
        <w:rPr/>
        <w:t>hər hansı alqoritmin kompüterdə icrası üçün maşın</w:t>
      </w:r>
      <w:r>
        <w:rPr>
          <w:spacing w:val="68"/>
        </w:rPr>
        <w:t> </w:t>
      </w:r>
      <w:r>
        <w:rPr/>
        <w:t>əmrlərinin</w:t>
      </w:r>
      <w:r>
        <w:rPr>
          <w:w w:val="100"/>
        </w:rPr>
        <w:t> </w:t>
      </w:r>
      <w:r>
        <w:rPr/>
        <w:t>ardıcıllığıdır. Başqa sözlə, proqram</w:t>
      </w:r>
      <w:r>
        <w:rPr>
          <w:rFonts w:ascii="Times New Roman" w:hAnsi="Times New Roman"/>
        </w:rPr>
        <w:t>-</w:t>
      </w:r>
      <w:r>
        <w:rPr/>
        <w:t>alqoritmin kompüterdə icrası üçün onun</w:t>
      </w:r>
      <w:r>
        <w:rPr>
          <w:spacing w:val="3"/>
        </w:rPr>
        <w:t> </w:t>
      </w:r>
      <w:r>
        <w:rPr/>
        <w:t>təsvir</w:t>
      </w:r>
      <w:r>
        <w:rPr>
          <w:w w:val="100"/>
        </w:rPr>
        <w:t> </w:t>
      </w:r>
      <w:r>
        <w:rPr/>
        <w:t>formasıdır.</w:t>
      </w:r>
    </w:p>
    <w:p>
      <w:pPr>
        <w:pStyle w:val="BodyText"/>
        <w:spacing w:line="360" w:lineRule="auto" w:before="5"/>
        <w:ind w:right="114" w:firstLine="707"/>
        <w:jc w:val="both"/>
      </w:pPr>
      <w:r>
        <w:rPr/>
        <w:t>Birinci nəsil maşınlarda proqramlar maşın dilində yazılırdı. Məsələn,</w:t>
      </w:r>
      <w:r>
        <w:rPr>
          <w:spacing w:val="11"/>
        </w:rPr>
        <w:t> </w:t>
      </w:r>
      <w:r>
        <w:rPr/>
        <w:t>iki</w:t>
      </w:r>
      <w:r>
        <w:rPr>
          <w:w w:val="100"/>
        </w:rPr>
        <w:t> </w:t>
      </w:r>
      <w:r>
        <w:rPr/>
        <w:t>ədədin toplanması təxmini olaraq, aşağıdakı kimi</w:t>
      </w:r>
      <w:r>
        <w:rPr>
          <w:spacing w:val="-31"/>
        </w:rPr>
        <w:t> </w:t>
      </w:r>
      <w:r>
        <w:rPr/>
        <w:t>yazılırdı:</w:t>
      </w:r>
    </w:p>
    <w:p>
      <w:pPr>
        <w:pStyle w:val="BodyText"/>
        <w:tabs>
          <w:tab w:pos="1517" w:val="left" w:leader="none"/>
        </w:tabs>
        <w:spacing w:line="240" w:lineRule="auto" w:before="5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</w:t>
        <w:tab/>
        <w:t>0223  1677 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3431</w:t>
      </w:r>
    </w:p>
    <w:p>
      <w:pPr>
        <w:pStyle w:val="BodyText"/>
        <w:spacing w:line="360" w:lineRule="auto" w:before="163"/>
        <w:ind w:right="104"/>
        <w:jc w:val="both"/>
      </w:pPr>
      <w:r>
        <w:rPr/>
        <w:t>Əmrin başlanğıcındakı 15 ədədi əməliyyatın kodudur ki, bu da “iki</w:t>
      </w:r>
      <w:r>
        <w:rPr>
          <w:spacing w:val="9"/>
        </w:rPr>
        <w:t> </w:t>
      </w:r>
      <w:r>
        <w:rPr/>
        <w:t>ədədin</w:t>
      </w:r>
      <w:r>
        <w:rPr>
          <w:w w:val="100"/>
        </w:rPr>
        <w:t> </w:t>
      </w:r>
      <w:r>
        <w:rPr/>
        <w:t>toplanması və alınan cəmin yaddaşa yazılmasını” göstərir. 0223, 1677 və</w:t>
      </w:r>
      <w:r>
        <w:rPr>
          <w:spacing w:val="3"/>
        </w:rPr>
        <w:t> </w:t>
      </w:r>
      <w:r>
        <w:rPr/>
        <w:t>3431</w:t>
      </w:r>
      <w:r>
        <w:rPr>
          <w:w w:val="100"/>
        </w:rPr>
        <w:t> </w:t>
      </w:r>
      <w:r>
        <w:rPr/>
        <w:t>yaddaş xanalarının ünvanlarıdır. bu xanalarda toplananlar və cəm yadda</w:t>
      </w:r>
      <w:r>
        <w:rPr>
          <w:spacing w:val="66"/>
        </w:rPr>
        <w:t> </w:t>
      </w:r>
      <w:r>
        <w:rPr/>
        <w:t>saxlanılır.</w:t>
      </w:r>
      <w:r>
        <w:rPr>
          <w:w w:val="100"/>
        </w:rPr>
        <w:t> </w:t>
      </w:r>
      <w:r>
        <w:rPr/>
        <w:t>Bu əmr belə ifadə olunur: 0233 nömrəli xanaya yazılmış ədədlə, 1677</w:t>
      </w:r>
      <w:r>
        <w:rPr>
          <w:spacing w:val="-11"/>
        </w:rPr>
        <w:t> </w:t>
      </w:r>
      <w:r>
        <w:rPr/>
        <w:t>nömrəli</w:t>
      </w:r>
      <w:r>
        <w:rPr>
          <w:w w:val="100"/>
        </w:rPr>
        <w:t> </w:t>
      </w:r>
      <w:r>
        <w:rPr/>
        <w:t>xanaya ədəd toplanılaraq, nəticə 3431 nömrəli xanada</w:t>
      </w:r>
      <w:r>
        <w:rPr>
          <w:spacing w:val="-31"/>
        </w:rPr>
        <w:t> </w:t>
      </w:r>
      <w:r>
        <w:rPr/>
        <w:t>yerləşdirilir.</w:t>
      </w:r>
    </w:p>
    <w:p>
      <w:pPr>
        <w:pStyle w:val="BodyText"/>
        <w:spacing w:line="360" w:lineRule="auto" w:before="5"/>
        <w:ind w:right="106" w:firstLine="707"/>
        <w:jc w:val="both"/>
      </w:pPr>
      <w:r>
        <w:rPr/>
        <w:t>Proqramın</w:t>
      </w:r>
      <w:r>
        <w:rPr>
          <w:spacing w:val="46"/>
        </w:rPr>
        <w:t> </w:t>
      </w:r>
      <w:r>
        <w:rPr/>
        <w:t>bu</w:t>
      </w:r>
      <w:r>
        <w:rPr>
          <w:spacing w:val="44"/>
        </w:rPr>
        <w:t> </w:t>
      </w:r>
      <w:r>
        <w:rPr/>
        <w:t>üsulla</w:t>
      </w:r>
      <w:r>
        <w:rPr>
          <w:spacing w:val="43"/>
        </w:rPr>
        <w:t> </w:t>
      </w:r>
      <w:r>
        <w:rPr/>
        <w:t>tərtibi</w:t>
      </w:r>
      <w:r>
        <w:rPr>
          <w:spacing w:val="44"/>
        </w:rPr>
        <w:t> </w:t>
      </w:r>
      <w:r>
        <w:rPr/>
        <w:t>olduqca</w:t>
      </w:r>
      <w:r>
        <w:rPr>
          <w:spacing w:val="45"/>
        </w:rPr>
        <w:t> </w:t>
      </w:r>
      <w:r>
        <w:rPr/>
        <w:t>çox</w:t>
      </w:r>
      <w:r>
        <w:rPr>
          <w:spacing w:val="44"/>
        </w:rPr>
        <w:t> </w:t>
      </w:r>
      <w:r>
        <w:rPr/>
        <w:t>zəhmət</w:t>
      </w:r>
      <w:r>
        <w:rPr>
          <w:spacing w:val="46"/>
        </w:rPr>
        <w:t> </w:t>
      </w:r>
      <w:r>
        <w:rPr/>
        <w:t>tələb</w:t>
      </w:r>
      <w:r>
        <w:rPr>
          <w:spacing w:val="46"/>
        </w:rPr>
        <w:t> </w:t>
      </w:r>
      <w:r>
        <w:rPr/>
        <w:t>edir.</w:t>
      </w:r>
      <w:r>
        <w:rPr>
          <w:spacing w:val="45"/>
        </w:rPr>
        <w:t> </w:t>
      </w:r>
      <w:r>
        <w:rPr/>
        <w:t>Bundan</w:t>
      </w:r>
      <w:r>
        <w:rPr>
          <w:spacing w:val="44"/>
        </w:rPr>
        <w:t> </w:t>
      </w:r>
      <w:r>
        <w:rPr/>
        <w:t>başqa</w:t>
      </w:r>
      <w:r>
        <w:rPr>
          <w:w w:val="100"/>
        </w:rPr>
        <w:t> </w:t>
      </w:r>
      <w:r>
        <w:rPr/>
        <w:t>proqram sonradan oxunma üçün aydın alınmır. Maşın dilində</w:t>
      </w:r>
      <w:r>
        <w:rPr>
          <w:spacing w:val="28"/>
        </w:rPr>
        <w:t> </w:t>
      </w:r>
      <w:r>
        <w:rPr/>
        <w:t>proqramlaşdırmanın</w:t>
      </w:r>
      <w:r>
        <w:rPr>
          <w:w w:val="100"/>
        </w:rPr>
        <w:t> </w:t>
      </w:r>
      <w:r>
        <w:rPr/>
        <w:t>daha bir çatışmayan cəhəti ondan ibarətdir ki, eyni bir alqoritmin</w:t>
      </w:r>
      <w:r>
        <w:rPr>
          <w:spacing w:val="39"/>
        </w:rPr>
        <w:t> </w:t>
      </w:r>
      <w:r>
        <w:rPr/>
        <w:t>müxtəlif</w:t>
      </w:r>
      <w:r>
        <w:rPr>
          <w:w w:val="100"/>
        </w:rPr>
        <w:t> </w:t>
      </w:r>
      <w:r>
        <w:rPr/>
        <w:t>kompüterlərdə yerinə yetirilməsi üçün müxtəlif proqramlar yazmaq lazım</w:t>
      </w:r>
      <w:r>
        <w:rPr>
          <w:spacing w:val="51"/>
        </w:rPr>
        <w:t> </w:t>
      </w:r>
      <w:r>
        <w:rPr/>
        <w:t>gəlirdi.</w:t>
      </w:r>
      <w:r>
        <w:rPr>
          <w:w w:val="100"/>
        </w:rPr>
        <w:t> </w:t>
      </w:r>
      <w:r>
        <w:rPr/>
        <w:t>Belə  ki,  hər  bir  kompüterin  özünün  əmrlər  sistemi  mövcud  idi.  Ona  görə </w:t>
      </w:r>
      <w:r>
        <w:rPr>
          <w:spacing w:val="24"/>
        </w:rPr>
        <w:t> </w:t>
      </w:r>
      <w:r>
        <w:rPr/>
        <w:t>də</w:t>
      </w:r>
    </w:p>
    <w:p>
      <w:pPr>
        <w:pStyle w:val="Heading2"/>
        <w:spacing w:line="298" w:lineRule="exact" w:before="0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47</w:t>
      </w:r>
    </w:p>
    <w:p>
      <w:pPr>
        <w:spacing w:after="0" w:line="298" w:lineRule="exact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12"/>
        <w:jc w:val="both"/>
        <w:rPr>
          <w:rFonts w:ascii="Times New Roman" w:hAnsi="Times New Roman" w:cs="Times New Roman" w:eastAsia="Times New Roman"/>
        </w:rPr>
      </w:pPr>
      <w:r>
        <w:rPr/>
        <w:t>kompüteri yaradanlar əsas diqqəti proqramlaşdırma prosesini</w:t>
      </w:r>
      <w:r>
        <w:rPr>
          <w:spacing w:val="31"/>
        </w:rPr>
        <w:t> </w:t>
      </w:r>
      <w:r>
        <w:rPr/>
        <w:t>yüngülləşdirməyə</w:t>
      </w:r>
      <w:r>
        <w:rPr>
          <w:w w:val="100"/>
        </w:rPr>
        <w:t> </w:t>
      </w:r>
      <w:r>
        <w:rPr>
          <w:rFonts w:ascii="Times New Roman" w:hAnsi="Times New Roman"/>
        </w:rPr>
        <w:t>y</w:t>
      </w:r>
      <w:r>
        <w:rPr/>
        <w:t>önəltdilər. Mütəxəssislər tezliklə başa düşdülər ki, əmrlərin yazılması</w:t>
      </w:r>
      <w:r>
        <w:rPr>
          <w:spacing w:val="5"/>
        </w:rPr>
        <w:t> </w:t>
      </w:r>
      <w:r>
        <w:rPr/>
        <w:t>və</w:t>
      </w:r>
      <w:r>
        <w:rPr>
          <w:w w:val="100"/>
        </w:rPr>
        <w:t> </w:t>
      </w:r>
      <w:r>
        <w:rPr/>
        <w:t>proqramın tərtibi üçün şərti işarələr sistemi yaratmaqla, maşın kodunun</w:t>
      </w:r>
      <w:r>
        <w:rPr>
          <w:spacing w:val="15"/>
        </w:rPr>
        <w:t> </w:t>
      </w:r>
      <w:r>
        <w:rPr/>
        <w:t>tərtib</w:t>
      </w:r>
      <w:r>
        <w:rPr>
          <w:w w:val="100"/>
        </w:rPr>
        <w:t> </w:t>
      </w:r>
      <w:r>
        <w:rPr/>
        <w:t>olunma prosesini avtomatlaşdırmaq mümkündür. Məs., 15 kodu ilə göstərilən</w:t>
      </w:r>
      <w:r>
        <w:rPr>
          <w:spacing w:val="24"/>
        </w:rPr>
        <w:t> </w:t>
      </w:r>
      <w:r>
        <w:rPr/>
        <w:t>əmri</w:t>
      </w:r>
      <w:r>
        <w:rPr>
          <w:w w:val="100"/>
        </w:rPr>
        <w:t> </w:t>
      </w:r>
      <w:r>
        <w:rPr/>
        <w:t>aşağıdakı kimi yazmaq</w:t>
      </w:r>
      <w:r>
        <w:rPr>
          <w:spacing w:val="-13"/>
        </w:rPr>
        <w:t> </w:t>
      </w:r>
      <w:r>
        <w:rPr/>
        <w:t>o</w:t>
      </w:r>
      <w:r>
        <w:rPr>
          <w:rFonts w:ascii="Times New Roman" w:hAnsi="Times New Roman"/>
        </w:rPr>
        <w:t>lar:</w:t>
      </w:r>
    </w:p>
    <w:p>
      <w:pPr>
        <w:pStyle w:val="BodyText"/>
        <w:spacing w:line="240" w:lineRule="auto" w:before="7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c=a+b</w:t>
      </w:r>
    </w:p>
    <w:p>
      <w:pPr>
        <w:pStyle w:val="BodyText"/>
        <w:spacing w:line="360" w:lineRule="auto" w:before="160"/>
        <w:ind w:right="115" w:firstLine="707"/>
        <w:jc w:val="both"/>
      </w:pPr>
      <w:r>
        <w:rPr/>
        <w:t>Bu düsturda, yuxarıda sadə sözlə təsvir edilmiş bütün informasiya öz</w:t>
      </w:r>
      <w:r>
        <w:rPr>
          <w:spacing w:val="63"/>
        </w:rPr>
        <w:t> </w:t>
      </w:r>
      <w:r>
        <w:rPr/>
        <w:t>əksini</w:t>
      </w:r>
      <w:r>
        <w:rPr>
          <w:w w:val="100"/>
        </w:rPr>
        <w:t> </w:t>
      </w:r>
      <w:r>
        <w:rPr/>
        <w:t>tapmışdır:</w:t>
      </w:r>
      <w:r>
        <w:rPr>
          <w:spacing w:val="36"/>
        </w:rPr>
        <w:t> </w:t>
      </w:r>
      <w:r>
        <w:rPr/>
        <w:t>Yəni</w:t>
      </w:r>
      <w:r>
        <w:rPr>
          <w:spacing w:val="36"/>
        </w:rPr>
        <w:t> </w:t>
      </w:r>
      <w:r>
        <w:rPr/>
        <w:t>“+”</w:t>
      </w:r>
      <w:r>
        <w:rPr>
          <w:spacing w:val="38"/>
        </w:rPr>
        <w:t> </w:t>
      </w:r>
      <w:r>
        <w:rPr/>
        <w:t>işarəsi</w:t>
      </w:r>
      <w:r>
        <w:rPr>
          <w:spacing w:val="36"/>
        </w:rPr>
        <w:t> </w:t>
      </w:r>
      <w:r>
        <w:rPr/>
        <w:t>toplamanı,</w:t>
      </w:r>
      <w:r>
        <w:rPr>
          <w:spacing w:val="38"/>
        </w:rPr>
        <w:t> </w:t>
      </w:r>
      <w:r>
        <w:rPr/>
        <w:t>“=”</w:t>
      </w:r>
      <w:r>
        <w:rPr>
          <w:spacing w:val="36"/>
        </w:rPr>
        <w:t> </w:t>
      </w:r>
      <w:r>
        <w:rPr/>
        <w:t>işarəsi</w:t>
      </w:r>
      <w:r>
        <w:rPr>
          <w:spacing w:val="36"/>
        </w:rPr>
        <w:t> </w:t>
      </w:r>
      <w:r>
        <w:rPr/>
        <w:t>mənsub</w:t>
      </w:r>
      <w:r>
        <w:rPr>
          <w:spacing w:val="36"/>
        </w:rPr>
        <w:t> </w:t>
      </w:r>
      <w:r>
        <w:rPr/>
        <w:t>etməni,</w:t>
      </w:r>
      <w:r>
        <w:rPr>
          <w:spacing w:val="1"/>
        </w:rPr>
        <w:t> </w:t>
      </w:r>
      <w:r>
        <w:rPr/>
        <w:t>latın</w:t>
      </w:r>
      <w:r>
        <w:rPr>
          <w:spacing w:val="36"/>
        </w:rPr>
        <w:t> </w:t>
      </w:r>
      <w:r>
        <w:rPr/>
        <w:t>hərfləri</w:t>
      </w:r>
      <w:r>
        <w:rPr>
          <w:w w:val="100"/>
        </w:rPr>
        <w:t> </w:t>
      </w:r>
      <w:r>
        <w:rPr/>
        <w:t>isə, xanalarda yadda saxlanılan ədədlərə uyğun dəyişənləri</w:t>
      </w:r>
      <w:r>
        <w:rPr>
          <w:spacing w:val="-35"/>
        </w:rPr>
        <w:t> </w:t>
      </w:r>
      <w:r>
        <w:rPr/>
        <w:t>göstərir.</w:t>
      </w:r>
    </w:p>
    <w:p>
      <w:pPr>
        <w:pStyle w:val="BodyText"/>
        <w:spacing w:line="360" w:lineRule="auto" w:before="8"/>
        <w:ind w:right="109" w:firstLine="707"/>
        <w:jc w:val="both"/>
      </w:pPr>
      <w:r>
        <w:rPr/>
        <w:t>Kompüterdə yerinə yetirilən daha mürəkkəb əməliyyatları buna </w:t>
      </w:r>
      <w:r>
        <w:rPr>
          <w:spacing w:val="44"/>
        </w:rPr>
        <w:t> </w:t>
      </w:r>
      <w:r>
        <w:rPr/>
        <w:t>oxşar</w:t>
      </w:r>
      <w:r>
        <w:rPr>
          <w:w w:val="100"/>
        </w:rPr>
        <w:t> </w:t>
      </w:r>
      <w:r>
        <w:rPr/>
        <w:t>şəkildə yazmaq olar. Məs., x&gt; y şərtini yoxlayan əmri ingilis dilində </w:t>
      </w:r>
      <w:r>
        <w:rPr>
          <w:spacing w:val="45"/>
        </w:rPr>
        <w:t> </w:t>
      </w:r>
      <w:r>
        <w:rPr/>
        <w:t>aşağıdakı</w:t>
      </w:r>
      <w:r>
        <w:rPr>
          <w:w w:val="100"/>
        </w:rPr>
        <w:t> </w:t>
      </w:r>
      <w:r>
        <w:rPr/>
        <w:t>kimi ifadə etmək</w:t>
      </w:r>
      <w:r>
        <w:rPr>
          <w:spacing w:val="-9"/>
        </w:rPr>
        <w:t> </w:t>
      </w:r>
      <w:r>
        <w:rPr/>
        <w:t>olar:</w:t>
      </w:r>
    </w:p>
    <w:p>
      <w:pPr>
        <w:pStyle w:val="BodyText"/>
        <w:spacing w:line="240" w:lineRule="auto" w:before="5"/>
        <w:ind w:right="115"/>
        <w:jc w:val="left"/>
        <w:rPr>
          <w:rFonts w:ascii="Times New Roman" w:hAnsi="Times New Roman" w:cs="Times New Roman" w:eastAsia="Times New Roman"/>
        </w:rPr>
      </w:pPr>
      <w:r>
        <w:rPr/>
        <w:t>İf x</w:t>
      </w:r>
      <w:r>
        <w:rPr>
          <w:rFonts w:ascii="Times New Roman" w:hAnsi="Times New Roman"/>
        </w:rPr>
        <w:t>&gt;y then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y=x+5</w:t>
      </w:r>
    </w:p>
    <w:p>
      <w:pPr>
        <w:pStyle w:val="BodyText"/>
        <w:spacing w:line="240" w:lineRule="auto" w:before="163"/>
        <w:ind w:right="115"/>
        <w:jc w:val="left"/>
        <w:rPr>
          <w:rFonts w:ascii="Times New Roman" w:hAnsi="Times New Roman" w:cs="Times New Roman" w:eastAsia="Times New Roman"/>
        </w:rPr>
      </w:pPr>
      <w:r>
        <w:rPr/>
        <w:t>və </w:t>
      </w:r>
      <w:r>
        <w:rPr>
          <w:spacing w:val="-3"/>
        </w:rPr>
        <w:t>ya </w:t>
      </w:r>
      <w:r>
        <w:rPr/>
        <w:t>azərbaycan dilində əgər x</w:t>
      </w:r>
      <w:r>
        <w:rPr>
          <w:rFonts w:ascii="Times New Roman" w:hAnsi="Times New Roman"/>
        </w:rPr>
        <w:t>&gt;y then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y=x+5</w:t>
      </w:r>
    </w:p>
    <w:p>
      <w:pPr>
        <w:pStyle w:val="BodyText"/>
        <w:spacing w:line="240" w:lineRule="auto" w:before="160"/>
        <w:ind w:left="810" w:right="115"/>
        <w:jc w:val="left"/>
      </w:pPr>
      <w:r>
        <w:rPr/>
        <w:t>Bu halda aşağıdakıları nəzərə almaq</w:t>
      </w:r>
      <w:r>
        <w:rPr>
          <w:spacing w:val="-16"/>
        </w:rPr>
        <w:t> </w:t>
      </w:r>
      <w:r>
        <w:rPr/>
        <w:t>lazımdır:</w:t>
      </w:r>
    </w:p>
    <w:p>
      <w:pPr>
        <w:pStyle w:val="BodyText"/>
        <w:spacing w:line="360" w:lineRule="auto" w:before="160"/>
        <w:ind w:left="807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 </w:t>
      </w:r>
      <w:r>
        <w:rPr/>
        <w:t>əmrlərin yazılmasında insan üçün daha aydın şərti işarələr</w:t>
      </w:r>
      <w:r>
        <w:rPr>
          <w:spacing w:val="26"/>
        </w:rPr>
        <w:t> </w:t>
      </w:r>
      <w:r>
        <w:rPr/>
        <w:t>sistemi</w:t>
      </w:r>
      <w:r>
        <w:rPr>
          <w:w w:val="100"/>
        </w:rPr>
        <w:t> </w:t>
      </w:r>
      <w:r>
        <w:rPr>
          <w:rFonts w:ascii="Times New Roman" w:hAnsi="Times New Roman"/>
        </w:rPr>
        <w:t>yaratmaq;</w:t>
      </w:r>
    </w:p>
    <w:p>
      <w:pPr>
        <w:pStyle w:val="BodyText"/>
        <w:spacing w:line="240" w:lineRule="auto" w:before="5"/>
        <w:ind w:left="877" w:right="115"/>
        <w:jc w:val="left"/>
      </w:pPr>
      <w:r>
        <w:rPr/>
        <w:t>bu əmrləri maşının başa düşəcəyi dilə çevirmək üçün proqram yaratmaq</w:t>
      </w:r>
      <w:r>
        <w:rPr>
          <w:spacing w:val="-30"/>
        </w:rPr>
        <w:t> </w:t>
      </w:r>
      <w:r>
        <w:rPr/>
        <w:t>.</w:t>
      </w:r>
    </w:p>
    <w:p>
      <w:pPr>
        <w:pStyle w:val="BodyText"/>
        <w:spacing w:line="360" w:lineRule="auto" w:before="163"/>
        <w:ind w:right="115"/>
        <w:jc w:val="left"/>
      </w:pPr>
      <w:r>
        <w:rPr/>
        <w:t>Bununla da, yeganə proqram çeviricidən istifadə etməklə, proqramlaşdırma</w:t>
      </w:r>
      <w:r>
        <w:rPr>
          <w:spacing w:val="14"/>
        </w:rPr>
        <w:t> </w:t>
      </w:r>
      <w:r>
        <w:rPr/>
        <w:t>dilində</w:t>
      </w:r>
      <w:r>
        <w:rPr>
          <w:w w:val="100"/>
        </w:rPr>
        <w:t> </w:t>
      </w:r>
      <w:r>
        <w:rPr/>
        <w:t>istənilən proqramı yazmaq</w:t>
      </w:r>
      <w:r>
        <w:rPr>
          <w:spacing w:val="-11"/>
        </w:rPr>
        <w:t> </w:t>
      </w:r>
      <w:r>
        <w:rPr/>
        <w:t>olar.</w:t>
      </w:r>
    </w:p>
    <w:p>
      <w:pPr>
        <w:pStyle w:val="BodyText"/>
        <w:spacing w:line="360" w:lineRule="auto" w:before="5"/>
        <w:ind w:right="112" w:firstLine="707"/>
        <w:jc w:val="both"/>
      </w:pPr>
      <w:r>
        <w:rPr/>
        <w:t>Proqramlaşdırma dilinin “qrammatika” qaydası dəqiq təyin</w:t>
      </w:r>
      <w:r>
        <w:rPr>
          <w:spacing w:val="31"/>
        </w:rPr>
        <w:t> </w:t>
      </w:r>
      <w:r>
        <w:rPr/>
        <w:t>olunmuş</w:t>
      </w:r>
      <w:r>
        <w:rPr>
          <w:w w:val="100"/>
        </w:rPr>
        <w:t> </w:t>
      </w:r>
      <w:r>
        <w:rPr/>
        <w:t>sintaksisə (yazılış qaydasına) malikdir. Məsələn, “əgər” şərtini ingilis dilində</w:t>
      </w:r>
      <w:r>
        <w:rPr>
          <w:spacing w:val="36"/>
        </w:rPr>
        <w:t> </w:t>
      </w:r>
      <w:r>
        <w:rPr/>
        <w:t>(if)</w:t>
      </w:r>
      <w:r>
        <w:rPr>
          <w:w w:val="100"/>
        </w:rPr>
        <w:t> </w:t>
      </w:r>
      <w:r>
        <w:rPr/>
        <w:t>və</w:t>
      </w:r>
      <w:r>
        <w:rPr>
          <w:spacing w:val="32"/>
        </w:rPr>
        <w:t> </w:t>
      </w:r>
      <w:r>
        <w:rPr/>
        <w:t>şərtdən</w:t>
      </w:r>
      <w:r>
        <w:rPr>
          <w:spacing w:val="33"/>
        </w:rPr>
        <w:t> </w:t>
      </w:r>
      <w:r>
        <w:rPr/>
        <w:t>(x&gt;y)</w:t>
      </w:r>
      <w:r>
        <w:rPr>
          <w:spacing w:val="32"/>
        </w:rPr>
        <w:t> </w:t>
      </w:r>
      <w:r>
        <w:rPr/>
        <w:t>sonra</w:t>
      </w:r>
      <w:r>
        <w:rPr>
          <w:spacing w:val="34"/>
        </w:rPr>
        <w:t> </w:t>
      </w:r>
      <w:r>
        <w:rPr/>
        <w:t>“vergül</w:t>
      </w:r>
      <w:r>
        <w:rPr>
          <w:spacing w:val="30"/>
        </w:rPr>
        <w:t> </w:t>
      </w:r>
      <w:r>
        <w:rPr/>
        <w:t>qoymaq</w:t>
      </w:r>
      <w:r>
        <w:rPr>
          <w:spacing w:val="33"/>
        </w:rPr>
        <w:t> </w:t>
      </w:r>
      <w:r>
        <w:rPr/>
        <w:t>olmaz”</w:t>
      </w:r>
      <w:r>
        <w:rPr>
          <w:spacing w:val="32"/>
        </w:rPr>
        <w:t> </w:t>
      </w:r>
      <w:r>
        <w:rPr/>
        <w:t>təyin</w:t>
      </w:r>
      <w:r>
        <w:rPr>
          <w:spacing w:val="33"/>
        </w:rPr>
        <w:t> </w:t>
      </w:r>
      <w:r>
        <w:rPr/>
        <w:t>edilibsə,</w:t>
      </w:r>
      <w:r>
        <w:rPr>
          <w:spacing w:val="29"/>
        </w:rPr>
        <w:t> </w:t>
      </w:r>
      <w:r>
        <w:rPr/>
        <w:t>onda</w:t>
      </w:r>
      <w:r>
        <w:rPr>
          <w:spacing w:val="32"/>
        </w:rPr>
        <w:t> </w:t>
      </w:r>
      <w:r>
        <w:rPr/>
        <w:t>əmrin</w:t>
      </w:r>
      <w:r>
        <w:rPr>
          <w:spacing w:val="33"/>
        </w:rPr>
        <w:t> </w:t>
      </w:r>
      <w:r>
        <w:rPr/>
        <w:t>başqa</w:t>
      </w:r>
      <w:r>
        <w:rPr>
          <w:w w:val="100"/>
        </w:rPr>
        <w:t> </w:t>
      </w:r>
      <w:r>
        <w:rPr/>
        <w:t>cür yazılışı çevirici proqram tərəfindən səhv kimi başa</w:t>
      </w:r>
      <w:r>
        <w:rPr>
          <w:spacing w:val="-28"/>
        </w:rPr>
        <w:t> </w:t>
      </w:r>
      <w:r>
        <w:rPr/>
        <w:t>düşülür.</w:t>
      </w:r>
    </w:p>
    <w:p>
      <w:pPr>
        <w:pStyle w:val="BodyText"/>
        <w:spacing w:line="360" w:lineRule="auto" w:before="5"/>
        <w:ind w:right="109" w:firstLine="707"/>
        <w:jc w:val="both"/>
      </w:pPr>
      <w:r>
        <w:rPr/>
        <w:t>Proqramlaşdırma</w:t>
      </w:r>
      <w:r>
        <w:rPr>
          <w:spacing w:val="31"/>
        </w:rPr>
        <w:t> </w:t>
      </w:r>
      <w:r>
        <w:rPr/>
        <w:t>dillərində</w:t>
      </w:r>
      <w:r>
        <w:rPr>
          <w:spacing w:val="29"/>
        </w:rPr>
        <w:t> </w:t>
      </w:r>
      <w:r>
        <w:rPr/>
        <w:t>əmrlər</w:t>
      </w:r>
      <w:r>
        <w:rPr>
          <w:spacing w:val="31"/>
        </w:rPr>
        <w:t> </w:t>
      </w:r>
      <w:r>
        <w:rPr/>
        <w:t>çox</w:t>
      </w:r>
      <w:r>
        <w:rPr>
          <w:spacing w:val="30"/>
        </w:rPr>
        <w:t> </w:t>
      </w:r>
      <w:r>
        <w:rPr/>
        <w:t>vaxt</w:t>
      </w:r>
      <w:r>
        <w:rPr>
          <w:spacing w:val="30"/>
        </w:rPr>
        <w:t> </w:t>
      </w:r>
      <w:r>
        <w:rPr/>
        <w:t>operator</w:t>
      </w:r>
      <w:r>
        <w:rPr>
          <w:spacing w:val="29"/>
        </w:rPr>
        <w:t> </w:t>
      </w:r>
      <w:r>
        <w:rPr/>
        <w:t>və</w:t>
      </w:r>
      <w:r>
        <w:rPr>
          <w:spacing w:val="29"/>
        </w:rPr>
        <w:t> </w:t>
      </w:r>
      <w:r>
        <w:rPr/>
        <w:t>ya</w:t>
      </w:r>
      <w:r>
        <w:rPr>
          <w:spacing w:val="31"/>
        </w:rPr>
        <w:t> </w:t>
      </w:r>
      <w:r>
        <w:rPr/>
        <w:t>təlimat</w:t>
      </w:r>
      <w:r>
        <w:rPr>
          <w:spacing w:val="32"/>
        </w:rPr>
        <w:t> </w:t>
      </w:r>
      <w:r>
        <w:rPr/>
        <w:t>adlanır.</w:t>
      </w:r>
      <w:r>
        <w:rPr>
          <w:w w:val="100"/>
        </w:rPr>
        <w:t> </w:t>
      </w:r>
      <w:r>
        <w:rPr/>
        <w:t>Hər hansı alqoritm üçün tərtib olunan bu cür əmrlər ardıcıllığı ilkin proqram və</w:t>
      </w:r>
      <w:r>
        <w:rPr>
          <w:spacing w:val="21"/>
        </w:rPr>
        <w:t> </w:t>
      </w:r>
      <w:r>
        <w:rPr/>
        <w:t>ya</w:t>
      </w:r>
      <w:r>
        <w:rPr>
          <w:w w:val="100"/>
        </w:rPr>
        <w:t> </w:t>
      </w:r>
      <w:r>
        <w:rPr/>
        <w:t>sadəcə ilkin mətn adlanır. İlkin mətn çevirici proqram (translyator)</w:t>
      </w:r>
      <w:r>
        <w:rPr>
          <w:spacing w:val="16"/>
        </w:rPr>
        <w:t> </w:t>
      </w:r>
      <w:r>
        <w:rPr/>
        <w:t>vasitəsilə</w:t>
      </w:r>
      <w:r>
        <w:rPr>
          <w:w w:val="100"/>
        </w:rPr>
        <w:t> </w:t>
      </w:r>
      <w:r>
        <w:rPr/>
        <w:t>çevriləndən sonra icra</w:t>
      </w:r>
      <w:r>
        <w:rPr>
          <w:spacing w:val="-10"/>
        </w:rPr>
        <w:t> </w:t>
      </w:r>
      <w:r>
        <w:rPr/>
        <w:t>olunur.</w:t>
      </w:r>
    </w:p>
    <w:p>
      <w:pPr>
        <w:pStyle w:val="BodyText"/>
        <w:spacing w:line="360" w:lineRule="auto" w:before="5"/>
        <w:ind w:right="111" w:firstLine="707"/>
        <w:jc w:val="both"/>
      </w:pPr>
      <w:r>
        <w:rPr>
          <w:rFonts w:ascii="Times New Roman" w:hAnsi="Times New Roman" w:cs="Times New Roman" w:eastAsia="Times New Roman"/>
        </w:rPr>
        <w:t>Hal </w:t>
      </w:r>
      <w:r>
        <w:rPr/>
        <w:t>– hazırda maşın kodundan istifadə olunmur və kompüter üçün</w:t>
      </w:r>
      <w:r>
        <w:rPr>
          <w:spacing w:val="21"/>
        </w:rPr>
        <w:t> </w:t>
      </w:r>
      <w:r>
        <w:rPr/>
        <w:t>proqram</w:t>
      </w:r>
      <w:r>
        <w:rPr>
          <w:w w:val="100"/>
        </w:rPr>
        <w:t> </w:t>
      </w:r>
      <w:r>
        <w:rPr/>
        <w:t>hər hansı proqramlaşdırma dillərinin birində tərtib olunur. Proqramlaşdırma  dilləri</w:t>
      </w:r>
    </w:p>
    <w:p>
      <w:pPr>
        <w:pStyle w:val="Heading2"/>
        <w:spacing w:line="240" w:lineRule="auto" w:before="14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11"/>
        <w:jc w:val="both"/>
      </w:pPr>
      <w:r>
        <w:rPr/>
        <w:t>olduqca çoxdur, amma hamısı bir qayda olaraq, verilənlərin təsviri,</w:t>
      </w:r>
      <w:r>
        <w:rPr>
          <w:spacing w:val="9"/>
        </w:rPr>
        <w:t> </w:t>
      </w:r>
      <w:r>
        <w:rPr/>
        <w:t>hesabi</w:t>
      </w:r>
      <w:r>
        <w:rPr>
          <w:w w:val="100"/>
        </w:rPr>
        <w:t> </w:t>
      </w:r>
      <w:r>
        <w:rPr/>
        <w:t>operatorlar, dövrün təşkili və idarəedici vasitələr, informasiyanın daxil və</w:t>
      </w:r>
      <w:r>
        <w:rPr>
          <w:spacing w:val="21"/>
        </w:rPr>
        <w:t> </w:t>
      </w:r>
      <w:r>
        <w:rPr/>
        <w:t>xaric</w:t>
      </w:r>
      <w:r>
        <w:rPr>
          <w:w w:val="100"/>
        </w:rPr>
        <w:t> </w:t>
      </w:r>
      <w:r>
        <w:rPr/>
        <w:t>olunma vasitələri ilə təmin olunub. Dillərin çoxu proqramın tərtibində</w:t>
      </w:r>
      <w:r>
        <w:rPr>
          <w:spacing w:val="14"/>
        </w:rPr>
        <w:t> </w:t>
      </w:r>
      <w:r>
        <w:rPr/>
        <w:t>oxşar</w:t>
      </w:r>
      <w:r>
        <w:rPr>
          <w:w w:val="100"/>
        </w:rPr>
        <w:t> </w:t>
      </w:r>
      <w:r>
        <w:rPr/>
        <w:t>prinsiplərdən istifadə etməsinə baxmayaraq, onların sintaksisi</w:t>
      </w:r>
      <w:r>
        <w:rPr>
          <w:spacing w:val="-42"/>
        </w:rPr>
        <w:t> </w:t>
      </w:r>
      <w:r>
        <w:rPr/>
        <w:t>müxtəlifdir.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60" w:lineRule="auto" w:before="168"/>
        <w:ind w:right="113" w:firstLine="707"/>
        <w:jc w:val="both"/>
      </w:pPr>
      <w:r>
        <w:rPr/>
        <w:t>Proqramlaşdırma dillərinin təsnifatının əsas əlamətlərindən biri dilin</w:t>
      </w:r>
      <w:r>
        <w:rPr>
          <w:spacing w:val="63"/>
        </w:rPr>
        <w:t> </w:t>
      </w:r>
      <w:r>
        <w:rPr/>
        <w:t>hansı</w:t>
      </w:r>
      <w:r>
        <w:rPr>
          <w:w w:val="100"/>
        </w:rPr>
        <w:t> </w:t>
      </w:r>
      <w:r>
        <w:rPr/>
        <w:t>proqramlaşdırma üslubuna mənsub olmasıdır. Proqramlaşdırma</w:t>
      </w:r>
      <w:r>
        <w:rPr>
          <w:spacing w:val="58"/>
        </w:rPr>
        <w:t> </w:t>
      </w:r>
      <w:r>
        <w:rPr/>
        <w:t>texnologiyasında</w:t>
      </w:r>
      <w:r>
        <w:rPr>
          <w:w w:val="100"/>
        </w:rPr>
        <w:t> </w:t>
      </w:r>
      <w:r>
        <w:rPr/>
        <w:t>əsasən aşağıdakı üslublardan istifadə</w:t>
      </w:r>
      <w:r>
        <w:rPr>
          <w:spacing w:val="-28"/>
        </w:rPr>
        <w:t> </w:t>
      </w:r>
      <w:r>
        <w:rPr/>
        <w:t>olunur:</w:t>
      </w:r>
    </w:p>
    <w:p>
      <w:pPr>
        <w:pStyle w:val="ListParagraph"/>
        <w:numPr>
          <w:ilvl w:val="0"/>
          <w:numId w:val="22"/>
        </w:numPr>
        <w:tabs>
          <w:tab w:pos="971" w:val="left" w:leader="none"/>
        </w:tabs>
        <w:spacing w:line="240" w:lineRule="auto" w:before="5" w:after="0"/>
        <w:ind w:left="970" w:right="115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prosedur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proqramlaşdırm</w:t>
      </w:r>
      <w:r>
        <w:rPr>
          <w:rFonts w:ascii="Times New Roman" w:hAnsi="Times New Roman"/>
          <w:sz w:val="28"/>
        </w:rPr>
        <w:t>a;</w:t>
      </w:r>
    </w:p>
    <w:p>
      <w:pPr>
        <w:pStyle w:val="ListParagraph"/>
        <w:numPr>
          <w:ilvl w:val="0"/>
          <w:numId w:val="22"/>
        </w:numPr>
        <w:tabs>
          <w:tab w:pos="971" w:val="left" w:leader="none"/>
        </w:tabs>
        <w:spacing w:line="240" w:lineRule="auto" w:before="163" w:after="0"/>
        <w:ind w:left="970" w:right="115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funksional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proqramlaşdırma;</w:t>
      </w:r>
    </w:p>
    <w:p>
      <w:pPr>
        <w:pStyle w:val="ListParagraph"/>
        <w:numPr>
          <w:ilvl w:val="0"/>
          <w:numId w:val="22"/>
        </w:numPr>
        <w:tabs>
          <w:tab w:pos="974" w:val="left" w:leader="none"/>
        </w:tabs>
        <w:spacing w:line="240" w:lineRule="auto" w:before="160" w:after="0"/>
        <w:ind w:left="973" w:right="115" w:hanging="16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məntiqi proqramlaşdırma;</w:t>
      </w:r>
    </w:p>
    <w:p>
      <w:pPr>
        <w:pStyle w:val="ListParagraph"/>
        <w:numPr>
          <w:ilvl w:val="0"/>
          <w:numId w:val="22"/>
        </w:numPr>
        <w:tabs>
          <w:tab w:pos="971" w:val="left" w:leader="none"/>
        </w:tabs>
        <w:spacing w:line="240" w:lineRule="auto" w:before="160" w:after="0"/>
        <w:ind w:left="970" w:right="115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obyektyönlü proqramlaşdırma.</w:t>
      </w:r>
    </w:p>
    <w:p>
      <w:pPr>
        <w:pStyle w:val="BodyText"/>
        <w:spacing w:line="360" w:lineRule="auto" w:before="160"/>
        <w:ind w:right="109" w:firstLine="359"/>
        <w:jc w:val="both"/>
      </w:pPr>
      <w:r>
        <w:rPr>
          <w:rFonts w:ascii="Times New Roman" w:hAnsi="Times New Roman" w:cs="Times New Roman" w:eastAsia="Times New Roman"/>
          <w:b/>
          <w:bCs/>
        </w:rPr>
        <w:t>Prosedur proqramlaşdırma</w:t>
      </w:r>
      <w:r>
        <w:rPr>
          <w:rFonts w:ascii="Times New Roman" w:hAnsi="Times New Roman" w:cs="Times New Roman" w:eastAsia="Times New Roman"/>
        </w:rPr>
        <w:t>- 40-</w:t>
      </w:r>
      <w:r>
        <w:rPr/>
        <w:t>cı ildə Con Fon Neyman tərəfindən</w:t>
      </w:r>
      <w:r>
        <w:rPr>
          <w:spacing w:val="12"/>
        </w:rPr>
        <w:t> </w:t>
      </w:r>
      <w:r>
        <w:rPr/>
        <w:t>təklif</w:t>
      </w:r>
      <w:r>
        <w:rPr>
          <w:w w:val="100"/>
        </w:rPr>
        <w:t> </w:t>
      </w:r>
      <w:r>
        <w:rPr/>
        <w:t>olunan kompüterin arxitekturasına əsaslanır və onun nəzəri modeli kimi</w:t>
      </w:r>
      <w:r>
        <w:rPr>
          <w:spacing w:val="11"/>
        </w:rPr>
        <w:t> </w:t>
      </w:r>
      <w:r>
        <w:rPr/>
        <w:t>“Tyurinq</w:t>
      </w:r>
      <w:r>
        <w:rPr>
          <w:w w:val="100"/>
        </w:rPr>
        <w:t> </w:t>
      </w:r>
      <w:r>
        <w:rPr/>
        <w:t>maşını” adlanan alqoritmik sistem</w:t>
      </w:r>
      <w:r>
        <w:rPr>
          <w:spacing w:val="-25"/>
        </w:rPr>
        <w:t> </w:t>
      </w:r>
      <w:r>
        <w:rPr/>
        <w:t>götürülmüşdür.</w:t>
      </w:r>
    </w:p>
    <w:p>
      <w:pPr>
        <w:pStyle w:val="BodyText"/>
        <w:spacing w:line="360" w:lineRule="auto" w:before="5"/>
        <w:ind w:right="102" w:firstLine="359"/>
        <w:jc w:val="both"/>
      </w:pPr>
      <w:r>
        <w:rPr/>
        <w:t>Prosedur proqramlaşdırma dilində proqramlar operatorlar ( təlimatlar)</w:t>
      </w:r>
      <w:r>
        <w:rPr>
          <w:spacing w:val="18"/>
        </w:rPr>
        <w:t> </w:t>
      </w:r>
      <w:r>
        <w:rPr/>
        <w:t>ardıcıllı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ğından ibarətdir. Burada əsas operator, yaddaş sahəsinin məzmununu</w:t>
      </w:r>
      <w:r>
        <w:rPr>
          <w:spacing w:val="3"/>
        </w:rPr>
        <w:t> </w:t>
      </w:r>
      <w:r>
        <w:rPr/>
        <w:t>dəyişən</w:t>
      </w:r>
      <w:r>
        <w:rPr>
          <w:w w:val="100"/>
        </w:rPr>
        <w:t> </w:t>
      </w:r>
      <w:r>
        <w:rPr/>
        <w:t>mənsub etmə</w:t>
      </w:r>
      <w:r>
        <w:rPr>
          <w:spacing w:val="-6"/>
        </w:rPr>
        <w:t> </w:t>
      </w:r>
      <w:r>
        <w:rPr/>
        <w:t>operatorudur.</w:t>
      </w:r>
    </w:p>
    <w:p>
      <w:pPr>
        <w:pStyle w:val="BodyText"/>
        <w:spacing w:line="240" w:lineRule="auto" w:before="7"/>
        <w:ind w:left="35" w:right="1738"/>
        <w:jc w:val="center"/>
      </w:pPr>
      <w:r>
        <w:rPr/>
        <w:t>Prosedur dil aşağıdakı xüsusiyyətlərə görə xarakterizə</w:t>
      </w:r>
      <w:r>
        <w:rPr>
          <w:spacing w:val="-27"/>
        </w:rPr>
        <w:t> </w:t>
      </w:r>
      <w:r>
        <w:rPr/>
        <w:t>olunur:</w:t>
      </w:r>
    </w:p>
    <w:p>
      <w:pPr>
        <w:pStyle w:val="ListParagraph"/>
        <w:numPr>
          <w:ilvl w:val="0"/>
          <w:numId w:val="23"/>
        </w:numPr>
        <w:tabs>
          <w:tab w:pos="971" w:val="left" w:leader="none"/>
        </w:tabs>
        <w:spacing w:line="240" w:lineRule="auto" w:before="160" w:after="0"/>
        <w:ind w:left="970" w:right="115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yaddaşın idarə olunmasının vacibliyi, xüsusi dəyişənlərin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təsviri;</w:t>
      </w:r>
    </w:p>
    <w:p>
      <w:pPr>
        <w:pStyle w:val="ListParagraph"/>
        <w:numPr>
          <w:ilvl w:val="0"/>
          <w:numId w:val="23"/>
        </w:numPr>
        <w:tabs>
          <w:tab w:pos="971" w:val="left" w:leader="none"/>
        </w:tabs>
        <w:spacing w:line="240" w:lineRule="auto" w:before="160" w:after="0"/>
        <w:ind w:left="970" w:right="115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simvolların emalı üçün imkanların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məhdudluğu:</w:t>
      </w:r>
    </w:p>
    <w:p>
      <w:pPr>
        <w:pStyle w:val="ListParagraph"/>
        <w:numPr>
          <w:ilvl w:val="0"/>
          <w:numId w:val="23"/>
        </w:numPr>
        <w:tabs>
          <w:tab w:pos="971" w:val="left" w:leader="none"/>
        </w:tabs>
        <w:spacing w:line="240" w:lineRule="auto" w:before="160" w:after="0"/>
        <w:ind w:left="970" w:right="115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ciddi riyazi əsasın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olmaması:</w:t>
      </w:r>
    </w:p>
    <w:p>
      <w:pPr>
        <w:pStyle w:val="ListParagraph"/>
        <w:numPr>
          <w:ilvl w:val="0"/>
          <w:numId w:val="23"/>
        </w:numPr>
        <w:tabs>
          <w:tab w:pos="974" w:val="left" w:leader="none"/>
        </w:tabs>
        <w:spacing w:line="240" w:lineRule="auto" w:before="163" w:after="0"/>
        <w:ind w:left="973" w:right="115" w:hanging="16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müasir kompüterdə yüksək səmərəliliklə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reallaşdırılma.</w:t>
      </w:r>
    </w:p>
    <w:p>
      <w:pPr>
        <w:pStyle w:val="BodyText"/>
        <w:spacing w:line="360" w:lineRule="auto" w:before="161"/>
        <w:ind w:right="100" w:firstLine="705"/>
        <w:jc w:val="both"/>
      </w:pPr>
      <w:r>
        <w:rPr/>
        <w:t>Prosedur dilin əsas təsnifat əlamətlərindən biri onun səviyyəsidir.</w:t>
      </w:r>
      <w:r>
        <w:rPr>
          <w:spacing w:val="23"/>
        </w:rPr>
        <w:t> </w:t>
      </w:r>
      <w:r>
        <w:rPr/>
        <w:t>Proqram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laşdırma dilinin səviyyəsi onun konstruksiyasının semantik ölçüsü və onun</w:t>
      </w:r>
      <w:r>
        <w:rPr>
          <w:spacing w:val="21"/>
        </w:rPr>
        <w:t> </w:t>
      </w:r>
      <w:r>
        <w:rPr>
          <w:spacing w:val="2"/>
        </w:rPr>
        <w:t>proq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ramçıya yönümü dərəcəsi ilə təyin olunur. Dilin proqramçıya yönümü nə qədər</w:t>
      </w:r>
      <w:r>
        <w:rPr>
          <w:spacing w:val="-23"/>
        </w:rPr>
        <w:t> </w:t>
      </w:r>
      <w:r>
        <w:rPr/>
        <w:t>çox</w:t>
      </w:r>
      <w:r>
        <w:rPr>
          <w:w w:val="100"/>
        </w:rPr>
        <w:t> </w:t>
      </w:r>
      <w:r>
        <w:rPr/>
        <w:t>olsa, onda bu dilin səviyyəsi bir o qədər yüksək olur. Fərdi kompüterlərdə</w:t>
      </w:r>
      <w:r>
        <w:rPr>
          <w:spacing w:val="63"/>
        </w:rPr>
        <w:t> </w:t>
      </w:r>
      <w:r>
        <w:rPr/>
        <w:t>istifadə</w:t>
      </w:r>
      <w:r>
        <w:rPr>
          <w:w w:val="100"/>
        </w:rPr>
        <w:t> </w:t>
      </w:r>
      <w:r>
        <w:rPr/>
        <w:t>olunan proqramlaşdırma dillərini səviyyələri artma ardıcıllığı ilə aşağıdakı</w:t>
      </w:r>
      <w:r>
        <w:rPr>
          <w:spacing w:val="31"/>
        </w:rPr>
        <w:t> </w:t>
      </w:r>
      <w:r>
        <w:rPr/>
        <w:t>kimi</w:t>
      </w:r>
      <w:r>
        <w:rPr>
          <w:w w:val="100"/>
        </w:rPr>
        <w:t> </w:t>
      </w:r>
      <w:r>
        <w:rPr/>
        <w:t>xarakterizə</w:t>
      </w:r>
      <w:r>
        <w:rPr>
          <w:spacing w:val="-7"/>
        </w:rPr>
        <w:t> </w:t>
      </w:r>
      <w:r>
        <w:rPr/>
        <w:t>olunur.</w:t>
      </w:r>
    </w:p>
    <w:p>
      <w:pPr>
        <w:pStyle w:val="BodyText"/>
        <w:spacing w:line="240" w:lineRule="auto" w:before="5"/>
        <w:ind w:left="807" w:right="115"/>
        <w:jc w:val="left"/>
      </w:pPr>
      <w:r>
        <w:rPr/>
        <w:t>İkilik dil bilavasitə maşın dilidir. Hazırda istifadə</w:t>
      </w:r>
      <w:r>
        <w:rPr>
          <w:spacing w:val="-37"/>
        </w:rPr>
        <w:t> </w:t>
      </w:r>
      <w:r>
        <w:rPr/>
        <w:t>olunmur.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49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6"/>
          <w:pgSz w:w="11910" w:h="16840"/>
          <w:pgMar w:header="727" w:footer="0" w:top="920" w:bottom="280" w:left="1600" w:right="740"/>
          <w:pgNumType w:start="49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05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Assembler dili </w:t>
      </w:r>
      <w:r>
        <w:rPr/>
        <w:t>– maşın dilinə yaxın olub, maşın əmrlər</w:t>
      </w:r>
      <w:r>
        <w:rPr>
          <w:rFonts w:ascii="Times New Roman" w:hAnsi="Times New Roman" w:cs="Times New Roman" w:eastAsia="Times New Roman"/>
        </w:rPr>
        <w:t>inin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simvolik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formada təsvirini təmin edir. Bu dil proqramçıya əməliyyatların mnemonik</w:t>
      </w:r>
      <w:r>
        <w:rPr>
          <w:w w:val="100"/>
        </w:rPr>
        <w:t> </w:t>
      </w:r>
      <w:r>
        <w:rPr/>
        <w:t>kodlarından istifadə etməyə, yaddaşın xanalarına və sahələrinə ad verməyə</w:t>
      </w:r>
      <w:r>
        <w:rPr>
          <w:spacing w:val="7"/>
        </w:rPr>
        <w:t> </w:t>
      </w:r>
      <w:r>
        <w:rPr/>
        <w:t>imkan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verir.</w:t>
      </w:r>
    </w:p>
    <w:p>
      <w:pPr>
        <w:pStyle w:val="BodyText"/>
        <w:spacing w:line="360" w:lineRule="auto" w:before="5"/>
        <w:ind w:right="109" w:firstLine="705"/>
        <w:jc w:val="both"/>
      </w:pPr>
      <w:r>
        <w:rPr>
          <w:rFonts w:ascii="Times New Roman" w:hAnsi="Times New Roman" w:cs="Times New Roman" w:eastAsia="Times New Roman"/>
          <w:b/>
          <w:bCs/>
        </w:rPr>
        <w:t>Makroassembler dili </w:t>
      </w:r>
      <w:r>
        <w:rPr/>
        <w:t>– Assembler dilinə makro vasitələr daxil edilməsi</w:t>
      </w:r>
      <w:r>
        <w:rPr>
          <w:spacing w:val="2"/>
        </w:rPr>
        <w:t> </w:t>
      </w:r>
      <w:r>
        <w:rPr/>
        <w:t>ilə</w:t>
      </w:r>
      <w:r>
        <w:rPr>
          <w:w w:val="100"/>
        </w:rPr>
        <w:t> </w:t>
      </w:r>
      <w:r>
        <w:rPr/>
        <w:t>alınan dildir. Dilin köməyi ilə proqramdakı operatorları parametrlərlə təsvir</w:t>
      </w:r>
      <w:r>
        <w:rPr>
          <w:spacing w:val="9"/>
        </w:rPr>
        <w:t> </w:t>
      </w:r>
      <w:r>
        <w:rPr/>
        <w:t>etmək</w:t>
      </w:r>
      <w:r>
        <w:rPr>
          <w:w w:val="100"/>
        </w:rPr>
        <w:t> </w:t>
      </w:r>
      <w:r>
        <w:rPr/>
        <w:t>mümkündür. Bu əməliyyatdan sonra proqramçı arqumentlə təmin</w:t>
      </w:r>
      <w:r>
        <w:rPr>
          <w:spacing w:val="23"/>
        </w:rPr>
        <w:t> </w:t>
      </w:r>
      <w:r>
        <w:rPr/>
        <w:t>olunmuş</w:t>
      </w:r>
      <w:r>
        <w:rPr>
          <w:w w:val="100"/>
        </w:rPr>
        <w:t> </w:t>
      </w:r>
      <w:r>
        <w:rPr/>
        <w:t>makroəmrlərdən istifadə edə</w:t>
      </w:r>
      <w:r>
        <w:rPr>
          <w:spacing w:val="-11"/>
        </w:rPr>
        <w:t> </w:t>
      </w:r>
      <w:r>
        <w:rPr/>
        <w:t>bilər.</w:t>
      </w:r>
    </w:p>
    <w:p>
      <w:pPr>
        <w:pStyle w:val="BodyText"/>
        <w:spacing w:line="360" w:lineRule="auto" w:before="5"/>
        <w:ind w:right="105" w:firstLine="705"/>
        <w:jc w:val="both"/>
      </w:pPr>
      <w:r>
        <w:rPr/>
        <w:t>Peşəkar sistem proqramçılar kompüterin bütün qurğularından istifadə</w:t>
      </w:r>
      <w:r>
        <w:rPr>
          <w:spacing w:val="5"/>
        </w:rPr>
        <w:t> </w:t>
      </w:r>
      <w:r>
        <w:rPr/>
        <w:t>etmək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üçü</w:t>
      </w:r>
      <w:r>
        <w:rPr/>
        <w:t>n Assembler və Makroassembler dillərini tətbiq edirlər. Bu dillərdən</w:t>
      </w:r>
      <w:r>
        <w:rPr>
          <w:spacing w:val="12"/>
        </w:rPr>
        <w:t> </w:t>
      </w:r>
      <w:r>
        <w:rPr/>
        <w:t>adətən</w:t>
      </w:r>
      <w:r>
        <w:rPr>
          <w:w w:val="100"/>
        </w:rPr>
        <w:t> </w:t>
      </w:r>
      <w:r>
        <w:rPr/>
        <w:t>sistem proqram təminatının tərkibinə daxil olan – drayver, utilit və</w:t>
      </w:r>
      <w:r>
        <w:rPr>
          <w:spacing w:val="65"/>
        </w:rPr>
        <w:t> </w:t>
      </w:r>
      <w:r>
        <w:rPr/>
        <w:t>s.</w:t>
      </w:r>
      <w:r>
        <w:rPr>
          <w:w w:val="100"/>
        </w:rPr>
        <w:t> </w:t>
      </w:r>
      <w:r>
        <w:rPr/>
        <w:t>proqramlarının yaradılmasında istifadə</w:t>
      </w:r>
      <w:r>
        <w:rPr>
          <w:spacing w:val="-22"/>
        </w:rPr>
        <w:t> </w:t>
      </w:r>
      <w:r>
        <w:rPr/>
        <w:t>olunur.</w:t>
      </w:r>
    </w:p>
    <w:p>
      <w:pPr>
        <w:pStyle w:val="BodyText"/>
        <w:spacing w:line="360" w:lineRule="auto" w:before="5"/>
        <w:ind w:right="102" w:firstLine="705"/>
        <w:jc w:val="both"/>
      </w:pPr>
      <w:r>
        <w:rPr>
          <w:rFonts w:ascii="Times New Roman" w:hAnsi="Times New Roman" w:cs="Times New Roman" w:eastAsia="Times New Roman"/>
          <w:b/>
          <w:bCs/>
        </w:rPr>
        <w:t>C</w:t>
      </w:r>
      <w:r>
        <w:rPr>
          <w:rFonts w:ascii="Times New Roman" w:hAnsi="Times New Roman" w:cs="Times New Roman" w:eastAsia="Times New Roman"/>
          <w:b/>
          <w:bCs/>
          <w:spacing w:val="52"/>
        </w:rPr>
        <w:t> </w:t>
      </w:r>
      <w:r>
        <w:rPr>
          <w:rFonts w:ascii="Times New Roman" w:hAnsi="Times New Roman" w:cs="Times New Roman" w:eastAsia="Times New Roman"/>
          <w:b/>
          <w:bCs/>
        </w:rPr>
        <w:t>proqramlaşdırma</w:t>
      </w:r>
      <w:r>
        <w:rPr>
          <w:rFonts w:ascii="Times New Roman" w:hAnsi="Times New Roman" w:cs="Times New Roman" w:eastAsia="Times New Roman"/>
          <w:b/>
          <w:bCs/>
          <w:spacing w:val="54"/>
        </w:rPr>
        <w:t> </w:t>
      </w:r>
      <w:r>
        <w:rPr>
          <w:rFonts w:ascii="Times New Roman" w:hAnsi="Times New Roman" w:cs="Times New Roman" w:eastAsia="Times New Roman"/>
          <w:b/>
          <w:bCs/>
        </w:rPr>
        <w:t>dili</w:t>
      </w:r>
      <w:r>
        <w:rPr>
          <w:rFonts w:ascii="Times New Roman" w:hAnsi="Times New Roman" w:cs="Times New Roman" w:eastAsia="Times New Roman"/>
          <w:b/>
          <w:bCs/>
          <w:spacing w:val="56"/>
        </w:rPr>
        <w:t> </w:t>
      </w:r>
      <w:r>
        <w:rPr/>
        <w:t>ilk</w:t>
      </w:r>
      <w:r>
        <w:rPr>
          <w:spacing w:val="52"/>
        </w:rPr>
        <w:t> </w:t>
      </w:r>
      <w:r>
        <w:rPr/>
        <w:t>dəfə</w:t>
      </w:r>
      <w:r>
        <w:rPr>
          <w:spacing w:val="51"/>
        </w:rPr>
        <w:t> </w:t>
      </w:r>
      <w:r>
        <w:rPr/>
        <w:t>70</w:t>
      </w:r>
      <w:r>
        <w:rPr>
          <w:spacing w:val="52"/>
        </w:rPr>
        <w:t> </w:t>
      </w:r>
      <w:r>
        <w:rPr/>
        <w:t>–ci</w:t>
      </w:r>
      <w:r>
        <w:rPr>
          <w:spacing w:val="52"/>
        </w:rPr>
        <w:t> </w:t>
      </w:r>
      <w:r>
        <w:rPr/>
        <w:t>ilin</w:t>
      </w:r>
      <w:r>
        <w:rPr>
          <w:spacing w:val="54"/>
        </w:rPr>
        <w:t> </w:t>
      </w:r>
      <w:r>
        <w:rPr/>
        <w:t>əvvəlində</w:t>
      </w:r>
      <w:r>
        <w:rPr>
          <w:spacing w:val="51"/>
        </w:rPr>
        <w:t> </w:t>
      </w:r>
      <w:r>
        <w:rPr/>
        <w:t>UNİX</w:t>
      </w:r>
      <w:r>
        <w:rPr>
          <w:spacing w:val="52"/>
        </w:rPr>
        <w:t> </w:t>
      </w:r>
      <w:r>
        <w:rPr/>
        <w:t>əməliyyat</w:t>
      </w:r>
      <w:r>
        <w:rPr>
          <w:w w:val="100"/>
        </w:rPr>
        <w:t> </w:t>
      </w:r>
      <w:r>
        <w:rPr/>
        <w:t>sistemini reallaşdırmaq üçün yaradılmışdır. C dili müasir yüksək səviyyəli</w:t>
      </w:r>
      <w:r>
        <w:rPr>
          <w:spacing w:val="31"/>
        </w:rPr>
        <w:t> </w:t>
      </w:r>
      <w:r>
        <w:rPr/>
        <w:t>dillərin</w:t>
      </w:r>
      <w:r>
        <w:rPr>
          <w:w w:val="100"/>
        </w:rPr>
        <w:t> </w:t>
      </w:r>
      <w:r>
        <w:rPr/>
        <w:t>idarəedici</w:t>
      </w:r>
      <w:r>
        <w:rPr>
          <w:spacing w:val="45"/>
        </w:rPr>
        <w:t> </w:t>
      </w:r>
      <w:r>
        <w:rPr/>
        <w:t>konstruksiyalarını</w:t>
      </w:r>
      <w:r>
        <w:rPr>
          <w:spacing w:val="45"/>
        </w:rPr>
        <w:t> </w:t>
      </w:r>
      <w:r>
        <w:rPr/>
        <w:t>və</w:t>
      </w:r>
      <w:r>
        <w:rPr>
          <w:spacing w:val="47"/>
        </w:rPr>
        <w:t> </w:t>
      </w:r>
      <w:r>
        <w:rPr/>
        <w:t>Assembler</w:t>
      </w:r>
      <w:r>
        <w:rPr>
          <w:spacing w:val="47"/>
        </w:rPr>
        <w:t> </w:t>
      </w:r>
      <w:r>
        <w:rPr/>
        <w:t>tipli</w:t>
      </w:r>
      <w:r>
        <w:rPr>
          <w:spacing w:val="48"/>
        </w:rPr>
        <w:t> </w:t>
      </w:r>
      <w:r>
        <w:rPr/>
        <w:t>aşağı</w:t>
      </w:r>
      <w:r>
        <w:rPr>
          <w:spacing w:val="45"/>
        </w:rPr>
        <w:t> </w:t>
      </w:r>
      <w:r>
        <w:rPr/>
        <w:t>səviyyəli</w:t>
      </w:r>
      <w:r>
        <w:rPr>
          <w:spacing w:val="46"/>
        </w:rPr>
        <w:t> </w:t>
      </w:r>
      <w:r>
        <w:rPr/>
        <w:t>dilin</w:t>
      </w:r>
      <w:r>
        <w:rPr>
          <w:spacing w:val="45"/>
        </w:rPr>
        <w:t> </w:t>
      </w:r>
      <w:r>
        <w:rPr/>
        <w:t>köməyi</w:t>
      </w:r>
      <w:r>
        <w:rPr>
          <w:spacing w:val="48"/>
        </w:rPr>
        <w:t> </w:t>
      </w:r>
      <w:r>
        <w:rPr/>
        <w:t>ilə</w:t>
      </w:r>
      <w:r>
        <w:rPr>
          <w:w w:val="100"/>
        </w:rPr>
        <w:t> </w:t>
      </w:r>
      <w:r>
        <w:rPr/>
        <w:t>verilənlərin kompüterin aparat vasitələrinə müraciət imkanlarını özündə</w:t>
      </w:r>
      <w:r>
        <w:rPr>
          <w:spacing w:val="17"/>
        </w:rPr>
        <w:t> </w:t>
      </w:r>
      <w:r>
        <w:rPr/>
        <w:t>birləşdiri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Bu dil funksional proqramlaşdırmaya yaxınlaşır. Burada prosedur</w:t>
      </w:r>
      <w:r>
        <w:rPr>
          <w:spacing w:val="44"/>
        </w:rPr>
        <w:t> </w:t>
      </w:r>
      <w:r>
        <w:rPr/>
        <w:t>anlayışından</w:t>
      </w:r>
      <w:r>
        <w:rPr>
          <w:w w:val="100"/>
        </w:rPr>
        <w:t> </w:t>
      </w:r>
      <w:r>
        <w:rPr/>
        <w:t>istifadə</w:t>
      </w:r>
      <w:r>
        <w:rPr>
          <w:spacing w:val="-11"/>
        </w:rPr>
        <w:t> </w:t>
      </w:r>
      <w:r>
        <w:rPr/>
        <w:t>olunmur.</w:t>
      </w:r>
    </w:p>
    <w:p>
      <w:pPr>
        <w:pStyle w:val="BodyText"/>
        <w:spacing w:line="360" w:lineRule="auto" w:before="7"/>
        <w:ind w:right="104" w:firstLine="705"/>
        <w:jc w:val="both"/>
      </w:pPr>
      <w:r>
        <w:rPr>
          <w:rFonts w:ascii="Times New Roman" w:hAnsi="Times New Roman" w:cs="Times New Roman" w:eastAsia="Times New Roman"/>
          <w:b/>
          <w:bCs/>
        </w:rPr>
        <w:t>Basic</w:t>
      </w:r>
      <w:r>
        <w:rPr>
          <w:rFonts w:ascii="Times New Roman" w:hAnsi="Times New Roman" w:cs="Times New Roman" w:eastAsia="Times New Roman"/>
          <w:b/>
          <w:bCs/>
          <w:spacing w:val="54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Beginners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All-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purpose</w:t>
      </w:r>
      <w:r>
        <w:rPr>
          <w:spacing w:val="53"/>
        </w:rPr>
        <w:t> </w:t>
      </w:r>
      <w:r>
        <w:rPr/>
        <w:t>Sumbolic</w:t>
      </w:r>
      <w:r>
        <w:rPr>
          <w:spacing w:val="53"/>
        </w:rPr>
        <w:t> </w:t>
      </w:r>
      <w:r>
        <w:rPr/>
        <w:t>İnstruction</w:t>
      </w:r>
      <w:r>
        <w:rPr>
          <w:spacing w:val="54"/>
        </w:rPr>
        <w:t> </w:t>
      </w:r>
      <w:r>
        <w:rPr/>
        <w:t>Code</w:t>
      </w:r>
      <w:r>
        <w:rPr>
          <w:spacing w:val="59"/>
        </w:rPr>
        <w:t> </w:t>
      </w:r>
      <w:r>
        <w:rPr/>
        <w:t>–</w:t>
      </w:r>
      <w:r>
        <w:rPr>
          <w:spacing w:val="53"/>
        </w:rPr>
        <w:t> </w:t>
      </w:r>
      <w:r>
        <w:rPr/>
        <w:t>başlayanlar</w:t>
      </w:r>
      <w:r>
        <w:rPr>
          <w:w w:val="100"/>
        </w:rPr>
        <w:t> </w:t>
      </w:r>
      <w:r>
        <w:rPr/>
        <w:t>üçün çoxməqsədli dil) </w:t>
      </w:r>
      <w:r>
        <w:rPr>
          <w:rFonts w:ascii="Times New Roman" w:hAnsi="Times New Roman" w:cs="Times New Roman" w:eastAsia="Times New Roman"/>
        </w:rPr>
        <w:t>-1964-</w:t>
      </w:r>
      <w:r>
        <w:rPr/>
        <w:t>cü ildə proqramlaşdırmanı yeni öyrənənlər</w:t>
      </w:r>
      <w:r>
        <w:rPr>
          <w:spacing w:val="66"/>
        </w:rPr>
        <w:t> </w:t>
      </w:r>
      <w:r>
        <w:rPr/>
        <w:t>üçün</w:t>
      </w:r>
      <w:r>
        <w:rPr>
          <w:w w:val="100"/>
        </w:rPr>
        <w:t> </w:t>
      </w:r>
      <w:r>
        <w:rPr/>
        <w:t>yaradılmışdır. Bu dil hesablama maşını ilə insanın bilavasitə</w:t>
      </w:r>
      <w:r>
        <w:rPr>
          <w:spacing w:val="15"/>
        </w:rPr>
        <w:t> </w:t>
      </w:r>
      <w:r>
        <w:rPr/>
        <w:t>informasiya</w:t>
      </w:r>
      <w:r>
        <w:rPr>
          <w:w w:val="100"/>
        </w:rPr>
        <w:t> </w:t>
      </w:r>
      <w:r>
        <w:rPr/>
        <w:t>mübadiləsi</w:t>
      </w:r>
      <w:r>
        <w:rPr>
          <w:spacing w:val="30"/>
        </w:rPr>
        <w:t> </w:t>
      </w:r>
      <w:r>
        <w:rPr/>
        <w:t>üçün</w:t>
      </w:r>
      <w:r>
        <w:rPr>
          <w:spacing w:val="31"/>
        </w:rPr>
        <w:t> </w:t>
      </w:r>
      <w:r>
        <w:rPr/>
        <w:t>sadə</w:t>
      </w:r>
      <w:r>
        <w:rPr>
          <w:spacing w:val="32"/>
        </w:rPr>
        <w:t> </w:t>
      </w:r>
      <w:r>
        <w:rPr/>
        <w:t>dildir.</w:t>
      </w:r>
      <w:r>
        <w:rPr>
          <w:spacing w:val="31"/>
        </w:rPr>
        <w:t> </w:t>
      </w:r>
      <w:r>
        <w:rPr/>
        <w:t>İlk</w:t>
      </w:r>
      <w:r>
        <w:rPr>
          <w:spacing w:val="30"/>
        </w:rPr>
        <w:t> </w:t>
      </w:r>
      <w:r>
        <w:rPr/>
        <w:t>vaxtlar</w:t>
      </w:r>
      <w:r>
        <w:rPr>
          <w:spacing w:val="30"/>
        </w:rPr>
        <w:t> </w:t>
      </w:r>
      <w:r>
        <w:rPr/>
        <w:t>bu</w:t>
      </w:r>
      <w:r>
        <w:rPr>
          <w:spacing w:val="30"/>
        </w:rPr>
        <w:t> </w:t>
      </w:r>
      <w:r>
        <w:rPr/>
        <w:t>dildə</w:t>
      </w:r>
      <w:r>
        <w:rPr>
          <w:spacing w:val="32"/>
        </w:rPr>
        <w:t> </w:t>
      </w:r>
      <w:r>
        <w:rPr/>
        <w:t>interpretatordan,</w:t>
      </w:r>
      <w:r>
        <w:rPr>
          <w:spacing w:val="29"/>
        </w:rPr>
        <w:t> </w:t>
      </w:r>
      <w:r>
        <w:rPr/>
        <w:t>hal</w:t>
      </w:r>
      <w:r>
        <w:rPr>
          <w:rFonts w:ascii="Times New Roman" w:hAnsi="Times New Roman" w:cs="Times New Roman" w:eastAsia="Times New Roman"/>
        </w:rPr>
        <w:t>-</w:t>
      </w:r>
      <w:r>
        <w:rPr/>
        <w:t>hazırda</w:t>
      </w:r>
      <w:r>
        <w:rPr>
          <w:spacing w:val="30"/>
        </w:rPr>
        <w:t> </w:t>
      </w:r>
      <w:r>
        <w:rPr/>
        <w:t>isə</w:t>
      </w:r>
      <w:r>
        <w:rPr>
          <w:w w:val="100"/>
        </w:rPr>
        <w:t> </w:t>
      </w:r>
      <w:r>
        <w:rPr/>
        <w:t>kompilyatordan istifadə</w:t>
      </w:r>
      <w:r>
        <w:rPr>
          <w:spacing w:val="-19"/>
        </w:rPr>
        <w:t> </w:t>
      </w:r>
      <w:r>
        <w:rPr/>
        <w:t>olunur.</w:t>
      </w:r>
    </w:p>
    <w:p>
      <w:pPr>
        <w:pStyle w:val="BodyText"/>
        <w:spacing w:line="360" w:lineRule="auto" w:before="6"/>
        <w:ind w:right="109" w:firstLine="707"/>
        <w:jc w:val="both"/>
      </w:pPr>
      <w:r>
        <w:rPr>
          <w:rFonts w:ascii="Times New Roman" w:hAnsi="Times New Roman"/>
          <w:b/>
        </w:rPr>
        <w:t>Pascal dili </w:t>
      </w:r>
      <w:r>
        <w:rPr/>
        <w:t>prosedur proqramlaşdırma dilləri içərisində ən çox</w:t>
      </w:r>
      <w:r>
        <w:rPr>
          <w:spacing w:val="56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/>
        </w:rPr>
        <w:t>olunan dildir. Pascal dili hal-</w:t>
      </w:r>
      <w:r>
        <w:rPr/>
        <w:t>hazırda çox geniş yayılıb və onun fərdi</w:t>
      </w:r>
      <w:r>
        <w:rPr>
          <w:spacing w:val="-1"/>
        </w:rPr>
        <w:t> </w:t>
      </w:r>
      <w:r>
        <w:rPr/>
        <w:t>kompüterlərdə</w:t>
      </w:r>
      <w:r>
        <w:rPr>
          <w:w w:val="100"/>
        </w:rPr>
        <w:t> </w:t>
      </w:r>
      <w:r>
        <w:rPr/>
        <w:t>Borland Pascal və Turbo Pascal kimi müxtəlif versiyaları</w:t>
      </w:r>
      <w:r>
        <w:rPr>
          <w:spacing w:val="-35"/>
        </w:rPr>
        <w:t> </w:t>
      </w:r>
      <w:r>
        <w:rPr/>
        <w:t>mövcuddur.</w:t>
      </w:r>
    </w:p>
    <w:p>
      <w:pPr>
        <w:spacing w:line="360" w:lineRule="auto" w:before="7"/>
        <w:ind w:left="102" w:right="109" w:firstLine="705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Funksional proqramlaşdırma </w:t>
      </w:r>
      <w:r>
        <w:rPr>
          <w:rFonts w:ascii="Times New Roman" w:hAnsi="Times New Roman" w:cs="Times New Roman" w:eastAsia="Times New Roman"/>
          <w:sz w:val="28"/>
          <w:szCs w:val="28"/>
        </w:rPr>
        <w:t>– dilin mahiyyəti A. P. Yerşov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tərəfindən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təyin</w:t>
      </w:r>
      <w:r>
        <w:rPr>
          <w:rFonts w:ascii="Times New Roman" w:hAnsi="Times New Roman" w:cs="Times New Roman" w:eastAsia="Times New Roman"/>
          <w:spacing w:val="-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olunmuşdur.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91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7"/>
          <w:pgSz w:w="11910" w:h="16840"/>
          <w:pgMar w:header="727" w:footer="0" w:top="920" w:bottom="280" w:left="1600" w:right="740"/>
          <w:pgNumType w:start="5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12" w:firstLine="705"/>
        <w:jc w:val="both"/>
      </w:pPr>
      <w:r>
        <w:rPr/>
        <w:t>Funksional dillərin konstruksiyasında ifadə əsas rol oynayır. </w:t>
      </w:r>
      <w:r>
        <w:rPr>
          <w:spacing w:val="18"/>
        </w:rPr>
        <w:t> </w:t>
      </w:r>
      <w:r>
        <w:rPr/>
        <w:t>İfadələrə</w:t>
      </w:r>
      <w:r>
        <w:rPr>
          <w:w w:val="100"/>
        </w:rPr>
        <w:t> </w:t>
      </w:r>
      <w:r>
        <w:rPr/>
        <w:t>skalyar sabitlər, strukturlaşmış obyektlər, funksiyalar, funksiyanın gövdəsi</w:t>
      </w:r>
      <w:r>
        <w:rPr>
          <w:spacing w:val="52"/>
        </w:rPr>
        <w:t> </w:t>
      </w:r>
      <w:r>
        <w:rPr/>
        <w:t>və</w:t>
      </w:r>
      <w:r>
        <w:rPr>
          <w:w w:val="100"/>
        </w:rPr>
        <w:t> </w:t>
      </w:r>
      <w:r>
        <w:rPr/>
        <w:t>funksiyaların çağırılması</w:t>
      </w:r>
      <w:r>
        <w:rPr>
          <w:spacing w:val="-15"/>
        </w:rPr>
        <w:t> </w:t>
      </w:r>
      <w:r>
        <w:rPr/>
        <w:t>aiddir.</w:t>
      </w:r>
    </w:p>
    <w:p>
      <w:pPr>
        <w:pStyle w:val="BodyText"/>
        <w:spacing w:line="240" w:lineRule="auto" w:before="5"/>
        <w:ind w:left="807" w:right="115"/>
        <w:jc w:val="left"/>
      </w:pPr>
      <w:r>
        <w:rPr/>
        <w:t>Funksional proqramlaşdırma dilinə aşağıdakı elementlər</w:t>
      </w:r>
      <w:r>
        <w:rPr>
          <w:spacing w:val="-36"/>
        </w:rPr>
        <w:t> </w:t>
      </w:r>
      <w:r>
        <w:rPr/>
        <w:t>daxildir:</w:t>
      </w:r>
    </w:p>
    <w:p>
      <w:pPr>
        <w:pStyle w:val="ListParagraph"/>
        <w:numPr>
          <w:ilvl w:val="0"/>
          <w:numId w:val="24"/>
        </w:numPr>
        <w:tabs>
          <w:tab w:pos="971" w:val="left" w:leader="none"/>
        </w:tabs>
        <w:spacing w:line="240" w:lineRule="auto" w:before="160" w:after="0"/>
        <w:ind w:left="807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funksiyanın manipulyasiya edə bildiyi sabitlər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sinfi;</w:t>
      </w:r>
    </w:p>
    <w:p>
      <w:pPr>
        <w:pStyle w:val="ListParagraph"/>
        <w:numPr>
          <w:ilvl w:val="0"/>
          <w:numId w:val="24"/>
        </w:numPr>
        <w:tabs>
          <w:tab w:pos="1055" w:val="left" w:leader="none"/>
        </w:tabs>
        <w:spacing w:line="360" w:lineRule="auto" w:before="163" w:after="0"/>
        <w:ind w:left="807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proqramçının əvvəldən təsvir etmədən istifadə etdiyi baza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z w:val="28"/>
        </w:rPr>
        <w:t>funksiyalar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yığını;</w:t>
      </w:r>
    </w:p>
    <w:p>
      <w:pPr>
        <w:pStyle w:val="ListParagraph"/>
        <w:numPr>
          <w:ilvl w:val="0"/>
          <w:numId w:val="24"/>
        </w:numPr>
        <w:tabs>
          <w:tab w:pos="971" w:val="left" w:leader="none"/>
        </w:tabs>
        <w:spacing w:line="240" w:lineRule="auto" w:before="5" w:after="0"/>
        <w:ind w:left="970" w:right="115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baza funksiyalardan yeni funksiyaların tərtibi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qaydası;</w:t>
      </w:r>
    </w:p>
    <w:p>
      <w:pPr>
        <w:pStyle w:val="ListParagraph"/>
        <w:numPr>
          <w:ilvl w:val="0"/>
          <w:numId w:val="24"/>
        </w:numPr>
        <w:tabs>
          <w:tab w:pos="971" w:val="left" w:leader="none"/>
        </w:tabs>
        <w:spacing w:line="240" w:lineRule="auto" w:before="160" w:after="0"/>
        <w:ind w:left="970" w:right="115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çağırılan funksiyalar əsasında ifadələrin yaradılma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qaydası.</w:t>
      </w:r>
    </w:p>
    <w:p>
      <w:pPr>
        <w:pStyle w:val="BodyText"/>
        <w:spacing w:line="360" w:lineRule="auto" w:before="163"/>
        <w:ind w:right="108" w:firstLine="705"/>
        <w:jc w:val="both"/>
        <w:rPr>
          <w:rFonts w:ascii="Times New Roman" w:hAnsi="Times New Roman" w:cs="Times New Roman" w:eastAsia="Times New Roman"/>
        </w:rPr>
      </w:pPr>
      <w:r>
        <w:rPr/>
        <w:t>Funksional proqramlaşdırmada dəyişənlərin qiymətlərinin</w:t>
      </w:r>
      <w:r>
        <w:rPr>
          <w:spacing w:val="16"/>
        </w:rPr>
        <w:t> </w:t>
      </w:r>
      <w:r>
        <w:rPr/>
        <w:t>yaddaşda</w:t>
      </w:r>
      <w:r>
        <w:rPr>
          <w:w w:val="100"/>
        </w:rPr>
        <w:t> </w:t>
      </w:r>
      <w:r>
        <w:rPr/>
        <w:t>saxlanılması konsepsiyasından istifadə olunmur. Mənsub etmə operatoru</w:t>
      </w:r>
      <w:r>
        <w:rPr>
          <w:spacing w:val="12"/>
        </w:rPr>
        <w:t> </w:t>
      </w:r>
      <w:r>
        <w:rPr/>
        <w:t>yoxdur,</w:t>
      </w:r>
      <w:r>
        <w:rPr>
          <w:w w:val="100"/>
        </w:rPr>
        <w:t> </w:t>
      </w:r>
      <w:r>
        <w:rPr/>
        <w:t>belə ki, nəticədə dəyişənlər yaddaş sahəsi kimi yox,  riyaziyyatda</w:t>
      </w:r>
      <w:r>
        <w:rPr>
          <w:spacing w:val="19"/>
        </w:rPr>
        <w:t> </w:t>
      </w:r>
      <w:r>
        <w:rPr/>
        <w:t>dəyişən</w:t>
      </w:r>
      <w:r>
        <w:rPr>
          <w:w w:val="100"/>
        </w:rPr>
        <w:t> </w:t>
      </w:r>
      <w:r>
        <w:rPr/>
        <w:t>anlayışına tamamilə uyğun olan proqram obyektləri ilə ifadə</w:t>
      </w:r>
      <w:r>
        <w:rPr>
          <w:spacing w:val="-30"/>
        </w:rPr>
        <w:t> </w:t>
      </w:r>
      <w:r>
        <w:rPr/>
        <w:t>o</w:t>
      </w:r>
      <w:r>
        <w:rPr>
          <w:rFonts w:ascii="Times New Roman" w:hAnsi="Times New Roman"/>
        </w:rPr>
        <w:t>lunur.</w:t>
      </w:r>
    </w:p>
    <w:p>
      <w:pPr>
        <w:pStyle w:val="BodyText"/>
        <w:spacing w:line="360" w:lineRule="auto" w:before="7"/>
        <w:ind w:right="106" w:firstLine="705"/>
        <w:jc w:val="both"/>
        <w:rPr>
          <w:rFonts w:ascii="Times New Roman" w:hAnsi="Times New Roman" w:cs="Times New Roman" w:eastAsia="Times New Roman"/>
        </w:rPr>
      </w:pPr>
      <w:r>
        <w:rPr/>
        <w:t>Funksional proqramlaşdırmanın ilk dili LİSP ( LİST – siyahıların</w:t>
      </w:r>
      <w:r>
        <w:rPr>
          <w:spacing w:val="17"/>
        </w:rPr>
        <w:t> </w:t>
      </w:r>
      <w:r>
        <w:rPr/>
        <w:t>emalı)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dilidir.</w:t>
      </w:r>
    </w:p>
    <w:p>
      <w:pPr>
        <w:pStyle w:val="BodyText"/>
        <w:spacing w:line="360" w:lineRule="auto" w:before="5"/>
        <w:ind w:right="108" w:firstLine="7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Məntiqi proqramlaşdırma </w:t>
      </w:r>
      <w:r>
        <w:rPr/>
        <w:t>–Bu proqramlaşdırmanın ən çox inkişaf</w:t>
      </w:r>
      <w:r>
        <w:rPr>
          <w:spacing w:val="64"/>
        </w:rPr>
        <w:t> </w:t>
      </w:r>
      <w:r>
        <w:rPr/>
        <w:t>etmiş</w:t>
      </w:r>
      <w:r>
        <w:rPr>
          <w:w w:val="100"/>
        </w:rPr>
        <w:t> </w:t>
      </w:r>
      <w:r>
        <w:rPr/>
        <w:t>və yayılmış dili PROLOG –dur. Məntiqi proqramlaşdırma dilləri,</w:t>
      </w:r>
      <w:r>
        <w:rPr>
          <w:spacing w:val="29"/>
        </w:rPr>
        <w:t> </w:t>
      </w:r>
      <w:r>
        <w:rPr/>
        <w:t>xüsusən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PROLOG, süni intellekt siste</w:t>
      </w:r>
      <w:r>
        <w:rPr/>
        <w:t>mlərində geniş tətbiq olunur.</w:t>
      </w:r>
      <w:r>
        <w:rPr>
          <w:spacing w:val="20"/>
        </w:rPr>
        <w:t> </w:t>
      </w:r>
      <w:r>
        <w:rPr/>
        <w:t>Məntiqi</w:t>
      </w:r>
      <w:r>
        <w:rPr>
          <w:w w:val="100"/>
        </w:rPr>
        <w:t> </w:t>
      </w:r>
      <w:r>
        <w:rPr/>
        <w:t>proqramlaşdırmanın əsas anlayışı nisbətdir. Proqram obyekt və məqsəd</w:t>
      </w:r>
      <w:r>
        <w:rPr>
          <w:spacing w:val="31"/>
        </w:rPr>
        <w:t> </w:t>
      </w:r>
      <w:r>
        <w:rPr/>
        <w:t>arasındakı</w:t>
      </w:r>
      <w:r>
        <w:rPr>
          <w:w w:val="100"/>
        </w:rPr>
        <w:t> </w:t>
      </w:r>
      <w:r>
        <w:rPr/>
        <w:t>nisbətin təyinindən təşkil olunur. Proqramın yerinə yetirilməsi istifadə olunan</w:t>
      </w:r>
      <w:r>
        <w:rPr>
          <w:spacing w:val="16"/>
        </w:rPr>
        <w:t> </w:t>
      </w:r>
      <w:r>
        <w:rPr/>
        <w:t>dilin</w:t>
      </w:r>
      <w:r>
        <w:rPr>
          <w:w w:val="100"/>
        </w:rPr>
        <w:t> </w:t>
      </w:r>
      <w:r>
        <w:rPr/>
        <w:t>semantikasına uyğun quraşdırılmış qaydalar əsasında məntiqi düsturların</w:t>
      </w:r>
      <w:r>
        <w:rPr>
          <w:spacing w:val="4"/>
        </w:rPr>
        <w:t> </w:t>
      </w:r>
      <w:r>
        <w:rPr/>
        <w:t>ümumi</w:t>
      </w:r>
      <w:r>
        <w:rPr>
          <w:w w:val="100"/>
        </w:rPr>
        <w:t> </w:t>
      </w:r>
      <w:r>
        <w:rPr/>
        <w:t>qiymətləndirilməsi </w:t>
      </w:r>
      <w:r>
        <w:rPr>
          <w:spacing w:val="-3"/>
        </w:rPr>
        <w:t>kimi </w:t>
      </w:r>
      <w:r>
        <w:rPr/>
        <w:t>şərh olunur. Məntiqi proqramlaşdırmada yalnız</w:t>
      </w:r>
      <w:r>
        <w:rPr>
          <w:spacing w:val="44"/>
        </w:rPr>
        <w:t> </w:t>
      </w:r>
      <w:r>
        <w:rPr/>
        <w:t>alqoritmə</w:t>
      </w:r>
      <w:r>
        <w:rPr>
          <w:w w:val="100"/>
        </w:rPr>
        <w:t> </w:t>
      </w:r>
      <w:r>
        <w:rPr/>
        <w:t>əsaslana faktların spesifik xüsusiyyətlərini göstərmək lazımdır. Burada</w:t>
      </w:r>
      <w:r>
        <w:rPr>
          <w:spacing w:val="45"/>
        </w:rPr>
        <w:t> </w:t>
      </w:r>
      <w:r>
        <w:rPr/>
        <w:t>yerinə</w:t>
      </w:r>
      <w:r>
        <w:rPr>
          <w:w w:val="100"/>
        </w:rPr>
        <w:t> </w:t>
      </w:r>
      <w:r>
        <w:rPr/>
        <w:t>yetirilməsi tələb olunan addımlar ardıcıllığını təyin etmək lazım</w:t>
      </w:r>
      <w:r>
        <w:rPr>
          <w:spacing w:val="-29"/>
        </w:rPr>
        <w:t> </w:t>
      </w:r>
      <w:r>
        <w:rPr/>
        <w:t>deyil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240" w:lineRule="auto" w:before="5"/>
        <w:ind w:left="807" w:right="115"/>
        <w:jc w:val="left"/>
      </w:pPr>
      <w:r>
        <w:rPr/>
        <w:t>Məntiqi proqramlaşdırma aşağıdakılara görə xarakterizə</w:t>
      </w:r>
      <w:r>
        <w:rPr>
          <w:spacing w:val="-30"/>
        </w:rPr>
        <w:t> </w:t>
      </w:r>
      <w:r>
        <w:rPr/>
        <w:t>olunur:</w:t>
      </w:r>
    </w:p>
    <w:p>
      <w:pPr>
        <w:pStyle w:val="ListParagraph"/>
        <w:numPr>
          <w:ilvl w:val="0"/>
          <w:numId w:val="25"/>
        </w:numPr>
        <w:tabs>
          <w:tab w:pos="1168" w:val="left" w:leader="none"/>
        </w:tabs>
        <w:spacing w:line="240" w:lineRule="auto" w:before="160" w:after="0"/>
        <w:ind w:left="1167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yüksək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səviyyə;</w:t>
      </w:r>
    </w:p>
    <w:p>
      <w:pPr>
        <w:pStyle w:val="ListParagraph"/>
        <w:numPr>
          <w:ilvl w:val="0"/>
          <w:numId w:val="25"/>
        </w:numPr>
        <w:tabs>
          <w:tab w:pos="1168" w:val="left" w:leader="none"/>
        </w:tabs>
        <w:spacing w:line="240" w:lineRule="auto" w:before="163" w:after="0"/>
        <w:ind w:left="1167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simvol hesabatına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istiqamətlənmə;</w:t>
      </w:r>
    </w:p>
    <w:p>
      <w:pPr>
        <w:pStyle w:val="ListParagraph"/>
        <w:numPr>
          <w:ilvl w:val="0"/>
          <w:numId w:val="25"/>
        </w:numPr>
        <w:tabs>
          <w:tab w:pos="1168" w:val="left" w:leader="none"/>
        </w:tabs>
        <w:spacing w:line="240" w:lineRule="auto" w:before="160" w:after="0"/>
        <w:ind w:left="1167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tərsinə ( inversiv) hesablama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imkanı,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8"/>
          <w:pgSz w:w="11910" w:h="16840"/>
          <w:pgMar w:header="727" w:footer="0" w:top="920" w:bottom="280" w:left="1600" w:right="740"/>
          <w:pgNumType w:start="51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ListParagraph"/>
        <w:numPr>
          <w:ilvl w:val="0"/>
          <w:numId w:val="25"/>
        </w:numPr>
        <w:tabs>
          <w:tab w:pos="1168" w:val="left" w:leader="none"/>
        </w:tabs>
        <w:spacing w:line="360" w:lineRule="auto" w:before="64" w:after="0"/>
        <w:ind w:left="1167" w:right="109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məntiqi natamamlığın mümkünlüyü, çünki proqramda müəyyən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məntiqi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münasibətləri əks etdirmək, həmçinin bütün nəticələrin düzgün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alınması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mümkün deyil.</w:t>
      </w:r>
    </w:p>
    <w:p>
      <w:pPr>
        <w:pStyle w:val="BodyText"/>
        <w:spacing w:line="360" w:lineRule="auto" w:before="5"/>
        <w:ind w:right="113" w:firstLine="719"/>
        <w:jc w:val="both"/>
      </w:pPr>
      <w:r>
        <w:rPr/>
        <w:t>Məntiqi proqram prinsipcə çox da böyük olmayan sürətə malikdir. Belə</w:t>
      </w:r>
      <w:r>
        <w:rPr>
          <w:spacing w:val="2"/>
        </w:rPr>
        <w:t> </w:t>
      </w:r>
      <w:r>
        <w:rPr/>
        <w:t>ki,</w:t>
      </w:r>
      <w:r>
        <w:rPr>
          <w:w w:val="100"/>
        </w:rPr>
        <w:t> </w:t>
      </w:r>
      <w:r>
        <w:rPr/>
        <w:t>hesablama əvvəlki addıma qayıtmaq şərti ilə axtarış, sınaq və səhvlər üsulu</w:t>
      </w:r>
      <w:r>
        <w:rPr>
          <w:spacing w:val="51"/>
        </w:rPr>
        <w:t> </w:t>
      </w:r>
      <w:r>
        <w:rPr/>
        <w:t>ilə</w:t>
      </w:r>
      <w:r>
        <w:rPr>
          <w:w w:val="100"/>
        </w:rPr>
        <w:t> </w:t>
      </w:r>
      <w:r>
        <w:rPr/>
        <w:t>həyata</w:t>
      </w:r>
      <w:r>
        <w:rPr>
          <w:spacing w:val="-8"/>
        </w:rPr>
        <w:t> </w:t>
      </w:r>
      <w:r>
        <w:rPr/>
        <w:t>keçirilir.</w:t>
      </w:r>
    </w:p>
    <w:p>
      <w:pPr>
        <w:pStyle w:val="BodyText"/>
        <w:spacing w:line="360" w:lineRule="auto" w:before="5"/>
        <w:ind w:right="108" w:firstLine="705"/>
        <w:jc w:val="both"/>
      </w:pPr>
      <w:r>
        <w:rPr>
          <w:rFonts w:ascii="Times New Roman" w:hAnsi="Times New Roman" w:cs="Times New Roman" w:eastAsia="Times New Roman"/>
          <w:b/>
          <w:bCs/>
        </w:rPr>
        <w:t>Obyektyönlü proqramlaşdırma </w:t>
      </w:r>
      <w:r>
        <w:rPr/>
        <w:t>– </w:t>
      </w:r>
      <w:r>
        <w:rPr>
          <w:rFonts w:ascii="Times New Roman" w:hAnsi="Times New Roman" w:cs="Times New Roman" w:eastAsia="Times New Roman"/>
        </w:rPr>
        <w:t>Proqra</w:t>
      </w:r>
      <w:r>
        <w:rPr/>
        <w:t>mlaşdırmanın obyektyönlü</w:t>
      </w:r>
      <w:r>
        <w:rPr>
          <w:spacing w:val="8"/>
        </w:rPr>
        <w:t> </w:t>
      </w:r>
      <w:r>
        <w:rPr/>
        <w:t>üslubu</w:t>
      </w:r>
      <w:r>
        <w:rPr>
          <w:w w:val="100"/>
        </w:rPr>
        <w:t> </w:t>
      </w:r>
      <w:r>
        <w:rPr/>
        <w:t>obyekt anlayışına əsaslanır, mənası isə “obyekt=verilənlər+prosedurlar” düsturu</w:t>
      </w:r>
      <w:r>
        <w:rPr>
          <w:spacing w:val="-27"/>
        </w:rPr>
        <w:t> </w:t>
      </w:r>
      <w:r>
        <w:rPr/>
        <w:t>ilə</w:t>
      </w:r>
      <w:r>
        <w:rPr>
          <w:w w:val="100"/>
        </w:rPr>
        <w:t> </w:t>
      </w:r>
      <w:r>
        <w:rPr/>
        <w:t>ifadə</w:t>
      </w:r>
      <w:r>
        <w:rPr>
          <w:spacing w:val="29"/>
        </w:rPr>
        <w:t> </w:t>
      </w:r>
      <w:r>
        <w:rPr/>
        <w:t>olunur.</w:t>
      </w:r>
      <w:r>
        <w:rPr>
          <w:spacing w:val="28"/>
        </w:rPr>
        <w:t> </w:t>
      </w:r>
      <w:r>
        <w:rPr/>
        <w:t>Hər</w:t>
      </w:r>
      <w:r>
        <w:rPr>
          <w:spacing w:val="29"/>
        </w:rPr>
        <w:t> </w:t>
      </w:r>
      <w:r>
        <w:rPr/>
        <w:t>bir</w:t>
      </w:r>
      <w:r>
        <w:rPr>
          <w:spacing w:val="26"/>
        </w:rPr>
        <w:t> </w:t>
      </w:r>
      <w:r>
        <w:rPr/>
        <w:t>obyekt</w:t>
      </w:r>
      <w:r>
        <w:rPr>
          <w:spacing w:val="29"/>
        </w:rPr>
        <w:t> </w:t>
      </w:r>
      <w:r>
        <w:rPr/>
        <w:t>özündə</w:t>
      </w:r>
      <w:r>
        <w:rPr>
          <w:spacing w:val="29"/>
        </w:rPr>
        <w:t> </w:t>
      </w:r>
      <w:r>
        <w:rPr/>
        <w:t>verilənlərin</w:t>
      </w:r>
      <w:r>
        <w:rPr>
          <w:spacing w:val="29"/>
        </w:rPr>
        <w:t> </w:t>
      </w:r>
      <w:r>
        <w:rPr/>
        <w:t>strukturunu</w:t>
      </w:r>
      <w:r>
        <w:rPr>
          <w:spacing w:val="29"/>
        </w:rPr>
        <w:t> </w:t>
      </w:r>
      <w:r>
        <w:rPr/>
        <w:t>birləşdirir</w:t>
      </w:r>
      <w:r>
        <w:rPr>
          <w:spacing w:val="29"/>
        </w:rPr>
        <w:t> </w:t>
      </w:r>
      <w:r>
        <w:rPr/>
        <w:t>və</w:t>
      </w:r>
      <w:r>
        <w:rPr>
          <w:spacing w:val="29"/>
        </w:rPr>
        <w:t> </w:t>
      </w:r>
      <w:r>
        <w:rPr/>
        <w:t>onlara</w:t>
      </w:r>
      <w:r>
        <w:rPr>
          <w:w w:val="100"/>
        </w:rPr>
        <w:t> </w:t>
      </w:r>
      <w:r>
        <w:rPr/>
        <w:t>müraciət bu verilənlərin emalı proseduru ilə mümkündür </w:t>
      </w:r>
      <w:r>
        <w:rPr>
          <w:spacing w:val="3"/>
        </w:rPr>
        <w:t>ki, </w:t>
      </w:r>
      <w:r>
        <w:rPr/>
        <w:t>bu da metod</w:t>
      </w:r>
      <w:r>
        <w:rPr>
          <w:spacing w:val="7"/>
        </w:rPr>
        <w:t> </w:t>
      </w:r>
      <w:r>
        <w:rPr/>
        <w:t>adlanır.</w:t>
      </w:r>
      <w:r>
        <w:rPr>
          <w:w w:val="100"/>
        </w:rPr>
        <w:t> </w:t>
      </w:r>
      <w:r>
        <w:rPr/>
        <w:t>Verilənlər və prosedurun bir obyektdə birləşməsi inkapsulyasiya</w:t>
      </w:r>
      <w:r>
        <w:rPr>
          <w:spacing w:val="-33"/>
        </w:rPr>
        <w:t> </w:t>
      </w:r>
      <w:r>
        <w:rPr/>
        <w:t>adlanır.</w:t>
      </w:r>
    </w:p>
    <w:p>
      <w:pPr>
        <w:pStyle w:val="BodyText"/>
        <w:spacing w:line="360" w:lineRule="auto" w:before="5"/>
        <w:ind w:right="115" w:firstLine="707"/>
        <w:jc w:val="both"/>
      </w:pPr>
      <w:r>
        <w:rPr/>
        <w:t>Obyektlərin təsvirinə sinif xidmət edir. Sinif bu sinfə aid olan</w:t>
      </w:r>
      <w:r>
        <w:rPr>
          <w:spacing w:val="67"/>
        </w:rPr>
        <w:t> </w:t>
      </w:r>
      <w:r>
        <w:rPr/>
        <w:t>obyektlərin</w:t>
      </w:r>
      <w:r>
        <w:rPr>
          <w:w w:val="100"/>
        </w:rPr>
        <w:t> </w:t>
      </w:r>
      <w:r>
        <w:rPr/>
        <w:t>xassə</w:t>
      </w:r>
      <w:r>
        <w:rPr>
          <w:spacing w:val="43"/>
        </w:rPr>
        <w:t> </w:t>
      </w:r>
      <w:r>
        <w:rPr/>
        <w:t>və</w:t>
      </w:r>
      <w:r>
        <w:rPr>
          <w:spacing w:val="45"/>
        </w:rPr>
        <w:t> </w:t>
      </w:r>
      <w:r>
        <w:rPr/>
        <w:t>metodlarını</w:t>
      </w:r>
      <w:r>
        <w:rPr>
          <w:spacing w:val="44"/>
        </w:rPr>
        <w:t> </w:t>
      </w:r>
      <w:r>
        <w:rPr/>
        <w:t>təyin</w:t>
      </w:r>
      <w:r>
        <w:rPr>
          <w:spacing w:val="44"/>
        </w:rPr>
        <w:t> </w:t>
      </w:r>
      <w:r>
        <w:rPr/>
        <w:t>edir.</w:t>
      </w:r>
      <w:r>
        <w:rPr>
          <w:spacing w:val="45"/>
        </w:rPr>
        <w:t> </w:t>
      </w:r>
      <w:r>
        <w:rPr/>
        <w:t>Uyğun</w:t>
      </w:r>
      <w:r>
        <w:rPr>
          <w:spacing w:val="44"/>
        </w:rPr>
        <w:t> </w:t>
      </w:r>
      <w:r>
        <w:rPr/>
        <w:t>olaraq,</w:t>
      </w:r>
      <w:r>
        <w:rPr>
          <w:spacing w:val="42"/>
        </w:rPr>
        <w:t> </w:t>
      </w:r>
      <w:r>
        <w:rPr/>
        <w:t>istənilən</w:t>
      </w:r>
      <w:r>
        <w:rPr>
          <w:spacing w:val="44"/>
        </w:rPr>
        <w:t> </w:t>
      </w:r>
      <w:r>
        <w:rPr/>
        <w:t>obyekt</w:t>
      </w:r>
      <w:r>
        <w:rPr>
          <w:spacing w:val="44"/>
        </w:rPr>
        <w:t> </w:t>
      </w:r>
      <w:r>
        <w:rPr/>
        <w:t>sinfin</w:t>
      </w:r>
      <w:r>
        <w:rPr>
          <w:spacing w:val="44"/>
        </w:rPr>
        <w:t> </w:t>
      </w:r>
      <w:r>
        <w:rPr/>
        <w:t>nüxsəsini</w:t>
      </w:r>
      <w:r>
        <w:rPr>
          <w:w w:val="100"/>
        </w:rPr>
        <w:t> </w:t>
      </w:r>
      <w:r>
        <w:rPr>
          <w:rFonts w:ascii="Times New Roman" w:hAnsi="Times New Roman"/>
        </w:rPr>
        <w:t>t</w:t>
      </w:r>
      <w:r>
        <w:rPr/>
        <w:t>əyin edə</w:t>
      </w:r>
      <w:r>
        <w:rPr>
          <w:spacing w:val="-4"/>
        </w:rPr>
        <w:t> </w:t>
      </w:r>
      <w:r>
        <w:rPr/>
        <w:t>bilir.</w:t>
      </w:r>
    </w:p>
    <w:p>
      <w:pPr>
        <w:pStyle w:val="BodyText"/>
        <w:spacing w:line="360" w:lineRule="auto" w:before="5"/>
        <w:ind w:right="114" w:firstLine="705"/>
        <w:jc w:val="both"/>
      </w:pPr>
      <w:r>
        <w:rPr/>
        <w:t>Obyektyönlü proqramlaşdırma dillərinə Smalltalk, C++, Object Pascal,</w:t>
      </w:r>
      <w:r>
        <w:rPr>
          <w:spacing w:val="64"/>
        </w:rPr>
        <w:t> </w:t>
      </w:r>
      <w:r>
        <w:rPr/>
        <w:t>Java</w:t>
      </w:r>
      <w:r>
        <w:rPr>
          <w:w w:val="100"/>
        </w:rPr>
        <w:t> </w:t>
      </w:r>
      <w:r>
        <w:rPr/>
        <w:t>və s.</w:t>
      </w:r>
      <w:r>
        <w:rPr>
          <w:spacing w:val="-4"/>
        </w:rPr>
        <w:t> </w:t>
      </w:r>
      <w:r>
        <w:rPr/>
        <w:t>aiddir.</w:t>
      </w:r>
    </w:p>
    <w:p>
      <w:pPr>
        <w:pStyle w:val="Heading4"/>
        <w:spacing w:line="240" w:lineRule="auto"/>
        <w:ind w:left="807" w:right="115"/>
        <w:jc w:val="left"/>
        <w:rPr>
          <w:b w:val="0"/>
          <w:bCs w:val="0"/>
        </w:rPr>
      </w:pPr>
      <w:r>
        <w:rPr/>
        <w:t>Turbo Pascal dilində</w:t>
      </w:r>
      <w:r>
        <w:rPr>
          <w:spacing w:val="-15"/>
        </w:rPr>
        <w:t> </w:t>
      </w:r>
      <w:r>
        <w:rPr/>
        <w:t>proqramlaşdırma</w:t>
      </w:r>
      <w:r>
        <w:rPr>
          <w:b w:val="0"/>
        </w:rPr>
      </w:r>
    </w:p>
    <w:p>
      <w:pPr>
        <w:pStyle w:val="BodyText"/>
        <w:spacing w:line="360" w:lineRule="auto" w:before="155"/>
        <w:ind w:right="104" w:firstLine="705"/>
        <w:jc w:val="both"/>
      </w:pPr>
      <w:r>
        <w:rPr/>
        <w:t>Pascal dili proqramlaşdırmanın əsas konsepsiyasını öyrətmə vasitəsi</w:t>
      </w:r>
      <w:r>
        <w:rPr>
          <w:spacing w:val="25"/>
        </w:rPr>
        <w:t> </w:t>
      </w:r>
      <w:r>
        <w:rPr/>
        <w:t>kimi</w:t>
      </w:r>
      <w:r>
        <w:rPr>
          <w:w w:val="100"/>
        </w:rPr>
        <w:t> </w:t>
      </w:r>
      <w:r>
        <w:rPr/>
        <w:t>yaransa da, sonralar tətbiqi məsələlərin həllində əlverişli bir vasitəyə çevrildi.</w:t>
      </w:r>
      <w:r>
        <w:rPr>
          <w:spacing w:val="-21"/>
        </w:rPr>
        <w:t> </w:t>
      </w:r>
      <w:r>
        <w:rPr/>
        <w:t>Dilin</w:t>
      </w:r>
      <w:r>
        <w:rPr>
          <w:w w:val="100"/>
        </w:rPr>
        <w:t> </w:t>
      </w:r>
      <w:r>
        <w:rPr/>
        <w:t>sadəliyi, bütün struktur quruluşların əlverişli təsviri, proqramlaşdırma</w:t>
      </w:r>
      <w:r>
        <w:rPr>
          <w:spacing w:val="62"/>
        </w:rPr>
        <w:t> </w:t>
      </w:r>
      <w:r>
        <w:rPr/>
        <w:t>prosesinin</w:t>
      </w:r>
      <w:r>
        <w:rPr>
          <w:w w:val="100"/>
        </w:rPr>
        <w:t> </w:t>
      </w:r>
      <w:r>
        <w:rPr/>
        <w:t>sadələşdirilməsi və səmərəli obyekt modullarının olması bu dilin çox</w:t>
      </w:r>
      <w:r>
        <w:rPr>
          <w:spacing w:val="10"/>
        </w:rPr>
        <w:t> </w:t>
      </w:r>
      <w:r>
        <w:rPr/>
        <w:t>geniş</w:t>
      </w:r>
      <w:r>
        <w:rPr>
          <w:w w:val="100"/>
        </w:rPr>
        <w:t> </w:t>
      </w:r>
      <w:r>
        <w:rPr/>
        <w:t>yayılmasına səbəb olmuşdur. Pascal dili həm riyazi, həm də</w:t>
      </w:r>
      <w:r>
        <w:rPr>
          <w:spacing w:val="60"/>
        </w:rPr>
        <w:t> </w:t>
      </w:r>
      <w:r>
        <w:rPr/>
        <w:t>qeyri</w:t>
      </w:r>
      <w:r>
        <w:rPr>
          <w:rFonts w:ascii="Times New Roman" w:hAnsi="Times New Roman"/>
        </w:rPr>
        <w:t>-riyazi</w:t>
      </w:r>
      <w:r>
        <w:rPr>
          <w:rFonts w:ascii="Times New Roman" w:hAnsi="Times New Roman"/>
          <w:w w:val="100"/>
        </w:rPr>
        <w:t> </w:t>
      </w:r>
      <w:r>
        <w:rPr/>
        <w:t>məsələlərin</w:t>
      </w:r>
      <w:r>
        <w:rPr>
          <w:spacing w:val="-9"/>
        </w:rPr>
        <w:t> </w:t>
      </w:r>
      <w:r>
        <w:rPr/>
        <w:t>həllində</w:t>
      </w:r>
      <w:r>
        <w:rPr>
          <w:spacing w:val="-9"/>
        </w:rPr>
        <w:t> </w:t>
      </w:r>
      <w:r>
        <w:rPr/>
        <w:t>verilənlərin</w:t>
      </w:r>
      <w:r>
        <w:rPr>
          <w:spacing w:val="-9"/>
        </w:rPr>
        <w:t> </w:t>
      </w:r>
      <w:r>
        <w:rPr/>
        <w:t>strukturu</w:t>
      </w:r>
      <w:r>
        <w:rPr>
          <w:spacing w:val="-9"/>
        </w:rPr>
        <w:t> </w:t>
      </w:r>
      <w:r>
        <w:rPr/>
        <w:t>üçün</w:t>
      </w:r>
      <w:r>
        <w:rPr>
          <w:spacing w:val="-5"/>
        </w:rPr>
        <w:t> </w:t>
      </w:r>
      <w:r>
        <w:rPr/>
        <w:t>çox</w:t>
      </w:r>
      <w:r>
        <w:rPr>
          <w:spacing w:val="-5"/>
        </w:rPr>
        <w:t> </w:t>
      </w:r>
      <w:r>
        <w:rPr/>
        <w:t>güclü</w:t>
      </w:r>
      <w:r>
        <w:rPr>
          <w:spacing w:val="-9"/>
        </w:rPr>
        <w:t> </w:t>
      </w:r>
      <w:r>
        <w:rPr/>
        <w:t>vasitələrə</w:t>
      </w:r>
      <w:r>
        <w:rPr>
          <w:spacing w:val="-6"/>
        </w:rPr>
        <w:t> </w:t>
      </w:r>
      <w:r>
        <w:rPr/>
        <w:t>malikdir.</w:t>
      </w:r>
    </w:p>
    <w:p>
      <w:pPr>
        <w:pStyle w:val="BodyText"/>
        <w:spacing w:line="360" w:lineRule="auto" w:before="6"/>
        <w:ind w:right="114" w:firstLine="705"/>
        <w:jc w:val="both"/>
      </w:pPr>
      <w:r>
        <w:rPr/>
        <w:t>Pascal dilinin geniş yayılması və ona tələbat, bu dil əsasında</w:t>
      </w:r>
      <w:r>
        <w:rPr>
          <w:spacing w:val="29"/>
        </w:rPr>
        <w:t> </w:t>
      </w:r>
      <w:r>
        <w:rPr/>
        <w:t>müasir</w:t>
      </w:r>
      <w:r>
        <w:rPr>
          <w:w w:val="100"/>
        </w:rPr>
        <w:t> </w:t>
      </w:r>
      <w:r>
        <w:rPr/>
        <w:t>proqramlaşdırma sistemlərinin yaradılmasına səbəb oldu. Bu vəzifəni</w:t>
      </w:r>
      <w:r>
        <w:rPr>
          <w:spacing w:val="66"/>
        </w:rPr>
        <w:t> </w:t>
      </w:r>
      <w:r>
        <w:rPr/>
        <w:t>Borland</w:t>
      </w:r>
      <w:r>
        <w:rPr>
          <w:w w:val="100"/>
        </w:rPr>
        <w:t> </w:t>
      </w:r>
      <w:r>
        <w:rPr/>
        <w:t>İnternational firması yerinə yetirdi. Yaradılan instrumental</w:t>
      </w:r>
      <w:r>
        <w:rPr>
          <w:spacing w:val="55"/>
        </w:rPr>
        <w:t> </w:t>
      </w:r>
      <w:r>
        <w:rPr/>
        <w:t>proqramlaşdırma</w:t>
      </w:r>
      <w:r>
        <w:rPr>
          <w:w w:val="100"/>
        </w:rPr>
        <w:t> </w:t>
      </w:r>
      <w:r>
        <w:rPr/>
        <w:t>sistemi dialoq rejimində proqram tərtib etməyə imkan verirdi. Bu</w:t>
      </w:r>
      <w:r>
        <w:rPr>
          <w:spacing w:val="2"/>
        </w:rPr>
        <w:t> </w:t>
      </w:r>
      <w:r>
        <w:rPr/>
        <w:t>sistemlər</w:t>
      </w:r>
      <w:r>
        <w:rPr>
          <w:w w:val="100"/>
        </w:rPr>
        <w:t> </w:t>
      </w:r>
      <w:r>
        <w:rPr/>
        <w:t>təkmilləşdirilərək, Turbo Pascal 7.0 və Borland Pascal Objects7.0</w:t>
      </w:r>
      <w:r>
        <w:rPr>
          <w:spacing w:val="-40"/>
        </w:rPr>
        <w:t> </w:t>
      </w:r>
      <w:r>
        <w:rPr/>
        <w:t>proqramlaşdırma</w:t>
      </w:r>
      <w:r>
        <w:rPr>
          <w:w w:val="100"/>
        </w:rPr>
        <w:t> </w:t>
      </w:r>
      <w:r>
        <w:rPr/>
        <w:t>sistemləri</w:t>
      </w:r>
      <w:r>
        <w:rPr>
          <w:spacing w:val="-8"/>
        </w:rPr>
        <w:t> </w:t>
      </w:r>
      <w:r>
        <w:rPr/>
        <w:t>yaradıldı.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9"/>
          <w:pgSz w:w="11910" w:h="16840"/>
          <w:pgMar w:header="727" w:footer="0" w:top="920" w:bottom="280" w:left="1600" w:right="740"/>
          <w:pgNumType w:start="52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12" w:firstLine="705"/>
        <w:jc w:val="both"/>
      </w:pPr>
      <w:r>
        <w:rPr>
          <w:rFonts w:ascii="Times New Roman" w:hAnsi="Times New Roman"/>
        </w:rPr>
        <w:t>Turbo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Pa</w:t>
      </w:r>
      <w:r>
        <w:rPr/>
        <w:t>scal</w:t>
      </w:r>
      <w:r>
        <w:rPr>
          <w:spacing w:val="53"/>
        </w:rPr>
        <w:t> </w:t>
      </w:r>
      <w:r>
        <w:rPr/>
        <w:t>sistemi</w:t>
      </w:r>
      <w:r>
        <w:rPr>
          <w:spacing w:val="55"/>
        </w:rPr>
        <w:t> </w:t>
      </w:r>
      <w:r>
        <w:rPr/>
        <w:t>İBM</w:t>
      </w:r>
      <w:r>
        <w:rPr>
          <w:spacing w:val="51"/>
        </w:rPr>
        <w:t> </w:t>
      </w:r>
      <w:r>
        <w:rPr/>
        <w:t>fərdi</w:t>
      </w:r>
      <w:r>
        <w:rPr>
          <w:spacing w:val="53"/>
        </w:rPr>
        <w:t> </w:t>
      </w:r>
      <w:r>
        <w:rPr/>
        <w:t>kompüterlərin</w:t>
      </w:r>
      <w:r>
        <w:rPr>
          <w:spacing w:val="53"/>
        </w:rPr>
        <w:t> </w:t>
      </w:r>
      <w:r>
        <w:rPr/>
        <w:t>Pascal</w:t>
      </w:r>
      <w:r>
        <w:rPr>
          <w:spacing w:val="52"/>
        </w:rPr>
        <w:t> </w:t>
      </w:r>
      <w:r>
        <w:rPr/>
        <w:t>dilinin</w:t>
      </w:r>
      <w:r>
        <w:rPr>
          <w:spacing w:val="51"/>
        </w:rPr>
        <w:t> </w:t>
      </w:r>
      <w:r>
        <w:rPr/>
        <w:t>genişlənmiş</w:t>
      </w:r>
      <w:r>
        <w:rPr>
          <w:w w:val="100"/>
        </w:rPr>
        <w:t> </w:t>
      </w:r>
      <w:r>
        <w:rPr/>
        <w:t>proqramlaşdırma dilindən, proqramların yazılması, sazlanması və işə</w:t>
      </w:r>
      <w:r>
        <w:rPr>
          <w:spacing w:val="39"/>
        </w:rPr>
        <w:t> </w:t>
      </w:r>
      <w:r>
        <w:rPr/>
        <w:t>salınması</w:t>
      </w:r>
      <w:r>
        <w:rPr>
          <w:w w:val="100"/>
        </w:rPr>
        <w:t> </w:t>
      </w:r>
      <w:r>
        <w:rPr/>
        <w:t>üçün mühitdən</w:t>
      </w:r>
      <w:r>
        <w:rPr>
          <w:spacing w:val="-13"/>
        </w:rPr>
        <w:t> </w:t>
      </w:r>
      <w:r>
        <w:rPr/>
        <w:t>ibarətdir.</w:t>
      </w:r>
    </w:p>
    <w:p>
      <w:pPr>
        <w:pStyle w:val="BodyText"/>
        <w:spacing w:line="360" w:lineRule="auto" w:before="5"/>
        <w:ind w:right="110" w:firstLine="705"/>
        <w:jc w:val="both"/>
      </w:pPr>
      <w:r>
        <w:rPr/>
        <w:t>Proqramlaşdırma dili əməliyyat sisteminin imkanlarından istifadə</w:t>
      </w:r>
      <w:r>
        <w:rPr>
          <w:spacing w:val="31"/>
        </w:rPr>
        <w:t> </w:t>
      </w:r>
      <w:r>
        <w:rPr/>
        <w:t>etməyə,</w:t>
      </w:r>
      <w:r>
        <w:rPr>
          <w:w w:val="100"/>
        </w:rPr>
        <w:t> </w:t>
      </w:r>
      <w:r>
        <w:rPr>
          <w:rFonts w:ascii="Times New Roman" w:hAnsi="Times New Roman"/>
        </w:rPr>
        <w:t>overley struktur </w:t>
      </w:r>
      <w:r>
        <w:rPr/>
        <w:t>yaratmağa, daxiletmə </w:t>
      </w:r>
      <w:r>
        <w:rPr>
          <w:rFonts w:ascii="Times New Roman" w:hAnsi="Times New Roman"/>
        </w:rPr>
        <w:t>- </w:t>
      </w:r>
      <w:r>
        <w:rPr/>
        <w:t>xaricetmənin təşkilinə, qrafiki</w:t>
      </w:r>
      <w:r>
        <w:rPr>
          <w:spacing w:val="38"/>
        </w:rPr>
        <w:t> </w:t>
      </w:r>
      <w:r>
        <w:rPr/>
        <w:t>təsvirlərin</w:t>
      </w:r>
      <w:r>
        <w:rPr>
          <w:w w:val="100"/>
        </w:rPr>
        <w:t> </w:t>
      </w:r>
      <w:r>
        <w:rPr/>
        <w:t>tərtibinə və s. imkan verən geniş modullar kitabxanasına</w:t>
      </w:r>
      <w:r>
        <w:rPr>
          <w:spacing w:val="-36"/>
        </w:rPr>
        <w:t> </w:t>
      </w:r>
      <w:r>
        <w:rPr/>
        <w:t>malikdir.</w:t>
      </w:r>
    </w:p>
    <w:p>
      <w:pPr>
        <w:pStyle w:val="BodyText"/>
        <w:spacing w:line="360" w:lineRule="auto" w:before="5"/>
        <w:ind w:right="102" w:firstLine="705"/>
        <w:jc w:val="both"/>
      </w:pPr>
      <w:r>
        <w:rPr/>
        <w:t>Proqramlaşdırma mühiti proqram mətnlərinin yaradılmasına,</w:t>
      </w:r>
      <w:r>
        <w:rPr>
          <w:spacing w:val="23"/>
        </w:rPr>
        <w:t> </w:t>
      </w:r>
      <w:r>
        <w:rPr/>
        <w:t>onların</w:t>
      </w:r>
      <w:r>
        <w:rPr>
          <w:w w:val="100"/>
        </w:rPr>
        <w:t> </w:t>
      </w:r>
      <w:r>
        <w:rPr/>
        <w:t>kompilyasiyasına, səhvlərin tapılmasına və onların operativ düzəldilməsinə,</w:t>
      </w:r>
      <w:r>
        <w:rPr>
          <w:spacing w:val="2"/>
        </w:rPr>
        <w:t> </w:t>
      </w:r>
      <w:r>
        <w:rPr/>
        <w:t>ayrı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ayrı proqram hissələrindən proqramın yığılmasına, sazlanmasına və</w:t>
      </w:r>
      <w:r>
        <w:rPr>
          <w:spacing w:val="64"/>
        </w:rPr>
        <w:t> </w:t>
      </w:r>
      <w:r>
        <w:rPr/>
        <w:t>sazlanmış</w:t>
      </w:r>
      <w:r>
        <w:rPr>
          <w:w w:val="100"/>
        </w:rPr>
        <w:t> </w:t>
      </w:r>
      <w:r>
        <w:rPr/>
        <w:t>proqramı</w:t>
      </w:r>
      <w:r>
        <w:rPr>
          <w:spacing w:val="32"/>
        </w:rPr>
        <w:t> </w:t>
      </w:r>
      <w:r>
        <w:rPr/>
        <w:t>yerinə</w:t>
      </w:r>
      <w:r>
        <w:rPr>
          <w:spacing w:val="31"/>
        </w:rPr>
        <w:t> </w:t>
      </w:r>
      <w:r>
        <w:rPr/>
        <w:t>yetirməyə</w:t>
      </w:r>
      <w:r>
        <w:rPr>
          <w:spacing w:val="31"/>
        </w:rPr>
        <w:t> </w:t>
      </w:r>
      <w:r>
        <w:rPr/>
        <w:t>imkan</w:t>
      </w:r>
      <w:r>
        <w:rPr>
          <w:spacing w:val="32"/>
        </w:rPr>
        <w:t> </w:t>
      </w:r>
      <w:r>
        <w:rPr/>
        <w:t>verir.</w:t>
      </w:r>
      <w:r>
        <w:rPr>
          <w:spacing w:val="30"/>
        </w:rPr>
        <w:t> </w:t>
      </w:r>
      <w:r>
        <w:rPr/>
        <w:t>Paket</w:t>
      </w:r>
      <w:r>
        <w:rPr>
          <w:spacing w:val="32"/>
        </w:rPr>
        <w:t> </w:t>
      </w:r>
      <w:r>
        <w:rPr/>
        <w:t>həmçinin</w:t>
      </w:r>
      <w:r>
        <w:rPr>
          <w:spacing w:val="29"/>
        </w:rPr>
        <w:t> </w:t>
      </w:r>
      <w:r>
        <w:rPr/>
        <w:t>istifadəçiyə</w:t>
      </w:r>
      <w:r>
        <w:rPr>
          <w:spacing w:val="31"/>
        </w:rPr>
        <w:t> </w:t>
      </w:r>
      <w:r>
        <w:rPr/>
        <w:t>kömək</w:t>
      </w:r>
      <w:r>
        <w:rPr>
          <w:spacing w:val="32"/>
        </w:rPr>
        <w:t> </w:t>
      </w:r>
      <w:r>
        <w:rPr/>
        <w:t>üçün</w:t>
      </w:r>
      <w:r>
        <w:rPr>
          <w:w w:val="100"/>
        </w:rPr>
        <w:t> </w:t>
      </w:r>
      <w:r>
        <w:rPr/>
        <w:t>böyük həcmli arayış təqdim</w:t>
      </w:r>
      <w:r>
        <w:rPr>
          <w:spacing w:val="-13"/>
        </w:rPr>
        <w:t> </w:t>
      </w:r>
      <w:r>
        <w:rPr/>
        <w:t>edir.</w:t>
      </w:r>
    </w:p>
    <w:p>
      <w:pPr>
        <w:pStyle w:val="BodyText"/>
        <w:spacing w:line="360" w:lineRule="auto" w:before="5"/>
        <w:ind w:right="105" w:firstLine="705"/>
        <w:jc w:val="both"/>
      </w:pPr>
      <w:r>
        <w:rPr/>
        <w:t>Qeyd edək ki, Turbo Pascal7.0 ilə eyni zamanda WINDOWS</w:t>
      </w:r>
      <w:r>
        <w:rPr>
          <w:spacing w:val="-16"/>
        </w:rPr>
        <w:t> </w:t>
      </w:r>
      <w:r>
        <w:rPr/>
        <w:t>mühitində</w:t>
      </w:r>
      <w:r>
        <w:rPr>
          <w:w w:val="100"/>
        </w:rPr>
        <w:t> </w:t>
      </w:r>
      <w:r>
        <w:rPr/>
        <w:t>istifadə etmək üçün nəzərdə tutulun Borland Pascal 7.0 sistemi</w:t>
      </w:r>
      <w:r>
        <w:rPr>
          <w:spacing w:val="11"/>
        </w:rPr>
        <w:t> </w:t>
      </w:r>
      <w:r>
        <w:rPr/>
        <w:t>yaradılmışdır.</w:t>
      </w:r>
      <w:r>
        <w:rPr>
          <w:w w:val="100"/>
        </w:rPr>
        <w:t> </w:t>
      </w:r>
      <w:r>
        <w:rPr/>
        <w:t>Amma WINDOWS mühitində bilavasitə Pascal dilinin istifadəsində</w:t>
      </w:r>
      <w:r>
        <w:rPr>
          <w:spacing w:val="44"/>
        </w:rPr>
        <w:t> </w:t>
      </w:r>
      <w:r>
        <w:rPr/>
        <w:t>çətinliklər</w:t>
      </w:r>
      <w:r>
        <w:rPr>
          <w:w w:val="100"/>
        </w:rPr>
        <w:t> </w:t>
      </w:r>
      <w:r>
        <w:rPr/>
        <w:t>olduğundan bu sistem az yayılıb. Bu səbəbdən Borland İnternational firması</w:t>
      </w:r>
      <w:r>
        <w:rPr>
          <w:w w:val="100"/>
        </w:rPr>
        <w:t> </w:t>
      </w:r>
      <w:r>
        <w:rPr>
          <w:rFonts w:ascii="Times New Roman" w:hAnsi="Times New Roman"/>
        </w:rPr>
        <w:t>Borland Pascal-</w:t>
      </w:r>
      <w:r>
        <w:rPr/>
        <w:t>ın sonrakı təkmilləşdirilməsindən imtina edərək, Pascal</w:t>
      </w:r>
      <w:r>
        <w:rPr>
          <w:spacing w:val="34"/>
        </w:rPr>
        <w:t> </w:t>
      </w:r>
      <w:r>
        <w:rPr/>
        <w:t>dilinin</w:t>
      </w:r>
      <w:r>
        <w:rPr>
          <w:w w:val="100"/>
        </w:rPr>
        <w:t> </w:t>
      </w:r>
      <w:r>
        <w:rPr/>
        <w:t>bütün üstün cəhətlərini nəzərə almağa imkan verən DELPHİ</w:t>
      </w:r>
      <w:r>
        <w:rPr>
          <w:spacing w:val="60"/>
        </w:rPr>
        <w:t> </w:t>
      </w:r>
      <w:r>
        <w:rPr/>
        <w:t>sisteminin</w:t>
      </w:r>
      <w:r>
        <w:rPr>
          <w:w w:val="100"/>
        </w:rPr>
        <w:t> </w:t>
      </w:r>
      <w:r>
        <w:rPr/>
        <w:t>hazırlanmasına keçdi. Sistem WINDOWS mühiti üçün yaradılan</w:t>
      </w:r>
      <w:r>
        <w:rPr>
          <w:spacing w:val="15"/>
        </w:rPr>
        <w:t> </w:t>
      </w:r>
      <w:r>
        <w:rPr/>
        <w:t>tətbiqi</w:t>
      </w:r>
      <w:r>
        <w:rPr>
          <w:w w:val="100"/>
        </w:rPr>
        <w:t> </w:t>
      </w:r>
      <w:r>
        <w:rPr/>
        <w:t>proqramlarla əlaqədar yaranan bir çox çətinlikləri aradan qaldırmağa imkan</w:t>
      </w:r>
      <w:r>
        <w:rPr>
          <w:spacing w:val="14"/>
        </w:rPr>
        <w:t> </w:t>
      </w:r>
      <w:r>
        <w:rPr/>
        <w:t>verən</w:t>
      </w:r>
      <w:r>
        <w:rPr>
          <w:w w:val="100"/>
        </w:rPr>
        <w:t> </w:t>
      </w:r>
      <w:r>
        <w:rPr/>
        <w:t>vizual</w:t>
      </w:r>
      <w:r>
        <w:rPr>
          <w:spacing w:val="52"/>
        </w:rPr>
        <w:t> </w:t>
      </w:r>
      <w:r>
        <w:rPr/>
        <w:t>proqramlaşdırmaya</w:t>
      </w:r>
      <w:r>
        <w:rPr>
          <w:spacing w:val="54"/>
        </w:rPr>
        <w:t> </w:t>
      </w:r>
      <w:r>
        <w:rPr/>
        <w:t>əsaslanıb.</w:t>
      </w:r>
      <w:r>
        <w:rPr>
          <w:spacing w:val="51"/>
        </w:rPr>
        <w:t> </w:t>
      </w:r>
      <w:r>
        <w:rPr/>
        <w:t>Bu</w:t>
      </w:r>
      <w:r>
        <w:rPr>
          <w:spacing w:val="50"/>
        </w:rPr>
        <w:t> </w:t>
      </w:r>
      <w:r>
        <w:rPr/>
        <w:t>sistemdən</w:t>
      </w:r>
      <w:r>
        <w:rPr>
          <w:spacing w:val="55"/>
        </w:rPr>
        <w:t> </w:t>
      </w:r>
      <w:r>
        <w:rPr/>
        <w:t>effektiv</w:t>
      </w:r>
      <w:r>
        <w:rPr>
          <w:spacing w:val="53"/>
        </w:rPr>
        <w:t> </w:t>
      </w:r>
      <w:r>
        <w:rPr/>
        <w:t>istifadə</w:t>
      </w:r>
      <w:r>
        <w:rPr>
          <w:spacing w:val="52"/>
        </w:rPr>
        <w:t> </w:t>
      </w:r>
      <w:r>
        <w:rPr/>
        <w:t>etmək</w:t>
      </w:r>
      <w:r>
        <w:rPr>
          <w:spacing w:val="55"/>
        </w:rPr>
        <w:t> </w:t>
      </w:r>
      <w:r>
        <w:rPr/>
        <w:t>üçün</w:t>
      </w:r>
      <w:r>
        <w:rPr>
          <w:w w:val="100"/>
        </w:rPr>
        <w:t> </w:t>
      </w:r>
      <w:r>
        <w:rPr/>
        <w:t>Pascal dilinin xüsusiyyətləri dərindən</w:t>
      </w:r>
      <w:r>
        <w:rPr>
          <w:spacing w:val="-28"/>
        </w:rPr>
        <w:t> </w:t>
      </w:r>
      <w:r>
        <w:rPr/>
        <w:t>öyrənilməlidir.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60" w:lineRule="auto" w:before="168"/>
        <w:ind w:left="461" w:right="110" w:firstLine="348"/>
        <w:jc w:val="both"/>
      </w:pPr>
      <w:r>
        <w:rPr/>
        <w:t>İstənilən dil (azərbaycan, rus, ingilis və s.) simvollar, söz, söz birləşmələri</w:t>
      </w:r>
      <w:r>
        <w:rPr>
          <w:spacing w:val="-34"/>
        </w:rPr>
        <w:t> </w:t>
      </w:r>
      <w:r>
        <w:rPr/>
        <w:t>və</w:t>
      </w:r>
      <w:r>
        <w:rPr>
          <w:w w:val="100"/>
        </w:rPr>
        <w:t> </w:t>
      </w:r>
      <w:r>
        <w:rPr/>
        <w:t>cümlələrdən</w:t>
      </w:r>
      <w:r>
        <w:rPr>
          <w:spacing w:val="43"/>
        </w:rPr>
        <w:t> </w:t>
      </w:r>
      <w:r>
        <w:rPr/>
        <w:t>ibarətdir.</w:t>
      </w:r>
      <w:r>
        <w:rPr>
          <w:spacing w:val="44"/>
        </w:rPr>
        <w:t> </w:t>
      </w:r>
      <w:r>
        <w:rPr/>
        <w:t>Proqramlaşdırma</w:t>
      </w:r>
      <w:r>
        <w:rPr>
          <w:spacing w:val="44"/>
        </w:rPr>
        <w:t> </w:t>
      </w:r>
      <w:r>
        <w:rPr/>
        <w:t>dillərində</w:t>
      </w:r>
      <w:r>
        <w:rPr>
          <w:spacing w:val="44"/>
        </w:rPr>
        <w:t> </w:t>
      </w:r>
      <w:r>
        <w:rPr/>
        <w:t>də</w:t>
      </w:r>
      <w:r>
        <w:rPr>
          <w:spacing w:val="44"/>
        </w:rPr>
        <w:t> </w:t>
      </w:r>
      <w:r>
        <w:rPr/>
        <w:t>buna</w:t>
      </w:r>
      <w:r>
        <w:rPr>
          <w:spacing w:val="44"/>
        </w:rPr>
        <w:t> </w:t>
      </w:r>
      <w:r>
        <w:rPr/>
        <w:t>analoji</w:t>
      </w:r>
      <w:r>
        <w:rPr>
          <w:spacing w:val="43"/>
        </w:rPr>
        <w:t> </w:t>
      </w:r>
      <w:r>
        <w:rPr/>
        <w:t>elementlər</w:t>
      </w:r>
      <w:r>
        <w:rPr>
          <w:w w:val="100"/>
        </w:rPr>
        <w:t> </w:t>
      </w:r>
      <w:r>
        <w:rPr/>
        <w:t>var. Bunlar simvollar, sözlər, ifadələr (söz birləşmələri) və operatorlardır</w:t>
      </w:r>
      <w:r>
        <w:rPr>
          <w:spacing w:val="58"/>
        </w:rPr>
        <w:t> </w:t>
      </w:r>
      <w:r>
        <w:rPr/>
        <w:t>(</w:t>
      </w:r>
      <w:r>
        <w:rPr>
          <w:w w:val="100"/>
        </w:rPr>
        <w:t> </w:t>
      </w:r>
      <w:r>
        <w:rPr/>
        <w:t>cümlələr).</w:t>
      </w:r>
    </w:p>
    <w:p>
      <w:pPr>
        <w:pStyle w:val="BodyText"/>
        <w:spacing w:line="360" w:lineRule="auto" w:before="7"/>
        <w:ind w:left="461" w:right="111" w:firstLine="348"/>
        <w:jc w:val="both"/>
        <w:rPr>
          <w:rFonts w:ascii="Times New Roman" w:hAnsi="Times New Roman" w:cs="Times New Roman" w:eastAsia="Times New Roman"/>
        </w:rPr>
      </w:pPr>
      <w:r>
        <w:rPr/>
        <w:t>Dilin</w:t>
      </w:r>
      <w:r>
        <w:rPr>
          <w:spacing w:val="52"/>
        </w:rPr>
        <w:t> </w:t>
      </w:r>
      <w:r>
        <w:rPr/>
        <w:t>simvollarından</w:t>
      </w:r>
      <w:r>
        <w:rPr>
          <w:spacing w:val="53"/>
        </w:rPr>
        <w:t> </w:t>
      </w:r>
      <w:r>
        <w:rPr/>
        <w:t>ixtiyari</w:t>
      </w:r>
      <w:r>
        <w:rPr>
          <w:spacing w:val="55"/>
        </w:rPr>
        <w:t> </w:t>
      </w:r>
      <w:r>
        <w:rPr/>
        <w:t>mətnin</w:t>
      </w:r>
      <w:r>
        <w:rPr>
          <w:spacing w:val="52"/>
        </w:rPr>
        <w:t> </w:t>
      </w:r>
      <w:r>
        <w:rPr/>
        <w:t>tərkibində</w:t>
      </w:r>
      <w:r>
        <w:rPr>
          <w:spacing w:val="51"/>
        </w:rPr>
        <w:t> </w:t>
      </w:r>
      <w:r>
        <w:rPr/>
        <w:t>istifadə</w:t>
      </w:r>
      <w:r>
        <w:rPr>
          <w:spacing w:val="51"/>
        </w:rPr>
        <w:t> </w:t>
      </w:r>
      <w:r>
        <w:rPr/>
        <w:t>olunur.</w:t>
      </w:r>
      <w:r>
        <w:rPr>
          <w:spacing w:val="53"/>
        </w:rPr>
        <w:t> </w:t>
      </w:r>
      <w:r>
        <w:rPr/>
        <w:t>Hər</w:t>
      </w:r>
      <w:r>
        <w:rPr>
          <w:spacing w:val="54"/>
        </w:rPr>
        <w:t> </w:t>
      </w:r>
      <w:r>
        <w:rPr/>
        <w:t>hansı</w:t>
      </w:r>
      <w:r>
        <w:rPr>
          <w:w w:val="100"/>
        </w:rPr>
        <w:t> </w:t>
      </w:r>
      <w:r>
        <w:rPr/>
        <w:t>dilin əlifbası sonlu sayda simvollar çoxluğudur. Dilin əlifbası </w:t>
      </w:r>
      <w:r>
        <w:rPr>
          <w:spacing w:val="34"/>
        </w:rPr>
        <w:t> </w:t>
      </w:r>
      <w:r>
        <w:rPr/>
        <w:t>aşağıdakı</w:t>
      </w:r>
      <w:r>
        <w:rPr>
          <w:w w:val="100"/>
        </w:rPr>
        <w:t> </w:t>
      </w:r>
      <w:r>
        <w:rPr>
          <w:rFonts w:ascii="Times New Roman" w:hAnsi="Times New Roman"/>
        </w:rPr>
        <w:t>qruplara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bölünür:</w:t>
      </w:r>
    </w:p>
    <w:p>
      <w:pPr>
        <w:pStyle w:val="BodyText"/>
        <w:tabs>
          <w:tab w:pos="821" w:val="left" w:leader="none"/>
        </w:tabs>
        <w:spacing w:line="240" w:lineRule="auto" w:before="5"/>
        <w:ind w:left="461" w:right="115"/>
        <w:jc w:val="left"/>
      </w:pPr>
      <w:r>
        <w:rPr>
          <w:rFonts w:ascii="Times New Roman" w:hAnsi="Times New Roman" w:cs="Times New Roman" w:eastAsia="Times New Roman"/>
        </w:rPr>
        <w:t>-</w:t>
        <w:tab/>
        <w:t>A=dan Z-</w:t>
      </w:r>
      <w:r>
        <w:rPr/>
        <w:t>ə kimi böyük və kiçik latın hərfləri və “_” aşağıdan xətt</w:t>
      </w:r>
      <w:r>
        <w:rPr>
          <w:spacing w:val="-32"/>
        </w:rPr>
        <w:t> </w:t>
      </w:r>
      <w:r>
        <w:rPr/>
        <w:t>simvolu;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20"/>
          <w:pgSz w:w="11910" w:h="16840"/>
          <w:pgMar w:header="727" w:footer="0" w:top="920" w:bottom="280" w:left="1600" w:right="740"/>
          <w:pgNumType w:start="53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ListParagraph"/>
        <w:numPr>
          <w:ilvl w:val="0"/>
          <w:numId w:val="26"/>
        </w:numPr>
        <w:tabs>
          <w:tab w:pos="742" w:val="left" w:leader="none"/>
        </w:tabs>
        <w:spacing w:line="240" w:lineRule="auto" w:before="64" w:after="0"/>
        <w:ind w:left="74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0-dan 9-</w:t>
      </w:r>
      <w:r>
        <w:rPr>
          <w:rFonts w:ascii="Times New Roman" w:hAnsi="Times New Roman"/>
          <w:sz w:val="28"/>
        </w:rPr>
        <w:t>a kimi onluq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rəqəmlər;</w:t>
      </w:r>
    </w:p>
    <w:p>
      <w:pPr>
        <w:pStyle w:val="ListParagraph"/>
        <w:numPr>
          <w:ilvl w:val="0"/>
          <w:numId w:val="26"/>
        </w:numPr>
        <w:tabs>
          <w:tab w:pos="742" w:val="left" w:leader="none"/>
        </w:tabs>
        <w:spacing w:line="240" w:lineRule="auto" w:before="163" w:after="0"/>
        <w:ind w:left="74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xüsusi simvollar: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8"/>
          <w:szCs w:val="8"/>
        </w:rPr>
      </w:pPr>
    </w:p>
    <w:tbl>
      <w:tblPr>
        <w:tblW w:w="0" w:type="auto"/>
        <w:jc w:val="left"/>
        <w:tblInd w:w="1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685"/>
        <w:gridCol w:w="740"/>
        <w:gridCol w:w="676"/>
        <w:gridCol w:w="741"/>
        <w:gridCol w:w="758"/>
        <w:gridCol w:w="646"/>
        <w:gridCol w:w="711"/>
        <w:gridCol w:w="708"/>
        <w:gridCol w:w="717"/>
        <w:gridCol w:w="708"/>
        <w:gridCol w:w="423"/>
      </w:tblGrid>
      <w:tr>
        <w:trPr>
          <w:trHeight w:val="482" w:hRule="exact"/>
        </w:trPr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#</w:t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)</w:t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-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4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;</w:t>
            </w:r>
          </w:p>
        </w:tc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2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@</w:t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6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{</w:t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$</w:t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*</w:t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6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/</w:t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&lt;</w:t>
            </w:r>
          </w:p>
        </w:tc>
        <w:tc>
          <w:tcPr>
            <w:tcW w:w="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2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[</w:t>
            </w:r>
          </w:p>
        </w:tc>
      </w:tr>
      <w:tr>
        <w:trPr>
          <w:trHeight w:val="482" w:hRule="exact"/>
        </w:trPr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]</w:t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2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‘</w:t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3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+</w:t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4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/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3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=</w:t>
            </w:r>
          </w:p>
        </w:tc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11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]</w:t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1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(</w:t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6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,</w:t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6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:</w:t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8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&gt;</w:t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w w:val="100"/>
                <w:sz w:val="28"/>
              </w:rPr>
              <w:t>^</w:t>
            </w:r>
          </w:p>
        </w:tc>
        <w:tc>
          <w:tcPr>
            <w:tcW w:w="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ListParagraph"/>
        <w:numPr>
          <w:ilvl w:val="0"/>
          <w:numId w:val="27"/>
        </w:numPr>
        <w:tabs>
          <w:tab w:pos="742" w:val="left" w:leader="none"/>
        </w:tabs>
        <w:spacing w:line="240" w:lineRule="auto" w:before="66" w:after="0"/>
        <w:ind w:left="74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xüsusi simvo</w:t>
      </w:r>
      <w:r>
        <w:rPr>
          <w:rFonts w:ascii="Times New Roman" w:hAnsi="Times New Roman"/>
          <w:sz w:val="28"/>
        </w:rPr>
        <w:t>llar cütü (mürəkkəb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simvollar):</w:t>
      </w:r>
    </w:p>
    <w:p>
      <w:pPr>
        <w:pStyle w:val="BodyText"/>
        <w:tabs>
          <w:tab w:pos="1437" w:val="left" w:leader="none"/>
          <w:tab w:pos="2146" w:val="left" w:leader="none"/>
          <w:tab w:pos="2854" w:val="left" w:leader="none"/>
          <w:tab w:pos="3562" w:val="left" w:leader="none"/>
          <w:tab w:pos="4270" w:val="left" w:leader="none"/>
          <w:tab w:pos="4978" w:val="left" w:leader="none"/>
          <w:tab w:pos="5686" w:val="left" w:leader="none"/>
        </w:tabs>
        <w:spacing w:line="240" w:lineRule="auto" w:before="163"/>
        <w:ind w:left="730" w:right="1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:=</w:t>
        <w:tab/>
        <w:t>//</w:t>
        <w:tab/>
        <w:t>&lt;=</w:t>
        <w:tab/>
        <w:t>&gt;=</w:t>
        <w:tab/>
        <w:t>(*</w:t>
        <w:tab/>
        <w:t>*)</w:t>
        <w:tab/>
        <w:t>(.</w:t>
        <w:tab/>
        <w:t>.)</w:t>
      </w:r>
    </w:p>
    <w:p>
      <w:pPr>
        <w:pStyle w:val="ListParagraph"/>
        <w:numPr>
          <w:ilvl w:val="0"/>
          <w:numId w:val="27"/>
        </w:numPr>
        <w:tabs>
          <w:tab w:pos="742" w:val="left" w:leader="none"/>
        </w:tabs>
        <w:spacing w:line="240" w:lineRule="auto" w:before="160" w:after="0"/>
        <w:ind w:left="74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böşluq simvolu “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“</w:t>
      </w:r>
    </w:p>
    <w:p>
      <w:pPr>
        <w:pStyle w:val="ListParagraph"/>
        <w:numPr>
          <w:ilvl w:val="0"/>
          <w:numId w:val="27"/>
        </w:numPr>
        <w:tabs>
          <w:tab w:pos="742" w:val="left" w:leader="none"/>
        </w:tabs>
        <w:spacing w:line="240" w:lineRule="auto" w:before="160" w:after="0"/>
        <w:ind w:left="74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idarəedici simvollar (ASCII kodu 0</w:t>
      </w:r>
      <w:r>
        <w:rPr>
          <w:rFonts w:ascii="Times New Roman" w:hAnsi="Times New Roman"/>
          <w:sz w:val="28"/>
        </w:rPr>
        <w:t>-dan 31-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kimi)</w:t>
      </w:r>
    </w:p>
    <w:p>
      <w:pPr>
        <w:pStyle w:val="BodyText"/>
        <w:spacing w:line="360" w:lineRule="auto" w:before="160"/>
        <w:ind w:left="381" w:right="110" w:firstLine="348"/>
        <w:jc w:val="both"/>
      </w:pPr>
      <w:r>
        <w:rPr>
          <w:rFonts w:ascii="Times New Roman" w:hAnsi="Times New Roman" w:cs="Times New Roman" w:eastAsia="Times New Roman"/>
          <w:b/>
          <w:bCs/>
        </w:rPr>
        <w:t>İdentifikator.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/>
        <w:t>Hərf</w:t>
      </w:r>
      <w:r>
        <w:rPr>
          <w:spacing w:val="24"/>
        </w:rPr>
        <w:t> </w:t>
      </w:r>
      <w:r>
        <w:rPr/>
        <w:t>,</w:t>
      </w:r>
      <w:r>
        <w:rPr>
          <w:spacing w:val="23"/>
        </w:rPr>
        <w:t> </w:t>
      </w:r>
      <w:r>
        <w:rPr/>
        <w:t>rəqəm</w:t>
      </w:r>
      <w:r>
        <w:rPr>
          <w:spacing w:val="18"/>
        </w:rPr>
        <w:t> </w:t>
      </w:r>
      <w:r>
        <w:rPr/>
        <w:t>və</w:t>
      </w:r>
      <w:r>
        <w:rPr>
          <w:spacing w:val="26"/>
        </w:rPr>
        <w:t> </w:t>
      </w:r>
      <w:r>
        <w:rPr/>
        <w:t>“_”</w:t>
      </w:r>
      <w:r>
        <w:rPr>
          <w:spacing w:val="23"/>
        </w:rPr>
        <w:t> </w:t>
      </w:r>
      <w:r>
        <w:rPr/>
        <w:t>işarələrindən</w:t>
      </w:r>
      <w:r>
        <w:rPr>
          <w:spacing w:val="24"/>
        </w:rPr>
        <w:t> </w:t>
      </w:r>
      <w:r>
        <w:rPr/>
        <w:t>ibarət</w:t>
      </w:r>
      <w:r>
        <w:rPr>
          <w:spacing w:val="24"/>
        </w:rPr>
        <w:t> </w:t>
      </w:r>
      <w:r>
        <w:rPr/>
        <w:t>olmaqla,</w:t>
      </w:r>
      <w:r>
        <w:rPr>
          <w:spacing w:val="23"/>
        </w:rPr>
        <w:t> </w:t>
      </w:r>
      <w:r>
        <w:rPr/>
        <w:t>hərf</w:t>
      </w:r>
      <w:r>
        <w:rPr>
          <w:spacing w:val="24"/>
        </w:rPr>
        <w:t> </w:t>
      </w:r>
      <w:r>
        <w:rPr/>
        <w:t>və</w:t>
      </w:r>
      <w:r>
        <w:rPr>
          <w:spacing w:val="23"/>
        </w:rPr>
        <w:t> </w:t>
      </w:r>
      <w:r>
        <w:rPr/>
        <w:t>ya</w:t>
      </w:r>
      <w:r>
        <w:rPr>
          <w:w w:val="100"/>
        </w:rPr>
        <w:t> </w:t>
      </w:r>
      <w:r>
        <w:rPr/>
        <w:t>“_” işarəsi ilə başlayan sözlərdir. İdentifikatorda boşluq işarəsi ola</w:t>
      </w:r>
      <w:r>
        <w:rPr>
          <w:spacing w:val="-18"/>
        </w:rPr>
        <w:t> </w:t>
      </w:r>
      <w:r>
        <w:rPr/>
        <w:t>bilməz.</w:t>
      </w:r>
      <w:r>
        <w:rPr>
          <w:w w:val="100"/>
        </w:rPr>
        <w:t> </w:t>
      </w:r>
      <w:r>
        <w:rPr/>
        <w:t>Sabitə, tipə, dəyişənə, prosedura, funksiyaya, modula, proqrama və</w:t>
      </w:r>
      <w:r>
        <w:rPr>
          <w:spacing w:val="48"/>
        </w:rPr>
        <w:t> </w:t>
      </w:r>
      <w:r>
        <w:rPr/>
        <w:t>yazılar</w:t>
      </w:r>
      <w:r>
        <w:rPr>
          <w:w w:val="100"/>
        </w:rPr>
        <w:t> </w:t>
      </w:r>
      <w:r>
        <w:rPr/>
        <w:t>sahəsinə ad verərəkən identifikatorlardan istifadə olunur.</w:t>
      </w:r>
      <w:r>
        <w:rPr>
          <w:spacing w:val="48"/>
        </w:rPr>
        <w:t> </w:t>
      </w:r>
      <w:r>
        <w:rPr/>
        <w:t>İdentifikatorin</w:t>
      </w:r>
      <w:r>
        <w:rPr>
          <w:w w:val="100"/>
        </w:rPr>
        <w:t> </w:t>
      </w:r>
      <w:r>
        <w:rPr/>
        <w:t>uzunluğu ixtiyari ola bilər, amma kompilyator onun birinci 63 simvolunu</w:t>
      </w:r>
      <w:r>
        <w:rPr>
          <w:spacing w:val="-26"/>
        </w:rPr>
        <w:t> </w:t>
      </w:r>
      <w:r>
        <w:rPr/>
        <w:t>qəbul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ed</w:t>
      </w:r>
      <w:r>
        <w:rPr/>
        <w:t>ir. Məs., Prog_1, _Stop, və</w:t>
      </w:r>
      <w:r>
        <w:rPr>
          <w:spacing w:val="-10"/>
        </w:rPr>
        <w:t> </w:t>
      </w:r>
      <w:r>
        <w:rPr/>
        <w:t>s.</w:t>
      </w:r>
    </w:p>
    <w:p>
      <w:pPr>
        <w:pStyle w:val="BodyText"/>
        <w:spacing w:line="360" w:lineRule="auto" w:before="5"/>
        <w:ind w:left="381" w:right="104" w:firstLine="348"/>
        <w:jc w:val="both"/>
      </w:pPr>
      <w:r>
        <w:rPr/>
        <w:t>Xüsusi hallarda müxtəlif modullarda eyni adlar təsvir olunur ki,</w:t>
      </w:r>
      <w:r>
        <w:rPr>
          <w:spacing w:val="37"/>
        </w:rPr>
        <w:t> </w:t>
      </w:r>
      <w:r>
        <w:rPr/>
        <w:t>bunlar</w:t>
      </w:r>
      <w:r>
        <w:rPr>
          <w:w w:val="100"/>
        </w:rPr>
        <w:t> </w:t>
      </w:r>
      <w:r>
        <w:rPr/>
        <w:t>dəqiqləşdirilmiş identifikatorlar adlanır. Bu halda dəyişənin adının</w:t>
      </w:r>
      <w:r>
        <w:rPr>
          <w:spacing w:val="2"/>
        </w:rPr>
        <w:t> </w:t>
      </w:r>
      <w:r>
        <w:rPr/>
        <w:t>qarşısında,</w:t>
      </w:r>
      <w:r>
        <w:rPr>
          <w:w w:val="100"/>
        </w:rPr>
        <w:t> </w:t>
      </w:r>
      <w:r>
        <w:rPr/>
        <w:t>bu dəyişəni özündə saxlayan modulun identifikatoru yazılır. Bu</w:t>
      </w:r>
      <w:r>
        <w:rPr>
          <w:spacing w:val="14"/>
        </w:rPr>
        <w:t> </w:t>
      </w:r>
      <w:r>
        <w:rPr/>
        <w:t>identifi</w:t>
      </w:r>
      <w:r>
        <w:rPr>
          <w:rFonts w:ascii="Times New Roman" w:hAnsi="Times New Roman"/>
        </w:rPr>
        <w:t>katorlar</w:t>
      </w:r>
      <w:r>
        <w:rPr>
          <w:rFonts w:ascii="Times New Roman" w:hAnsi="Times New Roman"/>
          <w:w w:val="100"/>
        </w:rPr>
        <w:t> </w:t>
      </w:r>
      <w:r>
        <w:rPr/>
        <w:t>nöqtə ilə ayrılır. Məs., Unit1. Myvar,</w:t>
      </w:r>
      <w:r>
        <w:rPr>
          <w:spacing w:val="-24"/>
        </w:rPr>
        <w:t> </w:t>
      </w:r>
      <w:r>
        <w:rPr/>
        <w:t>Unit2.Myvar</w:t>
      </w:r>
    </w:p>
    <w:p>
      <w:pPr>
        <w:pStyle w:val="BodyText"/>
        <w:spacing w:line="360" w:lineRule="auto" w:before="7"/>
        <w:ind w:left="381" w:right="112" w:firstLine="348"/>
        <w:jc w:val="both"/>
      </w:pPr>
      <w:r>
        <w:rPr/>
        <w:t>Dəqiqləşdirilmiş identifikatorlardan yazı və obyektlərlə işləyərkən</w:t>
      </w:r>
      <w:r>
        <w:rPr>
          <w:spacing w:val="59"/>
        </w:rPr>
        <w:t> </w:t>
      </w:r>
      <w:r>
        <w:rPr/>
        <w:t>istifadə</w:t>
      </w:r>
      <w:r>
        <w:rPr>
          <w:w w:val="100"/>
        </w:rPr>
        <w:t> </w:t>
      </w:r>
      <w:r>
        <w:rPr/>
        <w:t>olunur. Dəqiqləşdirilmiş identifikatorlara nişan, sabit, tip, dəyişən, prosedur</w:t>
      </w:r>
      <w:r>
        <w:rPr>
          <w:spacing w:val="43"/>
        </w:rPr>
        <w:t> </w:t>
      </w:r>
      <w:r>
        <w:rPr/>
        <w:t>və</w:t>
      </w:r>
      <w:r>
        <w:rPr>
          <w:w w:val="100"/>
        </w:rPr>
        <w:t> </w:t>
      </w:r>
      <w:r>
        <w:rPr/>
        <w:t>funksiya idenmtifikatorları</w:t>
      </w:r>
      <w:r>
        <w:rPr>
          <w:spacing w:val="-19"/>
        </w:rPr>
        <w:t> </w:t>
      </w:r>
      <w:r>
        <w:rPr/>
        <w:t>aiddir.</w:t>
      </w:r>
    </w:p>
    <w:p>
      <w:pPr>
        <w:pStyle w:val="BodyText"/>
        <w:spacing w:line="362" w:lineRule="auto" w:before="5"/>
        <w:ind w:left="730" w:right="107"/>
        <w:jc w:val="left"/>
      </w:pPr>
      <w:r>
        <w:rPr>
          <w:rFonts w:ascii="Times New Roman" w:hAnsi="Times New Roman"/>
        </w:rPr>
        <w:t>Turbo Pascal-</w:t>
      </w:r>
      <w:r>
        <w:rPr/>
        <w:t>da identifikatorların iki növü var: standart və</w:t>
      </w:r>
      <w:r>
        <w:rPr>
          <w:spacing w:val="-19"/>
        </w:rPr>
        <w:t> </w:t>
      </w:r>
      <w:r>
        <w:rPr/>
        <w:t>istifadəçi</w:t>
      </w:r>
      <w:r>
        <w:rPr>
          <w:w w:val="100"/>
        </w:rPr>
        <w:t> </w:t>
      </w:r>
      <w:r>
        <w:rPr/>
        <w:t>Əvvəlcədən  təyin  edilmiş  standart  identifikatorlara,  dilə  daxil     </w:t>
      </w:r>
      <w:r>
        <w:rPr>
          <w:spacing w:val="45"/>
        </w:rPr>
        <w:t> </w:t>
      </w:r>
      <w:r>
        <w:rPr/>
        <w:t>edilmiş</w:t>
      </w:r>
    </w:p>
    <w:p>
      <w:pPr>
        <w:pStyle w:val="BodyText"/>
        <w:tabs>
          <w:tab w:pos="1220" w:val="left" w:leader="none"/>
          <w:tab w:pos="1994" w:val="left" w:leader="none"/>
          <w:tab w:pos="3260" w:val="left" w:leader="none"/>
          <w:tab w:pos="4658" w:val="left" w:leader="none"/>
          <w:tab w:pos="5704" w:val="left" w:leader="none"/>
          <w:tab w:pos="6512" w:val="left" w:leader="none"/>
          <w:tab w:pos="7224" w:val="left" w:leader="none"/>
          <w:tab w:pos="7704" w:val="left" w:leader="none"/>
        </w:tabs>
        <w:spacing w:line="360" w:lineRule="auto" w:before="3"/>
        <w:ind w:left="381" w:right="107"/>
        <w:jc w:val="left"/>
        <w:rPr>
          <w:rFonts w:ascii="Times New Roman" w:hAnsi="Times New Roman" w:cs="Times New Roman" w:eastAsia="Times New Roman"/>
        </w:rPr>
      </w:pPr>
      <w:r>
        <w:rPr/>
        <w:t>standart prosedur və funksiyaların (read, write, sin, </w:t>
      </w:r>
      <w:r>
        <w:rPr>
          <w:spacing w:val="3"/>
        </w:rPr>
        <w:t>və </w:t>
      </w:r>
      <w:r>
        <w:rPr/>
        <w:t>s.) tiplərin (integer,</w:t>
      </w:r>
      <w:r>
        <w:rPr>
          <w:spacing w:val="35"/>
        </w:rPr>
        <w:t> </w:t>
      </w:r>
      <w:r>
        <w:rPr/>
        <w:t>real,</w:t>
      </w:r>
      <w:r>
        <w:rPr>
          <w:w w:val="100"/>
        </w:rPr>
        <w:t> </w:t>
      </w:r>
      <w:r>
        <w:rPr>
          <w:rFonts w:ascii="Times New Roman" w:hAnsi="Times New Roman"/>
        </w:rPr>
        <w:t>char , v</w:t>
      </w:r>
      <w:r>
        <w:rPr/>
        <w:t>ə s.), direktivlərin(absolute, forward, private, public və s.) adları</w:t>
      </w:r>
      <w:r>
        <w:rPr>
          <w:spacing w:val="-35"/>
        </w:rPr>
        <w:t> </w:t>
      </w:r>
      <w:r>
        <w:rPr/>
        <w:t>aiddir.</w:t>
      </w:r>
      <w:r>
        <w:rPr>
          <w:w w:val="100"/>
        </w:rPr>
        <w:t> </w:t>
      </w:r>
      <w:r>
        <w:rPr>
          <w:rFonts w:ascii="Times New Roman" w:hAnsi="Times New Roman"/>
          <w:b/>
        </w:rPr>
        <w:t>Xidməti (acar) sözlər. </w:t>
      </w:r>
      <w:r>
        <w:rPr/>
        <w:t>Turbo Pascal dilində xidməti sözlər öz vəzifəsinə</w:t>
      </w:r>
      <w:r>
        <w:rPr>
          <w:spacing w:val="65"/>
        </w:rPr>
        <w:t> </w:t>
      </w:r>
      <w:r>
        <w:rPr/>
        <w:t>görə</w:t>
      </w:r>
      <w:r>
        <w:rPr>
          <w:w w:val="100"/>
        </w:rPr>
        <w:t> </w:t>
      </w:r>
      <w:r>
        <w:rPr>
          <w:spacing w:val="-1"/>
        </w:rPr>
        <w:t>dəqiq</w:t>
        <w:tab/>
        <w:t>təyin</w:t>
        <w:tab/>
        <w:t>olunaraq,</w:t>
        <w:tab/>
        <w:t>dəyişdirilə</w:t>
        <w:tab/>
        <w:t>bilməz.</w:t>
        <w:tab/>
        <w:t>Buna</w:t>
        <w:tab/>
        <w:t>görə</w:t>
        <w:tab/>
      </w:r>
      <w:r>
        <w:rPr/>
        <w:t>də</w:t>
        <w:tab/>
      </w:r>
      <w:r>
        <w:rPr>
          <w:spacing w:val="-1"/>
        </w:rPr>
        <w:t>identifikatorun</w:t>
      </w:r>
      <w:r>
        <w:rPr>
          <w:spacing w:val="-66"/>
        </w:rPr>
        <w:t> </w:t>
      </w:r>
      <w:r>
        <w:rPr>
          <w:spacing w:val="-66"/>
        </w:rPr>
      </w:r>
      <w:r>
        <w:rPr/>
        <w:t>yazılışında xidməti sözlərdən istifadə etmək</w:t>
      </w:r>
      <w:r>
        <w:rPr>
          <w:spacing w:val="-20"/>
        </w:rPr>
        <w:t> </w:t>
      </w:r>
      <w:r>
        <w:rPr/>
        <w:t>o</w:t>
      </w:r>
      <w:r>
        <w:rPr>
          <w:rFonts w:ascii="Times New Roman" w:hAnsi="Times New Roman"/>
        </w:rPr>
        <w:t>lmaz.</w:t>
      </w:r>
    </w:p>
    <w:p>
      <w:pPr>
        <w:pStyle w:val="BodyText"/>
        <w:spacing w:line="360" w:lineRule="auto" w:before="5"/>
        <w:ind w:left="381" w:right="111" w:firstLine="348"/>
        <w:jc w:val="both"/>
      </w:pPr>
      <w:r>
        <w:rPr>
          <w:rFonts w:ascii="Times New Roman" w:hAnsi="Times New Roman" w:cs="Times New Roman" w:eastAsia="Times New Roman"/>
        </w:rPr>
        <w:t>Turbo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Pascal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–</w:t>
      </w:r>
      <w:r>
        <w:rPr>
          <w:spacing w:val="44"/>
        </w:rPr>
        <w:t> </w:t>
      </w:r>
      <w:r>
        <w:rPr/>
        <w:t>da</w:t>
      </w:r>
      <w:r>
        <w:rPr>
          <w:spacing w:val="44"/>
        </w:rPr>
        <w:t> </w:t>
      </w:r>
      <w:r>
        <w:rPr/>
        <w:t>böyük</w:t>
      </w:r>
      <w:r>
        <w:rPr>
          <w:spacing w:val="45"/>
        </w:rPr>
        <w:t> </w:t>
      </w:r>
      <w:r>
        <w:rPr/>
        <w:t>və</w:t>
      </w:r>
      <w:r>
        <w:rPr>
          <w:spacing w:val="43"/>
        </w:rPr>
        <w:t> </w:t>
      </w:r>
      <w:r>
        <w:rPr/>
        <w:t>kiçik</w:t>
      </w:r>
      <w:r>
        <w:rPr>
          <w:spacing w:val="45"/>
        </w:rPr>
        <w:t> </w:t>
      </w:r>
      <w:r>
        <w:rPr/>
        <w:t>hərflərlə</w:t>
      </w:r>
      <w:r>
        <w:rPr>
          <w:spacing w:val="44"/>
        </w:rPr>
        <w:t> </w:t>
      </w:r>
      <w:r>
        <w:rPr/>
        <w:t>(</w:t>
      </w:r>
      <w:r>
        <w:rPr>
          <w:spacing w:val="44"/>
        </w:rPr>
        <w:t> </w:t>
      </w:r>
      <w:r>
        <w:rPr/>
        <w:t>yuxarı</w:t>
      </w:r>
      <w:r>
        <w:rPr>
          <w:spacing w:val="45"/>
        </w:rPr>
        <w:t> </w:t>
      </w:r>
      <w:r>
        <w:rPr/>
        <w:t>və</w:t>
      </w:r>
      <w:r>
        <w:rPr>
          <w:spacing w:val="44"/>
        </w:rPr>
        <w:t> </w:t>
      </w:r>
      <w:r>
        <w:rPr/>
        <w:t>aşağı</w:t>
      </w:r>
      <w:r>
        <w:rPr>
          <w:spacing w:val="44"/>
        </w:rPr>
        <w:t> </w:t>
      </w:r>
      <w:r>
        <w:rPr/>
        <w:t>registrlərlə)</w:t>
      </w:r>
      <w:r>
        <w:rPr>
          <w:w w:val="100"/>
        </w:rPr>
        <w:t> </w:t>
      </w:r>
      <w:r>
        <w:rPr/>
        <w:t>yazılmış sözlər fərqlənmir. Belə</w:t>
      </w:r>
      <w:r>
        <w:rPr>
          <w:spacing w:val="-12"/>
        </w:rPr>
        <w:t> </w:t>
      </w:r>
      <w:r>
        <w:rPr/>
        <w:t>ki,</w:t>
      </w:r>
    </w:p>
    <w:p>
      <w:pPr>
        <w:pStyle w:val="Heading2"/>
        <w:spacing w:line="240" w:lineRule="auto" w:before="146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8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tabs>
          <w:tab w:pos="1437" w:val="left" w:leader="none"/>
          <w:tab w:pos="2146" w:val="left" w:leader="none"/>
          <w:tab w:pos="3562" w:val="left" w:leader="none"/>
          <w:tab w:pos="4270" w:val="left" w:leader="none"/>
          <w:tab w:pos="5686" w:val="left" w:leader="none"/>
          <w:tab w:pos="7103" w:val="left" w:leader="none"/>
          <w:tab w:pos="8519" w:val="left" w:leader="none"/>
        </w:tabs>
        <w:spacing w:line="360" w:lineRule="auto" w:before="64"/>
        <w:ind w:left="381" w:right="1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program</w:t>
        <w:tab/>
        <w:tab/>
        <w:t>Program</w:t>
        <w:tab/>
      </w:r>
      <w:r>
        <w:rPr>
          <w:spacing w:val="-1"/>
        </w:rPr>
        <w:t>PROGRAM</w:t>
      </w:r>
      <w:r>
        <w:rPr/>
        <w:t>   </w:t>
      </w:r>
      <w:r>
        <w:rPr>
          <w:spacing w:val="-1"/>
        </w:rPr>
        <w:t>sözləri</w:t>
      </w:r>
      <w:r>
        <w:rPr/>
        <w:t>   </w:t>
      </w:r>
      <w:r>
        <w:rPr>
          <w:spacing w:val="-1"/>
        </w:rPr>
        <w:t>eyni</w:t>
      </w:r>
      <w:r>
        <w:rPr/>
        <w:t>   </w:t>
      </w:r>
      <w:r>
        <w:rPr>
          <w:spacing w:val="-2"/>
        </w:rPr>
        <w:t>xidməti</w:t>
      </w:r>
      <w:r>
        <w:rPr/>
        <w:t>   </w:t>
      </w:r>
      <w:r>
        <w:rPr>
          <w:spacing w:val="-2"/>
        </w:rPr>
        <w:t>sözü</w:t>
      </w:r>
      <w:r>
        <w:rPr>
          <w:spacing w:val="27"/>
        </w:rPr>
        <w:t> </w:t>
      </w:r>
      <w:r>
        <w:rPr>
          <w:spacing w:val="-1"/>
        </w:rPr>
        <w:t>göstərir.</w:t>
      </w:r>
      <w:r>
        <w:rPr>
          <w:w w:val="100"/>
        </w:rPr>
        <w:t> </w:t>
      </w:r>
      <w:r>
        <w:rPr/>
        <w:t>Göstərilən bu xassə nəinki xidməti sözlərə, həmçinin proqramda istifadə</w:t>
      </w:r>
      <w:r>
        <w:rPr>
          <w:spacing w:val="12"/>
        </w:rPr>
        <w:t> </w:t>
      </w:r>
      <w:r>
        <w:rPr/>
        <w:t>olu</w:t>
      </w:r>
      <w:r>
        <w:rPr>
          <w:rFonts w:ascii="Times New Roman" w:hAnsi="Times New Roman"/>
        </w:rPr>
        <w:t>nan</w:t>
      </w:r>
      <w:r>
        <w:rPr>
          <w:rFonts w:ascii="Times New Roman" w:hAnsi="Times New Roman"/>
          <w:w w:val="100"/>
        </w:rPr>
        <w:t> </w:t>
      </w:r>
      <w:r>
        <w:rPr/>
        <w:t>identifikatorlara da aiddir. Turbo Pascal dilində xidməti sözlər</w:t>
      </w:r>
      <w:r>
        <w:rPr>
          <w:spacing w:val="-35"/>
        </w:rPr>
        <w:t> </w:t>
      </w:r>
      <w:r>
        <w:rPr/>
        <w:t>aşağıdakılardır:</w:t>
      </w:r>
      <w:r>
        <w:rPr>
          <w:w w:val="100"/>
        </w:rPr>
        <w:t> </w:t>
      </w:r>
      <w:r>
        <w:rPr>
          <w:rFonts w:ascii="Times New Roman" w:hAnsi="Times New Roman"/>
          <w:spacing w:val="-1"/>
        </w:rPr>
        <w:t>and</w:t>
        <w:tab/>
        <w:t>goto</w:t>
        <w:tab/>
        <w:t>program</w:t>
        <w:tab/>
      </w:r>
      <w:r>
        <w:rPr>
          <w:rFonts w:ascii="Times New Roman" w:hAnsi="Times New Roman"/>
        </w:rPr>
        <w:t>if</w:t>
        <w:tab/>
      </w:r>
      <w:r>
        <w:rPr>
          <w:rFonts w:ascii="Times New Roman" w:hAnsi="Times New Roman"/>
          <w:spacing w:val="-1"/>
        </w:rPr>
        <w:t>record</w:t>
        <w:tab/>
      </w:r>
      <w:r>
        <w:rPr>
          <w:rFonts w:ascii="Times New Roman" w:hAnsi="Times New Roman"/>
        </w:rPr>
        <w:t>array</w:t>
        <w:tab/>
      </w:r>
      <w:r>
        <w:rPr>
          <w:rFonts w:ascii="Times New Roman" w:hAnsi="Times New Roman"/>
          <w:spacing w:val="-1"/>
        </w:rPr>
        <w:t>repeat</w:t>
        <w:tab/>
        <w:t>begin</w:t>
      </w:r>
    </w:p>
    <w:p>
      <w:pPr>
        <w:pStyle w:val="BodyText"/>
        <w:tabs>
          <w:tab w:pos="1437" w:val="left" w:leader="none"/>
          <w:tab w:pos="2146" w:val="left" w:leader="none"/>
          <w:tab w:pos="2854" w:val="left" w:leader="none"/>
          <w:tab w:pos="4270" w:val="left" w:leader="none"/>
          <w:tab w:pos="5686" w:val="left" w:leader="none"/>
          <w:tab w:pos="6395" w:val="left" w:leader="none"/>
          <w:tab w:pos="7103" w:val="left" w:leader="none"/>
          <w:tab w:pos="7811" w:val="left" w:leader="none"/>
          <w:tab w:pos="8519" w:val="left" w:leader="none"/>
        </w:tabs>
        <w:spacing w:line="240" w:lineRule="auto" w:before="5"/>
        <w:ind w:left="730" w:right="107"/>
        <w:jc w:val="left"/>
      </w:pPr>
      <w:r>
        <w:rPr>
          <w:rFonts w:ascii="Times New Roman" w:hAnsi="Times New Roman"/>
        </w:rPr>
        <w:t>set</w:t>
        <w:tab/>
        <w:t>in</w:t>
        <w:tab/>
        <w:t>case</w:t>
        <w:tab/>
      </w:r>
      <w:r>
        <w:rPr>
          <w:rFonts w:ascii="Times New Roman" w:hAnsi="Times New Roman"/>
          <w:spacing w:val="-1"/>
        </w:rPr>
        <w:t>const</w:t>
        <w:tab/>
        <w:t>label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do</w:t>
        <w:tab/>
        <w:t>for</w:t>
        <w:tab/>
        <w:t>of</w:t>
        <w:tab/>
      </w:r>
      <w:r>
        <w:rPr>
          <w:rFonts w:ascii="Times New Roman" w:hAnsi="Times New Roman"/>
          <w:spacing w:val="-1"/>
        </w:rPr>
        <w:t>uses</w:t>
        <w:tab/>
      </w:r>
      <w:r>
        <w:rPr>
          <w:rFonts w:ascii="Times New Roman" w:hAnsi="Times New Roman"/>
        </w:rPr>
        <w:t>var</w:t>
        <w:tab/>
      </w:r>
      <w:r>
        <w:rPr/>
        <w:t>və</w:t>
      </w:r>
      <w:r>
        <w:rPr>
          <w:spacing w:val="1"/>
        </w:rPr>
        <w:t> </w:t>
      </w:r>
      <w:r>
        <w:rPr/>
        <w:t>s.</w:t>
      </w:r>
    </w:p>
    <w:p>
      <w:pPr>
        <w:pStyle w:val="BodyText"/>
        <w:spacing w:line="360" w:lineRule="auto" w:before="163"/>
        <w:ind w:left="381" w:right="104" w:firstLine="348"/>
        <w:jc w:val="both"/>
      </w:pPr>
      <w:r>
        <w:rPr>
          <w:rFonts w:ascii="Times New Roman" w:hAnsi="Times New Roman" w:cs="Times New Roman" w:eastAsia="Times New Roman"/>
          <w:b/>
          <w:bCs/>
        </w:rPr>
        <w:t>Nişanlar. </w:t>
      </w:r>
      <w:r>
        <w:rPr/>
        <w:t>Nişan operatora verilən aiddir. Turbo Pascal</w:t>
      </w:r>
      <w:r>
        <w:rPr>
          <w:rFonts w:ascii="Times New Roman" w:hAnsi="Times New Roman" w:cs="Times New Roman" w:eastAsia="Times New Roman"/>
        </w:rPr>
        <w:t>-</w:t>
      </w:r>
      <w:r>
        <w:rPr/>
        <w:t>da nişanların ədəd</w:t>
      </w:r>
      <w:r>
        <w:rPr>
          <w:spacing w:val="18"/>
        </w:rPr>
        <w:t> </w:t>
      </w:r>
      <w:r>
        <w:rPr/>
        <w:t>və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simvol növü mövcuddur</w:t>
      </w:r>
      <w:r>
        <w:rPr>
          <w:rFonts w:ascii="Times New Roman" w:hAnsi="Times New Roman" w:cs="Times New Roman" w:eastAsia="Times New Roman"/>
          <w:b/>
          <w:bCs/>
        </w:rPr>
        <w:t>. </w:t>
      </w:r>
      <w:r>
        <w:rPr/>
        <w:t>Ədədi nişanlar 0÷9999 arasındakı tam onluq</w:t>
      </w:r>
      <w:r>
        <w:rPr>
          <w:spacing w:val="-5"/>
        </w:rPr>
        <w:t> </w:t>
      </w:r>
      <w:r>
        <w:rPr/>
        <w:t>ədədlərlə</w:t>
      </w:r>
      <w:r>
        <w:rPr>
          <w:w w:val="100"/>
        </w:rPr>
        <w:t> </w:t>
      </w:r>
      <w:r>
        <w:rPr/>
        <w:t>ifadə olunur. Nişan kimi identifikatorlardan da istifadə olunur ki, bu</w:t>
      </w:r>
      <w:r>
        <w:rPr>
          <w:spacing w:val="3"/>
        </w:rPr>
        <w:t> </w:t>
      </w:r>
      <w:r>
        <w:rPr/>
        <w:t>da</w:t>
      </w:r>
      <w:r>
        <w:rPr>
          <w:w w:val="100"/>
        </w:rPr>
        <w:t> </w:t>
      </w:r>
      <w:r>
        <w:rPr/>
        <w:t>identifikatorun yazılış qaydalarına tabe olmalıdır. Nişan operatordan iki “:”</w:t>
      </w:r>
      <w:r>
        <w:rPr>
          <w:spacing w:val="21"/>
        </w:rPr>
        <w:t> </w:t>
      </w:r>
      <w:r>
        <w:rPr/>
        <w:t>ilə</w:t>
      </w:r>
      <w:r>
        <w:rPr>
          <w:w w:val="100"/>
        </w:rPr>
        <w:t> </w:t>
      </w:r>
      <w:r>
        <w:rPr/>
        <w:t>ayrılır.</w:t>
      </w:r>
    </w:p>
    <w:p>
      <w:pPr>
        <w:pStyle w:val="BodyText"/>
        <w:spacing w:line="360" w:lineRule="auto" w:before="5"/>
        <w:ind w:left="381" w:right="111" w:firstLine="348"/>
        <w:jc w:val="both"/>
      </w:pPr>
      <w:r>
        <w:rPr>
          <w:rFonts w:ascii="Times New Roman" w:hAnsi="Times New Roman"/>
          <w:b/>
        </w:rPr>
        <w:t>Ədədlər. </w:t>
      </w:r>
      <w:r>
        <w:rPr>
          <w:rFonts w:ascii="Times New Roman" w:hAnsi="Times New Roman"/>
        </w:rPr>
        <w:t>Turbo Pascal-</w:t>
      </w:r>
      <w:r>
        <w:rPr/>
        <w:t>da tam onluq ədəd, tam onaltılıq ədəd  və</w:t>
      </w:r>
      <w:r>
        <w:rPr>
          <w:spacing w:val="-15"/>
        </w:rPr>
        <w:t> </w:t>
      </w:r>
      <w:r>
        <w:rPr/>
        <w:t>həqiqi</w:t>
      </w:r>
      <w:r>
        <w:rPr>
          <w:w w:val="100"/>
        </w:rPr>
        <w:t> </w:t>
      </w:r>
      <w:r>
        <w:rPr/>
        <w:t>onluq</w:t>
      </w:r>
      <w:r>
        <w:rPr>
          <w:spacing w:val="33"/>
        </w:rPr>
        <w:t> </w:t>
      </w:r>
      <w:r>
        <w:rPr/>
        <w:t>ədəddən</w:t>
      </w:r>
      <w:r>
        <w:rPr>
          <w:spacing w:val="33"/>
        </w:rPr>
        <w:t> </w:t>
      </w:r>
      <w:r>
        <w:rPr/>
        <w:t>istifadə</w:t>
      </w:r>
      <w:r>
        <w:rPr>
          <w:spacing w:val="32"/>
        </w:rPr>
        <w:t> </w:t>
      </w:r>
      <w:r>
        <w:rPr/>
        <w:t>olunur.</w:t>
      </w:r>
      <w:r>
        <w:rPr>
          <w:spacing w:val="32"/>
        </w:rPr>
        <w:t> </w:t>
      </w:r>
      <w:r>
        <w:rPr/>
        <w:t>Həqiqi</w:t>
      </w:r>
      <w:r>
        <w:rPr>
          <w:spacing w:val="33"/>
        </w:rPr>
        <w:t> </w:t>
      </w:r>
      <w:r>
        <w:rPr/>
        <w:t>ədədlər</w:t>
      </w:r>
      <w:r>
        <w:rPr>
          <w:spacing w:val="32"/>
        </w:rPr>
        <w:t> </w:t>
      </w:r>
      <w:r>
        <w:rPr/>
        <w:t>iki</w:t>
      </w:r>
      <w:r>
        <w:rPr>
          <w:spacing w:val="33"/>
        </w:rPr>
        <w:t> </w:t>
      </w:r>
      <w:r>
        <w:rPr/>
        <w:t>müxtəlif</w:t>
      </w:r>
      <w:r>
        <w:rPr>
          <w:spacing w:val="32"/>
        </w:rPr>
        <w:t> </w:t>
      </w:r>
      <w:r>
        <w:rPr/>
        <w:t>yazılış</w:t>
      </w:r>
      <w:r>
        <w:rPr>
          <w:spacing w:val="33"/>
        </w:rPr>
        <w:t> </w:t>
      </w:r>
      <w:r>
        <w:rPr/>
        <w:t>formasında</w:t>
      </w:r>
      <w:r>
        <w:rPr>
          <w:w w:val="100"/>
        </w:rPr>
        <w:t> </w:t>
      </w:r>
      <w:r>
        <w:rPr/>
        <w:t>təsvir olunur: adi (sabit nöqtəli) və tərtibli (sürüşən</w:t>
      </w:r>
      <w:r>
        <w:rPr>
          <w:spacing w:val="-36"/>
        </w:rPr>
        <w:t> </w:t>
      </w:r>
      <w:r>
        <w:rPr/>
        <w:t>nöqtəli).</w:t>
      </w:r>
    </w:p>
    <w:p>
      <w:pPr>
        <w:spacing w:before="7"/>
        <w:ind w:left="730" w:right="107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Tam onluq ədədlər standart şəkildə yazılaraq,</w:t>
      </w:r>
      <w:r>
        <w:rPr>
          <w:rFonts w:ascii="Times New Roman" w:hAnsi="Times New Roman" w:cs="Times New Roman" w:eastAsia="Times New Roman"/>
          <w:b/>
          <w:bCs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2147483648÷2147483647</w:t>
      </w:r>
    </w:p>
    <w:p>
      <w:pPr>
        <w:pStyle w:val="BodyText"/>
        <w:spacing w:line="240" w:lineRule="auto" w:before="160"/>
        <w:ind w:left="381" w:right="107"/>
        <w:jc w:val="left"/>
      </w:pPr>
      <w:r>
        <w:rPr/>
        <w:t>–yə kimi diapazonda təsvir</w:t>
      </w:r>
      <w:r>
        <w:rPr>
          <w:spacing w:val="-13"/>
        </w:rPr>
        <w:t> </w:t>
      </w:r>
      <w:r>
        <w:rPr/>
        <w:t>olunur.</w:t>
      </w:r>
    </w:p>
    <w:p>
      <w:pPr>
        <w:pStyle w:val="Heading4"/>
        <w:spacing w:line="240" w:lineRule="auto" w:before="165"/>
        <w:ind w:left="730" w:right="107"/>
        <w:jc w:val="left"/>
        <w:rPr>
          <w:b w:val="0"/>
          <w:bCs w:val="0"/>
        </w:rPr>
      </w:pPr>
      <w:r>
        <w:rPr/>
        <w:t>Tam onaltılıq ədədlərin yazılışında, ədədin qarşısına $ simvolu</w:t>
      </w:r>
      <w:r>
        <w:rPr>
          <w:spacing w:val="49"/>
        </w:rPr>
        <w:t> </w:t>
      </w:r>
      <w:r>
        <w:rPr/>
        <w:t>qoyulur.</w:t>
      </w:r>
      <w:r>
        <w:rPr>
          <w:b w:val="0"/>
        </w:rPr>
      </w:r>
    </w:p>
    <w:p>
      <w:pPr>
        <w:pStyle w:val="BodyText"/>
        <w:spacing w:line="240" w:lineRule="auto" w:before="156"/>
        <w:ind w:left="381" w:right="107"/>
        <w:jc w:val="left"/>
      </w:pPr>
      <w:r>
        <w:rPr/>
        <w:t>Məs., $0, $3E,</w:t>
      </w:r>
      <w:r>
        <w:rPr>
          <w:spacing w:val="-7"/>
        </w:rPr>
        <w:t> </w:t>
      </w:r>
      <w:r>
        <w:rPr/>
        <w:t>$FCB437</w:t>
      </w:r>
    </w:p>
    <w:p>
      <w:pPr>
        <w:pStyle w:val="BodyText"/>
        <w:spacing w:line="362" w:lineRule="auto" w:before="160"/>
        <w:ind w:left="730" w:right="107"/>
        <w:jc w:val="left"/>
      </w:pPr>
      <w:r>
        <w:rPr/>
        <w:t>Onaltılıq ədədlər üçün mümkün diapazon $00000000÷$FFFFFFFF</w:t>
      </w:r>
      <w:r>
        <w:rPr>
          <w:spacing w:val="-7"/>
        </w:rPr>
        <w:t> </w:t>
      </w:r>
      <w:r>
        <w:rPr/>
        <w:t>–</w:t>
      </w:r>
      <w:r>
        <w:rPr>
          <w:rFonts w:ascii="Times New Roman" w:hAnsi="Times New Roman" w:cs="Times New Roman" w:eastAsia="Times New Roman"/>
        </w:rPr>
        <w:t>dir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Həqiqi ədədlər, ya adi onluq kəsr şəklində ( sabit nöqtəli forma), ya da </w:t>
      </w:r>
      <w:r>
        <w:rPr>
          <w:spacing w:val="21"/>
        </w:rPr>
        <w:t> </w:t>
      </w:r>
      <w:r>
        <w:rPr/>
        <w:t>əsası</w:t>
      </w:r>
    </w:p>
    <w:p>
      <w:pPr>
        <w:pStyle w:val="BodyText"/>
        <w:tabs>
          <w:tab w:pos="1530" w:val="left" w:leader="none"/>
          <w:tab w:pos="2676" w:val="left" w:leader="none"/>
          <w:tab w:pos="3583" w:val="left" w:leader="none"/>
          <w:tab w:pos="4676" w:val="left" w:leader="none"/>
          <w:tab w:pos="5751" w:val="left" w:leader="none"/>
          <w:tab w:pos="6737" w:val="left" w:leader="none"/>
          <w:tab w:pos="7976" w:val="left" w:leader="none"/>
        </w:tabs>
        <w:spacing w:line="360" w:lineRule="auto" w:before="2"/>
        <w:ind w:left="381" w:right="104"/>
        <w:jc w:val="right"/>
      </w:pPr>
      <w:r>
        <w:rPr/>
        <w:t>10 olan qüvvət formasında ( sürüşən nöqtəli forma) yazılır. 10 əsasının yerinə</w:t>
      </w:r>
      <w:r>
        <w:rPr>
          <w:spacing w:val="2"/>
        </w:rPr>
        <w:t> </w:t>
      </w:r>
      <w:r>
        <w:rPr/>
        <w:t>E</w:t>
      </w:r>
      <w:r>
        <w:rPr>
          <w:w w:val="100"/>
        </w:rPr>
        <w:t> </w:t>
      </w:r>
      <w:r>
        <w:rPr/>
        <w:t>işarəsindən istifadə olunur. Məs., 7.81, </w:t>
      </w:r>
      <w:r>
        <w:rPr>
          <w:rFonts w:ascii="Times New Roman" w:hAnsi="Times New Roman"/>
        </w:rPr>
        <w:t>-193.5782, 17.9E11, -51,91E5,</w:t>
      </w:r>
      <w:r>
        <w:rPr>
          <w:rFonts w:ascii="Times New Roman" w:hAnsi="Times New Roman"/>
          <w:spacing w:val="-40"/>
        </w:rPr>
        <w:t> </w:t>
      </w:r>
      <w:r>
        <w:rPr>
          <w:rFonts w:ascii="Times New Roman" w:hAnsi="Times New Roman"/>
        </w:rPr>
        <w:t>0.29E-10</w:t>
      </w:r>
      <w:r>
        <w:rPr>
          <w:rFonts w:ascii="Times New Roman" w:hAnsi="Times New Roman"/>
          <w:spacing w:val="1"/>
          <w:w w:val="100"/>
        </w:rPr>
        <w:t> </w:t>
      </w:r>
      <w:r>
        <w:rPr>
          <w:spacing w:val="-1"/>
        </w:rPr>
        <w:t>Sətirlər.</w:t>
        <w:tab/>
        <w:t>Sətirlər,</w:t>
        <w:tab/>
        <w:t>birqat</w:t>
        <w:tab/>
      </w:r>
      <w:r>
        <w:rPr>
          <w:spacing w:val="-2"/>
        </w:rPr>
        <w:t>dırnağa</w:t>
        <w:tab/>
        <w:t>alınmış</w:t>
        <w:tab/>
      </w:r>
      <w:r>
        <w:rPr>
          <w:spacing w:val="-1"/>
        </w:rPr>
        <w:t>ASCII</w:t>
        <w:tab/>
        <w:t>kodun</w:t>
      </w:r>
      <w:r>
        <w:rPr>
          <w:rFonts w:ascii="Times New Roman" w:hAnsi="Times New Roman"/>
          <w:spacing w:val="-1"/>
        </w:rPr>
        <w:t>un</w:t>
        <w:tab/>
      </w:r>
      <w:r>
        <w:rPr>
          <w:rFonts w:ascii="Times New Roman" w:hAnsi="Times New Roman"/>
          <w:spacing w:val="-2"/>
        </w:rPr>
        <w:t>simvollar</w:t>
      </w:r>
      <w:r>
        <w:rPr>
          <w:rFonts w:ascii="Times New Roman" w:hAnsi="Times New Roman"/>
          <w:w w:val="100"/>
        </w:rPr>
        <w:t> </w:t>
      </w:r>
      <w:r>
        <w:rPr/>
        <w:t>ardıcıllığından təşkil olunur və proqramın bir sətrində yerləşməlidir.</w:t>
      </w:r>
      <w:r>
        <w:rPr>
          <w:spacing w:val="53"/>
        </w:rPr>
        <w:t> </w:t>
      </w:r>
      <w:r>
        <w:rPr/>
        <w:t>Əgər</w:t>
      </w:r>
      <w:r>
        <w:rPr>
          <w:w w:val="100"/>
        </w:rPr>
        <w:t> </w:t>
      </w:r>
      <w:r>
        <w:rPr/>
        <w:t>simvollar</w:t>
      </w:r>
      <w:r>
        <w:rPr>
          <w:spacing w:val="50"/>
        </w:rPr>
        <w:t> </w:t>
      </w:r>
      <w:r>
        <w:rPr/>
        <w:t>daxilində</w:t>
      </w:r>
      <w:r>
        <w:rPr>
          <w:spacing w:val="50"/>
        </w:rPr>
        <w:t> </w:t>
      </w:r>
      <w:r>
        <w:rPr/>
        <w:t>birqat</w:t>
      </w:r>
      <w:r>
        <w:rPr>
          <w:spacing w:val="51"/>
        </w:rPr>
        <w:t> </w:t>
      </w:r>
      <w:r>
        <w:rPr/>
        <w:t>dırnaq</w:t>
      </w:r>
      <w:r>
        <w:rPr>
          <w:spacing w:val="53"/>
        </w:rPr>
        <w:t> </w:t>
      </w:r>
      <w:r>
        <w:rPr/>
        <w:t>varsa,</w:t>
      </w:r>
      <w:r>
        <w:rPr>
          <w:spacing w:val="50"/>
        </w:rPr>
        <w:t> </w:t>
      </w:r>
      <w:r>
        <w:rPr/>
        <w:t>onda</w:t>
      </w:r>
      <w:r>
        <w:rPr>
          <w:spacing w:val="50"/>
        </w:rPr>
        <w:t> </w:t>
      </w:r>
      <w:r>
        <w:rPr/>
        <w:t>bu</w:t>
      </w:r>
      <w:r>
        <w:rPr>
          <w:spacing w:val="53"/>
        </w:rPr>
        <w:t> </w:t>
      </w:r>
      <w:r>
        <w:rPr/>
        <w:t>simvol</w:t>
      </w:r>
      <w:r>
        <w:rPr>
          <w:spacing w:val="51"/>
        </w:rPr>
        <w:t> </w:t>
      </w:r>
      <w:r>
        <w:rPr/>
        <w:t>iki</w:t>
      </w:r>
      <w:r>
        <w:rPr>
          <w:spacing w:val="51"/>
        </w:rPr>
        <w:t> </w:t>
      </w:r>
      <w:r>
        <w:rPr/>
        <w:t>dəfə</w:t>
      </w:r>
      <w:r>
        <w:rPr>
          <w:spacing w:val="53"/>
        </w:rPr>
        <w:t> </w:t>
      </w:r>
      <w:r>
        <w:rPr/>
        <w:t>ardıcıl</w:t>
      </w:r>
      <w:r>
        <w:rPr>
          <w:spacing w:val="53"/>
        </w:rPr>
        <w:t> </w:t>
      </w:r>
      <w:r>
        <w:rPr/>
        <w:t>çap</w:t>
      </w:r>
    </w:p>
    <w:p>
      <w:pPr>
        <w:pStyle w:val="BodyText"/>
        <w:spacing w:line="360" w:lineRule="auto" w:before="5"/>
        <w:ind w:left="730" w:right="6286" w:hanging="348"/>
        <w:jc w:val="left"/>
      </w:pPr>
      <w:r>
        <w:rPr/>
        <w:t>olunmalıdır.</w:t>
      </w:r>
      <w:r>
        <w:rPr>
          <w:spacing w:val="-2"/>
        </w:rPr>
        <w:t> </w:t>
      </w:r>
      <w:r>
        <w:rPr/>
        <w:t>Məs.,</w:t>
      </w:r>
      <w:r>
        <w:rPr>
          <w:w w:val="100"/>
        </w:rPr>
        <w:t> </w:t>
      </w:r>
      <w:r>
        <w:rPr/>
        <w:t>‘Turbo Pascal</w:t>
      </w:r>
      <w:r>
        <w:rPr>
          <w:spacing w:val="-7"/>
        </w:rPr>
        <w:t> </w:t>
      </w:r>
      <w:r>
        <w:rPr/>
        <w:t>7.0’</w:t>
      </w:r>
    </w:p>
    <w:p>
      <w:pPr>
        <w:pStyle w:val="BodyText"/>
        <w:spacing w:line="360" w:lineRule="auto" w:before="7"/>
        <w:ind w:left="381" w:right="106" w:firstLine="348"/>
        <w:jc w:val="both"/>
      </w:pPr>
      <w:r>
        <w:rPr/>
        <w:t>Sətirdə idarəedici simvollar qarşısında # simvolu olan tam onluq</w:t>
      </w:r>
      <w:r>
        <w:rPr>
          <w:spacing w:val="10"/>
        </w:rPr>
        <w:t> </w:t>
      </w:r>
      <w:r>
        <w:rPr/>
        <w:t>ədəd</w:t>
      </w:r>
      <w:r>
        <w:rPr>
          <w:w w:val="100"/>
        </w:rPr>
        <w:t> </w:t>
      </w:r>
      <w:r>
        <w:rPr/>
        <w:t>şəklində təsvir olunur. Məsələn: #7 –“zəng”</w:t>
      </w:r>
      <w:r>
        <w:rPr>
          <w:spacing w:val="-24"/>
        </w:rPr>
        <w:t> </w:t>
      </w:r>
      <w:r>
        <w:rPr/>
        <w:t>simvolu</w:t>
      </w:r>
    </w:p>
    <w:p>
      <w:pPr>
        <w:pStyle w:val="BodyText"/>
        <w:spacing w:line="240" w:lineRule="auto" w:before="5"/>
        <w:ind w:left="2854" w:right="107"/>
        <w:jc w:val="left"/>
      </w:pPr>
      <w:r>
        <w:rPr>
          <w:rFonts w:ascii="Times New Roman" w:hAnsi="Times New Roman" w:cs="Times New Roman" w:eastAsia="Times New Roman"/>
        </w:rPr>
        <w:t>#10 </w:t>
      </w:r>
      <w:r>
        <w:rPr/>
        <w:t>– “sətrə keçid”</w:t>
      </w:r>
      <w:r>
        <w:rPr>
          <w:spacing w:val="-15"/>
        </w:rPr>
        <w:t> </w:t>
      </w:r>
      <w:r>
        <w:rPr/>
        <w:t>simvolu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21"/>
          <w:pgSz w:w="11910" w:h="16840"/>
          <w:pgMar w:header="727" w:footer="0" w:top="920" w:bottom="280" w:left="1680" w:right="740"/>
          <w:pgNumType w:start="55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right="115" w:firstLine="359"/>
        <w:jc w:val="left"/>
      </w:pPr>
      <w:r>
        <w:rPr/>
        <w:t>Əgər sətirdə bir neçə idarəedici simvollar olarsa, bunlar arasında</w:t>
      </w:r>
      <w:r>
        <w:rPr>
          <w:spacing w:val="20"/>
        </w:rPr>
        <w:t> </w:t>
      </w:r>
      <w:r>
        <w:rPr/>
        <w:t>ayırıcı</w:t>
      </w:r>
      <w:r>
        <w:rPr>
          <w:w w:val="100"/>
        </w:rPr>
        <w:t> </w:t>
      </w:r>
      <w:r>
        <w:rPr/>
        <w:t>olmamalıdır.</w:t>
      </w:r>
    </w:p>
    <w:p>
      <w:pPr>
        <w:pStyle w:val="BodyText"/>
        <w:spacing w:line="360" w:lineRule="auto" w:before="2"/>
        <w:ind w:left="461" w:right="105" w:firstLine="348"/>
        <w:jc w:val="both"/>
      </w:pPr>
      <w:r>
        <w:rPr/>
        <w:t>Şərhlər. Şərh { , } və ya (* , *) simvolları arasında olan proqramın</w:t>
      </w:r>
      <w:r>
        <w:rPr>
          <w:spacing w:val="58"/>
        </w:rPr>
        <w:t> </w:t>
      </w:r>
      <w:r>
        <w:rPr/>
        <w:t>mətninin</w:t>
      </w:r>
      <w:r>
        <w:rPr>
          <w:w w:val="100"/>
        </w:rPr>
        <w:t> </w:t>
      </w:r>
      <w:r>
        <w:rPr/>
        <w:t>fraqmentidir ki, kompilyator tərəfinfən nəzərə alınmır. Qeyd etmək lazımdır</w:t>
      </w:r>
      <w:r>
        <w:rPr>
          <w:spacing w:val="57"/>
        </w:rPr>
        <w:t> </w:t>
      </w:r>
      <w:r>
        <w:rPr/>
        <w:t>ki,</w:t>
      </w:r>
      <w:r>
        <w:rPr>
          <w:w w:val="100"/>
        </w:rPr>
        <w:t> </w:t>
      </w:r>
      <w:r>
        <w:rPr/>
        <w:t>əgər şərhdə birinci simvol dollar olarsa, onda bu kompilyatorun</w:t>
      </w:r>
      <w:r>
        <w:rPr>
          <w:spacing w:val="26"/>
        </w:rPr>
        <w:t> </w:t>
      </w:r>
      <w:r>
        <w:rPr/>
        <w:t>direktivi</w:t>
      </w:r>
      <w:r>
        <w:rPr>
          <w:w w:val="100"/>
        </w:rPr>
        <w:t> </w:t>
      </w:r>
      <w:r>
        <w:rPr/>
        <w:t>adlanır.</w:t>
      </w:r>
    </w:p>
    <w:p>
      <w:pPr>
        <w:pStyle w:val="BodyText"/>
        <w:spacing w:line="240" w:lineRule="auto" w:before="5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{$N+}, (*$R-*), {$: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MyFile.pas}</w:t>
      </w:r>
    </w:p>
    <w:p>
      <w:pPr>
        <w:pStyle w:val="BodyText"/>
        <w:spacing w:line="360" w:lineRule="auto" w:before="160"/>
        <w:ind w:left="461" w:right="106" w:firstLine="348"/>
        <w:jc w:val="both"/>
        <w:rPr>
          <w:rFonts w:ascii="Times New Roman" w:hAnsi="Times New Roman" w:cs="Times New Roman" w:eastAsia="Times New Roman"/>
        </w:rPr>
      </w:pPr>
      <w:r>
        <w:rPr/>
        <w:t>Ayrıcılar. Turbo Pascal</w:t>
      </w:r>
      <w:r>
        <w:rPr>
          <w:rFonts w:ascii="Times New Roman" w:hAnsi="Times New Roman"/>
        </w:rPr>
        <w:t>- </w:t>
      </w:r>
      <w:r>
        <w:rPr/>
        <w:t>da ayırıcı kimi aşağıdakı simvollardan</w:t>
      </w:r>
      <w:r>
        <w:rPr>
          <w:spacing w:val="14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/>
        </w:rPr>
        <w:t>olunur:</w:t>
      </w:r>
    </w:p>
    <w:p>
      <w:pPr>
        <w:pStyle w:val="BodyText"/>
        <w:tabs>
          <w:tab w:pos="821" w:val="left" w:leader="none"/>
        </w:tabs>
        <w:spacing w:line="360" w:lineRule="auto" w:before="8"/>
        <w:ind w:left="821" w:right="117" w:hanging="360"/>
        <w:jc w:val="left"/>
      </w:pPr>
      <w:r>
        <w:rPr>
          <w:rFonts w:ascii="Times New Roman" w:hAnsi="Times New Roman" w:cs="Times New Roman" w:eastAsia="Times New Roman"/>
        </w:rPr>
        <w:t>-</w:t>
        <w:tab/>
      </w:r>
      <w:r>
        <w:rPr/>
        <w:t>boşluq, tabulyasiya, növbəti sətrin başlanğıcına keçməyi göstərən</w:t>
      </w:r>
      <w:r>
        <w:rPr>
          <w:spacing w:val="54"/>
        </w:rPr>
        <w:t> </w:t>
      </w:r>
      <w:r>
        <w:rPr/>
        <w:t>mürəkkəb</w:t>
      </w:r>
      <w:r>
        <w:rPr>
          <w:w w:val="100"/>
        </w:rPr>
        <w:t> </w:t>
      </w:r>
      <w:r>
        <w:rPr/>
        <w:t>simvol (“karetkanın qayıtması” və “sətrə</w:t>
      </w:r>
      <w:r>
        <w:rPr>
          <w:spacing w:val="-24"/>
        </w:rPr>
        <w:t> </w:t>
      </w:r>
      <w:r>
        <w:rPr/>
        <w:t>keçid”)</w:t>
      </w:r>
    </w:p>
    <w:p>
      <w:pPr>
        <w:pStyle w:val="BodyText"/>
        <w:spacing w:line="360" w:lineRule="auto" w:before="5"/>
        <w:ind w:left="461" w:right="115"/>
        <w:jc w:val="left"/>
      </w:pPr>
      <w:r>
        <w:rPr/>
        <w:t>Turbo Pascalda bunlardan başqa ASCII –nin 0 ilə 31 kodu arasındakı</w:t>
      </w:r>
      <w:r>
        <w:rPr>
          <w:spacing w:val="18"/>
        </w:rPr>
        <w:t> </w:t>
      </w:r>
      <w:r>
        <w:rPr/>
        <w:t>idarəedici</w:t>
      </w:r>
      <w:r>
        <w:rPr>
          <w:w w:val="100"/>
        </w:rPr>
        <w:t> </w:t>
      </w:r>
      <w:r>
        <w:rPr/>
        <w:t>simvollardan da ayırıcı kimi istifadə</w:t>
      </w:r>
      <w:r>
        <w:rPr>
          <w:spacing w:val="-23"/>
        </w:rPr>
        <w:t> </w:t>
      </w:r>
      <w:r>
        <w:rPr/>
        <w:t>olunur.</w:t>
      </w:r>
    </w:p>
    <w:p>
      <w:pPr>
        <w:pStyle w:val="BodyText"/>
        <w:spacing w:line="360" w:lineRule="auto" w:before="7"/>
        <w:ind w:right="115" w:firstLine="707"/>
        <w:jc w:val="left"/>
      </w:pPr>
      <w:r>
        <w:rPr/>
        <w:t>Verilənlərin tipləri dedikdə verilənlərin mümkün qiymətlər çoxluğu</w:t>
      </w:r>
      <w:r>
        <w:rPr>
          <w:spacing w:val="52"/>
        </w:rPr>
        <w:t> </w:t>
      </w:r>
      <w:r>
        <w:rPr/>
        <w:t>və</w:t>
      </w:r>
      <w:r>
        <w:rPr>
          <w:w w:val="100"/>
        </w:rPr>
        <w:t> </w:t>
      </w:r>
      <w:r>
        <w:rPr/>
        <w:t>bunlar üzərində əməllər nəzərdə</w:t>
      </w:r>
      <w:r>
        <w:rPr>
          <w:spacing w:val="-17"/>
        </w:rPr>
        <w:t> </w:t>
      </w:r>
      <w:r>
        <w:rPr/>
        <w:t>tutulur.</w:t>
      </w:r>
    </w:p>
    <w:p>
      <w:pPr>
        <w:pStyle w:val="BodyText"/>
        <w:spacing w:line="240" w:lineRule="auto" w:before="5"/>
        <w:ind w:left="810" w:right="115"/>
        <w:jc w:val="left"/>
      </w:pPr>
      <w:r>
        <w:rPr/>
        <w:t>Tiplərin təsnifatı. Pascal dilində tiplər çoxluğunu iki qrupa bölmək</w:t>
      </w:r>
      <w:r>
        <w:rPr>
          <w:spacing w:val="-45"/>
        </w:rPr>
        <w:t> </w:t>
      </w:r>
      <w:r>
        <w:rPr/>
        <w:t>olar:</w:t>
      </w:r>
    </w:p>
    <w:p>
      <w:pPr>
        <w:pStyle w:val="ListParagraph"/>
        <w:numPr>
          <w:ilvl w:val="0"/>
          <w:numId w:val="28"/>
        </w:numPr>
        <w:tabs>
          <w:tab w:pos="822" w:val="left" w:leader="none"/>
        </w:tabs>
        <w:spacing w:line="240" w:lineRule="auto" w:before="161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standart tiplər;</w:t>
      </w:r>
    </w:p>
    <w:p>
      <w:pPr>
        <w:pStyle w:val="ListParagraph"/>
        <w:numPr>
          <w:ilvl w:val="0"/>
          <w:numId w:val="28"/>
        </w:numPr>
        <w:tabs>
          <w:tab w:pos="822" w:val="left" w:leader="none"/>
        </w:tabs>
        <w:spacing w:line="240" w:lineRule="auto" w:before="160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istifadəçi tərəfindən təyin olunmuş tiplər(istifadəçi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tipləri)</w:t>
      </w:r>
    </w:p>
    <w:p>
      <w:pPr>
        <w:pStyle w:val="BodyText"/>
        <w:spacing w:line="360" w:lineRule="auto" w:before="163"/>
        <w:ind w:left="461" w:right="112"/>
        <w:jc w:val="both"/>
      </w:pPr>
      <w:r>
        <w:rPr>
          <w:rFonts w:ascii="Times New Roman" w:hAnsi="Times New Roman"/>
          <w:b/>
        </w:rPr>
        <w:t>Standart </w:t>
      </w:r>
      <w:r>
        <w:rPr/>
        <w:t>tiplərin adları əvvəldən təyin olunmuş identifikatorlardır</w:t>
      </w:r>
      <w:r>
        <w:rPr>
          <w:spacing w:val="45"/>
        </w:rPr>
        <w:t> </w:t>
      </w:r>
      <w:r>
        <w:rPr/>
        <w:t>və</w:t>
      </w:r>
      <w:r>
        <w:rPr>
          <w:w w:val="100"/>
        </w:rPr>
        <w:t> </w:t>
      </w:r>
      <w:r>
        <w:rPr/>
        <w:t>proqramın ixti</w:t>
      </w:r>
      <w:r>
        <w:rPr>
          <w:rFonts w:ascii="Times New Roman" w:hAnsi="Times New Roman"/>
        </w:rPr>
        <w:t>ya</w:t>
      </w:r>
      <w:r>
        <w:rPr/>
        <w:t>ri yerində iştirak edə bilər. Bu tiplər standart</w:t>
      </w:r>
      <w:r>
        <w:rPr>
          <w:spacing w:val="68"/>
        </w:rPr>
        <w:t> </w:t>
      </w:r>
      <w:r>
        <w:rPr/>
        <w:t>system</w:t>
      </w:r>
      <w:r>
        <w:rPr>
          <w:w w:val="100"/>
        </w:rPr>
        <w:t> </w:t>
      </w:r>
      <w:r>
        <w:rPr/>
        <w:t>modulunda təsvir</w:t>
      </w:r>
      <w:r>
        <w:rPr>
          <w:spacing w:val="-12"/>
        </w:rPr>
        <w:t> </w:t>
      </w:r>
      <w:r>
        <w:rPr/>
        <w:t>olunur.</w:t>
      </w:r>
    </w:p>
    <w:p>
      <w:pPr>
        <w:pStyle w:val="BodyText"/>
        <w:tabs>
          <w:tab w:pos="1799" w:val="left" w:leader="none"/>
          <w:tab w:pos="2857" w:val="left" w:leader="none"/>
          <w:tab w:pos="3682" w:val="left" w:leader="none"/>
          <w:tab w:pos="4801" w:val="left" w:leader="none"/>
          <w:tab w:pos="5622" w:val="left" w:leader="none"/>
          <w:tab w:pos="6120" w:val="left" w:leader="none"/>
          <w:tab w:pos="8034" w:val="left" w:leader="none"/>
          <w:tab w:pos="9169" w:val="left" w:leader="none"/>
        </w:tabs>
        <w:spacing w:line="362" w:lineRule="auto" w:before="5"/>
        <w:ind w:left="461" w:right="104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İstifadəçi</w:t>
        <w:tab/>
        <w:t>tipləri</w:t>
      </w:r>
      <w:r>
        <w:rPr>
          <w:rFonts w:ascii="Times New Roman" w:hAnsi="Times New Roman" w:cs="Times New Roman" w:eastAsia="Times New Roman"/>
          <w:b/>
          <w:bCs/>
          <w:spacing w:val="-1"/>
        </w:rPr>
        <w:t>-</w:t>
        <w:tab/>
      </w:r>
      <w:r>
        <w:rPr>
          <w:spacing w:val="-1"/>
        </w:rPr>
        <w:t>əlavə</w:t>
        <w:tab/>
        <w:t>abstrakt</w:t>
        <w:tab/>
      </w:r>
      <w:r>
        <w:rPr>
          <w:spacing w:val="-2"/>
        </w:rPr>
        <w:t>(sadə</w:t>
        <w:tab/>
      </w:r>
      <w:r>
        <w:rPr/>
        <w:t>və</w:t>
        <w:tab/>
      </w:r>
      <w:r>
        <w:rPr>
          <w:spacing w:val="-1"/>
        </w:rPr>
        <w:t>strukturlaşmış)</w:t>
        <w:tab/>
        <w:t>tiplərdir</w:t>
        <w:tab/>
      </w:r>
      <w:r>
        <w:rPr/>
        <w:t>ki,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xarakteristika</w:t>
      </w:r>
      <w:r>
        <w:rPr/>
        <w:t>larını istifadəçi – proqramçı sərbəst təyin</w:t>
      </w:r>
      <w:r>
        <w:rPr>
          <w:spacing w:val="-26"/>
        </w:rPr>
        <w:t> </w:t>
      </w:r>
      <w:r>
        <w:rPr/>
        <w:t>edir.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spacing w:line="240" w:lineRule="auto" w:before="168"/>
        <w:ind w:left="364" w:right="9"/>
        <w:jc w:val="center"/>
        <w:rPr>
          <w:b w:val="0"/>
          <w:bCs w:val="0"/>
        </w:rPr>
      </w:pPr>
      <w:r>
        <w:rPr/>
        <w:t>Standart</w:t>
      </w:r>
      <w:r>
        <w:rPr>
          <w:spacing w:val="-4"/>
        </w:rPr>
        <w:t> </w:t>
      </w:r>
      <w:r>
        <w:rPr/>
        <w:t>tiplər</w:t>
      </w:r>
      <w:r>
        <w:rPr>
          <w:b w:val="0"/>
        </w:rPr>
      </w:r>
    </w:p>
    <w:p>
      <w:pPr>
        <w:pStyle w:val="BodyText"/>
        <w:spacing w:line="240" w:lineRule="auto" w:before="155"/>
        <w:ind w:left="461" w:right="115"/>
        <w:jc w:val="left"/>
      </w:pPr>
      <w:r>
        <w:rPr/>
        <w:t>Turbo Pascalda standart tiplərə aşağıdakılar</w:t>
      </w:r>
      <w:r>
        <w:rPr>
          <w:spacing w:val="-25"/>
        </w:rPr>
        <w:t> </w:t>
      </w:r>
      <w:r>
        <w:rPr/>
        <w:t>aiddir:</w:t>
      </w:r>
    </w:p>
    <w:p>
      <w:pPr>
        <w:pStyle w:val="Heading4"/>
        <w:tabs>
          <w:tab w:pos="821" w:val="left" w:leader="none"/>
        </w:tabs>
        <w:spacing w:line="240" w:lineRule="auto" w:before="167"/>
        <w:ind w:left="461" w:right="115"/>
        <w:jc w:val="left"/>
        <w:rPr>
          <w:b w:val="0"/>
          <w:bCs w:val="0"/>
        </w:rPr>
      </w:pPr>
      <w:r>
        <w:rPr>
          <w:rFonts w:ascii="Times New Roman" w:hAnsi="Times New Roman"/>
          <w:b w:val="0"/>
        </w:rPr>
        <w:t>-</w:t>
        <w:tab/>
      </w:r>
      <w:r>
        <w:rPr/>
        <w:t>tam</w:t>
      </w:r>
      <w:r>
        <w:rPr>
          <w:spacing w:val="1"/>
        </w:rPr>
        <w:t> </w:t>
      </w:r>
      <w:r>
        <w:rPr/>
        <w:t>tiplər</w:t>
      </w:r>
      <w:r>
        <w:rPr>
          <w:b w:val="0"/>
        </w:rPr>
      </w:r>
    </w:p>
    <w:p>
      <w:pPr>
        <w:pStyle w:val="BodyText"/>
        <w:spacing w:line="360" w:lineRule="auto" w:before="155"/>
        <w:ind w:left="461" w:right="115"/>
        <w:jc w:val="left"/>
      </w:pPr>
      <w:r>
        <w:rPr/>
        <w:t>Tam dəyişən və sabitləri təsvir etmək üçün beş tip mövcuddur ki,</w:t>
      </w:r>
      <w:r>
        <w:rPr>
          <w:spacing w:val="69"/>
        </w:rPr>
        <w:t> </w:t>
      </w:r>
      <w:r>
        <w:rPr/>
        <w:t>onların</w:t>
      </w:r>
      <w:r>
        <w:rPr>
          <w:w w:val="100"/>
        </w:rPr>
        <w:t> </w:t>
      </w:r>
      <w:r>
        <w:rPr>
          <w:rFonts w:ascii="Times New Roman" w:hAnsi="Times New Roman"/>
        </w:rPr>
        <w:t>xarakteristikal</w:t>
      </w:r>
      <w:r>
        <w:rPr/>
        <w:t>arı cədvəldə</w:t>
      </w:r>
      <w:r>
        <w:rPr>
          <w:spacing w:val="-23"/>
        </w:rPr>
        <w:t> </w:t>
      </w:r>
      <w:r>
        <w:rPr/>
        <w:t>verilmişdir: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22"/>
          <w:pgSz w:w="11910" w:h="16840"/>
          <w:pgMar w:header="727" w:footer="0" w:top="920" w:bottom="280" w:left="1600" w:right="740"/>
          <w:pgNumType w:start="56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7"/>
        <w:gridCol w:w="1798"/>
        <w:gridCol w:w="3505"/>
        <w:gridCol w:w="1743"/>
      </w:tblGrid>
      <w:tr>
        <w:trPr>
          <w:trHeight w:val="1116" w:hRule="exact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Tipin</w:t>
            </w:r>
            <w:r>
              <w:rPr>
                <w:rFonts w:ascii="Times New Roman" w:hAnsi="Times New Roman"/>
                <w:spacing w:val="-2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adı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identifikator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ədədin təsvir</w:t>
            </w:r>
            <w:r>
              <w:rPr>
                <w:rFonts w:ascii="Times New Roman" w:hAnsi="Times New Roman"/>
                <w:spacing w:val="-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diapazonu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669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Yaddaş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ölçüsü</w:t>
            </w:r>
          </w:p>
        </w:tc>
      </w:tr>
      <w:tr>
        <w:trPr>
          <w:trHeight w:val="1114" w:hRule="exact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305" w:val="left" w:leader="none"/>
              </w:tabs>
              <w:spacing w:line="360" w:lineRule="auto"/>
              <w:ind w:left="103" w:right="105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pacing w:val="-1"/>
                <w:sz w:val="32"/>
              </w:rPr>
              <w:t>İşarəli</w:t>
              <w:tab/>
            </w:r>
            <w:r>
              <w:rPr>
                <w:rFonts w:ascii="Times New Roman" w:hAnsi="Times New Roman"/>
                <w:sz w:val="32"/>
              </w:rPr>
              <w:t>qısa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tam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Shortint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-128..</w:t>
            </w:r>
            <w:r>
              <w:rPr>
                <w:rFonts w:ascii="Times New Roman"/>
                <w:spacing w:val="-3"/>
                <w:sz w:val="32"/>
              </w:rPr>
              <w:t> </w:t>
            </w:r>
            <w:r>
              <w:rPr>
                <w:rFonts w:ascii="Times New Roman"/>
                <w:sz w:val="32"/>
              </w:rPr>
              <w:t>127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1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  <w:tr>
        <w:trPr>
          <w:trHeight w:val="562" w:hRule="exact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İşarəli</w:t>
            </w:r>
            <w:r>
              <w:rPr>
                <w:rFonts w:ascii="Times New Roman" w:hAnsi="Times New Roman"/>
                <w:spacing w:val="-3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tam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integer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-32768..32767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2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  <w:tr>
        <w:trPr>
          <w:trHeight w:val="1114" w:hRule="exact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99" w:val="left" w:leader="none"/>
              </w:tabs>
              <w:spacing w:line="360" w:lineRule="auto"/>
              <w:ind w:left="103" w:right="104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pacing w:val="-1"/>
                <w:sz w:val="32"/>
              </w:rPr>
              <w:t>İşarəli</w:t>
              <w:tab/>
            </w:r>
            <w:r>
              <w:rPr>
                <w:rFonts w:ascii="Times New Roman" w:hAnsi="Times New Roman"/>
                <w:sz w:val="32"/>
              </w:rPr>
              <w:t>uzun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tam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longint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-2147483648..</w:t>
            </w:r>
          </w:p>
          <w:p>
            <w:pPr>
              <w:pStyle w:val="TableParagraph"/>
              <w:spacing w:line="240" w:lineRule="auto" w:before="184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2147483647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4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  <w:tr>
        <w:trPr>
          <w:trHeight w:val="1114" w:hRule="exact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305" w:val="left" w:leader="none"/>
              </w:tabs>
              <w:spacing w:line="360" w:lineRule="auto"/>
              <w:ind w:left="103" w:right="105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pacing w:val="-1"/>
                <w:sz w:val="32"/>
              </w:rPr>
              <w:t>İşarəsiz</w:t>
              <w:tab/>
            </w:r>
            <w:r>
              <w:rPr>
                <w:rFonts w:ascii="Times New Roman" w:hAnsi="Times New Roman"/>
                <w:sz w:val="32"/>
              </w:rPr>
              <w:t>qısa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tam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Byte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0..255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1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  <w:tr>
        <w:trPr>
          <w:trHeight w:val="562" w:hRule="exact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İşarəsiz</w:t>
            </w:r>
            <w:r>
              <w:rPr>
                <w:rFonts w:ascii="Times New Roman" w:hAnsi="Times New Roman"/>
                <w:spacing w:val="-2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tam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Word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0..65535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2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64"/>
        <w:ind w:left="930" w:right="41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sz w:val="28"/>
        </w:rPr>
        <w:t>həqiqi tiplər.  </w:t>
      </w:r>
      <w:r>
        <w:rPr>
          <w:rFonts w:ascii="Times New Roman" w:hAnsi="Times New Roman"/>
          <w:sz w:val="28"/>
        </w:rPr>
        <w:t>Bu qrupa beş tip daxildir ki, bunlar cədvəldə</w:t>
      </w:r>
      <w:r>
        <w:rPr>
          <w:rFonts w:ascii="Times New Roman" w:hAnsi="Times New Roman"/>
          <w:spacing w:val="-45"/>
          <w:sz w:val="28"/>
        </w:rPr>
        <w:t> </w:t>
      </w:r>
      <w:r>
        <w:rPr>
          <w:rFonts w:ascii="Times New Roman" w:hAnsi="Times New Roman"/>
          <w:sz w:val="28"/>
        </w:rPr>
        <w:t>göstərilmişdir: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1798"/>
        <w:gridCol w:w="2715"/>
        <w:gridCol w:w="1923"/>
        <w:gridCol w:w="1231"/>
      </w:tblGrid>
      <w:tr>
        <w:trPr>
          <w:trHeight w:val="1666" w:hRule="exact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Tipin</w:t>
            </w:r>
            <w:r>
              <w:rPr>
                <w:rFonts w:ascii="Times New Roman" w:hAnsi="Times New Roman"/>
                <w:spacing w:val="-2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adı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identifikator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889" w:val="left" w:leader="none"/>
              </w:tabs>
              <w:spacing w:line="360" w:lineRule="auto"/>
              <w:ind w:left="103" w:right="105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w w:val="95"/>
                <w:sz w:val="32"/>
              </w:rPr>
              <w:t>ədədin</w:t>
              <w:tab/>
            </w:r>
            <w:r>
              <w:rPr>
                <w:rFonts w:ascii="Times New Roman" w:hAnsi="Times New Roman"/>
                <w:sz w:val="32"/>
              </w:rPr>
              <w:t>təsvir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diapazonu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102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Mantissadakı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rəqəmlərin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sayı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157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Yaddaş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ölçüsü</w:t>
            </w:r>
          </w:p>
        </w:tc>
      </w:tr>
      <w:tr>
        <w:trPr>
          <w:trHeight w:val="1666" w:hRule="exact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877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Birqat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dəqiqlikli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həqiqi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Single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.5∙10</w:t>
            </w:r>
            <w:r>
              <w:rPr>
                <w:rFonts w:ascii="Times New Roman" w:hAnsi="Times New Roman" w:cs="Times New Roman" w:eastAsia="Times New Roman"/>
                <w:position w:val="11"/>
                <w:sz w:val="21"/>
                <w:szCs w:val="21"/>
              </w:rPr>
              <w:t>-45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÷3.4∙10</w:t>
            </w:r>
            <w:r>
              <w:rPr>
                <w:rFonts w:ascii="Times New Roman" w:hAnsi="Times New Roman" w:cs="Times New Roman" w:eastAsia="Times New Roman"/>
                <w:position w:val="11"/>
                <w:sz w:val="21"/>
                <w:szCs w:val="21"/>
              </w:rPr>
              <w:t>38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7..4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4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  <w:tr>
        <w:trPr>
          <w:trHeight w:val="562" w:hRule="exact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Həqiqi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real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2.9∙10</w:t>
            </w:r>
            <w:r>
              <w:rPr>
                <w:rFonts w:ascii="Times New Roman" w:hAnsi="Times New Roman" w:cs="Times New Roman" w:eastAsia="Times New Roman"/>
                <w:position w:val="11"/>
                <w:sz w:val="21"/>
                <w:szCs w:val="21"/>
              </w:rPr>
              <w:t>-39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÷1.7∙10</w:t>
            </w:r>
            <w:r>
              <w:rPr>
                <w:rFonts w:ascii="Times New Roman" w:hAnsi="Times New Roman" w:cs="Times New Roman" w:eastAsia="Times New Roman"/>
                <w:position w:val="11"/>
                <w:sz w:val="21"/>
                <w:szCs w:val="21"/>
              </w:rPr>
              <w:t>38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11..</w:t>
            </w:r>
            <w:r>
              <w:rPr>
                <w:rFonts w:ascii="Times New Roman"/>
                <w:spacing w:val="-4"/>
                <w:sz w:val="32"/>
              </w:rPr>
              <w:t> </w:t>
            </w:r>
            <w:r>
              <w:rPr>
                <w:rFonts w:ascii="Times New Roman"/>
                <w:sz w:val="32"/>
              </w:rPr>
              <w:t>12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6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  <w:tr>
        <w:trPr>
          <w:trHeight w:val="1666" w:hRule="exact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877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ikiqat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dəqiqlikli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həqiqi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Double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5.0∙10</w:t>
            </w:r>
            <w:r>
              <w:rPr>
                <w:rFonts w:ascii="Times New Roman" w:hAnsi="Times New Roman" w:cs="Times New Roman" w:eastAsia="Times New Roman"/>
                <w:position w:val="11"/>
                <w:sz w:val="21"/>
                <w:szCs w:val="21"/>
              </w:rPr>
              <w:t>-324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÷1.7∙10</w:t>
            </w:r>
            <w:r>
              <w:rPr>
                <w:rFonts w:ascii="Times New Roman" w:hAnsi="Times New Roman" w:cs="Times New Roman" w:eastAsia="Times New Roman"/>
                <w:position w:val="11"/>
                <w:sz w:val="21"/>
                <w:szCs w:val="21"/>
              </w:rPr>
              <w:t>308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15..</w:t>
            </w:r>
            <w:r>
              <w:rPr>
                <w:rFonts w:ascii="Times New Roman"/>
                <w:spacing w:val="-4"/>
                <w:sz w:val="32"/>
              </w:rPr>
              <w:t> </w:t>
            </w:r>
            <w:r>
              <w:rPr>
                <w:rFonts w:ascii="Times New Roman"/>
                <w:sz w:val="32"/>
              </w:rPr>
              <w:t>16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8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  <w:tr>
        <w:trPr>
          <w:trHeight w:val="1668" w:hRule="exact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877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Yüksək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dəqiqlikli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həqiqi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Extended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3.4∙10</w:t>
            </w:r>
            <w:r>
              <w:rPr>
                <w:rFonts w:ascii="Times New Roman" w:hAnsi="Times New Roman" w:cs="Times New Roman" w:eastAsia="Times New Roman"/>
                <w:position w:val="11"/>
                <w:sz w:val="21"/>
                <w:szCs w:val="21"/>
              </w:rPr>
              <w:t>-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</w:r>
          </w:p>
          <w:p>
            <w:pPr>
              <w:pStyle w:val="TableParagraph"/>
              <w:spacing w:line="240" w:lineRule="auto" w:before="176"/>
              <w:ind w:left="10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4932</w:t>
            </w:r>
            <w:r>
              <w:rPr>
                <w:rFonts w:ascii="Times New Roman" w:hAnsi="Times New Roman" w:cs="Times New Roman" w:eastAsia="Times New Roman"/>
                <w:position w:val="-10"/>
                <w:sz w:val="32"/>
                <w:szCs w:val="32"/>
              </w:rPr>
              <w:t>÷1.1∙10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4932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19..20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10</w:t>
            </w:r>
            <w:r>
              <w:rPr>
                <w:rFonts w:ascii="Times New Roman"/>
                <w:spacing w:val="-3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  <w:tr>
        <w:trPr>
          <w:trHeight w:val="562" w:hRule="exact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Tam</w:t>
            </w:r>
            <w:r>
              <w:rPr>
                <w:rFonts w:ascii="Times New Roman" w:hAnsi="Times New Roman"/>
                <w:spacing w:val="-5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həqiqi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comp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-2</w:t>
            </w:r>
            <w:r>
              <w:rPr>
                <w:rFonts w:ascii="Times New Roman" w:hAnsi="Times New Roman"/>
                <w:position w:val="11"/>
                <w:sz w:val="21"/>
              </w:rPr>
              <w:t>63</w:t>
            </w:r>
            <w:r>
              <w:rPr>
                <w:rFonts w:ascii="Times New Roman" w:hAnsi="Times New Roman"/>
                <w:sz w:val="32"/>
              </w:rPr>
              <w:t>+1.. 2</w:t>
            </w:r>
            <w:r>
              <w:rPr>
                <w:rFonts w:ascii="Times New Roman" w:hAnsi="Times New Roman"/>
                <w:position w:val="11"/>
                <w:sz w:val="21"/>
              </w:rPr>
              <w:t>63</w:t>
            </w:r>
            <w:r>
              <w:rPr>
                <w:rFonts w:ascii="Times New Roman" w:hAnsi="Times New Roman"/>
                <w:sz w:val="32"/>
              </w:rPr>
              <w:t>-</w:t>
            </w:r>
            <w:r>
              <w:rPr>
                <w:rFonts w:ascii="Times New Roman" w:hAnsi="Times New Roman"/>
                <w:sz w:val="32"/>
              </w:rPr>
              <w:t>1 və</w:t>
            </w:r>
            <w:r>
              <w:rPr>
                <w:rFonts w:ascii="Times New Roman" w:hAnsi="Times New Roman"/>
                <w:spacing w:val="32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ya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19..</w:t>
            </w:r>
            <w:r>
              <w:rPr>
                <w:rFonts w:ascii="Times New Roman"/>
                <w:spacing w:val="-4"/>
                <w:sz w:val="32"/>
              </w:rPr>
              <w:t> </w:t>
            </w:r>
            <w:r>
              <w:rPr>
                <w:rFonts w:ascii="Times New Roman"/>
                <w:sz w:val="32"/>
              </w:rPr>
              <w:t>20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8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left="0" w:right="54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480" w:right="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1798"/>
        <w:gridCol w:w="2715"/>
        <w:gridCol w:w="1923"/>
        <w:gridCol w:w="1231"/>
      </w:tblGrid>
      <w:tr>
        <w:trPr>
          <w:trHeight w:val="1116" w:hRule="exact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formatda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24" w:val="left" w:leader="none"/>
              </w:tabs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32"/>
                <w:szCs w:val="32"/>
              </w:rPr>
              <w:t>təqribi</w:t>
              <w:tab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9.2∙10</w:t>
            </w:r>
            <w:r>
              <w:rPr>
                <w:rFonts w:ascii="Times New Roman" w:hAnsi="Times New Roman" w:cs="Times New Roman" w:eastAsia="Times New Roman"/>
                <w:position w:val="11"/>
                <w:sz w:val="21"/>
                <w:szCs w:val="21"/>
              </w:rPr>
              <w:t>-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</w:r>
          </w:p>
          <w:p>
            <w:pPr>
              <w:pStyle w:val="TableParagraph"/>
              <w:spacing w:line="240" w:lineRule="auto" w:before="177"/>
              <w:ind w:left="10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position w:val="11"/>
                <w:sz w:val="21"/>
                <w:szCs w:val="21"/>
              </w:rPr>
              <w:t>18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÷9.2∙10</w:t>
            </w:r>
            <w:r>
              <w:rPr>
                <w:rFonts w:ascii="Times New Roman" w:hAnsi="Times New Roman" w:cs="Times New Roman" w:eastAsia="Times New Roman"/>
                <w:position w:val="11"/>
                <w:sz w:val="21"/>
                <w:szCs w:val="21"/>
              </w:rPr>
              <w:t>18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pStyle w:val="BodyText"/>
        <w:spacing w:line="360" w:lineRule="auto"/>
        <w:ind w:left="222" w:right="418" w:firstLine="707"/>
        <w:jc w:val="left"/>
      </w:pPr>
      <w:r>
        <w:rPr/>
        <w:t>Bu</w:t>
      </w:r>
      <w:r>
        <w:rPr>
          <w:spacing w:val="42"/>
        </w:rPr>
        <w:t> </w:t>
      </w:r>
      <w:r>
        <w:rPr/>
        <w:t>qrupda</w:t>
      </w:r>
      <w:r>
        <w:rPr>
          <w:spacing w:val="42"/>
        </w:rPr>
        <w:t> </w:t>
      </w:r>
      <w:r>
        <w:rPr/>
        <w:t>tam</w:t>
      </w:r>
      <w:r>
        <w:rPr>
          <w:spacing w:val="39"/>
        </w:rPr>
        <w:t> </w:t>
      </w:r>
      <w:r>
        <w:rPr/>
        <w:t>və</w:t>
      </w:r>
      <w:r>
        <w:rPr>
          <w:spacing w:val="44"/>
        </w:rPr>
        <w:t> </w:t>
      </w:r>
      <w:r>
        <w:rPr/>
        <w:t>həqiqi</w:t>
      </w:r>
      <w:r>
        <w:rPr>
          <w:spacing w:val="45"/>
        </w:rPr>
        <w:t> </w:t>
      </w:r>
      <w:r>
        <w:rPr/>
        <w:t>tiplərin</w:t>
      </w:r>
      <w:r>
        <w:rPr>
          <w:spacing w:val="42"/>
        </w:rPr>
        <w:t> </w:t>
      </w:r>
      <w:r>
        <w:rPr/>
        <w:t>qarışığı</w:t>
      </w:r>
      <w:r>
        <w:rPr>
          <w:spacing w:val="43"/>
        </w:rPr>
        <w:t> </w:t>
      </w:r>
      <w:r>
        <w:rPr/>
        <w:t>Comp</w:t>
      </w:r>
      <w:r>
        <w:rPr>
          <w:spacing w:val="45"/>
        </w:rPr>
        <w:t> </w:t>
      </w:r>
      <w:r>
        <w:rPr/>
        <w:t>tipini</w:t>
      </w:r>
      <w:r>
        <w:rPr>
          <w:spacing w:val="45"/>
        </w:rPr>
        <w:t> </w:t>
      </w:r>
      <w:r>
        <w:rPr/>
        <w:t>xüsusi</w:t>
      </w:r>
      <w:r>
        <w:rPr>
          <w:spacing w:val="43"/>
        </w:rPr>
        <w:t> </w:t>
      </w:r>
      <w:r>
        <w:rPr/>
        <w:t>qeyd</w:t>
      </w:r>
      <w:r>
        <w:rPr>
          <w:spacing w:val="45"/>
        </w:rPr>
        <w:t> </w:t>
      </w:r>
      <w:r>
        <w:rPr/>
        <w:t>etmək</w:t>
      </w:r>
      <w:r>
        <w:rPr>
          <w:w w:val="100"/>
        </w:rPr>
        <w:t> </w:t>
      </w:r>
      <w:r>
        <w:rPr/>
        <w:t>lazımdır.</w:t>
      </w:r>
    </w:p>
    <w:p>
      <w:pPr>
        <w:pStyle w:val="BodyText"/>
        <w:spacing w:line="360" w:lineRule="auto" w:before="5"/>
        <w:ind w:left="222" w:right="418" w:firstLine="707"/>
        <w:jc w:val="left"/>
      </w:pPr>
      <w:r>
        <w:rPr/>
        <w:t>Turbo Pascalda həqiqi tip ədədlər üzərində əməliyyatların yerinə</w:t>
      </w:r>
      <w:r>
        <w:rPr>
          <w:spacing w:val="12"/>
        </w:rPr>
        <w:t> </w:t>
      </w:r>
      <w:r>
        <w:rPr/>
        <w:t>yetirilməsi</w:t>
      </w:r>
      <w:r>
        <w:rPr>
          <w:w w:val="100"/>
        </w:rPr>
        <w:t> </w:t>
      </w:r>
      <w:r>
        <w:rPr/>
        <w:t>üçün kodun generasiyasının iki üsulu</w:t>
      </w:r>
      <w:r>
        <w:rPr>
          <w:spacing w:val="-17"/>
        </w:rPr>
        <w:t> </w:t>
      </w:r>
      <w:r>
        <w:rPr/>
        <w:t>vardır:</w:t>
      </w:r>
    </w:p>
    <w:p>
      <w:pPr>
        <w:pStyle w:val="BodyText"/>
        <w:spacing w:line="240" w:lineRule="auto" w:before="7"/>
        <w:ind w:left="930" w:right="4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-80x87 soprosesoru olduqda (aparat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</w:rPr>
        <w:t>üsulu);</w:t>
      </w:r>
    </w:p>
    <w:p>
      <w:pPr>
        <w:pStyle w:val="BodyText"/>
        <w:spacing w:line="240" w:lineRule="auto" w:before="160"/>
        <w:ind w:left="930" w:right="418"/>
        <w:jc w:val="left"/>
      </w:pPr>
      <w:r>
        <w:rPr>
          <w:rFonts w:ascii="Times New Roman" w:hAnsi="Times New Roman"/>
        </w:rPr>
        <w:t>- </w:t>
      </w:r>
      <w:r>
        <w:rPr/>
        <w:t>80x87 soprosesoru olmadıqda (proqram</w:t>
      </w:r>
      <w:r>
        <w:rPr>
          <w:spacing w:val="-34"/>
        </w:rPr>
        <w:t> </w:t>
      </w:r>
      <w:r>
        <w:rPr/>
        <w:t>üsulu);</w:t>
      </w:r>
    </w:p>
    <w:p>
      <w:pPr>
        <w:pStyle w:val="BodyText"/>
        <w:spacing w:line="360" w:lineRule="auto" w:before="161"/>
        <w:ind w:left="222" w:right="418" w:firstLine="707"/>
        <w:jc w:val="left"/>
        <w:rPr>
          <w:rFonts w:ascii="Times New Roman" w:hAnsi="Times New Roman" w:cs="Times New Roman" w:eastAsia="Times New Roman"/>
        </w:rPr>
      </w:pPr>
      <w:r>
        <w:rPr/>
        <w:t>Bu üsulların seçilməsi kompilyatorun $N və $E direktivləri ilə</w:t>
      </w:r>
      <w:r>
        <w:rPr>
          <w:spacing w:val="42"/>
        </w:rPr>
        <w:t> </w:t>
      </w:r>
      <w:r>
        <w:rPr/>
        <w:t>həyata</w:t>
      </w:r>
      <w:r>
        <w:rPr>
          <w:w w:val="100"/>
        </w:rPr>
        <w:t> </w:t>
      </w:r>
      <w:r>
        <w:rPr>
          <w:rFonts w:ascii="Times New Roman" w:hAnsi="Times New Roman"/>
        </w:rPr>
        <w:t>keçirilir.</w:t>
      </w:r>
    </w:p>
    <w:p>
      <w:pPr>
        <w:pStyle w:val="BodyText"/>
        <w:spacing w:line="360" w:lineRule="auto" w:before="7"/>
        <w:ind w:left="222" w:right="543" w:firstLine="359"/>
        <w:jc w:val="both"/>
      </w:pP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b/>
          <w:bCs/>
        </w:rPr>
        <w:t>Məntiqi (bul) tip</w:t>
      </w:r>
      <w:r>
        <w:rPr>
          <w:rFonts w:ascii="Times New Roman" w:hAnsi="Times New Roman" w:cs="Times New Roman" w:eastAsia="Times New Roman"/>
        </w:rPr>
        <w:t>. Turbo Pascal-</w:t>
      </w:r>
      <w:r>
        <w:rPr/>
        <w:t>ın 6.0 versiyasına kimi yalnız bir </w:t>
      </w:r>
      <w:r>
        <w:rPr>
          <w:spacing w:val="61"/>
        </w:rPr>
        <w:t> </w:t>
      </w:r>
      <w:r>
        <w:rPr/>
        <w:t>Boolean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bul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ti</w:t>
      </w:r>
      <w:r>
        <w:rPr/>
        <w:t>pi</w:t>
      </w:r>
      <w:r>
        <w:rPr>
          <w:spacing w:val="29"/>
        </w:rPr>
        <w:t> </w:t>
      </w:r>
      <w:r>
        <w:rPr/>
        <w:t>var</w:t>
      </w:r>
      <w:r>
        <w:rPr>
          <w:spacing w:val="28"/>
        </w:rPr>
        <w:t> </w:t>
      </w:r>
      <w:r>
        <w:rPr/>
        <w:t>idi</w:t>
      </w:r>
      <w:r>
        <w:rPr>
          <w:spacing w:val="29"/>
        </w:rPr>
        <w:t> </w:t>
      </w:r>
      <w:r>
        <w:rPr/>
        <w:t>ki,</w:t>
      </w:r>
      <w:r>
        <w:rPr>
          <w:spacing w:val="30"/>
        </w:rPr>
        <w:t> </w:t>
      </w:r>
      <w:r>
        <w:rPr/>
        <w:t>bul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/>
        <w:t>iki</w:t>
      </w:r>
      <w:r>
        <w:rPr>
          <w:spacing w:val="31"/>
        </w:rPr>
        <w:t> </w:t>
      </w:r>
      <w:r>
        <w:rPr/>
        <w:t>məntiqi</w:t>
      </w:r>
      <w:r>
        <w:rPr>
          <w:spacing w:val="29"/>
        </w:rPr>
        <w:t> </w:t>
      </w:r>
      <w:r>
        <w:rPr/>
        <w:t>qiymət</w:t>
      </w:r>
      <w:r>
        <w:rPr>
          <w:spacing w:val="39"/>
        </w:rPr>
        <w:t> </w:t>
      </w:r>
      <w:r>
        <w:rPr/>
        <w:t>–</w:t>
      </w:r>
      <w:r>
        <w:rPr>
          <w:spacing w:val="32"/>
        </w:rPr>
        <w:t> </w:t>
      </w:r>
      <w:r>
        <w:rPr/>
        <w:t>True</w:t>
      </w:r>
      <w:r>
        <w:rPr>
          <w:spacing w:val="31"/>
        </w:rPr>
        <w:t> </w:t>
      </w:r>
      <w:r>
        <w:rPr/>
        <w:t>(doğru)</w:t>
      </w:r>
      <w:r>
        <w:rPr>
          <w:spacing w:val="28"/>
        </w:rPr>
        <w:t> </w:t>
      </w:r>
      <w:r>
        <w:rPr/>
        <w:t>və</w:t>
      </w:r>
      <w:r>
        <w:rPr>
          <w:spacing w:val="31"/>
        </w:rPr>
        <w:t> </w:t>
      </w:r>
      <w:r>
        <w:rPr/>
        <w:t>False</w:t>
      </w:r>
      <w:r>
        <w:rPr>
          <w:spacing w:val="31"/>
        </w:rPr>
        <w:t> </w:t>
      </w:r>
      <w:r>
        <w:rPr/>
        <w:t>(yalan)</w:t>
      </w:r>
      <w:r>
        <w:rPr>
          <w:spacing w:val="32"/>
        </w:rPr>
        <w:t> </w:t>
      </w:r>
      <w:r>
        <w:rPr/>
        <w:t>–</w:t>
      </w:r>
      <w:r>
        <w:rPr>
          <w:rFonts w:ascii="Times New Roman" w:hAnsi="Times New Roman" w:cs="Times New Roman" w:eastAsia="Times New Roman"/>
        </w:rPr>
        <w:t>ala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bilərdi. Turbo Pascal</w:t>
      </w:r>
      <w:r>
        <w:rPr>
          <w:rFonts w:ascii="Times New Roman" w:hAnsi="Times New Roman" w:cs="Times New Roman" w:eastAsia="Times New Roman"/>
        </w:rPr>
        <w:t>-</w:t>
      </w:r>
      <w:r>
        <w:rPr/>
        <w:t>ın 7.0 versiyasına daha üç Byte bool, Word Bool, Long</w:t>
      </w:r>
      <w:r>
        <w:rPr>
          <w:spacing w:val="66"/>
        </w:rPr>
        <w:t> </w:t>
      </w:r>
      <w:r>
        <w:rPr/>
        <w:t>Bool</w:t>
      </w:r>
      <w:r>
        <w:rPr>
          <w:w w:val="100"/>
        </w:rPr>
        <w:t> </w:t>
      </w:r>
      <w:r>
        <w:rPr/>
        <w:t>Bul tipləri daxil edilib. Bul tiplərinin xarakteristikaları cədvəldə</w:t>
      </w:r>
      <w:r>
        <w:rPr>
          <w:spacing w:val="-47"/>
        </w:rPr>
        <w:t> </w:t>
      </w:r>
      <w:r>
        <w:rPr/>
        <w:t>verilmişdir:</w:t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1"/>
        <w:gridCol w:w="2672"/>
        <w:gridCol w:w="2945"/>
        <w:gridCol w:w="1736"/>
      </w:tblGrid>
      <w:tr>
        <w:trPr>
          <w:trHeight w:val="1114" w:hRule="exact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361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Tipin</w:t>
            </w:r>
            <w:r>
              <w:rPr>
                <w:rFonts w:ascii="Times New Roman"/>
                <w:w w:val="99"/>
                <w:sz w:val="32"/>
              </w:rPr>
              <w:t> </w:t>
            </w:r>
            <w:r>
              <w:rPr>
                <w:rFonts w:ascii="Times New Roman"/>
                <w:sz w:val="32"/>
              </w:rPr>
              <w:t>identifikatoru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False-</w:t>
            </w:r>
            <w:r>
              <w:rPr>
                <w:rFonts w:ascii="Times New Roman" w:hAnsi="Times New Roman"/>
                <w:sz w:val="32"/>
              </w:rPr>
              <w:t>nin</w:t>
            </w:r>
            <w:r>
              <w:rPr>
                <w:rFonts w:ascii="Times New Roman" w:hAnsi="Times New Roman"/>
                <w:spacing w:val="-8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qiyməti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True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–nun</w:t>
            </w:r>
            <w:r>
              <w:rPr>
                <w:rFonts w:ascii="Times New Roman" w:hAnsi="Times New Roman" w:cs="Times New Roman" w:eastAsia="Times New Roman"/>
                <w:spacing w:val="-11"/>
                <w:sz w:val="32"/>
                <w:szCs w:val="32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qiyməti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0" w:right="664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Yaddaş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ölçüsü</w:t>
            </w:r>
          </w:p>
        </w:tc>
      </w:tr>
      <w:tr>
        <w:trPr>
          <w:trHeight w:val="562" w:hRule="exact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boolean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0</w:t>
            </w:r>
            <w:r>
              <w:rPr>
                <w:rFonts w:ascii="Times New Roman" w:hAnsi="Times New Roman"/>
                <w:spacing w:val="-2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ədədi</w:t>
            </w:r>
          </w:p>
        </w:tc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360" w:lineRule="auto"/>
              <w:ind w:left="662" w:right="566" w:hanging="99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Sıfırdan</w:t>
            </w:r>
            <w:r>
              <w:rPr>
                <w:rFonts w:ascii="Times New Roman" w:hAnsi="Times New Roman"/>
                <w:spacing w:val="-2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fərqli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ixtiyari</w:t>
            </w:r>
            <w:r>
              <w:rPr>
                <w:rFonts w:ascii="Times New Roman" w:hAnsi="Times New Roman"/>
                <w:spacing w:val="-5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ədəd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1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  <w:tr>
        <w:trPr>
          <w:trHeight w:val="562" w:hRule="exact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Byte</w:t>
            </w:r>
            <w:r>
              <w:rPr>
                <w:rFonts w:ascii="Times New Roman"/>
                <w:spacing w:val="-5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Bool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0</w:t>
            </w:r>
            <w:r>
              <w:rPr>
                <w:rFonts w:ascii="Times New Roman" w:hAnsi="Times New Roman"/>
                <w:spacing w:val="-2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ədədi</w:t>
            </w:r>
          </w:p>
        </w:tc>
        <w:tc>
          <w:tcPr>
            <w:tcW w:w="29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1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  <w:tr>
        <w:trPr>
          <w:trHeight w:val="1114" w:hRule="exact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Word</w:t>
            </w:r>
            <w:r>
              <w:rPr>
                <w:rFonts w:ascii="Times New Roman"/>
                <w:spacing w:val="-6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Bool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46" w:val="left" w:leader="none"/>
                <w:tab w:pos="1273" w:val="left" w:leader="none"/>
                <w:tab w:pos="2393" w:val="left" w:leader="none"/>
              </w:tabs>
              <w:spacing w:line="360" w:lineRule="auto"/>
              <w:ind w:left="103" w:right="107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w w:val="95"/>
                <w:sz w:val="32"/>
              </w:rPr>
              <w:t>Hər</w:t>
              <w:tab/>
              <w:t>2</w:t>
              <w:tab/>
            </w:r>
            <w:r>
              <w:rPr>
                <w:rFonts w:ascii="Times New Roman" w:hAnsi="Times New Roman"/>
                <w:spacing w:val="-1"/>
                <w:sz w:val="32"/>
              </w:rPr>
              <w:t>baytda</w:t>
              <w:tab/>
            </w:r>
            <w:r>
              <w:rPr>
                <w:rFonts w:ascii="Times New Roman" w:hAnsi="Times New Roman"/>
                <w:sz w:val="32"/>
              </w:rPr>
              <w:t>0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ədədi</w:t>
            </w:r>
          </w:p>
        </w:tc>
        <w:tc>
          <w:tcPr>
            <w:tcW w:w="29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2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  <w:tr>
        <w:trPr>
          <w:trHeight w:val="1666" w:hRule="exact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Long</w:t>
            </w:r>
            <w:r>
              <w:rPr>
                <w:rFonts w:ascii="Times New Roman"/>
                <w:spacing w:val="-3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Bool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103" w:right="104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Bütün baytlarda</w:t>
            </w:r>
            <w:r>
              <w:rPr>
                <w:rFonts w:ascii="Times New Roman" w:hAnsi="Times New Roman"/>
                <w:spacing w:val="74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0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ədədi</w:t>
            </w:r>
          </w:p>
        </w:tc>
        <w:tc>
          <w:tcPr>
            <w:tcW w:w="2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4</w:t>
            </w:r>
            <w:r>
              <w:rPr>
                <w:rFonts w:ascii="Times New Roman"/>
                <w:spacing w:val="-2"/>
                <w:sz w:val="32"/>
              </w:rPr>
              <w:t> </w:t>
            </w:r>
            <w:r>
              <w:rPr>
                <w:rFonts w:ascii="Times New Roman"/>
                <w:sz w:val="32"/>
              </w:rPr>
              <w:t>bayt</w:t>
            </w:r>
          </w:p>
        </w:tc>
      </w:tr>
    </w:tbl>
    <w:p>
      <w:pPr>
        <w:pStyle w:val="BodyText"/>
        <w:spacing w:line="360" w:lineRule="auto" w:before="7"/>
        <w:ind w:left="581" w:right="543"/>
        <w:jc w:val="both"/>
      </w:pPr>
      <w:r>
        <w:rPr/>
        <w:t>Qeyd etmək lazımdır ki, buradakı yeni bul tipləri, Windows</w:t>
      </w:r>
      <w:r>
        <w:rPr>
          <w:spacing w:val="8"/>
        </w:rPr>
        <w:t> </w:t>
      </w:r>
      <w:r>
        <w:rPr/>
        <w:t>mühitində</w:t>
      </w:r>
      <w:r>
        <w:rPr>
          <w:w w:val="100"/>
        </w:rPr>
        <w:t> </w:t>
      </w:r>
      <w:r>
        <w:rPr/>
        <w:t>proqramların yaradılmasını təmin etmək üçün daxil edilmişdir.</w:t>
      </w:r>
      <w:r>
        <w:rPr>
          <w:spacing w:val="67"/>
        </w:rPr>
        <w:t> </w:t>
      </w:r>
      <w:r>
        <w:rPr/>
        <w:t>False</w:t>
      </w:r>
      <w:r>
        <w:rPr>
          <w:w w:val="100"/>
        </w:rPr>
        <w:t> </w:t>
      </w:r>
      <w:r>
        <w:rPr/>
        <w:t>qiymətində 0 True qiymətində isə sıfırdan fərqli ixtiyari ədəd</w:t>
      </w:r>
      <w:r>
        <w:rPr>
          <w:spacing w:val="-31"/>
        </w:rPr>
        <w:t> </w:t>
      </w:r>
      <w:r>
        <w:rPr/>
        <w:t>uyğundur.</w:t>
      </w:r>
    </w:p>
    <w:p>
      <w:pPr>
        <w:pStyle w:val="BodyText"/>
        <w:spacing w:line="360" w:lineRule="auto" w:before="5"/>
        <w:ind w:left="581" w:right="551"/>
        <w:jc w:val="both"/>
      </w:pPr>
      <w:r>
        <w:rPr>
          <w:rFonts w:ascii="Times New Roman" w:hAnsi="Times New Roman"/>
          <w:b/>
        </w:rPr>
        <w:t>-Simvol tipi. </w:t>
      </w:r>
      <w:r>
        <w:rPr/>
        <w:t>Simvol tipli dəyişən və sabitlər ASCII kodunun</w:t>
      </w:r>
      <w:r>
        <w:rPr>
          <w:spacing w:val="48"/>
        </w:rPr>
        <w:t> </w:t>
      </w:r>
      <w:r>
        <w:rPr/>
        <w:t>simvollar</w:t>
      </w:r>
      <w:r>
        <w:rPr>
          <w:w w:val="100"/>
        </w:rPr>
        <w:t> </w:t>
      </w:r>
      <w:r>
        <w:rPr/>
        <w:t>çoxluğunun qiymətlərini ala bilər. Hər hansı simvolun kodunun qiymətini</w:t>
      </w:r>
      <w:r>
        <w:rPr>
          <w:spacing w:val="16"/>
        </w:rPr>
        <w:t> </w:t>
      </w:r>
      <w:r>
        <w:rPr/>
        <w:t>ORD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left="0" w:right="54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480" w:right="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left="381" w:right="115"/>
        <w:jc w:val="both"/>
      </w:pPr>
      <w:r>
        <w:rPr/>
        <w:t>funksiyasının köməyilə almaq mümkündür. Əks əməliyyat isə CHR</w:t>
      </w:r>
      <w:r>
        <w:rPr>
          <w:spacing w:val="54"/>
        </w:rPr>
        <w:t> </w:t>
      </w:r>
      <w:r>
        <w:rPr/>
        <w:t>funksiyası</w:t>
      </w:r>
      <w:r>
        <w:rPr>
          <w:w w:val="100"/>
        </w:rPr>
        <w:t> </w:t>
      </w:r>
      <w:r>
        <w:rPr/>
        <w:t>ilə yerinə</w:t>
      </w:r>
      <w:r>
        <w:rPr>
          <w:spacing w:val="-10"/>
        </w:rPr>
        <w:t> </w:t>
      </w:r>
      <w:r>
        <w:rPr/>
        <w:t>yetirilir.</w:t>
      </w:r>
    </w:p>
    <w:p>
      <w:pPr>
        <w:pStyle w:val="BodyText"/>
        <w:spacing w:line="360" w:lineRule="auto" w:before="2"/>
        <w:ind w:left="381" w:right="113"/>
        <w:jc w:val="both"/>
      </w:pP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>Sətir tipləri</w:t>
      </w:r>
      <w:r>
        <w:rPr/>
        <w:t>. Sətirlərdən proqramlaşdırmada çox geniş istifadə olunur.</w:t>
      </w:r>
      <w:r>
        <w:rPr>
          <w:spacing w:val="1"/>
        </w:rPr>
        <w:t> </w:t>
      </w:r>
      <w:r>
        <w:rPr/>
        <w:t>Turbo</w:t>
      </w:r>
      <w:r>
        <w:rPr>
          <w:w w:val="100"/>
        </w:rPr>
        <w:t> </w:t>
      </w:r>
      <w:r>
        <w:rPr>
          <w:rFonts w:ascii="Times New Roman" w:hAnsi="Times New Roman"/>
        </w:rPr>
        <w:t>Pascal-a Stri</w:t>
      </w:r>
      <w:r>
        <w:rPr/>
        <w:t>g və PChar standart tipləri daxil edilmişdir. String tipli</w:t>
      </w:r>
      <w:r>
        <w:rPr>
          <w:spacing w:val="13"/>
        </w:rPr>
        <w:t> </w:t>
      </w:r>
      <w:r>
        <w:rPr/>
        <w:t>sətirlər</w:t>
      </w:r>
      <w:r>
        <w:rPr>
          <w:w w:val="100"/>
        </w:rPr>
        <w:t> </w:t>
      </w:r>
      <w:r>
        <w:rPr/>
        <w:t>Turbo Pascal dilinin bütün versiyalarında</w:t>
      </w:r>
      <w:r>
        <w:rPr>
          <w:spacing w:val="-37"/>
        </w:rPr>
        <w:t> </w:t>
      </w:r>
      <w:r>
        <w:rPr/>
        <w:t>reallaşdırılıb.</w:t>
      </w:r>
    </w:p>
    <w:p>
      <w:pPr>
        <w:pStyle w:val="BodyText"/>
        <w:spacing w:line="360" w:lineRule="auto" w:before="7"/>
        <w:ind w:left="381" w:right="103" w:firstLine="348"/>
        <w:jc w:val="both"/>
      </w:pP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>Göstərici tipi. </w:t>
      </w:r>
      <w:r>
        <w:rPr/>
        <w:t>Standart göstərici tipinin identifikatoru Pointer</w:t>
      </w:r>
      <w:r>
        <w:rPr>
          <w:rFonts w:ascii="Times New Roman" w:hAnsi="Times New Roman"/>
        </w:rPr>
        <w:t>-dir.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Pointer</w:t>
      </w:r>
      <w:r>
        <w:rPr>
          <w:rFonts w:ascii="Times New Roman" w:hAnsi="Times New Roman"/>
          <w:w w:val="100"/>
        </w:rPr>
        <w:t> </w:t>
      </w:r>
      <w:r>
        <w:rPr/>
        <w:t>tipinin elementləri, istifadəçi tərəfindən təyin edilən göstərici tiplərindən</w:t>
      </w:r>
      <w:r>
        <w:rPr>
          <w:spacing w:val="3"/>
        </w:rPr>
        <w:t> </w:t>
      </w:r>
      <w:r>
        <w:rPr/>
        <w:t>fərqli</w:t>
      </w:r>
      <w:r>
        <w:rPr>
          <w:w w:val="100"/>
        </w:rPr>
        <w:t> </w:t>
      </w:r>
      <w:r>
        <w:rPr/>
        <w:t>olaraq, ixtiyari  tipli dəyişənin ünvanını özündə</w:t>
      </w:r>
      <w:r>
        <w:rPr>
          <w:spacing w:val="-34"/>
        </w:rPr>
        <w:t> </w:t>
      </w:r>
      <w:r>
        <w:rPr/>
        <w:t>saxlayır.</w:t>
      </w:r>
    </w:p>
    <w:p>
      <w:pPr>
        <w:pStyle w:val="BodyText"/>
        <w:spacing w:line="362" w:lineRule="auto" w:before="5"/>
        <w:ind w:left="381" w:right="116" w:firstLine="348"/>
        <w:jc w:val="both"/>
      </w:pP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>Mətn tipi. </w:t>
      </w:r>
      <w:r>
        <w:rPr/>
        <w:t>Mətn fayllarını təsvir etmək üçün Text standart mətn tipindən</w:t>
      </w:r>
      <w:r>
        <w:rPr>
          <w:w w:val="100"/>
        </w:rPr>
        <w:t> </w:t>
      </w:r>
      <w:r>
        <w:rPr/>
        <w:t>istifadə</w:t>
      </w:r>
      <w:r>
        <w:rPr>
          <w:spacing w:val="-7"/>
        </w:rPr>
        <w:t> </w:t>
      </w:r>
      <w:r>
        <w:rPr/>
        <w:t>edilir.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spacing w:line="240" w:lineRule="auto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59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80" w:right="7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Heading4"/>
        <w:spacing w:line="362" w:lineRule="auto" w:before="64"/>
        <w:ind w:left="560" w:right="115" w:hanging="9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MÜHAZİRƏ </w:t>
      </w:r>
      <w:r>
        <w:rPr>
          <w:rFonts w:ascii="Times New Roman" w:hAnsi="Times New Roman"/>
        </w:rPr>
        <w:t>VII:TURBO PASKAL </w:t>
      </w:r>
      <w:r>
        <w:rPr/>
        <w:t>DİLİNDƏ </w:t>
      </w:r>
      <w:r>
        <w:rPr>
          <w:rFonts w:ascii="Times New Roman" w:hAnsi="Times New Roman"/>
        </w:rPr>
        <w:t>PROQRAM</w:t>
      </w:r>
      <w:r>
        <w:rPr>
          <w:rFonts w:ascii="Times New Roman" w:hAnsi="Times New Roman"/>
          <w:spacing w:val="-20"/>
        </w:rPr>
        <w:t> </w:t>
      </w:r>
      <w:r>
        <w:rPr/>
        <w:t>TƏRTİBİNİN</w:t>
      </w:r>
      <w:r>
        <w:rPr>
          <w:w w:val="100"/>
        </w:rPr>
        <w:t> </w:t>
      </w:r>
      <w:r>
        <w:rPr/>
        <w:t>ÜMUMİ </w:t>
      </w:r>
      <w:r>
        <w:rPr>
          <w:rFonts w:ascii="Times New Roman" w:hAnsi="Times New Roman"/>
        </w:rPr>
        <w:t>QAYDALARI. TURBO PASKAL </w:t>
      </w:r>
      <w:r>
        <w:rPr/>
        <w:t>DİLİNİN</w:t>
      </w:r>
      <w:r>
        <w:rPr>
          <w:spacing w:val="-23"/>
        </w:rPr>
        <w:t> </w:t>
      </w:r>
      <w:r>
        <w:rPr>
          <w:rFonts w:ascii="Times New Roman" w:hAnsi="Times New Roman"/>
        </w:rPr>
        <w:t>OPERATORLARI.</w:t>
      </w:r>
      <w:r>
        <w:rPr>
          <w:rFonts w:ascii="Times New Roman" w:hAnsi="Times New Roman"/>
          <w:b w:val="0"/>
        </w:rPr>
      </w:r>
    </w:p>
    <w:p>
      <w:pPr>
        <w:pStyle w:val="BodyText"/>
        <w:spacing w:line="319" w:lineRule="exact"/>
        <w:ind w:left="46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Plan:</w:t>
      </w:r>
    </w:p>
    <w:p>
      <w:pPr>
        <w:pStyle w:val="ListParagraph"/>
        <w:numPr>
          <w:ilvl w:val="0"/>
          <w:numId w:val="29"/>
        </w:numPr>
        <w:tabs>
          <w:tab w:pos="1182" w:val="left" w:leader="none"/>
        </w:tabs>
        <w:spacing w:line="240" w:lineRule="auto" w:before="160" w:after="0"/>
        <w:ind w:left="118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Turbo Pascal alqoritmik dilinin standart funksiyaları</w:t>
      </w:r>
    </w:p>
    <w:p>
      <w:pPr>
        <w:pStyle w:val="ListParagraph"/>
        <w:numPr>
          <w:ilvl w:val="0"/>
          <w:numId w:val="29"/>
        </w:numPr>
        <w:tabs>
          <w:tab w:pos="1182" w:val="left" w:leader="none"/>
        </w:tabs>
        <w:spacing w:line="240" w:lineRule="auto" w:before="160" w:after="0"/>
        <w:ind w:left="118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Turbo Pascal dilində proqramın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quruluşu</w:t>
      </w:r>
    </w:p>
    <w:p>
      <w:pPr>
        <w:pStyle w:val="ListParagraph"/>
        <w:numPr>
          <w:ilvl w:val="0"/>
          <w:numId w:val="29"/>
        </w:numPr>
        <w:tabs>
          <w:tab w:pos="1182" w:val="left" w:leader="none"/>
        </w:tabs>
        <w:spacing w:line="240" w:lineRule="auto" w:before="163" w:after="0"/>
        <w:ind w:left="118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Alqoritmik dilin operatoları: sadə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operatorlar</w:t>
      </w:r>
    </w:p>
    <w:p>
      <w:pPr>
        <w:pStyle w:val="ListParagraph"/>
        <w:numPr>
          <w:ilvl w:val="0"/>
          <w:numId w:val="29"/>
        </w:numPr>
        <w:tabs>
          <w:tab w:pos="1182" w:val="left" w:leader="none"/>
        </w:tabs>
        <w:spacing w:line="240" w:lineRule="auto" w:before="160" w:after="0"/>
        <w:ind w:left="118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Giriş </w:t>
      </w:r>
      <w:r>
        <w:rPr>
          <w:rFonts w:ascii="Times New Roman" w:hAnsi="Times New Roman"/>
          <w:sz w:val="28"/>
        </w:rPr>
        <w:t>- </w:t>
      </w:r>
      <w:r>
        <w:rPr>
          <w:rFonts w:ascii="Times New Roman" w:hAnsi="Times New Roman"/>
          <w:sz w:val="28"/>
        </w:rPr>
        <w:t>çıxış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operatorları</w:t>
      </w:r>
    </w:p>
    <w:p>
      <w:pPr>
        <w:spacing w:before="160"/>
        <w:ind w:left="2157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Turbo Pascal alqoritmik dilinin standart</w:t>
      </w:r>
      <w:r>
        <w:rPr>
          <w:rFonts w:ascii="Times New Roman" w:hAnsi="Times New Roman"/>
          <w:i/>
          <w:spacing w:val="-29"/>
          <w:sz w:val="28"/>
        </w:rPr>
        <w:t> </w:t>
      </w:r>
      <w:r>
        <w:rPr>
          <w:rFonts w:ascii="Times New Roman" w:hAnsi="Times New Roman"/>
          <w:i/>
          <w:sz w:val="28"/>
        </w:rPr>
        <w:t>fun</w:t>
      </w:r>
      <w:r>
        <w:rPr>
          <w:rFonts w:ascii="Times New Roman" w:hAnsi="Times New Roman"/>
          <w:i/>
          <w:sz w:val="28"/>
        </w:rPr>
        <w:t>ksiyaları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0"/>
        <w:ind w:right="112" w:firstLine="359"/>
        <w:jc w:val="both"/>
      </w:pPr>
      <w:r>
        <w:rPr/>
        <w:t>Standart funksiyalar Turbo Pascalda ifadələrdə hazır element kimi</w:t>
      </w:r>
      <w:r>
        <w:rPr>
          <w:spacing w:val="3"/>
        </w:rPr>
        <w:t> </w:t>
      </w:r>
      <w:r>
        <w:rPr/>
        <w:t>istifadə</w:t>
      </w:r>
      <w:r>
        <w:rPr>
          <w:w w:val="100"/>
        </w:rPr>
        <w:t> </w:t>
      </w:r>
      <w:r>
        <w:rPr/>
        <w:t>olunan əvvəlcədən hazırlanmış alt proqram</w:t>
      </w:r>
      <w:r>
        <w:rPr>
          <w:rFonts w:ascii="Times New Roman" w:hAnsi="Times New Roman"/>
        </w:rPr>
        <w:t>- </w:t>
      </w:r>
      <w:r>
        <w:rPr/>
        <w:t>funksiyalar mövcuddur. bunların</w:t>
      </w:r>
      <w:r>
        <w:rPr>
          <w:spacing w:val="42"/>
        </w:rPr>
        <w:t> </w:t>
      </w:r>
      <w:r>
        <w:rPr/>
        <w:t>sayı</w:t>
      </w:r>
      <w:r>
        <w:rPr>
          <w:w w:val="100"/>
        </w:rPr>
        <w:t> </w:t>
      </w:r>
      <w:r>
        <w:rPr/>
        <w:t>artırılmış və standart bir modulda yerləşdirilmişdir. Turbo Pascal</w:t>
      </w:r>
      <w:r>
        <w:rPr>
          <w:spacing w:val="22"/>
        </w:rPr>
        <w:t> </w:t>
      </w:r>
      <w:r>
        <w:rPr/>
        <w:t>proqramlarında</w:t>
      </w:r>
      <w:r>
        <w:rPr>
          <w:w w:val="100"/>
        </w:rPr>
        <w:t> </w:t>
      </w:r>
      <w:r>
        <w:rPr>
          <w:rFonts w:ascii="Times New Roman" w:hAnsi="Times New Roman"/>
        </w:rPr>
        <w:t>sabit, t</w:t>
      </w:r>
      <w:r>
        <w:rPr/>
        <w:t>ip, dəyişən, prosedur və funksiyalardan istifadə edərkən, onlarən</w:t>
      </w:r>
      <w:r>
        <w:rPr>
          <w:spacing w:val="67"/>
        </w:rPr>
        <w:t> </w:t>
      </w:r>
      <w:r>
        <w:rPr/>
        <w:t>təyin</w:t>
      </w:r>
      <w:r>
        <w:rPr>
          <w:w w:val="100"/>
        </w:rPr>
        <w:t> </w:t>
      </w:r>
      <w:r>
        <w:rPr/>
        <w:t>olunduğu modullar təsvir olunmalıdır İstifadəçi tərəfindən yaradılan modulların</w:t>
      </w:r>
      <w:r>
        <w:rPr>
          <w:spacing w:val="38"/>
        </w:rPr>
        <w:t> </w:t>
      </w:r>
      <w:r>
        <w:rPr/>
        <w:t>və</w:t>
      </w:r>
      <w:r>
        <w:rPr>
          <w:w w:val="100"/>
        </w:rPr>
        <w:t> </w:t>
      </w:r>
      <w:r>
        <w:rPr/>
        <w:t>System modulıunun təsviri vacib deyil. Digər modullar hökmən təsvir</w:t>
      </w:r>
      <w:r>
        <w:rPr>
          <w:spacing w:val="-44"/>
        </w:rPr>
        <w:t> </w:t>
      </w:r>
      <w:r>
        <w:rPr/>
        <w:t>olunmalıdır</w:t>
      </w:r>
    </w:p>
    <w:p>
      <w:pPr>
        <w:pStyle w:val="BodyText"/>
        <w:spacing w:line="360" w:lineRule="auto" w:before="5"/>
        <w:ind w:right="111" w:firstLine="359"/>
        <w:jc w:val="both"/>
      </w:pPr>
      <w:r>
        <w:rPr>
          <w:rFonts w:ascii="Times New Roman" w:hAnsi="Times New Roman"/>
          <w:b/>
        </w:rPr>
        <w:t>Hesabi funksiyalar </w:t>
      </w:r>
      <w:r>
        <w:rPr/>
        <w:t>Aşağıdakı cədvəldə System modulunun tərkibinə</w:t>
      </w:r>
      <w:r>
        <w:rPr>
          <w:spacing w:val="64"/>
        </w:rPr>
        <w:t> </w:t>
      </w:r>
      <w:r>
        <w:rPr/>
        <w:t>daxil</w:t>
      </w:r>
      <w:r>
        <w:rPr>
          <w:w w:val="100"/>
        </w:rPr>
        <w:t> </w:t>
      </w:r>
      <w:r>
        <w:rPr/>
        <w:t>olan və sadə riyazi hesablamaları yerinə yetirən funksiyalar</w:t>
      </w:r>
      <w:r>
        <w:rPr>
          <w:spacing w:val="-39"/>
        </w:rPr>
        <w:t> </w:t>
      </w:r>
      <w:r>
        <w:rPr/>
        <w:t>göstərilmişdir:</w:t>
      </w:r>
    </w:p>
    <w:tbl>
      <w:tblPr>
        <w:tblW w:w="0" w:type="auto"/>
        <w:jc w:val="left"/>
        <w:tblInd w:w="2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"/>
        <w:gridCol w:w="4321"/>
        <w:gridCol w:w="3190"/>
      </w:tblGrid>
      <w:tr>
        <w:trPr>
          <w:trHeight w:val="562" w:hRule="exact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Funksiya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Vəzifəsi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Nəticənin</w:t>
            </w:r>
            <w:r>
              <w:rPr>
                <w:rFonts w:ascii="Times New Roman" w:hAnsi="Times New Roman"/>
                <w:spacing w:val="-4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tipi</w:t>
            </w:r>
          </w:p>
        </w:tc>
      </w:tr>
      <w:tr>
        <w:trPr>
          <w:trHeight w:val="1116" w:hRule="exact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Abs(x)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Arqumentin mütləq</w:t>
            </w:r>
            <w:r>
              <w:rPr>
                <w:rFonts w:ascii="Times New Roman" w:hAnsi="Times New Roman"/>
                <w:spacing w:val="-13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qiyməti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56" w:val="left" w:leader="none"/>
                <w:tab w:pos="1522" w:val="left" w:leader="none"/>
                <w:tab w:pos="2081" w:val="left" w:leader="none"/>
              </w:tabs>
              <w:spacing w:line="360" w:lineRule="auto"/>
              <w:ind w:left="100" w:right="104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w w:val="95"/>
                <w:sz w:val="32"/>
              </w:rPr>
              <w:t>x-</w:t>
            </w:r>
            <w:r>
              <w:rPr>
                <w:rFonts w:ascii="Times New Roman" w:hAnsi="Times New Roman"/>
                <w:w w:val="95"/>
                <w:sz w:val="32"/>
              </w:rPr>
              <w:t>in</w:t>
              <w:tab/>
              <w:t>tipi</w:t>
              <w:tab/>
              <w:t>ilə</w:t>
              <w:tab/>
            </w:r>
            <w:r>
              <w:rPr>
                <w:rFonts w:ascii="Times New Roman" w:hAnsi="Times New Roman"/>
                <w:sz w:val="32"/>
              </w:rPr>
              <w:t>üst</w:t>
            </w:r>
            <w:r>
              <w:rPr>
                <w:rFonts w:ascii="Times New Roman" w:hAnsi="Times New Roman"/>
                <w:sz w:val="32"/>
              </w:rPr>
              <w:t>-</w:t>
            </w:r>
            <w:r>
              <w:rPr>
                <w:rFonts w:ascii="Times New Roman" w:hAnsi="Times New Roman"/>
                <w:sz w:val="32"/>
              </w:rPr>
              <w:t>üstə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düşür</w:t>
            </w:r>
          </w:p>
        </w:tc>
      </w:tr>
      <w:tr>
        <w:trPr>
          <w:trHeight w:val="1114" w:hRule="exact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Sqr(x)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Arqumentin</w:t>
            </w:r>
            <w:r>
              <w:rPr>
                <w:rFonts w:ascii="Times New Roman" w:hAnsi="Times New Roman"/>
                <w:spacing w:val="-7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kvadratı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56" w:val="left" w:leader="none"/>
                <w:tab w:pos="1523" w:val="left" w:leader="none"/>
                <w:tab w:pos="2082" w:val="left" w:leader="none"/>
              </w:tabs>
              <w:spacing w:line="360" w:lineRule="auto"/>
              <w:ind w:left="100" w:right="104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w w:val="95"/>
                <w:sz w:val="32"/>
              </w:rPr>
              <w:t>x-in</w:t>
              <w:tab/>
            </w:r>
            <w:r>
              <w:rPr>
                <w:rFonts w:ascii="Times New Roman" w:hAnsi="Times New Roman"/>
                <w:w w:val="95"/>
                <w:sz w:val="32"/>
              </w:rPr>
              <w:t>tipi</w:t>
              <w:tab/>
              <w:t>ilə</w:t>
              <w:tab/>
            </w:r>
            <w:r>
              <w:rPr>
                <w:rFonts w:ascii="Times New Roman" w:hAnsi="Times New Roman"/>
                <w:sz w:val="32"/>
              </w:rPr>
              <w:t>üst</w:t>
            </w:r>
            <w:r>
              <w:rPr>
                <w:rFonts w:ascii="Times New Roman" w:hAnsi="Times New Roman"/>
                <w:sz w:val="32"/>
              </w:rPr>
              <w:t>-</w:t>
            </w:r>
            <w:r>
              <w:rPr>
                <w:rFonts w:ascii="Times New Roman" w:hAnsi="Times New Roman"/>
                <w:sz w:val="32"/>
              </w:rPr>
              <w:t>üstə</w:t>
            </w:r>
            <w:r>
              <w:rPr>
                <w:rFonts w:ascii="Times New Roman" w:hAnsi="Times New Roman"/>
                <w:w w:val="9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düşür</w:t>
            </w:r>
          </w:p>
        </w:tc>
      </w:tr>
      <w:tr>
        <w:trPr>
          <w:trHeight w:val="562" w:hRule="exact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Sqrt(x)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Arqumentin kvadrat</w:t>
            </w:r>
            <w:r>
              <w:rPr>
                <w:rFonts w:ascii="Times New Roman" w:hAnsi="Times New Roman"/>
                <w:spacing w:val="-10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kökü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Həqiqi</w:t>
            </w:r>
          </w:p>
        </w:tc>
      </w:tr>
      <w:tr>
        <w:trPr>
          <w:trHeight w:val="562" w:hRule="exact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Arctan(x)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Arqumentin</w:t>
            </w:r>
            <w:r>
              <w:rPr>
                <w:rFonts w:ascii="Times New Roman"/>
                <w:spacing w:val="-8"/>
                <w:sz w:val="32"/>
              </w:rPr>
              <w:t> </w:t>
            </w:r>
            <w:r>
              <w:rPr>
                <w:rFonts w:ascii="Times New Roman"/>
                <w:sz w:val="32"/>
              </w:rPr>
              <w:t>arktangensi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Həqiqi</w:t>
            </w:r>
          </w:p>
        </w:tc>
      </w:tr>
      <w:tr>
        <w:trPr>
          <w:trHeight w:val="562" w:hRule="exact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Cos(x)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Arqumentin</w:t>
            </w:r>
            <w:r>
              <w:rPr>
                <w:rFonts w:ascii="Times New Roman"/>
                <w:spacing w:val="-6"/>
                <w:sz w:val="32"/>
              </w:rPr>
              <w:t> </w:t>
            </w:r>
            <w:r>
              <w:rPr>
                <w:rFonts w:ascii="Times New Roman"/>
                <w:sz w:val="32"/>
              </w:rPr>
              <w:t>kosinusu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Həqiqi</w:t>
            </w:r>
          </w:p>
        </w:tc>
      </w:tr>
      <w:tr>
        <w:trPr>
          <w:trHeight w:val="562" w:hRule="exact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Sin(x)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Arqumentin</w:t>
            </w:r>
            <w:r>
              <w:rPr>
                <w:rFonts w:ascii="Times New Roman"/>
                <w:spacing w:val="-7"/>
                <w:sz w:val="32"/>
              </w:rPr>
              <w:t> </w:t>
            </w:r>
            <w:r>
              <w:rPr>
                <w:rFonts w:ascii="Times New Roman"/>
                <w:sz w:val="32"/>
              </w:rPr>
              <w:t>sinusu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Həqiqi</w:t>
            </w:r>
          </w:p>
        </w:tc>
      </w:tr>
      <w:tr>
        <w:trPr>
          <w:trHeight w:val="562" w:hRule="exact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Exp(x)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position w:val="-10"/>
                <w:sz w:val="32"/>
              </w:rPr>
              <w:t>E</w:t>
            </w:r>
            <w:r>
              <w:rPr>
                <w:rFonts w:ascii="Times New Roman"/>
                <w:sz w:val="21"/>
              </w:rPr>
              <w:t>x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Həqiqi</w:t>
            </w:r>
          </w:p>
        </w:tc>
      </w:tr>
      <w:tr>
        <w:trPr>
          <w:trHeight w:val="564" w:hRule="exact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Ln(x)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Natural</w:t>
            </w:r>
            <w:r>
              <w:rPr>
                <w:rFonts w:ascii="Times New Roman"/>
                <w:spacing w:val="-10"/>
                <w:sz w:val="32"/>
              </w:rPr>
              <w:t> </w:t>
            </w:r>
            <w:r>
              <w:rPr>
                <w:rFonts w:ascii="Times New Roman"/>
                <w:sz w:val="32"/>
              </w:rPr>
              <w:t>loqarifma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Həqiqi</w:t>
            </w:r>
          </w:p>
        </w:tc>
      </w:tr>
      <w:tr>
        <w:trPr>
          <w:trHeight w:val="562" w:hRule="exact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Frac(x)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Ədədin kəsr</w:t>
            </w:r>
            <w:r>
              <w:rPr>
                <w:rFonts w:ascii="Times New Roman" w:hAnsi="Times New Roman"/>
                <w:spacing w:val="-8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hissəsi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Həqi</w:t>
            </w:r>
            <w:r>
              <w:rPr>
                <w:rFonts w:ascii="Times New Roman" w:hAnsi="Times New Roman"/>
                <w:sz w:val="32"/>
              </w:rPr>
              <w:t>qi</w:t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23"/>
          <w:pgSz w:w="11910" w:h="16840"/>
          <w:pgMar w:header="727" w:footer="0" w:top="920" w:bottom="280" w:left="1600" w:right="740"/>
          <w:pgNumType w:start="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2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"/>
        <w:gridCol w:w="4321"/>
        <w:gridCol w:w="3190"/>
      </w:tblGrid>
      <w:tr>
        <w:trPr>
          <w:trHeight w:val="564" w:hRule="exact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İnt(x)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Ədədin tam</w:t>
            </w:r>
            <w:r>
              <w:rPr>
                <w:rFonts w:ascii="Times New Roman" w:hAnsi="Times New Roman"/>
                <w:spacing w:val="-9"/>
                <w:sz w:val="32"/>
              </w:rPr>
              <w:t> </w:t>
            </w:r>
            <w:r>
              <w:rPr>
                <w:rFonts w:ascii="Times New Roman" w:hAnsi="Times New Roman"/>
                <w:sz w:val="32"/>
              </w:rPr>
              <w:t>hissəsi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Həqiqi</w:t>
            </w:r>
          </w:p>
        </w:tc>
      </w:tr>
      <w:tr>
        <w:trPr>
          <w:trHeight w:val="1205" w:hRule="exact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Pi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12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Symbol" w:hAnsi="Symbol" w:cs="Symbol" w:eastAsia="Symbol"/>
                <w:i/>
                <w:w w:val="105"/>
                <w:sz w:val="25"/>
                <w:szCs w:val="25"/>
              </w:rPr>
              <w:t></w:t>
            </w:r>
            <w:r>
              <w:rPr>
                <w:rFonts w:ascii="Symbol" w:hAnsi="Symbol" w:cs="Symbol" w:eastAsia="Symbol"/>
                <w:i/>
                <w:spacing w:val="-26"/>
                <w:w w:val="105"/>
                <w:sz w:val="25"/>
                <w:szCs w:val="25"/>
              </w:rPr>
              <w:t></w:t>
            </w:r>
            <w:r>
              <w:rPr>
                <w:rFonts w:ascii="Times New Roman" w:hAnsi="Times New Roman" w:cs="Times New Roman" w:eastAsia="Times New Roman"/>
                <w:i/>
                <w:spacing w:val="-26"/>
                <w:w w:val="105"/>
                <w:sz w:val="25"/>
                <w:szCs w:val="25"/>
              </w:rPr>
            </w:r>
            <w:r>
              <w:rPr>
                <w:rFonts w:ascii="Symbol" w:hAnsi="Symbol" w:cs="Symbol" w:eastAsia="Symbol"/>
                <w:w w:val="105"/>
                <w:sz w:val="24"/>
                <w:szCs w:val="24"/>
              </w:rPr>
              <w:t></w:t>
            </w:r>
            <w:r>
              <w:rPr>
                <w:rFonts w:ascii="Symbol" w:hAnsi="Symbol" w:cs="Symbol" w:eastAsia="Symbol"/>
                <w:spacing w:val="-42"/>
                <w:w w:val="105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42"/>
                <w:w w:val="105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spacing w:val="-8"/>
                <w:w w:val="105"/>
                <w:sz w:val="24"/>
                <w:szCs w:val="24"/>
              </w:rPr>
              <w:t>3,141592....</w:t>
            </w:r>
            <w:r>
              <w:rPr>
                <w:rFonts w:ascii="Times New Roman" w:hAnsi="Times New Roman" w:cs="Times New Roman" w:eastAsia="Times New Roman"/>
                <w:spacing w:val="-50"/>
                <w:w w:val="10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position w:val="6"/>
                <w:sz w:val="32"/>
                <w:szCs w:val="32"/>
              </w:rPr>
              <w:t>kəmiyyətinin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</w:r>
          </w:p>
          <w:p>
            <w:pPr>
              <w:pStyle w:val="TableParagraph"/>
              <w:spacing w:line="240" w:lineRule="auto" w:before="220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qiyməti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</w:rPr>
              <w:t>Həqiqi</w:t>
            </w:r>
          </w:p>
        </w:tc>
      </w:tr>
    </w:tbl>
    <w:p>
      <w:pPr>
        <w:pStyle w:val="BodyText"/>
        <w:spacing w:line="360" w:lineRule="auto"/>
        <w:ind w:right="108" w:firstLine="359"/>
        <w:jc w:val="both"/>
      </w:pPr>
      <w:r>
        <w:rPr>
          <w:rFonts w:ascii="Times New Roman" w:hAnsi="Times New Roman"/>
          <w:b/>
        </w:rPr>
        <w:t>Tipin çevrilmə funksiyaları. </w:t>
      </w:r>
      <w:r>
        <w:rPr/>
        <w:t>Bu funksiyalar tipin çevrilməsi üçün</w:t>
      </w:r>
      <w:r>
        <w:rPr>
          <w:spacing w:val="32"/>
        </w:rPr>
        <w:t> </w:t>
      </w:r>
      <w:r>
        <w:rPr/>
        <w:t>nəzərdə</w:t>
      </w:r>
      <w:r>
        <w:rPr>
          <w:w w:val="100"/>
        </w:rPr>
        <w:t> </w:t>
      </w:r>
      <w:r>
        <w:rPr/>
        <w:t>tutulub. Məs., simvolun ədədə, həqiqi ədədin tama və s. Bunlar</w:t>
      </w:r>
      <w:r>
        <w:rPr>
          <w:spacing w:val="56"/>
        </w:rPr>
        <w:t> </w:t>
      </w:r>
      <w:r>
        <w:rPr/>
        <w:t>aşağıdakı</w:t>
      </w:r>
      <w:r>
        <w:rPr>
          <w:w w:val="100"/>
        </w:rPr>
        <w:t> </w:t>
      </w:r>
      <w:r>
        <w:rPr/>
        <w:t>funksiyalardır:</w:t>
      </w:r>
    </w:p>
    <w:p>
      <w:pPr>
        <w:pStyle w:val="BodyText"/>
        <w:spacing w:line="240" w:lineRule="auto" w:before="5"/>
        <w:ind w:left="461" w:right="115"/>
        <w:jc w:val="left"/>
      </w:pPr>
      <w:r>
        <w:rPr>
          <w:rFonts w:ascii="Times New Roman" w:hAnsi="Times New Roman" w:cs="Times New Roman" w:eastAsia="Times New Roman"/>
          <w:b/>
          <w:bCs/>
        </w:rPr>
        <w:t>Chr(x) </w:t>
      </w:r>
      <w:r>
        <w:rPr/>
        <w:t>–ASCII kodunun simvola</w:t>
      </w:r>
      <w:r>
        <w:rPr>
          <w:spacing w:val="-16"/>
        </w:rPr>
        <w:t> </w:t>
      </w:r>
      <w:r>
        <w:rPr/>
        <w:t>çevrilməsi</w:t>
      </w:r>
    </w:p>
    <w:p>
      <w:pPr>
        <w:pStyle w:val="BodyText"/>
        <w:spacing w:line="360" w:lineRule="auto" w:before="163"/>
        <w:ind w:right="115" w:firstLine="359"/>
        <w:jc w:val="both"/>
      </w:pPr>
      <w:r>
        <w:rPr/>
        <w:t>Funksiyanın arqumenti 0..255 intervalında olmaqla tam olmalıdır. Nətic</w:t>
      </w:r>
      <w:r>
        <w:rPr>
          <w:spacing w:val="38"/>
        </w:rPr>
        <w:t> </w:t>
      </w:r>
      <w:r>
        <w:rPr/>
        <w:t>bu</w:t>
      </w:r>
      <w:r>
        <w:rPr>
          <w:w w:val="100"/>
        </w:rPr>
        <w:t> </w:t>
      </w:r>
      <w:r>
        <w:rPr/>
        <w:t>koda uyğun simvoldur. Məs., chr(97)</w:t>
      </w:r>
      <w:r>
        <w:rPr>
          <w:rFonts w:ascii="Times New Roman" w:hAnsi="Times New Roman" w:cs="Times New Roman" w:eastAsia="Times New Roman"/>
        </w:rPr>
        <w:t>-</w:t>
      </w:r>
      <w:r>
        <w:rPr/>
        <w:t>ni nəticəsi</w:t>
      </w:r>
      <w:r>
        <w:rPr>
          <w:spacing w:val="-26"/>
        </w:rPr>
        <w:t> </w:t>
      </w:r>
      <w:r>
        <w:rPr/>
        <w:t>‘a’</w:t>
      </w:r>
      <w:r>
        <w:rPr>
          <w:rFonts w:ascii="Times New Roman" w:hAnsi="Times New Roman" w:cs="Times New Roman" w:eastAsia="Times New Roman"/>
        </w:rPr>
        <w:t>-</w:t>
      </w:r>
      <w:r>
        <w:rPr/>
        <w:t>dır.</w:t>
      </w:r>
    </w:p>
    <w:p>
      <w:pPr>
        <w:pStyle w:val="BodyText"/>
        <w:spacing w:line="240" w:lineRule="auto" w:before="5"/>
        <w:ind w:left="461" w:right="115"/>
        <w:jc w:val="left"/>
      </w:pPr>
      <w:r>
        <w:rPr>
          <w:rFonts w:ascii="Times New Roman" w:hAnsi="Times New Roman"/>
          <w:b/>
        </w:rPr>
        <w:t>High(x)-</w:t>
      </w:r>
      <w:r>
        <w:rPr/>
        <w:t>kəmiyyətin maksimal qiymətinin</w:t>
      </w:r>
      <w:r>
        <w:rPr>
          <w:spacing w:val="-22"/>
        </w:rPr>
        <w:t> </w:t>
      </w:r>
      <w:r>
        <w:rPr/>
        <w:t>tapılması.</w:t>
      </w:r>
    </w:p>
    <w:p>
      <w:pPr>
        <w:pStyle w:val="BodyText"/>
        <w:spacing w:line="360" w:lineRule="auto" w:before="160"/>
        <w:ind w:right="107" w:firstLine="359"/>
        <w:jc w:val="both"/>
      </w:pPr>
      <w:r>
        <w:rPr/>
        <w:t>Funksiyanın arqumenti sıra, sətir və massiv tipli parametr və ya identifikator</w:t>
      </w:r>
      <w:r>
        <w:rPr>
          <w:spacing w:val="-25"/>
        </w:rPr>
        <w:t> </w:t>
      </w:r>
      <w:r>
        <w:rPr/>
        <w:t>ola</w:t>
      </w:r>
      <w:r>
        <w:rPr>
          <w:w w:val="100"/>
        </w:rPr>
        <w:t> </w:t>
      </w:r>
      <w:r>
        <w:rPr/>
        <w:t>bilər.</w:t>
      </w:r>
      <w:r>
        <w:rPr>
          <w:spacing w:val="59"/>
        </w:rPr>
        <w:t> </w:t>
      </w:r>
      <w:r>
        <w:rPr/>
        <w:t>Nəticə</w:t>
      </w:r>
      <w:r>
        <w:rPr>
          <w:spacing w:val="57"/>
        </w:rPr>
        <w:t> </w:t>
      </w:r>
      <w:r>
        <w:rPr/>
        <w:t>sıra</w:t>
      </w:r>
      <w:r>
        <w:rPr>
          <w:spacing w:val="57"/>
        </w:rPr>
        <w:t> </w:t>
      </w:r>
      <w:r>
        <w:rPr/>
        <w:t>tipi</w:t>
      </w:r>
      <w:r>
        <w:rPr>
          <w:spacing w:val="58"/>
        </w:rPr>
        <w:t> </w:t>
      </w:r>
      <w:r>
        <w:rPr/>
        <w:t>üçün</w:t>
      </w:r>
      <w:r>
        <w:rPr>
          <w:spacing w:val="58"/>
        </w:rPr>
        <w:t> </w:t>
      </w:r>
      <w:r>
        <w:rPr/>
        <w:t>bu</w:t>
      </w:r>
      <w:r>
        <w:rPr>
          <w:spacing w:val="58"/>
        </w:rPr>
        <w:t> </w:t>
      </w:r>
      <w:r>
        <w:rPr/>
        <w:t>kəmiyyətin</w:t>
      </w:r>
      <w:r>
        <w:rPr>
          <w:spacing w:val="61"/>
        </w:rPr>
        <w:t> </w:t>
      </w:r>
      <w:r>
        <w:rPr/>
        <w:t>maksimal</w:t>
      </w:r>
      <w:r>
        <w:rPr>
          <w:spacing w:val="61"/>
        </w:rPr>
        <w:t> </w:t>
      </w:r>
      <w:r>
        <w:rPr/>
        <w:t>qiyməti,</w:t>
      </w:r>
      <w:r>
        <w:rPr>
          <w:spacing w:val="59"/>
        </w:rPr>
        <w:t> </w:t>
      </w:r>
      <w:r>
        <w:rPr/>
        <w:t>massiv</w:t>
      </w:r>
      <w:r>
        <w:rPr>
          <w:spacing w:val="59"/>
        </w:rPr>
        <w:t> </w:t>
      </w:r>
      <w:r>
        <w:rPr/>
        <w:t>tipi</w:t>
      </w:r>
      <w:r>
        <w:rPr>
          <w:spacing w:val="58"/>
        </w:rPr>
        <w:t> </w:t>
      </w:r>
      <w:r>
        <w:rPr/>
        <w:t>üçün</w:t>
      </w:r>
      <w:r>
        <w:rPr>
          <w:w w:val="100"/>
        </w:rPr>
        <w:t> </w:t>
      </w:r>
      <w:r>
        <w:rPr/>
        <w:t>indeksin maksimal qiyməti və sətir tipi üçün sətrin təsvir olunmuş</w:t>
      </w:r>
      <w:r>
        <w:rPr>
          <w:spacing w:val="-42"/>
        </w:rPr>
        <w:t> </w:t>
      </w:r>
      <w:r>
        <w:rPr/>
        <w:t>ölçüsü.</w:t>
      </w:r>
    </w:p>
    <w:p>
      <w:pPr>
        <w:pStyle w:val="BodyText"/>
        <w:spacing w:line="240" w:lineRule="auto" w:before="5"/>
        <w:ind w:left="461" w:right="115"/>
        <w:jc w:val="left"/>
      </w:pPr>
      <w:r>
        <w:rPr>
          <w:rFonts w:ascii="Times New Roman" w:hAnsi="Times New Roman" w:cs="Times New Roman" w:eastAsia="Times New Roman"/>
          <w:b/>
          <w:bCs/>
        </w:rPr>
        <w:t>Low(x) </w:t>
      </w:r>
      <w:r>
        <w:rPr/>
        <w:t>– kəmiyyətin minimal qiymətinin</w:t>
      </w:r>
      <w:r>
        <w:rPr>
          <w:spacing w:val="-27"/>
        </w:rPr>
        <w:t> </w:t>
      </w:r>
      <w:r>
        <w:rPr/>
        <w:t>tapılması.</w:t>
      </w:r>
    </w:p>
    <w:p>
      <w:pPr>
        <w:pStyle w:val="BodyText"/>
        <w:spacing w:line="360" w:lineRule="auto" w:before="160"/>
        <w:ind w:right="110" w:firstLine="359"/>
        <w:jc w:val="both"/>
      </w:pPr>
      <w:r>
        <w:rPr>
          <w:rFonts w:ascii="Times New Roman" w:hAnsi="Times New Roman"/>
        </w:rPr>
        <w:t>Fun</w:t>
      </w:r>
      <w:r>
        <w:rPr/>
        <w:t>ksiyanın arqumenti sıra, sətir və massiv tipli parametr və ya identifikator</w:t>
      </w:r>
      <w:r>
        <w:rPr>
          <w:spacing w:val="-27"/>
        </w:rPr>
        <w:t> </w:t>
      </w:r>
      <w:r>
        <w:rPr/>
        <w:t>ola</w:t>
      </w:r>
      <w:r>
        <w:rPr>
          <w:w w:val="100"/>
        </w:rPr>
        <w:t> </w:t>
      </w:r>
      <w:r>
        <w:rPr/>
        <w:t>bilər. Nəticə sıra tipi üçün bu kəmiyyətin minimal qiyməti, massiv tipi</w:t>
      </w:r>
      <w:r>
        <w:rPr>
          <w:spacing w:val="41"/>
        </w:rPr>
        <w:t> </w:t>
      </w:r>
      <w:r>
        <w:rPr/>
        <w:t>üçün</w:t>
      </w:r>
      <w:r>
        <w:rPr>
          <w:w w:val="100"/>
        </w:rPr>
        <w:t> </w:t>
      </w:r>
      <w:r>
        <w:rPr/>
        <w:t>indeksin minimal qiyməti və sətir tipi üçün isə</w:t>
      </w:r>
      <w:r>
        <w:rPr>
          <w:spacing w:val="-22"/>
        </w:rPr>
        <w:t> </w:t>
      </w:r>
      <w:r>
        <w:rPr/>
        <w:t>0</w:t>
      </w:r>
      <w:r>
        <w:rPr>
          <w:rFonts w:ascii="Times New Roman" w:hAnsi="Times New Roman"/>
        </w:rPr>
        <w:t>-</w:t>
      </w:r>
      <w:r>
        <w:rPr/>
        <w:t>dır.</w:t>
      </w:r>
    </w:p>
    <w:p>
      <w:pPr>
        <w:pStyle w:val="BodyText"/>
        <w:spacing w:line="240" w:lineRule="auto" w:before="5"/>
        <w:ind w:left="461" w:right="115"/>
        <w:jc w:val="left"/>
      </w:pPr>
      <w:r>
        <w:rPr>
          <w:rFonts w:ascii="Times New Roman" w:hAnsi="Times New Roman" w:cs="Times New Roman" w:eastAsia="Times New Roman"/>
          <w:b/>
          <w:bCs/>
        </w:rPr>
        <w:t>Ord(x) </w:t>
      </w:r>
      <w:r>
        <w:rPr/>
        <w:t>–istənilən sıra tipinin tam tipə</w:t>
      </w:r>
      <w:r>
        <w:rPr>
          <w:spacing w:val="-19"/>
        </w:rPr>
        <w:t> </w:t>
      </w:r>
      <w:r>
        <w:rPr/>
        <w:t>çevrilməsi.</w:t>
      </w:r>
    </w:p>
    <w:p>
      <w:pPr>
        <w:pStyle w:val="BodyText"/>
        <w:spacing w:line="360" w:lineRule="auto" w:before="160"/>
        <w:ind w:right="114" w:firstLine="359"/>
        <w:jc w:val="both"/>
        <w:rPr>
          <w:rFonts w:ascii="Times New Roman" w:hAnsi="Times New Roman" w:cs="Times New Roman" w:eastAsia="Times New Roman"/>
        </w:rPr>
      </w:pPr>
      <w:r>
        <w:rPr/>
        <w:t>Funksiyanın arqumenti ixtiyari nizamlı ( məntiqi, simvol və sadalanan ) tip</w:t>
      </w:r>
      <w:r>
        <w:rPr>
          <w:spacing w:val="62"/>
        </w:rPr>
        <w:t> </w:t>
      </w:r>
      <w:r>
        <w:rPr/>
        <w:t>ola</w:t>
      </w:r>
      <w:r>
        <w:rPr>
          <w:w w:val="100"/>
        </w:rPr>
        <w:t> </w:t>
      </w:r>
      <w:r>
        <w:rPr/>
        <w:t>bilər. Nəticə Longint tipinin kəmiyyətidir. Məs., ord(‘a’) nəticəsi</w:t>
      </w:r>
      <w:r>
        <w:rPr>
          <w:spacing w:val="-33"/>
        </w:rPr>
        <w:t> </w:t>
      </w:r>
      <w:r>
        <w:rPr/>
        <w:t>97</w:t>
      </w:r>
      <w:r>
        <w:rPr>
          <w:rFonts w:ascii="Times New Roman" w:hAnsi="Times New Roman" w:cs="Times New Roman" w:eastAsia="Times New Roman"/>
        </w:rPr>
        <w:t>-dir.</w:t>
      </w:r>
    </w:p>
    <w:p>
      <w:pPr>
        <w:pStyle w:val="BodyText"/>
        <w:spacing w:line="360" w:lineRule="auto" w:before="7"/>
        <w:ind w:right="111" w:firstLine="359"/>
        <w:jc w:val="both"/>
      </w:pPr>
      <w:r>
        <w:rPr>
          <w:rFonts w:ascii="Times New Roman" w:hAnsi="Times New Roman"/>
          <w:b/>
        </w:rPr>
        <w:t>Round(x)- </w:t>
      </w:r>
      <w:r>
        <w:rPr/>
        <w:t>həqiqi ədədin qiymətinin, bu ədədə yaxın olan</w:t>
      </w:r>
      <w:r>
        <w:rPr>
          <w:spacing w:val="57"/>
        </w:rPr>
        <w:t> </w:t>
      </w:r>
      <w:r>
        <w:rPr/>
        <w:t>tamadək</w:t>
      </w:r>
      <w:r>
        <w:rPr>
          <w:w w:val="100"/>
        </w:rPr>
        <w:t> </w:t>
      </w:r>
      <w:r>
        <w:rPr/>
        <w:t>yuvarlaqlaşdırılması.</w:t>
      </w:r>
    </w:p>
    <w:p>
      <w:pPr>
        <w:pStyle w:val="BodyText"/>
        <w:spacing w:line="240" w:lineRule="auto" w:before="5"/>
        <w:ind w:left="461" w:right="115"/>
        <w:jc w:val="left"/>
      </w:pPr>
      <w:r>
        <w:rPr>
          <w:rFonts w:ascii="Times New Roman" w:hAnsi="Times New Roman"/>
        </w:rPr>
        <w:t>Funksi</w:t>
      </w:r>
      <w:r>
        <w:rPr/>
        <w:t>yanın arqumenti həqiqi, nəticə isə Longint tipində</w:t>
      </w:r>
      <w:r>
        <w:rPr>
          <w:spacing w:val="-34"/>
        </w:rPr>
        <w:t> </w:t>
      </w:r>
      <w:r>
        <w:rPr/>
        <w:t>olur.</w:t>
      </w:r>
    </w:p>
    <w:p>
      <w:pPr>
        <w:pStyle w:val="BodyText"/>
        <w:spacing w:line="362" w:lineRule="auto" w:before="161"/>
        <w:ind w:left="461" w:right="2118"/>
        <w:jc w:val="left"/>
      </w:pPr>
      <w:r>
        <w:rPr>
          <w:rFonts w:ascii="Times New Roman" w:hAnsi="Times New Roman" w:cs="Times New Roman" w:eastAsia="Times New Roman"/>
          <w:b/>
          <w:bCs/>
        </w:rPr>
        <w:t>Trunc(x) </w:t>
      </w:r>
      <w:r>
        <w:rPr/>
        <w:t>– həqiqi ədədin tam hissəsinin</w:t>
      </w:r>
      <w:r>
        <w:rPr>
          <w:spacing w:val="-14"/>
        </w:rPr>
        <w:t> </w:t>
      </w:r>
      <w:r>
        <w:rPr/>
        <w:t>tapılması.</w:t>
      </w:r>
      <w:r>
        <w:rPr>
          <w:w w:val="100"/>
        </w:rPr>
        <w:t> </w:t>
      </w:r>
      <w:r>
        <w:rPr/>
        <w:t>Funksiyanın arqumenti həqiqi, nəticə isə Longint tipində</w:t>
      </w:r>
      <w:r>
        <w:rPr>
          <w:spacing w:val="-35"/>
        </w:rPr>
        <w:t> </w:t>
      </w:r>
      <w:r>
        <w:rPr/>
        <w:t>olur.</w:t>
      </w:r>
    </w:p>
    <w:p>
      <w:pPr>
        <w:pStyle w:val="BodyText"/>
        <w:spacing w:line="360" w:lineRule="auto" w:before="2"/>
        <w:ind w:right="114" w:firstLine="359"/>
        <w:jc w:val="both"/>
        <w:rPr>
          <w:rFonts w:ascii="Times New Roman" w:hAnsi="Times New Roman" w:cs="Times New Roman" w:eastAsia="Times New Roman"/>
        </w:rPr>
      </w:pPr>
      <w:r>
        <w:rPr/>
        <w:t>Sıra tipinin kəmiyyətləri üçün funksiyalar. Bu funksiyalar əvvəlki və ya</w:t>
      </w:r>
      <w:r>
        <w:rPr>
          <w:spacing w:val="13"/>
        </w:rPr>
        <w:t> </w:t>
      </w:r>
      <w:r>
        <w:rPr/>
        <w:t>sonrakı</w:t>
      </w:r>
      <w:r>
        <w:rPr>
          <w:w w:val="100"/>
        </w:rPr>
        <w:t> </w:t>
      </w:r>
      <w:r>
        <w:rPr>
          <w:rFonts w:ascii="Times New Roman" w:hAnsi="Times New Roman"/>
        </w:rPr>
        <w:t>elem</w:t>
      </w:r>
      <w:r>
        <w:rPr/>
        <w:t>entlərin</w:t>
      </w:r>
      <w:r>
        <w:rPr>
          <w:spacing w:val="43"/>
        </w:rPr>
        <w:t> </w:t>
      </w:r>
      <w:r>
        <w:rPr/>
        <w:t>tapılması,</w:t>
      </w:r>
      <w:r>
        <w:rPr>
          <w:spacing w:val="44"/>
        </w:rPr>
        <w:t> </w:t>
      </w:r>
      <w:r>
        <w:rPr/>
        <w:t>ədədin</w:t>
      </w:r>
      <w:r>
        <w:rPr>
          <w:spacing w:val="43"/>
        </w:rPr>
        <w:t> </w:t>
      </w:r>
      <w:r>
        <w:rPr/>
        <w:t>təkliyinin</w:t>
      </w:r>
      <w:r>
        <w:rPr>
          <w:spacing w:val="43"/>
        </w:rPr>
        <w:t> </w:t>
      </w:r>
      <w:r>
        <w:rPr/>
        <w:t>yoxlanması</w:t>
      </w:r>
      <w:r>
        <w:rPr>
          <w:spacing w:val="43"/>
        </w:rPr>
        <w:t> </w:t>
      </w:r>
      <w:r>
        <w:rPr/>
        <w:t>üçündür.</w:t>
      </w:r>
      <w:r>
        <w:rPr>
          <w:spacing w:val="41"/>
        </w:rPr>
        <w:t> </w:t>
      </w:r>
      <w:r>
        <w:rPr/>
        <w:t>Bu</w:t>
      </w:r>
      <w:r>
        <w:rPr>
          <w:spacing w:val="43"/>
        </w:rPr>
        <w:t> </w:t>
      </w:r>
      <w:r>
        <w:rPr/>
        <w:t>tipə</w:t>
      </w:r>
      <w:r>
        <w:rPr>
          <w:spacing w:val="42"/>
        </w:rPr>
        <w:t> </w:t>
      </w:r>
      <w:r>
        <w:rPr/>
        <w:t>aşağıdakı</w:t>
      </w:r>
      <w:r>
        <w:rPr>
          <w:w w:val="100"/>
        </w:rPr>
        <w:t> </w:t>
      </w:r>
      <w:r>
        <w:rPr>
          <w:rFonts w:ascii="Times New Roman" w:hAnsi="Times New Roman"/>
        </w:rPr>
        <w:t>funksiyalar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aiddir:</w:t>
      </w:r>
    </w:p>
    <w:p>
      <w:pPr>
        <w:spacing w:before="7"/>
        <w:ind w:left="461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Odd(x)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</w:rPr>
        <w:t>x-</w:t>
      </w:r>
      <w:r>
        <w:rPr>
          <w:rFonts w:ascii="Times New Roman" w:hAnsi="Times New Roman" w:cs="Times New Roman" w:eastAsia="Times New Roman"/>
          <w:sz w:val="28"/>
          <w:szCs w:val="28"/>
        </w:rPr>
        <w:t>in təkliyinin</w:t>
      </w:r>
      <w:r>
        <w:rPr>
          <w:rFonts w:ascii="Times New Roman" w:hAnsi="Times New Roman" w:cs="Times New Roman" w:eastAsia="Times New Roman"/>
          <w:spacing w:val="-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yoxlanması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24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right="115" w:firstLine="359"/>
        <w:jc w:val="left"/>
        <w:rPr>
          <w:rFonts w:ascii="Times New Roman" w:hAnsi="Times New Roman" w:cs="Times New Roman" w:eastAsia="Times New Roman"/>
        </w:rPr>
      </w:pPr>
      <w:r>
        <w:rPr/>
        <w:t>Funksiyanın arqumenti Longint tipində, nəticə isə arqument tək olduqda</w:t>
      </w:r>
      <w:r>
        <w:rPr>
          <w:spacing w:val="45"/>
        </w:rPr>
        <w:t> </w:t>
      </w:r>
      <w:r>
        <w:rPr/>
        <w:t>True,</w:t>
      </w:r>
      <w:r>
        <w:rPr>
          <w:w w:val="100"/>
        </w:rPr>
        <w:t> </w:t>
      </w:r>
      <w:r>
        <w:rPr>
          <w:rFonts w:ascii="Times New Roman" w:hAnsi="Times New Roman"/>
        </w:rPr>
        <w:t>cüt olduqda False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olur.</w:t>
      </w:r>
    </w:p>
    <w:p>
      <w:pPr>
        <w:pStyle w:val="BodyText"/>
        <w:spacing w:line="240" w:lineRule="auto" w:before="2"/>
        <w:ind w:left="461" w:right="115"/>
        <w:jc w:val="left"/>
      </w:pPr>
      <w:r>
        <w:rPr>
          <w:rFonts w:ascii="Times New Roman" w:hAnsi="Times New Roman" w:cs="Times New Roman" w:eastAsia="Times New Roman"/>
          <w:b/>
          <w:bCs/>
        </w:rPr>
        <w:t>Pred(x) </w:t>
      </w:r>
      <w:r>
        <w:rPr/>
        <w:t>– </w:t>
      </w:r>
      <w:r>
        <w:rPr>
          <w:rFonts w:ascii="Times New Roman" w:hAnsi="Times New Roman" w:cs="Times New Roman" w:eastAsia="Times New Roman"/>
        </w:rPr>
        <w:t>X-</w:t>
      </w:r>
      <w:r>
        <w:rPr/>
        <w:t>in əvvəlki qiymətinin</w:t>
      </w:r>
      <w:r>
        <w:rPr>
          <w:spacing w:val="-17"/>
        </w:rPr>
        <w:t> </w:t>
      </w:r>
      <w:r>
        <w:rPr/>
        <w:t>təyini.</w:t>
      </w:r>
    </w:p>
    <w:p>
      <w:pPr>
        <w:pStyle w:val="BodyText"/>
        <w:spacing w:line="360" w:lineRule="auto" w:before="160"/>
        <w:ind w:right="115" w:firstLine="359"/>
        <w:jc w:val="left"/>
        <w:rPr>
          <w:rFonts w:ascii="Times New Roman" w:hAnsi="Times New Roman" w:cs="Times New Roman" w:eastAsia="Times New Roman"/>
        </w:rPr>
      </w:pPr>
      <w:r>
        <w:rPr/>
        <w:t>Funksiyanın arqumenti sıra tipin ixtiyari kəmiyyəti, nəticə isə həmin</w:t>
      </w:r>
      <w:r>
        <w:rPr>
          <w:spacing w:val="60"/>
        </w:rPr>
        <w:t> </w:t>
      </w:r>
      <w:r>
        <w:rPr/>
        <w:t>tipin</w:t>
      </w:r>
      <w:r>
        <w:rPr>
          <w:w w:val="100"/>
        </w:rPr>
        <w:t> </w:t>
      </w:r>
      <w:r>
        <w:rPr/>
        <w:t>əvvlki qiymətidir. Məs., Pred(2)</w:t>
      </w:r>
      <w:r>
        <w:rPr>
          <w:rFonts w:ascii="Times New Roman" w:hAnsi="Times New Roman"/>
        </w:rPr>
        <w:t>-</w:t>
      </w:r>
      <w:r>
        <w:rPr/>
        <w:t>nin nəticəsi</w:t>
      </w:r>
      <w:r>
        <w:rPr>
          <w:spacing w:val="-23"/>
        </w:rPr>
        <w:t> </w:t>
      </w:r>
      <w:r>
        <w:rPr/>
        <w:t>1</w:t>
      </w:r>
      <w:r>
        <w:rPr>
          <w:rFonts w:ascii="Times New Roman" w:hAnsi="Times New Roman"/>
        </w:rPr>
        <w:t>-dir.</w:t>
      </w:r>
    </w:p>
    <w:p>
      <w:pPr>
        <w:spacing w:before="7"/>
        <w:ind w:left="461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Succ(x)-</w:t>
      </w:r>
      <w:r>
        <w:rPr>
          <w:rFonts w:ascii="Times New Roman" w:hAnsi="Times New Roman"/>
          <w:sz w:val="28"/>
        </w:rPr>
        <w:t>X-</w:t>
      </w:r>
      <w:r>
        <w:rPr>
          <w:rFonts w:ascii="Times New Roman" w:hAnsi="Times New Roman"/>
          <w:sz w:val="28"/>
        </w:rPr>
        <w:t>in sonrakı qiymətinin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təyini.</w:t>
      </w:r>
    </w:p>
    <w:p>
      <w:pPr>
        <w:pStyle w:val="BodyText"/>
        <w:spacing w:line="360" w:lineRule="auto" w:before="160"/>
        <w:ind w:right="115" w:firstLine="429"/>
        <w:jc w:val="left"/>
        <w:rPr>
          <w:rFonts w:ascii="Times New Roman" w:hAnsi="Times New Roman" w:cs="Times New Roman" w:eastAsia="Times New Roman"/>
        </w:rPr>
      </w:pPr>
      <w:r>
        <w:rPr/>
        <w:t>Funksiyanın arqumenti sıra tipin ixtiyari kəmiyyəti, nəticə isə həmi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tipin</w:t>
      </w:r>
      <w:r>
        <w:rPr>
          <w:rFonts w:ascii="Times New Roman" w:hAnsi="Times New Roman"/>
          <w:w w:val="100"/>
        </w:rPr>
        <w:t> </w:t>
      </w:r>
      <w:r>
        <w:rPr/>
        <w:t>sonrakı qiymətidir. Məs., Succ(2)</w:t>
      </w:r>
      <w:r>
        <w:rPr>
          <w:rFonts w:ascii="Times New Roman" w:hAnsi="Times New Roman"/>
        </w:rPr>
        <w:t>-</w:t>
      </w:r>
      <w:r>
        <w:rPr/>
        <w:t>nin nəticəsi</w:t>
      </w:r>
      <w:r>
        <w:rPr>
          <w:spacing w:val="-17"/>
        </w:rPr>
        <w:t> </w:t>
      </w:r>
      <w:r>
        <w:rPr/>
        <w:t>3</w:t>
      </w:r>
      <w:r>
        <w:rPr>
          <w:rFonts w:ascii="Times New Roman" w:hAnsi="Times New Roman"/>
        </w:rPr>
        <w:t>-dir.</w:t>
      </w:r>
    </w:p>
    <w:p>
      <w:pPr>
        <w:pStyle w:val="BodyText"/>
        <w:spacing w:line="240" w:lineRule="auto" w:before="5"/>
        <w:ind w:left="461" w:right="115"/>
        <w:jc w:val="left"/>
      </w:pPr>
      <w:r>
        <w:rPr/>
        <w:t>Pascal dilində proqramın strukturunu aşağıdakı şəkildə göstərmək</w:t>
      </w:r>
      <w:r>
        <w:rPr>
          <w:spacing w:val="-41"/>
        </w:rPr>
        <w:t> </w:t>
      </w:r>
      <w:r>
        <w:rPr/>
        <w:t>olar:</w:t>
      </w:r>
    </w:p>
    <w:p>
      <w:pPr>
        <w:pStyle w:val="BodyText"/>
        <w:spacing w:line="360" w:lineRule="auto" w:before="163"/>
        <w:ind w:left="461" w:right="6367"/>
        <w:jc w:val="left"/>
      </w:pPr>
      <w:r>
        <w:rPr/>
        <w:t>{Proqram</w:t>
      </w:r>
      <w:r>
        <w:rPr>
          <w:spacing w:val="-5"/>
        </w:rPr>
        <w:t> </w:t>
      </w:r>
      <w:r>
        <w:rPr/>
        <w:t>başlığı}</w:t>
      </w:r>
      <w:r>
        <w:rPr>
          <w:w w:val="100"/>
        </w:rPr>
        <w:t> </w:t>
      </w:r>
      <w:r>
        <w:rPr/>
        <w:t>Program proqramın</w:t>
      </w:r>
      <w:r>
        <w:rPr>
          <w:spacing w:val="-6"/>
        </w:rPr>
        <w:t> </w:t>
      </w:r>
      <w:r>
        <w:rPr/>
        <w:t>adı;</w:t>
      </w:r>
    </w:p>
    <w:p>
      <w:pPr>
        <w:pStyle w:val="BodyText"/>
        <w:spacing w:line="360" w:lineRule="auto" w:before="5"/>
        <w:ind w:left="461" w:right="2846"/>
        <w:jc w:val="left"/>
      </w:pPr>
      <w:r>
        <w:rPr/>
        <w:t>{İstifadə olunan proqram modullarının təsviri</w:t>
      </w:r>
      <w:r>
        <w:rPr>
          <w:spacing w:val="-28"/>
        </w:rPr>
        <w:t> </w:t>
      </w:r>
      <w:r>
        <w:rPr/>
        <w:t>bölməsi}</w:t>
      </w:r>
      <w:r>
        <w:rPr>
          <w:w w:val="100"/>
        </w:rPr>
        <w:t> </w:t>
      </w:r>
      <w:r>
        <w:rPr/>
        <w:t>Uses Istifadə olunan proqram modullarının</w:t>
      </w:r>
      <w:r>
        <w:rPr>
          <w:spacing w:val="-28"/>
        </w:rPr>
        <w:t> </w:t>
      </w:r>
      <w:r>
        <w:rPr/>
        <w:t>siyahısı;</w:t>
      </w:r>
    </w:p>
    <w:p>
      <w:pPr>
        <w:pStyle w:val="BodyText"/>
        <w:spacing w:line="360" w:lineRule="auto" w:before="7"/>
        <w:ind w:left="461" w:right="6367"/>
        <w:jc w:val="left"/>
      </w:pPr>
      <w:r>
        <w:rPr/>
        <w:t>{Təsvirlər</w:t>
      </w:r>
      <w:r>
        <w:rPr>
          <w:spacing w:val="-1"/>
        </w:rPr>
        <w:t> </w:t>
      </w:r>
      <w:r>
        <w:rPr/>
        <w:t>bölməsi}</w:t>
      </w:r>
      <w:r>
        <w:rPr>
          <w:w w:val="100"/>
        </w:rPr>
        <w:t> </w:t>
      </w:r>
      <w:r>
        <w:rPr/>
        <w:t>Label Nişanların</w:t>
      </w:r>
      <w:r>
        <w:rPr>
          <w:spacing w:val="-13"/>
        </w:rPr>
        <w:t> </w:t>
      </w:r>
      <w:r>
        <w:rPr/>
        <w:t>təsviri;</w:t>
      </w:r>
      <w:r>
        <w:rPr>
          <w:w w:val="100"/>
        </w:rPr>
        <w:t> </w:t>
      </w:r>
      <w:r>
        <w:rPr/>
        <w:t>const Sabitlərin təsviri</w:t>
      </w:r>
      <w:r>
        <w:rPr>
          <w:spacing w:val="-10"/>
        </w:rPr>
        <w:t> </w:t>
      </w:r>
      <w:r>
        <w:rPr/>
        <w:t>;</w:t>
      </w:r>
      <w:r>
        <w:rPr>
          <w:w w:val="100"/>
        </w:rPr>
        <w:t> </w:t>
      </w:r>
      <w:r>
        <w:rPr/>
        <w:t>Type tiplərin</w:t>
      </w:r>
      <w:r>
        <w:rPr>
          <w:spacing w:val="-11"/>
        </w:rPr>
        <w:t> </w:t>
      </w:r>
      <w:r>
        <w:rPr/>
        <w:t>təsviri;</w:t>
      </w:r>
    </w:p>
    <w:p>
      <w:pPr>
        <w:pStyle w:val="BodyText"/>
        <w:spacing w:line="240" w:lineRule="auto" w:before="5"/>
        <w:ind w:left="461" w:right="115"/>
        <w:jc w:val="left"/>
      </w:pPr>
      <w:r>
        <w:rPr/>
        <w:t>var dəyişənlərin</w:t>
      </w:r>
      <w:r>
        <w:rPr>
          <w:spacing w:val="-12"/>
        </w:rPr>
        <w:t> </w:t>
      </w:r>
      <w:r>
        <w:rPr/>
        <w:t>təsviri;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674" w:lineRule="auto" w:before="69"/>
        <w:ind w:left="9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Procedure</w:t>
      </w:r>
      <w:r>
        <w:rPr>
          <w:rFonts w:ascii="Times New Roman"/>
          <w:spacing w:val="-54"/>
          <w:sz w:val="24"/>
        </w:rPr>
        <w:t> </w:t>
      </w:r>
      <w:r>
        <w:rPr>
          <w:rFonts w:ascii="Times New Roman"/>
          <w:spacing w:val="-54"/>
          <w:sz w:val="24"/>
        </w:rPr>
      </w:r>
      <w:r>
        <w:rPr>
          <w:rFonts w:ascii="Times New Roman"/>
          <w:sz w:val="24"/>
        </w:rPr>
        <w:t>Function</w:t>
      </w:r>
    </w:p>
    <w:p>
      <w:pPr>
        <w:pStyle w:val="Heading2"/>
        <w:spacing w:line="240" w:lineRule="auto" w:before="152"/>
        <w:ind w:left="973" w:right="0"/>
        <w:jc w:val="left"/>
      </w:pPr>
      <w:r>
        <w:rPr/>
        <w:br w:type="column"/>
      </w:r>
      <w:r>
        <w:rPr/>
        <w:t>Prosedur və</w:t>
      </w:r>
      <w:r>
        <w:rPr>
          <w:spacing w:val="-14"/>
        </w:rPr>
        <w:t> </w:t>
      </w:r>
      <w:r>
        <w:rPr/>
        <w:t>funksiyaların</w:t>
      </w:r>
    </w:p>
    <w:p>
      <w:pPr>
        <w:spacing w:after="0" w:line="240" w:lineRule="auto"/>
        <w:jc w:val="left"/>
        <w:sectPr>
          <w:type w:val="continuous"/>
          <w:pgSz w:w="11910" w:h="16840"/>
          <w:pgMar w:top="920" w:bottom="280" w:left="1600" w:right="740"/>
          <w:cols w:num="2" w:equalWidth="0">
            <w:col w:w="1945" w:space="2268"/>
            <w:col w:w="5357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4"/>
        <w:ind w:left="810" w:right="115"/>
        <w:jc w:val="left"/>
      </w:pPr>
      <w:r>
        <w:rPr/>
        <w:pict>
          <v:group style="position:absolute;margin-left:228.675003pt;margin-top:-78.644691pt;width:72.4pt;height:36.75pt;mso-position-horizontal-relative:page;mso-position-vertical-relative:paragraph;z-index:3856" coordorigin="4574,-1573" coordsize="1448,735">
            <v:group style="position:absolute;left:4581;top:-1565;width:720;height:2" coordorigin="4581,-1565" coordsize="720,2">
              <v:shape style="position:absolute;left:4581;top:-1565;width:720;height:2" coordorigin="4581,-1565" coordsize="720,0" path="m4581,-1565l5301,-1565e" filled="false" stroked="true" strokeweight=".75pt" strokecolor="#000000">
                <v:path arrowok="t"/>
              </v:shape>
            </v:group>
            <v:group style="position:absolute;left:5301;top:-1565;width:2;height:720" coordorigin="5301,-1565" coordsize="2,720">
              <v:shape style="position:absolute;left:5301;top:-1565;width:2;height:720" coordorigin="5301,-1565" coordsize="0,720" path="m5301,-1565l5301,-845e" filled="false" stroked="true" strokeweight=".75pt" strokecolor="#000000">
                <v:path arrowok="t"/>
              </v:shape>
            </v:group>
            <v:group style="position:absolute;left:4581;top:-845;width:720;height:2" coordorigin="4581,-845" coordsize="720,2">
              <v:shape style="position:absolute;left:4581;top:-845;width:720;height:2" coordorigin="4581,-845" coordsize="720,0" path="m4581,-845l5301,-845e" filled="false" stroked="true" strokeweight=".75pt" strokecolor="#000000">
                <v:path arrowok="t"/>
              </v:shape>
            </v:group>
            <v:group style="position:absolute;left:5301;top:-1250;width:721;height:120" coordorigin="5301,-1250" coordsize="721,120">
              <v:shape style="position:absolute;left:5301;top:-1250;width:721;height:120" coordorigin="5301,-1250" coordsize="721,120" path="m5903,-1250l5901,-1200,5921,-1200,5921,-1180,5901,-1180,5900,-1130,6005,-1180,5921,-1180,5901,-1180,6006,-1180,6021,-1187,5903,-1250xe" filled="true" fillcolor="#000000" stroked="false">
                <v:path arrowok="t"/>
                <v:fill type="solid"/>
              </v:shape>
              <v:shape style="position:absolute;left:5301;top:-1250;width:721;height:120" coordorigin="5301,-1250" coordsize="721,120" path="m5901,-1200l5901,-1180,5921,-1180,5921,-1200,5901,-1200xe" filled="true" fillcolor="#000000" stroked="false">
                <v:path arrowok="t"/>
                <v:fill type="solid"/>
              </v:shape>
              <v:shape style="position:absolute;left:5301;top:-1250;width:721;height:120" coordorigin="5301,-1250" coordsize="721,120" path="m5301,-1215l5301,-1195,5901,-1180,5901,-1200,5301,-1215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t>exports eksport edilən adların</w:t>
      </w:r>
      <w:r>
        <w:rPr>
          <w:spacing w:val="-21"/>
        </w:rPr>
        <w:t> </w:t>
      </w:r>
      <w:r>
        <w:rPr/>
        <w:t>təsviri;</w:t>
      </w:r>
    </w:p>
    <w:p>
      <w:pPr>
        <w:pStyle w:val="BodyText"/>
        <w:spacing w:line="360" w:lineRule="auto" w:before="160"/>
        <w:ind w:left="461" w:right="6367"/>
        <w:jc w:val="left"/>
        <w:rPr>
          <w:rFonts w:ascii="Times New Roman" w:hAnsi="Times New Roman" w:cs="Times New Roman" w:eastAsia="Times New Roman"/>
        </w:rPr>
      </w:pPr>
      <w:r>
        <w:rPr/>
        <w:t>{operatorlar</w:t>
      </w:r>
      <w:r>
        <w:rPr>
          <w:spacing w:val="-7"/>
        </w:rPr>
        <w:t> </w:t>
      </w:r>
      <w:r>
        <w:rPr/>
        <w:t>bölməsi}</w:t>
      </w:r>
      <w:r>
        <w:rPr>
          <w:w w:val="100"/>
        </w:rPr>
        <w:t> </w:t>
      </w:r>
      <w:r>
        <w:rPr>
          <w:rFonts w:ascii="Times New Roman" w:hAnsi="Times New Roman"/>
        </w:rPr>
        <w:t>begin</w:t>
      </w:r>
    </w:p>
    <w:p>
      <w:pPr>
        <w:pStyle w:val="BodyText"/>
        <w:spacing w:line="240" w:lineRule="auto" w:before="7"/>
        <w:ind w:left="46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operator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1;</w:t>
      </w:r>
    </w:p>
    <w:p>
      <w:pPr>
        <w:pStyle w:val="BodyText"/>
        <w:spacing w:line="240" w:lineRule="auto" w:before="160"/>
        <w:ind w:left="46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operator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2;</w:t>
      </w:r>
    </w:p>
    <w:p>
      <w:pPr>
        <w:pStyle w:val="BodyText"/>
        <w:spacing w:line="240" w:lineRule="auto" w:before="160"/>
        <w:ind w:left="46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. . . . . . . . . . 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.</w:t>
      </w:r>
    </w:p>
    <w:p>
      <w:pPr>
        <w:pStyle w:val="BodyText"/>
        <w:spacing w:line="240" w:lineRule="auto" w:before="160"/>
        <w:ind w:left="46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. . . . . . . . .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..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headerReference w:type="default" r:id="rId24"/>
          <w:pgSz w:w="11910" w:h="16840"/>
          <w:pgMar w:header="727" w:footer="0" w:top="920" w:bottom="280" w:left="1600" w:right="740"/>
          <w:pgNumType w:start="63"/>
        </w:sectPr>
      </w:pPr>
    </w:p>
    <w:p>
      <w:pPr>
        <w:pStyle w:val="BodyText"/>
        <w:spacing w:line="362" w:lineRule="auto" w:before="64"/>
        <w:ind w:left="4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operator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end.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/>
        <w:ind w:left="461" w:right="0"/>
        <w:jc w:val="left"/>
      </w:pPr>
      <w:r>
        <w:rPr/>
        <w:t>Turbo Paskal dillində proqramın</w:t>
      </w:r>
      <w:r>
        <w:rPr>
          <w:spacing w:val="-23"/>
        </w:rPr>
        <w:t> </w:t>
      </w:r>
      <w:r>
        <w:rPr/>
        <w:t>quruluşu</w:t>
      </w:r>
    </w:p>
    <w:p>
      <w:pPr>
        <w:spacing w:after="0" w:line="240" w:lineRule="auto"/>
        <w:jc w:val="left"/>
        <w:sectPr>
          <w:type w:val="continuous"/>
          <w:pgSz w:w="11910" w:h="16840"/>
          <w:pgMar w:top="920" w:bottom="280" w:left="1600" w:right="740"/>
          <w:cols w:num="2" w:equalWidth="0">
            <w:col w:w="1685" w:space="637"/>
            <w:col w:w="7248"/>
          </w:cols>
        </w:sectPr>
      </w:pPr>
    </w:p>
    <w:p>
      <w:pPr>
        <w:pStyle w:val="BodyText"/>
        <w:spacing w:line="360" w:lineRule="auto" w:before="160"/>
        <w:ind w:left="461" w:right="104" w:firstLine="348"/>
        <w:jc w:val="both"/>
      </w:pPr>
      <w:r>
        <w:rPr/>
        <w:t>İstifadə edilən istənilən bölmə və ya konkret élan olunmuş</w:t>
      </w:r>
      <w:r>
        <w:rPr>
          <w:spacing w:val="59"/>
        </w:rPr>
        <w:t> </w:t>
      </w:r>
      <w:r>
        <w:rPr/>
        <w:t>proqram</w:t>
      </w:r>
      <w:r>
        <w:rPr>
          <w:w w:val="100"/>
        </w:rPr>
        <w:t> </w:t>
      </w:r>
      <w:r>
        <w:rPr/>
        <w:t>elementlərindən, ya da təyin olunmuş əməliyyatı yerinə yetirən</w:t>
      </w:r>
      <w:r>
        <w:rPr>
          <w:spacing w:val="34"/>
        </w:rPr>
        <w:t> </w:t>
      </w:r>
      <w:r>
        <w:rPr/>
        <w:t>operatorlardan</w:t>
      </w:r>
      <w:r>
        <w:rPr>
          <w:w w:val="100"/>
        </w:rPr>
        <w:t> </w:t>
      </w:r>
      <w:r>
        <w:rPr/>
        <w:t>təşkil olunmuş bir və ya bir neçə cümlələrdən ibarət olur. Cümlələr bir</w:t>
      </w:r>
      <w:r>
        <w:rPr>
          <w:rFonts w:ascii="Times New Roman" w:hAnsi="Times New Roman"/>
        </w:rPr>
        <w:t>-</w:t>
      </w:r>
      <w:r>
        <w:rPr/>
        <w:t>biri</w:t>
      </w:r>
      <w:r>
        <w:rPr>
          <w:spacing w:val="13"/>
        </w:rPr>
        <w:t> </w:t>
      </w:r>
      <w:r>
        <w:rPr/>
        <w:t>ilə</w:t>
      </w:r>
      <w:r>
        <w:rPr>
          <w:w w:val="100"/>
        </w:rPr>
        <w:t> </w:t>
      </w:r>
      <w:r>
        <w:rPr/>
        <w:t>nöqtəli</w:t>
      </w:r>
      <w:r>
        <w:rPr>
          <w:spacing w:val="53"/>
        </w:rPr>
        <w:t> </w:t>
      </w:r>
      <w:r>
        <w:rPr/>
        <w:t>vergüllə</w:t>
      </w:r>
      <w:r>
        <w:rPr>
          <w:spacing w:val="52"/>
        </w:rPr>
        <w:t> </w:t>
      </w:r>
      <w:r>
        <w:rPr/>
        <w:t>ayrılır.</w:t>
      </w:r>
      <w:r>
        <w:rPr>
          <w:spacing w:val="52"/>
        </w:rPr>
        <w:t> </w:t>
      </w:r>
      <w:r>
        <w:rPr/>
        <w:t>Turbo</w:t>
      </w:r>
      <w:r>
        <w:rPr>
          <w:spacing w:val="54"/>
        </w:rPr>
        <w:t> </w:t>
      </w:r>
      <w:r>
        <w:rPr/>
        <w:t>Pascalda</w:t>
      </w:r>
      <w:r>
        <w:rPr>
          <w:spacing w:val="52"/>
        </w:rPr>
        <w:t> </w:t>
      </w:r>
      <w:r>
        <w:rPr/>
        <w:t>proqram</w:t>
      </w:r>
      <w:r>
        <w:rPr>
          <w:spacing w:val="50"/>
        </w:rPr>
        <w:t> </w:t>
      </w:r>
      <w:r>
        <w:rPr/>
        <w:t>başlığı</w:t>
      </w:r>
      <w:r>
        <w:rPr>
          <w:spacing w:val="56"/>
        </w:rPr>
        <w:t> </w:t>
      </w:r>
      <w:r>
        <w:rPr/>
        <w:t>məcburi</w:t>
      </w:r>
      <w:r>
        <w:rPr>
          <w:spacing w:val="53"/>
        </w:rPr>
        <w:t> </w:t>
      </w:r>
      <w:r>
        <w:rPr/>
        <w:t>deyil,</w:t>
      </w:r>
      <w:r>
        <w:rPr>
          <w:spacing w:val="52"/>
        </w:rPr>
        <w:t> </w:t>
      </w:r>
      <w:r>
        <w:rPr/>
        <w:t>əgər</w:t>
      </w:r>
      <w:r>
        <w:rPr>
          <w:w w:val="100"/>
        </w:rPr>
        <w:t> </w:t>
      </w:r>
      <w:r>
        <w:rPr/>
        <w:t>istifadə olunarsa, onda o aşağıdagı sintaksis formada</w:t>
      </w:r>
      <w:r>
        <w:rPr>
          <w:spacing w:val="-29"/>
        </w:rPr>
        <w:t> </w:t>
      </w:r>
      <w:r>
        <w:rPr/>
        <w:t>yazılır:</w:t>
      </w:r>
    </w:p>
    <w:p>
      <w:pPr>
        <w:pStyle w:val="BodyText"/>
        <w:spacing w:line="240" w:lineRule="auto" w:before="5"/>
        <w:ind w:left="879" w:right="115"/>
        <w:jc w:val="left"/>
      </w:pPr>
      <w:r>
        <w:rPr/>
        <w:t>PROGRAM ad ( proqramın</w:t>
      </w:r>
      <w:r>
        <w:rPr>
          <w:spacing w:val="-11"/>
        </w:rPr>
        <w:t> </w:t>
      </w:r>
      <w:r>
        <w:rPr/>
        <w:t>parametrləri);</w:t>
      </w:r>
    </w:p>
    <w:p>
      <w:pPr>
        <w:pStyle w:val="BodyText"/>
        <w:spacing w:line="360" w:lineRule="auto" w:before="163"/>
        <w:ind w:right="109" w:firstLine="707"/>
        <w:jc w:val="both"/>
      </w:pPr>
      <w:r>
        <w:rPr>
          <w:rFonts w:ascii="Times New Roman" w:hAnsi="Times New Roman"/>
        </w:rPr>
        <w:t>Pascal di</w:t>
      </w:r>
      <w:r>
        <w:rPr/>
        <w:t>linin standartında bölmələr yuxarıdakı ardıcıllıqla</w:t>
      </w:r>
      <w:r>
        <w:rPr>
          <w:spacing w:val="66"/>
        </w:rPr>
        <w:t> </w:t>
      </w:r>
      <w:r>
        <w:rPr/>
        <w:t>yerləşməlidir.</w:t>
      </w:r>
      <w:r>
        <w:rPr>
          <w:w w:val="100"/>
        </w:rPr>
        <w:t> </w:t>
      </w:r>
      <w:r>
        <w:rPr/>
        <w:t>Turbo Pascalın bəzi xüsusiyyətləri mövcuddur. Belə ki, proqram başlığı və</w:t>
      </w:r>
      <w:r>
        <w:rPr>
          <w:spacing w:val="22"/>
        </w:rPr>
        <w:t> </w:t>
      </w:r>
      <w:r>
        <w:rPr/>
        <w:t>istifadə</w:t>
      </w:r>
      <w:r>
        <w:rPr>
          <w:w w:val="100"/>
        </w:rPr>
        <w:t> </w:t>
      </w:r>
      <w:r>
        <w:rPr/>
        <w:t>olunan modulların təsviri bölməsi istisna olmaqla bölmələrin yerləşmə</w:t>
      </w:r>
      <w:r>
        <w:rPr>
          <w:spacing w:val="31"/>
        </w:rPr>
        <w:t> </w:t>
      </w:r>
      <w:r>
        <w:rPr/>
        <w:t>ardıcıllığı</w:t>
      </w:r>
      <w:r>
        <w:rPr>
          <w:w w:val="100"/>
        </w:rPr>
        <w:t> </w:t>
      </w:r>
      <w:r>
        <w:rPr/>
        <w:t>sərbəstdir. Bundan başqa bir neçə eyni bölmə yaratmaq olar. Proqramda</w:t>
      </w:r>
      <w:r>
        <w:rPr>
          <w:spacing w:val="64"/>
        </w:rPr>
        <w:t> </w:t>
      </w:r>
      <w:r>
        <w:rPr/>
        <w:t>istifadə</w:t>
      </w:r>
      <w:r>
        <w:rPr>
          <w:w w:val="100"/>
        </w:rPr>
        <w:t> </w:t>
      </w:r>
      <w:r>
        <w:rPr/>
        <w:t>olunan elementlər ya proqram mətninin əvvəlində təyin olunmalı, ya da dilin</w:t>
      </w:r>
      <w:r>
        <w:rPr>
          <w:w w:val="100"/>
        </w:rPr>
        <w:t> </w:t>
      </w:r>
      <w:r>
        <w:rPr/>
        <w:t>qabaqcadan təyin olunmuş elementləri olmalıdır. Turbo Pascalın bu</w:t>
      </w:r>
      <w:r>
        <w:rPr>
          <w:spacing w:val="7"/>
        </w:rPr>
        <w:t> </w:t>
      </w:r>
      <w:r>
        <w:rPr/>
        <w:t>xüsusiyyətləri</w:t>
      </w:r>
      <w:r>
        <w:rPr>
          <w:w w:val="100"/>
        </w:rPr>
        <w:t> </w:t>
      </w:r>
      <w:r>
        <w:rPr/>
        <w:t>olmasına baxmayaraq dilin standartında nəzərdə tutulan ardıcıllığa riayət</w:t>
      </w:r>
      <w:r>
        <w:rPr>
          <w:spacing w:val="38"/>
        </w:rPr>
        <w:t> </w:t>
      </w:r>
      <w:r>
        <w:rPr/>
        <w:t>etmək</w:t>
      </w:r>
      <w:r>
        <w:rPr>
          <w:w w:val="100"/>
        </w:rPr>
        <w:t> </w:t>
      </w:r>
      <w:r>
        <w:rPr/>
        <w:t>lazımdır. Yalnız principcə vacib olduqda ardıcıllığın</w:t>
      </w:r>
      <w:r>
        <w:rPr>
          <w:spacing w:val="24"/>
        </w:rPr>
        <w:t> </w:t>
      </w:r>
      <w:r>
        <w:rPr/>
        <w:t>dəyişdirilməsi</w:t>
      </w:r>
      <w:r>
        <w:rPr>
          <w:w w:val="100"/>
        </w:rPr>
        <w:t> </w:t>
      </w:r>
      <w:r>
        <w:rPr/>
        <w:t>məqsədəuyğundur. proqram gövdəsi begin sözü ilə başlayır və proqramın</w:t>
      </w:r>
      <w:r>
        <w:rPr>
          <w:spacing w:val="49"/>
        </w:rPr>
        <w:t> </w:t>
      </w:r>
      <w:r>
        <w:rPr/>
        <w:t>sonunu</w:t>
      </w:r>
      <w:r>
        <w:rPr>
          <w:w w:val="100"/>
        </w:rPr>
        <w:t> </w:t>
      </w:r>
      <w:r>
        <w:rPr/>
        <w:t>göstərən END sözü ilə qurtarır, sonda isə nöqtə</w:t>
      </w:r>
      <w:r>
        <w:rPr>
          <w:spacing w:val="-24"/>
        </w:rPr>
        <w:t> </w:t>
      </w:r>
      <w:r>
        <w:rPr/>
        <w:t>qoyulur.</w:t>
      </w:r>
    </w:p>
    <w:p>
      <w:pPr>
        <w:pStyle w:val="BodyText"/>
        <w:spacing w:line="360" w:lineRule="auto" w:before="5"/>
        <w:ind w:right="107" w:firstLine="359"/>
        <w:jc w:val="both"/>
      </w:pPr>
      <w:r>
        <w:rPr>
          <w:rFonts w:ascii="Times New Roman" w:hAnsi="Times New Roman" w:cs="Times New Roman" w:eastAsia="Times New Roman"/>
          <w:b/>
          <w:bCs/>
        </w:rPr>
        <w:t>Operatorlar. </w:t>
      </w:r>
      <w:r>
        <w:rPr>
          <w:rFonts w:ascii="Times New Roman" w:hAnsi="Times New Roman" w:cs="Times New Roman" w:eastAsia="Times New Roman"/>
        </w:rPr>
        <w:t>Alq</w:t>
      </w:r>
      <w:r>
        <w:rPr/>
        <w:t>oritmin reallaşdırılmasında əməllərin təsviri</w:t>
      </w:r>
      <w:r>
        <w:rPr>
          <w:spacing w:val="4"/>
        </w:rPr>
        <w:t> </w:t>
      </w:r>
      <w:r>
        <w:rPr/>
        <w:t>üçün</w:t>
      </w:r>
      <w:r>
        <w:rPr>
          <w:w w:val="100"/>
        </w:rPr>
        <w:t> </w:t>
      </w:r>
      <w:r>
        <w:rPr/>
        <w:t>operatorlardan istifadə olunur. Operatorların sintaksisinə görə ixtiyari</w:t>
      </w:r>
      <w:r>
        <w:rPr>
          <w:spacing w:val="26"/>
        </w:rPr>
        <w:t> </w:t>
      </w:r>
      <w:r>
        <w:rPr/>
        <w:t>operatorda</w:t>
      </w:r>
      <w:r>
        <w:rPr>
          <w:w w:val="100"/>
        </w:rPr>
        <w:t> </w:t>
      </w:r>
      <w:r>
        <w:rPr/>
        <w:t>nişan ola bilər. operatorları bir</w:t>
      </w:r>
      <w:r>
        <w:rPr>
          <w:rFonts w:ascii="Times New Roman" w:hAnsi="Times New Roman" w:cs="Times New Roman" w:eastAsia="Times New Roman"/>
        </w:rPr>
        <w:t>-</w:t>
      </w:r>
      <w:r>
        <w:rPr/>
        <w:t>birlərindən “;” simvolu ayırır. End sözündən</w:t>
      </w:r>
      <w:r>
        <w:rPr>
          <w:spacing w:val="61"/>
        </w:rPr>
        <w:t> </w:t>
      </w:r>
      <w:r>
        <w:rPr/>
        <w:t>sonra</w:t>
      </w:r>
      <w:r>
        <w:rPr>
          <w:w w:val="100"/>
        </w:rPr>
        <w:t> </w:t>
      </w:r>
      <w:r>
        <w:rPr/>
        <w:t>“;”simvolu qoymaq zəruri deyil. Turvo Pascalda sintaksisinə uyğun</w:t>
      </w:r>
      <w:r>
        <w:rPr>
          <w:spacing w:val="65"/>
        </w:rPr>
        <w:t> </w:t>
      </w:r>
      <w:r>
        <w:rPr/>
        <w:t>olaraq,</w:t>
      </w:r>
      <w:r>
        <w:rPr>
          <w:w w:val="100"/>
        </w:rPr>
        <w:t> </w:t>
      </w:r>
      <w:r>
        <w:rPr/>
        <w:t>operatorlar iki qrupa bölünür: sadə və</w:t>
      </w:r>
      <w:r>
        <w:rPr>
          <w:spacing w:val="-28"/>
        </w:rPr>
        <w:t> </w:t>
      </w:r>
      <w:r>
        <w:rPr/>
        <w:t>strukturlu.</w:t>
      </w:r>
    </w:p>
    <w:p>
      <w:pPr>
        <w:pStyle w:val="BodyText"/>
        <w:spacing w:line="360" w:lineRule="auto" w:before="5"/>
        <w:ind w:right="110" w:firstLine="359"/>
        <w:jc w:val="both"/>
      </w:pPr>
      <w:r>
        <w:rPr>
          <w:rFonts w:ascii="Times New Roman" w:hAnsi="Times New Roman"/>
          <w:b/>
        </w:rPr>
        <w:t>Sadə operatorlar. </w:t>
      </w:r>
      <w:r>
        <w:rPr/>
        <w:t>Öz daxilində digər operatorları saxlamayan operatorlar</w:t>
      </w:r>
      <w:r>
        <w:rPr>
          <w:spacing w:val="67"/>
        </w:rPr>
        <w:t> </w:t>
      </w:r>
      <w:r>
        <w:rPr/>
        <w:t>sadə</w:t>
      </w:r>
      <w:r>
        <w:rPr>
          <w:w w:val="100"/>
        </w:rPr>
        <w:t> </w:t>
      </w:r>
      <w:r>
        <w:rPr/>
        <w:t>operatorlar adlanır. Sadə operatorlara aşağıdakılar</w:t>
      </w:r>
      <w:r>
        <w:rPr>
          <w:spacing w:val="-32"/>
        </w:rPr>
        <w:t> </w:t>
      </w:r>
      <w:r>
        <w:rPr/>
        <w:t>aiddir:</w:t>
      </w:r>
    </w:p>
    <w:p>
      <w:pPr>
        <w:pStyle w:val="BodyText"/>
        <w:spacing w:line="360" w:lineRule="auto" w:before="7"/>
        <w:ind w:left="461" w:right="6367"/>
        <w:jc w:val="left"/>
      </w:pPr>
      <w:r>
        <w:rPr/>
        <w:t>mənsubetmə</w:t>
      </w:r>
      <w:r>
        <w:rPr>
          <w:spacing w:val="-7"/>
        </w:rPr>
        <w:t> </w:t>
      </w:r>
      <w:r>
        <w:rPr/>
        <w:t>operatoru;</w:t>
      </w:r>
      <w:r>
        <w:rPr>
          <w:w w:val="100"/>
        </w:rPr>
        <w:t> </w:t>
      </w:r>
      <w:r>
        <w:rPr>
          <w:rFonts w:ascii="Times New Roman" w:hAnsi="Times New Roman"/>
        </w:rPr>
        <w:t>prosedu</w:t>
      </w:r>
      <w:r>
        <w:rPr/>
        <w:t>ra</w:t>
      </w:r>
      <w:r>
        <w:rPr>
          <w:spacing w:val="-2"/>
        </w:rPr>
        <w:t> </w:t>
      </w:r>
      <w:r>
        <w:rPr/>
        <w:t>müracıət;</w:t>
      </w:r>
      <w:r>
        <w:rPr>
          <w:w w:val="100"/>
        </w:rPr>
        <w:t> </w:t>
      </w:r>
      <w:r>
        <w:rPr/>
        <w:t>şərtsiz keçid</w:t>
      </w:r>
      <w:r>
        <w:rPr>
          <w:spacing w:val="-11"/>
        </w:rPr>
        <w:t> </w:t>
      </w:r>
      <w:r>
        <w:rPr/>
        <w:t>operatoru;</w:t>
      </w:r>
      <w:r>
        <w:rPr>
          <w:w w:val="100"/>
        </w:rPr>
        <w:t> </w:t>
      </w:r>
      <w:r>
        <w:rPr/>
        <w:t>boş</w:t>
      </w:r>
      <w:r>
        <w:rPr>
          <w:spacing w:val="-4"/>
        </w:rPr>
        <w:t> </w:t>
      </w:r>
      <w:r>
        <w:rPr/>
        <w:t>operator.</w:t>
      </w:r>
    </w:p>
    <w:p>
      <w:pPr>
        <w:pStyle w:val="Heading2"/>
        <w:spacing w:line="240" w:lineRule="auto" w:before="14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04" w:firstLine="359"/>
        <w:jc w:val="both"/>
      </w:pPr>
      <w:r>
        <w:rPr>
          <w:rFonts w:ascii="Times New Roman" w:hAnsi="Times New Roman" w:cs="Times New Roman" w:eastAsia="Times New Roman"/>
          <w:b/>
          <w:bCs/>
        </w:rPr>
        <w:t>Mənsubetmə operatoru. </w:t>
      </w:r>
      <w:r>
        <w:rPr/>
        <w:t>Bu operatorun köməyilə dəyişən və ya</w:t>
      </w:r>
      <w:r>
        <w:rPr>
          <w:spacing w:val="49"/>
        </w:rPr>
        <w:t> </w:t>
      </w:r>
      <w:r>
        <w:rPr/>
        <w:t>funksiyaya</w:t>
      </w:r>
      <w:r>
        <w:rPr>
          <w:w w:val="100"/>
        </w:rPr>
        <w:t> </w:t>
      </w:r>
      <w:r>
        <w:rPr/>
        <w:t>ifadənin qiyməti mənsub edilir. Bu məqsədlə := işarəsindən istifadə</w:t>
      </w:r>
      <w:r>
        <w:rPr>
          <w:spacing w:val="34"/>
        </w:rPr>
        <w:t> </w:t>
      </w:r>
      <w:r>
        <w:rPr/>
        <w:t>edilir.</w:t>
      </w:r>
      <w:r>
        <w:rPr>
          <w:w w:val="100"/>
        </w:rPr>
        <w:t> </w:t>
      </w:r>
      <w:r>
        <w:rPr/>
        <w:t>Operatorun ümumi yazılış forması  aşağıdakı kimidir:  </w:t>
      </w:r>
      <w:r>
        <w:rPr>
          <w:rFonts w:ascii="Times New Roman" w:hAnsi="Times New Roman" w:cs="Times New Roman" w:eastAsia="Times New Roman"/>
          <w:b/>
          <w:bCs/>
        </w:rPr>
        <w:t>D:=A;  </w:t>
      </w:r>
      <w:r>
        <w:rPr>
          <w:rFonts w:ascii="Times New Roman" w:hAnsi="Times New Roman" w:cs="Times New Roman" w:eastAsia="Times New Roman"/>
        </w:rPr>
        <w:t>Burada D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/>
        <w:t>–</w:t>
      </w:r>
      <w:r>
        <w:rPr>
          <w:w w:val="100"/>
        </w:rPr>
        <w:t> </w:t>
      </w:r>
      <w:r>
        <w:rPr/>
        <w:t>funksiya və ya dəyişənin adı, A isə ifadədir. Operator A ifadəsinin</w:t>
      </w:r>
      <w:r>
        <w:rPr>
          <w:spacing w:val="33"/>
        </w:rPr>
        <w:t> </w:t>
      </w:r>
      <w:r>
        <w:rPr/>
        <w:t>qiymətini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hesablayaraq, D-</w:t>
      </w:r>
      <w:r>
        <w:rPr/>
        <w:t>yə</w:t>
      </w:r>
      <w:r>
        <w:rPr>
          <w:spacing w:val="-10"/>
        </w:rPr>
        <w:t> </w:t>
      </w:r>
      <w:r>
        <w:rPr/>
        <w:t>mənimsədir.</w:t>
      </w:r>
    </w:p>
    <w:p>
      <w:pPr>
        <w:tabs>
          <w:tab w:pos="2411" w:val="left" w:leader="none"/>
          <w:tab w:pos="2862" w:val="left" w:leader="none"/>
        </w:tabs>
        <w:spacing w:line="360" w:lineRule="auto" w:before="7"/>
        <w:ind w:left="102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Prosedura</w:t>
      </w:r>
      <w:r>
        <w:rPr>
          <w:rFonts w:ascii="Times New Roman" w:hAnsi="Times New Roman"/>
          <w:b/>
          <w:spacing w:val="44"/>
          <w:sz w:val="28"/>
        </w:rPr>
        <w:t> </w:t>
      </w:r>
      <w:r>
        <w:rPr>
          <w:rFonts w:ascii="Times New Roman" w:hAnsi="Times New Roman"/>
          <w:b/>
          <w:sz w:val="28"/>
        </w:rPr>
        <w:t>müraciət.</w:t>
        <w:tab/>
      </w:r>
      <w:r>
        <w:rPr>
          <w:rFonts w:ascii="Times New Roman" w:hAnsi="Times New Roman"/>
          <w:sz w:val="28"/>
        </w:rPr>
        <w:t>Prosedura müraciət operatorunun ümumi  yazılış  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forması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aşağıdakı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kimidir:</w:t>
        <w:tab/>
      </w:r>
      <w:r>
        <w:rPr>
          <w:rFonts w:ascii="Times New Roman" w:hAnsi="Times New Roman"/>
          <w:b/>
          <w:sz w:val="28"/>
        </w:rPr>
        <w:t>prosedurun adı(faktiki parametrlərin</w:t>
      </w:r>
      <w:r>
        <w:rPr>
          <w:rFonts w:ascii="Times New Roman" w:hAnsi="Times New Roman"/>
          <w:b/>
          <w:spacing w:val="-16"/>
          <w:sz w:val="28"/>
        </w:rPr>
        <w:t> </w:t>
      </w:r>
      <w:r>
        <w:rPr>
          <w:rFonts w:ascii="Times New Roman" w:hAnsi="Times New Roman"/>
          <w:b/>
          <w:sz w:val="28"/>
        </w:rPr>
        <w:t>siyahısı);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5"/>
        <w:ind w:right="114" w:firstLine="359"/>
        <w:jc w:val="both"/>
      </w:pPr>
      <w:r>
        <w:rPr/>
        <w:t>Qeyd etmək lazımdır ki, parametrsiz prosedur operatoru yalnız</w:t>
      </w:r>
      <w:r>
        <w:rPr>
          <w:spacing w:val="19"/>
        </w:rPr>
        <w:t> </w:t>
      </w:r>
      <w:r>
        <w:rPr/>
        <w:t>prosedurun</w:t>
      </w:r>
      <w:r>
        <w:rPr>
          <w:w w:val="100"/>
        </w:rPr>
        <w:t> </w:t>
      </w:r>
      <w:r>
        <w:rPr/>
        <w:t>adından ibarət olur. Operatorun yerinə yetirilməsi prosedur gövdəsində</w:t>
      </w:r>
      <w:r>
        <w:rPr>
          <w:spacing w:val="22"/>
        </w:rPr>
        <w:t> </w:t>
      </w:r>
      <w:r>
        <w:rPr/>
        <w:t>təsvir</w:t>
      </w:r>
      <w:r>
        <w:rPr>
          <w:w w:val="100"/>
        </w:rPr>
        <w:t> </w:t>
      </w:r>
      <w:r>
        <w:rPr/>
        <w:t>edilmiş əməllərin aktivləşdirilməsinə səbəb olur. Operatorda göstərilən</w:t>
      </w:r>
      <w:r>
        <w:rPr>
          <w:spacing w:val="60"/>
        </w:rPr>
        <w:t> </w:t>
      </w:r>
      <w:r>
        <w:rPr/>
        <w:t>faktiki</w:t>
      </w:r>
      <w:r>
        <w:rPr>
          <w:w w:val="100"/>
        </w:rPr>
        <w:t> </w:t>
      </w:r>
      <w:r>
        <w:rPr>
          <w:rFonts w:ascii="Times New Roman" w:hAnsi="Times New Roman"/>
        </w:rPr>
        <w:t>parametrl</w:t>
      </w:r>
      <w:r>
        <w:rPr/>
        <w:t>ər, prosedur başlığında təsvir olunan formal parametrlərin tipinə,</w:t>
      </w:r>
      <w:r>
        <w:rPr>
          <w:spacing w:val="45"/>
        </w:rPr>
        <w:t> </w:t>
      </w:r>
      <w:r>
        <w:rPr/>
        <w:t>sayıma</w:t>
      </w:r>
      <w:r>
        <w:rPr>
          <w:w w:val="100"/>
        </w:rPr>
        <w:t> </w:t>
      </w:r>
      <w:r>
        <w:rPr/>
        <w:t>və yerləşmə ardıcıllığına uyğun olmalıdır. Prosedur gövdəsinin</w:t>
      </w:r>
      <w:r>
        <w:rPr>
          <w:spacing w:val="15"/>
        </w:rPr>
        <w:t> </w:t>
      </w:r>
      <w:r>
        <w:rPr/>
        <w:t>aktivləşməsindən</w:t>
      </w:r>
      <w:r>
        <w:rPr>
          <w:w w:val="100"/>
        </w:rPr>
        <w:t> </w:t>
      </w:r>
      <w:r>
        <w:rPr/>
        <w:t>əvvəl isə faktiki parametrlər formal parametrlərə</w:t>
      </w:r>
      <w:r>
        <w:rPr>
          <w:spacing w:val="-25"/>
        </w:rPr>
        <w:t> </w:t>
      </w:r>
      <w:r>
        <w:rPr/>
        <w:t>ötürülür.</w:t>
      </w:r>
    </w:p>
    <w:p>
      <w:pPr>
        <w:pStyle w:val="BodyText"/>
        <w:spacing w:line="360" w:lineRule="auto" w:before="7"/>
        <w:ind w:right="103" w:firstLine="359"/>
        <w:jc w:val="both"/>
      </w:pPr>
      <w:r>
        <w:rPr>
          <w:rFonts w:ascii="Times New Roman" w:hAnsi="Times New Roman" w:cs="Times New Roman" w:eastAsia="Times New Roman"/>
          <w:b/>
          <w:bCs/>
        </w:rPr>
        <w:t>Şərtsiz</w:t>
      </w:r>
      <w:r>
        <w:rPr>
          <w:rFonts w:ascii="Times New Roman" w:hAnsi="Times New Roman" w:cs="Times New Roman" w:eastAsia="Times New Roman"/>
          <w:b/>
          <w:bCs/>
          <w:spacing w:val="50"/>
        </w:rPr>
        <w:t> </w:t>
      </w:r>
      <w:r>
        <w:rPr>
          <w:rFonts w:ascii="Times New Roman" w:hAnsi="Times New Roman" w:cs="Times New Roman" w:eastAsia="Times New Roman"/>
          <w:b/>
          <w:bCs/>
        </w:rPr>
        <w:t>keçid</w:t>
      </w:r>
      <w:r>
        <w:rPr>
          <w:rFonts w:ascii="Times New Roman" w:hAnsi="Times New Roman" w:cs="Times New Roman" w:eastAsia="Times New Roman"/>
          <w:b/>
          <w:bCs/>
          <w:spacing w:val="50"/>
        </w:rPr>
        <w:t> </w:t>
      </w:r>
      <w:r>
        <w:rPr>
          <w:rFonts w:ascii="Times New Roman" w:hAnsi="Times New Roman" w:cs="Times New Roman" w:eastAsia="Times New Roman"/>
          <w:b/>
          <w:bCs/>
        </w:rPr>
        <w:t>operatoru</w:t>
      </w:r>
      <w:r>
        <w:rPr>
          <w:rFonts w:ascii="Times New Roman" w:hAnsi="Times New Roman" w:cs="Times New Roman" w:eastAsia="Times New Roman"/>
          <w:b/>
          <w:bCs/>
          <w:spacing w:val="53"/>
        </w:rPr>
        <w:t> </w:t>
      </w:r>
      <w:r>
        <w:rPr/>
        <w:t>Proqramlaşdırmada</w:t>
      </w:r>
      <w:r>
        <w:rPr>
          <w:spacing w:val="52"/>
        </w:rPr>
        <w:t> </w:t>
      </w:r>
      <w:r>
        <w:rPr/>
        <w:t>bəzi</w:t>
      </w:r>
      <w:r>
        <w:rPr>
          <w:spacing w:val="49"/>
        </w:rPr>
        <w:t> </w:t>
      </w:r>
      <w:r>
        <w:rPr/>
        <w:t>hallarda</w:t>
      </w:r>
      <w:r>
        <w:rPr>
          <w:spacing w:val="50"/>
        </w:rPr>
        <w:t> </w:t>
      </w:r>
      <w:r>
        <w:rPr/>
        <w:t>operatorun</w:t>
      </w:r>
      <w:r>
        <w:rPr>
          <w:spacing w:val="51"/>
        </w:rPr>
        <w:t> </w:t>
      </w:r>
      <w:r>
        <w:rPr/>
        <w:t>yerinə</w:t>
      </w:r>
      <w:r>
        <w:rPr>
          <w:w w:val="100"/>
        </w:rPr>
        <w:t> </w:t>
      </w:r>
      <w:r>
        <w:rPr/>
        <w:t>yetirilməsi ardıcıllığının dəyişdirilməsi lazım gəlir. Bunun üçün goto şərtsiz</w:t>
      </w:r>
      <w:r>
        <w:rPr>
          <w:spacing w:val="55"/>
        </w:rPr>
        <w:t> </w:t>
      </w:r>
      <w:r>
        <w:rPr/>
        <w:t>keçid</w:t>
      </w:r>
      <w:r>
        <w:rPr>
          <w:w w:val="100"/>
        </w:rPr>
        <w:t> </w:t>
      </w:r>
      <w:r>
        <w:rPr/>
        <w:t>operatoru mövcuddur ki, onun yazılışı aşağıdakı kimidir: </w:t>
      </w:r>
      <w:r>
        <w:rPr>
          <w:rFonts w:ascii="Times New Roman" w:hAnsi="Times New Roman" w:cs="Times New Roman" w:eastAsia="Times New Roman"/>
          <w:b/>
          <w:bCs/>
        </w:rPr>
        <w:t>goto nişan;</w:t>
      </w:r>
      <w:r>
        <w:rPr>
          <w:rFonts w:ascii="Times New Roman" w:hAnsi="Times New Roman" w:cs="Times New Roman" w:eastAsia="Times New Roman"/>
          <w:b/>
          <w:bCs/>
          <w:spacing w:val="38"/>
        </w:rPr>
        <w:t>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operatorun köməyilə idarəni prosedur və funksiyanın daxilinə və ya</w:t>
      </w:r>
      <w:r>
        <w:rPr>
          <w:spacing w:val="56"/>
        </w:rPr>
        <w:t> </w:t>
      </w:r>
      <w:r>
        <w:rPr/>
        <w:t>xaricinə</w:t>
      </w:r>
      <w:r>
        <w:rPr>
          <w:w w:val="100"/>
        </w:rPr>
        <w:t> </w:t>
      </w:r>
      <w:r>
        <w:rPr/>
        <w:t>ötürmək</w:t>
      </w:r>
      <w:r>
        <w:rPr>
          <w:spacing w:val="37"/>
        </w:rPr>
        <w:t> </w:t>
      </w:r>
      <w:r>
        <w:rPr/>
        <w:t>olmaz.</w:t>
      </w:r>
      <w:r>
        <w:rPr>
          <w:spacing w:val="35"/>
        </w:rPr>
        <w:t> </w:t>
      </w:r>
      <w:r>
        <w:rPr/>
        <w:t>Turbo</w:t>
      </w:r>
      <w:r>
        <w:rPr>
          <w:spacing w:val="36"/>
        </w:rPr>
        <w:t> </w:t>
      </w:r>
      <w:r>
        <w:rPr/>
        <w:t>Pascalda</w:t>
      </w:r>
      <w:r>
        <w:rPr>
          <w:spacing w:val="33"/>
        </w:rPr>
        <w:t> </w:t>
      </w:r>
      <w:r>
        <w:rPr/>
        <w:t>istifadə</w:t>
      </w:r>
      <w:r>
        <w:rPr>
          <w:spacing w:val="36"/>
        </w:rPr>
        <w:t> </w:t>
      </w:r>
      <w:r>
        <w:rPr/>
        <w:t>olunan</w:t>
      </w:r>
      <w:r>
        <w:rPr>
          <w:spacing w:val="36"/>
        </w:rPr>
        <w:t> </w:t>
      </w:r>
      <w:r>
        <w:rPr/>
        <w:t>nişanın</w:t>
      </w:r>
      <w:r>
        <w:rPr>
          <w:spacing w:val="36"/>
        </w:rPr>
        <w:t> </w:t>
      </w:r>
      <w:r>
        <w:rPr/>
        <w:t>0÷9999</w:t>
      </w:r>
      <w:r>
        <w:rPr>
          <w:spacing w:val="36"/>
        </w:rPr>
        <w:t> </w:t>
      </w:r>
      <w:r>
        <w:rPr/>
        <w:t>intervalında</w:t>
      </w:r>
      <w:r>
        <w:rPr>
          <w:spacing w:val="33"/>
        </w:rPr>
        <w:t> </w:t>
      </w:r>
      <w:r>
        <w:rPr/>
        <w:t>tam</w:t>
      </w:r>
      <w:r>
        <w:rPr>
          <w:w w:val="100"/>
        </w:rPr>
        <w:t> </w:t>
      </w:r>
      <w:r>
        <w:rPr/>
        <w:t>ədəd</w:t>
      </w:r>
      <w:r>
        <w:rPr>
          <w:spacing w:val="30"/>
        </w:rPr>
        <w:t> </w:t>
      </w:r>
      <w:r>
        <w:rPr/>
        <w:t>və</w:t>
      </w:r>
      <w:r>
        <w:rPr>
          <w:spacing w:val="30"/>
        </w:rPr>
        <w:t> </w:t>
      </w:r>
      <w:r>
        <w:rPr/>
        <w:t>adi</w:t>
      </w:r>
      <w:r>
        <w:rPr>
          <w:spacing w:val="30"/>
        </w:rPr>
        <w:t> </w:t>
      </w:r>
      <w:r>
        <w:rPr/>
        <w:t>identifikator</w:t>
      </w:r>
      <w:r>
        <w:rPr>
          <w:spacing w:val="30"/>
        </w:rPr>
        <w:t> </w:t>
      </w:r>
      <w:r>
        <w:rPr/>
        <w:t>tipi</w:t>
      </w:r>
      <w:r>
        <w:rPr>
          <w:spacing w:val="30"/>
        </w:rPr>
        <w:t> </w:t>
      </w:r>
      <w:r>
        <w:rPr/>
        <w:t>var.</w:t>
      </w:r>
      <w:r>
        <w:rPr>
          <w:spacing w:val="29"/>
        </w:rPr>
        <w:t> </w:t>
      </w:r>
      <w:r>
        <w:rPr/>
        <w:t>bütün</w:t>
      </w:r>
      <w:r>
        <w:rPr>
          <w:spacing w:val="28"/>
        </w:rPr>
        <w:t> </w:t>
      </w:r>
      <w:r>
        <w:rPr/>
        <w:t>nişanlar</w:t>
      </w:r>
      <w:r>
        <w:rPr>
          <w:spacing w:val="30"/>
        </w:rPr>
        <w:t> </w:t>
      </w:r>
      <w:r>
        <w:rPr/>
        <w:t>Label</w:t>
      </w:r>
      <w:r>
        <w:rPr>
          <w:spacing w:val="28"/>
        </w:rPr>
        <w:t> </w:t>
      </w:r>
      <w:r>
        <w:rPr/>
        <w:t>xidməti</w:t>
      </w:r>
      <w:r>
        <w:rPr>
          <w:spacing w:val="30"/>
        </w:rPr>
        <w:t> </w:t>
      </w:r>
      <w:r>
        <w:rPr/>
        <w:t>sözü</w:t>
      </w:r>
      <w:r>
        <w:rPr>
          <w:spacing w:val="30"/>
        </w:rPr>
        <w:t> </w:t>
      </w:r>
      <w:r>
        <w:rPr/>
        <w:t>ilə</w:t>
      </w:r>
      <w:r>
        <w:rPr>
          <w:spacing w:val="30"/>
        </w:rPr>
        <w:t> </w:t>
      </w:r>
      <w:r>
        <w:rPr/>
        <w:t>başlayan</w:t>
      </w:r>
      <w:r>
        <w:rPr>
          <w:w w:val="100"/>
        </w:rPr>
        <w:t> </w:t>
      </w:r>
      <w:r>
        <w:rPr/>
        <w:t>nişanın təsvir bölməsində göstərilməlidir. Məs., Label 5, 6,</w:t>
      </w:r>
      <w:r>
        <w:rPr>
          <w:spacing w:val="-30"/>
        </w:rPr>
        <w:t> </w:t>
      </w:r>
      <w:r>
        <w:rPr/>
        <w:t>a;</w:t>
      </w:r>
    </w:p>
    <w:p>
      <w:pPr>
        <w:pStyle w:val="BodyText"/>
        <w:spacing w:line="360" w:lineRule="auto" w:before="5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/>
        <w:t>Qeyd etmək lazımdır ki, goto operatoru struktur</w:t>
      </w:r>
      <w:r>
        <w:rPr>
          <w:spacing w:val="56"/>
        </w:rPr>
        <w:t> </w:t>
      </w:r>
      <w:r>
        <w:rPr/>
        <w:t>proqramlaşdırmanın</w:t>
      </w:r>
      <w:r>
        <w:rPr>
          <w:w w:val="100"/>
        </w:rPr>
        <w:t> </w:t>
      </w:r>
      <w:r>
        <w:rPr/>
        <w:t>əksinədir və ondan proqramlaşdırmada istifadə edilməsi məsləhət görülmür.</w:t>
      </w:r>
      <w:r>
        <w:rPr>
          <w:spacing w:val="42"/>
        </w:rPr>
        <w:t> </w:t>
      </w:r>
      <w:r>
        <w:rPr/>
        <w:t>Bunu</w:t>
      </w:r>
      <w:r>
        <w:rPr>
          <w:w w:val="100"/>
        </w:rPr>
        <w:t> </w:t>
      </w:r>
      <w:r>
        <w:rPr/>
        <w:t>nəzərə alaraq, goto operatorunun tez</w:t>
      </w:r>
      <w:r>
        <w:rPr>
          <w:rFonts w:ascii="Times New Roman" w:hAnsi="Times New Roman"/>
        </w:rPr>
        <w:t>-</w:t>
      </w:r>
      <w:r>
        <w:rPr/>
        <w:t>tez istifadə edildiyi hallar üçün Turbo</w:t>
      </w:r>
      <w:r>
        <w:rPr>
          <w:spacing w:val="4"/>
        </w:rPr>
        <w:t> </w:t>
      </w:r>
      <w:r>
        <w:rPr/>
        <w:t>Pascala</w:t>
      </w:r>
      <w:r>
        <w:rPr>
          <w:w w:val="100"/>
        </w:rPr>
        <w:t> </w:t>
      </w:r>
      <w:r>
        <w:rPr>
          <w:rFonts w:ascii="Times New Roman" w:hAnsi="Times New Roman"/>
          <w:b/>
        </w:rPr>
        <w:t>Break </w:t>
      </w:r>
      <w:r>
        <w:rPr/>
        <w:t>və </w:t>
      </w:r>
      <w:r>
        <w:rPr>
          <w:rFonts w:ascii="Times New Roman" w:hAnsi="Times New Roman"/>
          <w:b/>
        </w:rPr>
        <w:t>continue </w:t>
      </w:r>
      <w:r>
        <w:rPr/>
        <w:t>prosedurları daxil</w:t>
      </w:r>
      <w:r>
        <w:rPr>
          <w:spacing w:val="-14"/>
        </w:rPr>
        <w:t> </w:t>
      </w:r>
      <w:r>
        <w:rPr/>
        <w:t>edili</w:t>
      </w:r>
      <w:r>
        <w:rPr>
          <w:rFonts w:ascii="Times New Roman" w:hAnsi="Times New Roman"/>
        </w:rPr>
        <w:t>b.</w:t>
      </w:r>
    </w:p>
    <w:p>
      <w:pPr>
        <w:pStyle w:val="BodyText"/>
        <w:spacing w:line="360" w:lineRule="auto" w:before="5"/>
        <w:ind w:right="114" w:firstLine="359"/>
        <w:jc w:val="both"/>
      </w:pPr>
      <w:r>
        <w:rPr>
          <w:rFonts w:ascii="Times New Roman" w:hAnsi="Times New Roman"/>
          <w:b/>
        </w:rPr>
        <w:t>Boş</w:t>
      </w:r>
      <w:r>
        <w:rPr>
          <w:rFonts w:ascii="Times New Roman" w:hAnsi="Times New Roman"/>
          <w:b/>
          <w:spacing w:val="25"/>
        </w:rPr>
        <w:t> </w:t>
      </w:r>
      <w:r>
        <w:rPr>
          <w:rFonts w:ascii="Times New Roman" w:hAnsi="Times New Roman"/>
          <w:b/>
        </w:rPr>
        <w:t>operator.</w:t>
      </w:r>
      <w:r>
        <w:rPr>
          <w:rFonts w:ascii="Times New Roman" w:hAnsi="Times New Roman"/>
          <w:b/>
          <w:spacing w:val="29"/>
        </w:rPr>
        <w:t> </w:t>
      </w:r>
      <w:r>
        <w:rPr/>
        <w:t>Bu</w:t>
      </w:r>
      <w:r>
        <w:rPr>
          <w:spacing w:val="28"/>
        </w:rPr>
        <w:t> </w:t>
      </w:r>
      <w:r>
        <w:rPr/>
        <w:t>operator</w:t>
      </w:r>
      <w:r>
        <w:rPr>
          <w:spacing w:val="27"/>
        </w:rPr>
        <w:t> </w:t>
      </w:r>
      <w:r>
        <w:rPr/>
        <w:t>heç</w:t>
      </w:r>
      <w:r>
        <w:rPr>
          <w:spacing w:val="25"/>
        </w:rPr>
        <w:t> </w:t>
      </w:r>
      <w:r>
        <w:rPr/>
        <w:t>bir</w:t>
      </w:r>
      <w:r>
        <w:rPr>
          <w:spacing w:val="27"/>
        </w:rPr>
        <w:t> </w:t>
      </w:r>
      <w:r>
        <w:rPr/>
        <w:t>əməliyyatı</w:t>
      </w:r>
      <w:r>
        <w:rPr>
          <w:spacing w:val="30"/>
        </w:rPr>
        <w:t> </w:t>
      </w:r>
      <w:r>
        <w:rPr/>
        <w:t>yerinə</w:t>
      </w:r>
      <w:r>
        <w:rPr>
          <w:spacing w:val="27"/>
        </w:rPr>
        <w:t> </w:t>
      </w:r>
      <w:r>
        <w:rPr/>
        <w:t>yetirmir</w:t>
      </w:r>
      <w:r>
        <w:rPr>
          <w:spacing w:val="27"/>
        </w:rPr>
        <w:t> </w:t>
      </w:r>
      <w:r>
        <w:rPr/>
        <w:t>və</w:t>
      </w:r>
      <w:r>
        <w:rPr>
          <w:spacing w:val="27"/>
        </w:rPr>
        <w:t> </w:t>
      </w:r>
      <w:r>
        <w:rPr/>
        <w:t>şərtsiz</w:t>
      </w:r>
      <w:r>
        <w:rPr>
          <w:spacing w:val="27"/>
        </w:rPr>
        <w:t> </w:t>
      </w:r>
      <w:r>
        <w:rPr/>
        <w:t>keçid</w:t>
      </w:r>
      <w:r>
        <w:rPr>
          <w:w w:val="100"/>
        </w:rPr>
        <w:t> </w:t>
      </w:r>
      <w:r>
        <w:rPr/>
        <w:t>operatorundan müraciət lazım olduqda istifadə</w:t>
      </w:r>
      <w:r>
        <w:rPr>
          <w:spacing w:val="-26"/>
        </w:rPr>
        <w:t> </w:t>
      </w:r>
      <w:r>
        <w:rPr/>
        <w:t>olunur.</w:t>
      </w:r>
    </w:p>
    <w:p>
      <w:pPr>
        <w:pStyle w:val="Heading4"/>
        <w:spacing w:line="240" w:lineRule="auto" w:before="12"/>
        <w:ind w:left="2704" w:right="115"/>
        <w:jc w:val="left"/>
        <w:rPr>
          <w:b w:val="0"/>
          <w:bCs w:val="0"/>
        </w:rPr>
      </w:pPr>
      <w:r>
        <w:rPr/>
        <w:t>Daxiletmə və xaricetmə</w:t>
      </w:r>
      <w:r>
        <w:rPr>
          <w:spacing w:val="-17"/>
        </w:rPr>
        <w:t> </w:t>
      </w:r>
      <w:r>
        <w:rPr/>
        <w:t>operatorları</w:t>
      </w:r>
      <w:r>
        <w:rPr>
          <w:b w:val="0"/>
        </w:rPr>
      </w:r>
    </w:p>
    <w:p>
      <w:pPr>
        <w:pStyle w:val="BodyText"/>
        <w:spacing w:line="312" w:lineRule="auto" w:before="91"/>
        <w:ind w:right="115" w:firstLine="180"/>
        <w:jc w:val="left"/>
      </w:pPr>
      <w:r>
        <w:rPr/>
        <w:t>Turbo Pascalda standart daxiletmə READ, READLN və standart xaric</w:t>
      </w:r>
      <w:r>
        <w:rPr>
          <w:spacing w:val="62"/>
        </w:rPr>
        <w:t> </w:t>
      </w:r>
      <w:r>
        <w:rPr/>
        <w:t>etmə</w:t>
      </w:r>
      <w:r>
        <w:rPr>
          <w:w w:val="100"/>
        </w:rPr>
        <w:t> </w:t>
      </w:r>
      <w:r>
        <w:rPr>
          <w:rFonts w:ascii="Times New Roman" w:hAnsi="Times New Roman"/>
        </w:rPr>
        <w:t>WRITE, WRITELN  </w:t>
      </w:r>
      <w:r>
        <w:rPr/>
        <w:t>prosedurları vasitəsilə həyata</w:t>
      </w:r>
      <w:r>
        <w:rPr>
          <w:spacing w:val="-28"/>
        </w:rPr>
        <w:t> </w:t>
      </w:r>
      <w:r>
        <w:rPr/>
        <w:t>keçirilir.</w:t>
      </w:r>
    </w:p>
    <w:p>
      <w:pPr>
        <w:pStyle w:val="BodyText"/>
        <w:spacing w:line="312" w:lineRule="auto" w:before="5"/>
        <w:ind w:left="282" w:right="2846"/>
        <w:jc w:val="left"/>
      </w:pPr>
      <w:r>
        <w:rPr/>
        <w:t>Bu prosedurların ümumi formatı aşağıdakı</w:t>
      </w:r>
      <w:r>
        <w:rPr>
          <w:spacing w:val="-20"/>
        </w:rPr>
        <w:t> </w:t>
      </w:r>
      <w:r>
        <w:rPr/>
        <w:t>kimidir:</w:t>
      </w:r>
      <w:r>
        <w:rPr>
          <w:w w:val="100"/>
        </w:rPr>
        <w:t> </w:t>
      </w:r>
      <w:r>
        <w:rPr/>
        <w:t>READ( fayl dəyişənin adı, dəyişənlərin</w:t>
      </w:r>
      <w:r>
        <w:rPr>
          <w:spacing w:val="-25"/>
        </w:rPr>
        <w:t> </w:t>
      </w:r>
      <w:r>
        <w:rPr/>
        <w:t>siyahısı);</w:t>
      </w:r>
    </w:p>
    <w:p>
      <w:pPr>
        <w:pStyle w:val="Heading2"/>
        <w:spacing w:line="351" w:lineRule="exact" w:before="0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64</w:t>
      </w:r>
    </w:p>
    <w:p>
      <w:pPr>
        <w:spacing w:after="0" w:line="351" w:lineRule="exact"/>
        <w:jc w:val="right"/>
        <w:rPr>
          <w:rFonts w:ascii="Times New Roman" w:hAnsi="Times New Roman" w:cs="Times New Roman" w:eastAsia="Times New Roman"/>
        </w:rPr>
        <w:sectPr>
          <w:headerReference w:type="default" r:id="rId25"/>
          <w:pgSz w:w="11910" w:h="16840"/>
          <w:pgMar w:header="727" w:footer="0" w:top="920" w:bottom="280" w:left="1600" w:right="740"/>
          <w:pgNumType w:start="64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left="282" w:right="115"/>
        <w:jc w:val="left"/>
      </w:pPr>
      <w:r>
        <w:rPr/>
        <w:t>READLn( fayl dəyişənin adı, dəyişənlərin</w:t>
      </w:r>
      <w:r>
        <w:rPr>
          <w:spacing w:val="-26"/>
        </w:rPr>
        <w:t> </w:t>
      </w:r>
      <w:r>
        <w:rPr/>
        <w:t>siyahısı);</w:t>
      </w:r>
    </w:p>
    <w:p>
      <w:pPr>
        <w:pStyle w:val="BodyText"/>
        <w:spacing w:line="312" w:lineRule="auto" w:before="98"/>
        <w:ind w:left="282" w:right="1355"/>
        <w:jc w:val="left"/>
      </w:pPr>
      <w:r>
        <w:rPr/>
        <w:t>WRITE( fayl dəyişənin adı, xaric edilən elementlərin</w:t>
      </w:r>
      <w:r>
        <w:rPr>
          <w:spacing w:val="-13"/>
        </w:rPr>
        <w:t> </w:t>
      </w:r>
      <w:r>
        <w:rPr/>
        <w:t>siyahısı</w:t>
      </w:r>
      <w:r>
        <w:rPr>
          <w:rFonts w:ascii="Times New Roman" w:hAnsi="Times New Roman"/>
        </w:rPr>
        <w:t>);</w:t>
      </w:r>
      <w:r>
        <w:rPr>
          <w:rFonts w:ascii="Times New Roman" w:hAnsi="Times New Roman"/>
          <w:w w:val="100"/>
        </w:rPr>
        <w:t> </w:t>
      </w:r>
      <w:r>
        <w:rPr/>
        <w:t>WRITELN( fayl dəyişənin adı, xaric edilən elementlərin</w:t>
      </w:r>
      <w:r>
        <w:rPr>
          <w:spacing w:val="-34"/>
        </w:rPr>
        <w:t> </w:t>
      </w:r>
      <w:r>
        <w:rPr/>
        <w:t>siyahısı);</w:t>
      </w:r>
    </w:p>
    <w:p>
      <w:pPr>
        <w:pStyle w:val="BodyText"/>
        <w:spacing w:line="312" w:lineRule="auto" w:before="5"/>
        <w:ind w:right="113" w:firstLine="180"/>
        <w:jc w:val="both"/>
      </w:pPr>
      <w:r>
        <w:rPr/>
        <w:t>Standart daxiletmə əvvəldən təyin olunmuş, klaviatura ilə əlaqəli İnput adlı</w:t>
      </w:r>
      <w:r>
        <w:rPr>
          <w:spacing w:val="61"/>
        </w:rPr>
        <w:t> </w:t>
      </w:r>
      <w:r>
        <w:rPr/>
        <w:t>mətn</w:t>
      </w:r>
      <w:r>
        <w:rPr>
          <w:w w:val="100"/>
        </w:rPr>
        <w:t> </w:t>
      </w:r>
      <w:r>
        <w:rPr/>
        <w:t>faylında yerinə yetirilir. Standart xaric etmə isə əvvəldən təyin olunmuş, displey</w:t>
      </w:r>
      <w:r>
        <w:rPr>
          <w:spacing w:val="-30"/>
        </w:rPr>
        <w:t> </w:t>
      </w:r>
      <w:r>
        <w:rPr/>
        <w:t>ilə</w:t>
      </w:r>
      <w:r>
        <w:rPr>
          <w:w w:val="100"/>
        </w:rPr>
        <w:t> </w:t>
      </w:r>
      <w:r>
        <w:rPr/>
        <w:t>əlaqəli</w:t>
      </w:r>
      <w:r>
        <w:rPr>
          <w:spacing w:val="49"/>
        </w:rPr>
        <w:t> </w:t>
      </w:r>
      <w:r>
        <w:rPr/>
        <w:t>Output</w:t>
      </w:r>
      <w:r>
        <w:rPr>
          <w:spacing w:val="47"/>
        </w:rPr>
        <w:t> </w:t>
      </w:r>
      <w:r>
        <w:rPr/>
        <w:t>adlı</w:t>
      </w:r>
      <w:r>
        <w:rPr>
          <w:spacing w:val="46"/>
        </w:rPr>
        <w:t> </w:t>
      </w:r>
      <w:r>
        <w:rPr/>
        <w:t>mətn</w:t>
      </w:r>
      <w:r>
        <w:rPr>
          <w:spacing w:val="49"/>
        </w:rPr>
        <w:t> </w:t>
      </w:r>
      <w:r>
        <w:rPr/>
        <w:t>faylında</w:t>
      </w:r>
      <w:r>
        <w:rPr>
          <w:spacing w:val="48"/>
        </w:rPr>
        <w:t> </w:t>
      </w:r>
      <w:r>
        <w:rPr/>
        <w:t>yerinə</w:t>
      </w:r>
      <w:r>
        <w:rPr>
          <w:spacing w:val="45"/>
        </w:rPr>
        <w:t> </w:t>
      </w:r>
      <w:r>
        <w:rPr/>
        <w:t>yetirilir.</w:t>
      </w:r>
      <w:r>
        <w:rPr>
          <w:spacing w:val="45"/>
        </w:rPr>
        <w:t> </w:t>
      </w:r>
      <w:r>
        <w:rPr/>
        <w:t>susmaya</w:t>
      </w:r>
      <w:r>
        <w:rPr>
          <w:spacing w:val="48"/>
        </w:rPr>
        <w:t> </w:t>
      </w:r>
      <w:r>
        <w:rPr/>
        <w:t>görə</w:t>
      </w:r>
      <w:r>
        <w:rPr>
          <w:spacing w:val="45"/>
        </w:rPr>
        <w:t> </w:t>
      </w:r>
      <w:r>
        <w:rPr/>
        <w:t>daxiletmə</w:t>
      </w:r>
      <w:r>
        <w:rPr>
          <w:spacing w:val="48"/>
        </w:rPr>
        <w:t> </w:t>
      </w:r>
      <w:r>
        <w:rPr/>
        <w:t>üçün</w:t>
      </w:r>
      <w:r>
        <w:rPr>
          <w:w w:val="100"/>
        </w:rPr>
        <w:t> </w:t>
      </w:r>
      <w:r>
        <w:rPr/>
        <w:t>İnput, xaricetmə üçün isə Output götürülür. Bunları nəzərə alsaq </w:t>
      </w:r>
      <w:r>
        <w:rPr>
          <w:spacing w:val="61"/>
        </w:rPr>
        <w:t> </w:t>
      </w:r>
      <w:r>
        <w:rPr/>
        <w:t>aşağıdakı</w:t>
      </w:r>
      <w:r>
        <w:rPr>
          <w:w w:val="100"/>
        </w:rPr>
        <w:t> </w:t>
      </w:r>
      <w:r>
        <w:rPr/>
        <w:t>proqram fraqmentləri</w:t>
      </w:r>
      <w:r>
        <w:rPr>
          <w:spacing w:val="-12"/>
        </w:rPr>
        <w:t> </w:t>
      </w:r>
      <w:r>
        <w:rPr/>
        <w:t>ekvivalentdir.</w:t>
      </w:r>
    </w:p>
    <w:p>
      <w:pPr>
        <w:pStyle w:val="BodyText"/>
        <w:spacing w:line="312" w:lineRule="auto" w:before="5"/>
        <w:ind w:left="282" w:right="284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READLn( i</w:t>
      </w:r>
      <w:r>
        <w:rPr>
          <w:rFonts w:ascii="Times New Roman" w:hAnsi="Times New Roman" w:cs="Times New Roman" w:eastAsia="Times New Roman"/>
          <w:i/>
        </w:rPr>
        <w:t>nput</w:t>
      </w:r>
      <w:r>
        <w:rPr>
          <w:rFonts w:ascii="Times New Roman" w:hAnsi="Times New Roman" w:cs="Times New Roman" w:eastAsia="Times New Roman"/>
        </w:rPr>
        <w:t>, 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B);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</w:rPr>
        <w:t>WRITELN(Output,</w:t>
      </w:r>
      <w:r>
        <w:rPr>
          <w:spacing w:val="-1"/>
        </w:rPr>
        <w:t>’A=’,A,’B=’,B</w:t>
      </w:r>
      <w:r>
        <w:rPr>
          <w:rFonts w:ascii="Times New Roman" w:hAnsi="Times New Roman" w:cs="Times New Roman" w:eastAsia="Times New Roman"/>
          <w:spacing w:val="-1"/>
        </w:rPr>
        <w:t>);</w:t>
      </w:r>
    </w:p>
    <w:p>
      <w:pPr>
        <w:pStyle w:val="BodyText"/>
        <w:spacing w:line="240" w:lineRule="auto" w:before="5"/>
        <w:ind w:left="282" w:right="115"/>
        <w:jc w:val="left"/>
      </w:pPr>
      <w:r>
        <w:rPr/>
        <w:t>və</w:t>
      </w:r>
    </w:p>
    <w:p>
      <w:pPr>
        <w:pStyle w:val="BodyText"/>
        <w:spacing w:line="312" w:lineRule="auto" w:before="95"/>
        <w:ind w:left="282" w:right="549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READLn(A,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B);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</w:rPr>
        <w:t>WRITELN(</w:t>
      </w:r>
      <w:r>
        <w:rPr>
          <w:spacing w:val="-1"/>
        </w:rPr>
        <w:t>’A=’,A,’B=’,B</w:t>
      </w:r>
      <w:r>
        <w:rPr>
          <w:rFonts w:ascii="Times New Roman" w:hAnsi="Times New Roman" w:cs="Times New Roman" w:eastAsia="Times New Roman"/>
          <w:spacing w:val="-1"/>
        </w:rPr>
        <w:t>);</w:t>
      </w:r>
    </w:p>
    <w:p>
      <w:pPr>
        <w:pStyle w:val="BodyText"/>
        <w:spacing w:line="312" w:lineRule="auto" w:before="5"/>
        <w:ind w:right="115" w:firstLine="180"/>
        <w:jc w:val="both"/>
      </w:pPr>
      <w:r>
        <w:rPr/>
        <w:t>Turbo Pascalda standart daxiletmə və standart xaric etmə</w:t>
      </w:r>
      <w:r>
        <w:rPr>
          <w:spacing w:val="65"/>
        </w:rPr>
        <w:t> </w:t>
      </w:r>
      <w:r>
        <w:rPr/>
        <w:t>prosedurlarından</w:t>
      </w:r>
      <w:r>
        <w:rPr>
          <w:w w:val="100"/>
        </w:rPr>
        <w:t> </w:t>
      </w:r>
      <w:r>
        <w:rPr/>
        <w:t>istifadə edərkən aşağıdakıları nəzərə almaq</w:t>
      </w:r>
      <w:r>
        <w:rPr>
          <w:spacing w:val="-24"/>
        </w:rPr>
        <w:t> </w:t>
      </w:r>
      <w:r>
        <w:rPr/>
        <w:t>lazımdır:</w:t>
      </w:r>
    </w:p>
    <w:p>
      <w:pPr>
        <w:pStyle w:val="BodyText"/>
        <w:spacing w:line="312" w:lineRule="auto" w:before="5"/>
        <w:ind w:right="113" w:firstLine="180"/>
        <w:jc w:val="both"/>
      </w:pPr>
      <w:r>
        <w:rPr>
          <w:rFonts w:ascii="Times New Roman" w:hAnsi="Times New Roman"/>
        </w:rPr>
        <w:t>-</w:t>
      </w:r>
      <w:r>
        <w:rPr/>
        <w:t>READ, READLN prosedurları ilə yalnız tam, həqiqi, simvol, sətir </w:t>
      </w:r>
      <w:r>
        <w:rPr>
          <w:spacing w:val="52"/>
        </w:rPr>
        <w:t> </w:t>
      </w:r>
      <w:r>
        <w:rPr/>
        <w:t>tipli</w:t>
      </w:r>
      <w:r>
        <w:rPr>
          <w:w w:val="100"/>
        </w:rPr>
        <w:t> </w:t>
      </w:r>
      <w:r>
        <w:rPr/>
        <w:t>verilənlər</w:t>
      </w:r>
      <w:r>
        <w:rPr>
          <w:spacing w:val="-13"/>
        </w:rPr>
        <w:t> </w:t>
      </w:r>
      <w:r>
        <w:rPr/>
        <w:t>oxunur;</w:t>
      </w:r>
    </w:p>
    <w:p>
      <w:pPr>
        <w:pStyle w:val="BodyText"/>
        <w:spacing w:line="314" w:lineRule="auto" w:before="2"/>
        <w:ind w:right="112" w:firstLine="180"/>
        <w:jc w:val="both"/>
      </w:pPr>
      <w:r>
        <w:rPr>
          <w:rFonts w:ascii="Times New Roman" w:hAnsi="Times New Roman"/>
        </w:rPr>
        <w:t>-WRITE, WRITELN prosedurla</w:t>
      </w:r>
      <w:r>
        <w:rPr/>
        <w:t>rı ilə yalnız tam, həqiqi, simvol, sətir və bul</w:t>
      </w:r>
      <w:r>
        <w:rPr>
          <w:spacing w:val="17"/>
        </w:rPr>
        <w:t> </w:t>
      </w:r>
      <w:r>
        <w:rPr/>
        <w:t>tipli</w:t>
      </w:r>
      <w:r>
        <w:rPr>
          <w:w w:val="100"/>
        </w:rPr>
        <w:t> </w:t>
      </w:r>
      <w:r>
        <w:rPr/>
        <w:t>verilənlər</w:t>
      </w:r>
      <w:r>
        <w:rPr>
          <w:spacing w:val="-8"/>
        </w:rPr>
        <w:t> </w:t>
      </w:r>
      <w:r>
        <w:rPr/>
        <w:t>yazılır.</w:t>
      </w:r>
    </w:p>
    <w:p>
      <w:pPr>
        <w:pStyle w:val="BodyText"/>
        <w:spacing w:line="312" w:lineRule="auto"/>
        <w:ind w:right="104" w:firstLine="180"/>
        <w:jc w:val="both"/>
      </w:pPr>
      <w:r>
        <w:rPr/>
        <w:t>Daxiletmədə Read prosedurundan fərqli olaraq Readln proseduru</w:t>
      </w:r>
      <w:r>
        <w:rPr>
          <w:spacing w:val="46"/>
        </w:rPr>
        <w:t> </w:t>
      </w:r>
      <w:r>
        <w:rPr/>
        <w:t>verilənlərin</w:t>
      </w:r>
      <w:r>
        <w:rPr>
          <w:w w:val="100"/>
        </w:rPr>
        <w:t> </w:t>
      </w:r>
      <w:r>
        <w:rPr/>
        <w:t>növbəti sətrin başlanğıcından oxunmasını təmin edir. Parametrsiz Readln</w:t>
      </w:r>
      <w:r>
        <w:rPr>
          <w:spacing w:val="17"/>
        </w:rPr>
        <w:t> </w:t>
      </w:r>
      <w:r>
        <w:rPr/>
        <w:t>–dən</w:t>
      </w:r>
      <w:r>
        <w:rPr>
          <w:w w:val="100"/>
        </w:rPr>
        <w:t> </w:t>
      </w:r>
      <w:r>
        <w:rPr/>
        <w:t>istifadə edildikdə verilənlərin oxunması başlanğıcından</w:t>
      </w:r>
      <w:r>
        <w:rPr>
          <w:spacing w:val="-36"/>
        </w:rPr>
        <w:t> </w:t>
      </w:r>
      <w:r>
        <w:rPr/>
        <w:t>başlayır.</w:t>
      </w:r>
    </w:p>
    <w:p>
      <w:pPr>
        <w:pStyle w:val="BodyText"/>
        <w:spacing w:line="312" w:lineRule="auto" w:before="2"/>
        <w:ind w:left="282" w:right="115"/>
        <w:jc w:val="left"/>
        <w:rPr>
          <w:rFonts w:ascii="Times New Roman" w:hAnsi="Times New Roman" w:cs="Times New Roman" w:eastAsia="Times New Roman"/>
        </w:rPr>
      </w:pPr>
      <w:r>
        <w:rPr/>
        <w:t>WRITELN prosedurunun hər bir elementi aşağıdakı kimi təsvir</w:t>
      </w:r>
      <w:r>
        <w:rPr>
          <w:spacing w:val="-35"/>
        </w:rPr>
        <w:t> </w:t>
      </w:r>
      <w:r>
        <w:rPr/>
        <w:t>olunur:</w:t>
      </w:r>
      <w:r>
        <w:rPr>
          <w:w w:val="100"/>
        </w:rPr>
        <w:t> </w:t>
      </w:r>
      <w:r>
        <w:rPr>
          <w:rFonts w:ascii="Times New Roman" w:hAnsi="Times New Roman"/>
        </w:rPr>
        <w:t>Expr[:M[:D]]</w:t>
      </w:r>
    </w:p>
    <w:p>
      <w:pPr>
        <w:pStyle w:val="BodyText"/>
        <w:spacing w:line="312" w:lineRule="auto" w:before="2"/>
        <w:ind w:left="282" w:right="373"/>
        <w:jc w:val="left"/>
      </w:pPr>
      <w:r>
        <w:rPr>
          <w:rFonts w:ascii="Times New Roman" w:hAnsi="Times New Roman" w:cs="Times New Roman" w:eastAsia="Times New Roman"/>
        </w:rPr>
        <w:t>burada: Expr </w:t>
      </w:r>
      <w:r>
        <w:rPr/>
        <w:t>– tam, həqiqi, simvol, sətir və bul tipindən olan xaric edilən</w:t>
      </w:r>
      <w:r>
        <w:rPr>
          <w:spacing w:val="-43"/>
        </w:rPr>
        <w:t> </w:t>
      </w:r>
      <w:r>
        <w:rPr/>
        <w:t>ifadə;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M </w:t>
      </w:r>
      <w:r>
        <w:rPr/>
        <w:t>– xaricetmə sahəsinin uzunluğunu göstərən sıfırdan böyük tam tipli</w:t>
      </w:r>
      <w:r>
        <w:rPr>
          <w:spacing w:val="-32"/>
        </w:rPr>
        <w:t> </w:t>
      </w:r>
      <w:r>
        <w:rPr/>
        <w:t>ədəd;</w:t>
      </w:r>
    </w:p>
    <w:p>
      <w:pPr>
        <w:pStyle w:val="ListParagraph"/>
        <w:numPr>
          <w:ilvl w:val="0"/>
          <w:numId w:val="30"/>
        </w:numPr>
        <w:tabs>
          <w:tab w:pos="652" w:val="left" w:leader="none"/>
        </w:tabs>
        <w:spacing w:line="312" w:lineRule="auto" w:before="2" w:after="0"/>
        <w:ind w:left="102" w:right="114" w:firstLine="18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xaric edilənin onluq işarədəki rəqəmlərinin sayını göstərən sıfırdan böyük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tam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tipli ədəddir. Burada D&lt;M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olmalıdır.</w:t>
      </w:r>
    </w:p>
    <w:p>
      <w:pPr>
        <w:pStyle w:val="BodyText"/>
        <w:spacing w:line="312" w:lineRule="auto" w:before="5"/>
        <w:ind w:right="107" w:firstLine="180"/>
        <w:jc w:val="both"/>
      </w:pPr>
      <w:r>
        <w:rPr/>
        <w:t>WRITELN proseduru mətn faylları üçün WRITE prosedurunun</w:t>
      </w:r>
      <w:r>
        <w:rPr>
          <w:spacing w:val="31"/>
        </w:rPr>
        <w:t> </w:t>
      </w:r>
      <w:r>
        <w:rPr/>
        <w:t>genişlənmiş</w:t>
      </w:r>
      <w:r>
        <w:rPr>
          <w:w w:val="100"/>
        </w:rPr>
        <w:t> </w:t>
      </w:r>
      <w:r>
        <w:rPr/>
        <w:t>variantıdır. Parametrsiz WRITELN proseduru faylın sonuna yalnız sətrin</w:t>
      </w:r>
      <w:r>
        <w:rPr>
          <w:spacing w:val="48"/>
        </w:rPr>
        <w:t> </w:t>
      </w:r>
      <w:r>
        <w:rPr/>
        <w:t>sonu</w:t>
      </w:r>
      <w:r>
        <w:rPr>
          <w:w w:val="100"/>
        </w:rPr>
        <w:t> </w:t>
      </w:r>
      <w:r>
        <w:rPr/>
        <w:t>işarəsinin</w:t>
      </w:r>
      <w:r>
        <w:rPr>
          <w:spacing w:val="-8"/>
        </w:rPr>
        <w:t> </w:t>
      </w:r>
      <w:r>
        <w:rPr/>
        <w:t>yazır.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Heading4"/>
        <w:spacing w:line="240" w:lineRule="auto" w:before="64"/>
        <w:ind w:left="3026" w:right="2405"/>
        <w:jc w:val="center"/>
        <w:rPr>
          <w:b w:val="0"/>
          <w:bCs w:val="0"/>
        </w:rPr>
      </w:pPr>
      <w:r>
        <w:rPr/>
        <w:t>Mühazirə</w:t>
      </w:r>
      <w:r>
        <w:rPr>
          <w:spacing w:val="-2"/>
        </w:rPr>
        <w:t> </w:t>
      </w:r>
      <w:r>
        <w:rPr/>
        <w:t>6</w:t>
      </w:r>
      <w:r>
        <w:rPr>
          <w:b w:val="0"/>
        </w:rPr>
      </w:r>
    </w:p>
    <w:p>
      <w:pPr>
        <w:spacing w:line="360" w:lineRule="auto" w:before="163"/>
        <w:ind w:left="3027" w:right="240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Strukturlu operatorlar.</w:t>
      </w:r>
      <w:r>
        <w:rPr>
          <w:rFonts w:ascii="Times New Roman" w:hAnsi="Times New Roman"/>
          <w:b/>
          <w:spacing w:val="-13"/>
          <w:sz w:val="28"/>
        </w:rPr>
        <w:t> </w:t>
      </w:r>
      <w:r>
        <w:rPr>
          <w:rFonts w:ascii="Times New Roman" w:hAnsi="Times New Roman"/>
          <w:b/>
          <w:sz w:val="28"/>
        </w:rPr>
        <w:t>Massivlər</w:t>
      </w:r>
      <w:r>
        <w:rPr>
          <w:rFonts w:ascii="Times New Roman" w:hAnsi="Times New Roman"/>
          <w:b/>
          <w:w w:val="100"/>
          <w:sz w:val="28"/>
        </w:rPr>
        <w:t> </w:t>
      </w:r>
      <w:r>
        <w:rPr>
          <w:rFonts w:ascii="Times New Roman" w:hAnsi="Times New Roman"/>
          <w:b/>
          <w:sz w:val="28"/>
        </w:rPr>
        <w:t>Plan: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1"/>
          <w:numId w:val="30"/>
        </w:numPr>
        <w:tabs>
          <w:tab w:pos="1090" w:val="left" w:leader="none"/>
        </w:tabs>
        <w:spacing w:line="240" w:lineRule="auto" w:before="0" w:after="0"/>
        <w:ind w:left="1090" w:right="107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Strukturlu operatorlar. Mürəkkəb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operatorlar.</w:t>
      </w:r>
    </w:p>
    <w:p>
      <w:pPr>
        <w:pStyle w:val="ListParagraph"/>
        <w:numPr>
          <w:ilvl w:val="1"/>
          <w:numId w:val="30"/>
        </w:numPr>
        <w:tabs>
          <w:tab w:pos="1090" w:val="left" w:leader="none"/>
        </w:tabs>
        <w:spacing w:line="240" w:lineRule="auto" w:before="160" w:after="0"/>
        <w:ind w:left="1090" w:right="107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Şərt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operatorları</w:t>
      </w:r>
    </w:p>
    <w:p>
      <w:pPr>
        <w:pStyle w:val="ListParagraph"/>
        <w:numPr>
          <w:ilvl w:val="1"/>
          <w:numId w:val="30"/>
        </w:numPr>
        <w:tabs>
          <w:tab w:pos="1090" w:val="left" w:leader="none"/>
        </w:tabs>
        <w:spacing w:line="240" w:lineRule="auto" w:before="163" w:after="0"/>
        <w:ind w:left="1090" w:right="107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Dövr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operatorları</w:t>
      </w:r>
    </w:p>
    <w:p>
      <w:pPr>
        <w:pStyle w:val="ListParagraph"/>
        <w:numPr>
          <w:ilvl w:val="1"/>
          <w:numId w:val="30"/>
        </w:numPr>
        <w:tabs>
          <w:tab w:pos="1011" w:val="left" w:leader="none"/>
        </w:tabs>
        <w:spacing w:line="240" w:lineRule="auto" w:before="160" w:after="0"/>
        <w:ind w:left="1010" w:right="107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Massivlər</w:t>
      </w:r>
    </w:p>
    <w:p>
      <w:pPr>
        <w:pStyle w:val="BodyText"/>
        <w:spacing w:line="360" w:lineRule="auto" w:before="160"/>
        <w:ind w:left="730" w:right="107"/>
        <w:jc w:val="left"/>
      </w:pPr>
      <w:r>
        <w:rPr/>
        <w:t>Daxilində başqa operatorlar olmaqla, onların ardıcıl yerinə</w:t>
      </w:r>
      <w:r>
        <w:rPr>
          <w:spacing w:val="69"/>
        </w:rPr>
        <w:t> </w:t>
      </w:r>
      <w:r>
        <w:rPr/>
        <w:t>yetirilməsini</w:t>
      </w:r>
      <w:r>
        <w:rPr>
          <w:w w:val="100"/>
        </w:rPr>
        <w:t> </w:t>
      </w:r>
      <w:r>
        <w:rPr/>
        <w:t>idarə edən operatorlar strukturlu operatorlar</w:t>
      </w:r>
      <w:r>
        <w:rPr>
          <w:spacing w:val="-28"/>
        </w:rPr>
        <w:t> </w:t>
      </w:r>
      <w:r>
        <w:rPr/>
        <w:t>adlanır.</w:t>
      </w:r>
    </w:p>
    <w:p>
      <w:pPr>
        <w:pStyle w:val="BodyText"/>
        <w:spacing w:line="240" w:lineRule="auto" w:before="8"/>
        <w:ind w:left="730" w:right="1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Turbo Pascalda strukturlu operatorlar</w:t>
      </w:r>
      <w:r>
        <w:rPr>
          <w:rFonts w:ascii="Times New Roman" w:hAnsi="Times New Roman"/>
          <w:spacing w:val="-32"/>
        </w:rPr>
        <w:t> </w:t>
      </w:r>
      <w:r>
        <w:rPr>
          <w:rFonts w:ascii="Times New Roman" w:hAnsi="Times New Roman"/>
        </w:rPr>
        <w:t>mövcuddur:</w:t>
      </w:r>
    </w:p>
    <w:p>
      <w:pPr>
        <w:pStyle w:val="ListParagraph"/>
        <w:numPr>
          <w:ilvl w:val="0"/>
          <w:numId w:val="31"/>
        </w:numPr>
        <w:tabs>
          <w:tab w:pos="1090" w:val="left" w:leader="none"/>
        </w:tabs>
        <w:spacing w:line="240" w:lineRule="auto" w:before="160" w:after="0"/>
        <w:ind w:left="1090" w:right="107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mürəkkəb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operatorlar;</w:t>
      </w:r>
    </w:p>
    <w:p>
      <w:pPr>
        <w:pStyle w:val="ListParagraph"/>
        <w:numPr>
          <w:ilvl w:val="0"/>
          <w:numId w:val="31"/>
        </w:numPr>
        <w:tabs>
          <w:tab w:pos="1090" w:val="left" w:leader="none"/>
        </w:tabs>
        <w:spacing w:line="240" w:lineRule="auto" w:before="160" w:after="0"/>
        <w:ind w:left="1090" w:right="107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if şərt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operatoru;</w:t>
      </w:r>
    </w:p>
    <w:p>
      <w:pPr>
        <w:pStyle w:val="ListParagraph"/>
        <w:numPr>
          <w:ilvl w:val="0"/>
          <w:numId w:val="31"/>
        </w:numPr>
        <w:tabs>
          <w:tab w:pos="1090" w:val="left" w:leader="none"/>
        </w:tabs>
        <w:spacing w:line="240" w:lineRule="auto" w:before="160" w:after="0"/>
        <w:ind w:left="1090" w:right="107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case şərt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operatoru;</w:t>
      </w:r>
    </w:p>
    <w:p>
      <w:pPr>
        <w:pStyle w:val="ListParagraph"/>
        <w:numPr>
          <w:ilvl w:val="0"/>
          <w:numId w:val="31"/>
        </w:numPr>
        <w:tabs>
          <w:tab w:pos="1090" w:val="left" w:leader="none"/>
        </w:tabs>
        <w:spacing w:line="240" w:lineRule="auto" w:before="163" w:after="0"/>
        <w:ind w:left="1090" w:right="107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ön şərtli WHILE dövr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operatoru;</w:t>
      </w:r>
    </w:p>
    <w:p>
      <w:pPr>
        <w:pStyle w:val="ListParagraph"/>
        <w:numPr>
          <w:ilvl w:val="0"/>
          <w:numId w:val="31"/>
        </w:numPr>
        <w:tabs>
          <w:tab w:pos="1090" w:val="left" w:leader="none"/>
        </w:tabs>
        <w:spacing w:line="240" w:lineRule="auto" w:before="160" w:after="0"/>
        <w:ind w:left="1090" w:right="107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son şərtli repeat dövr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operatoru;</w:t>
      </w:r>
    </w:p>
    <w:p>
      <w:pPr>
        <w:pStyle w:val="ListParagraph"/>
        <w:numPr>
          <w:ilvl w:val="0"/>
          <w:numId w:val="31"/>
        </w:numPr>
        <w:tabs>
          <w:tab w:pos="1090" w:val="left" w:leader="none"/>
        </w:tabs>
        <w:spacing w:line="240" w:lineRule="auto" w:before="160" w:after="0"/>
        <w:ind w:left="1090" w:right="107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For dövr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operatoru.</w:t>
      </w:r>
    </w:p>
    <w:p>
      <w:pPr>
        <w:pStyle w:val="BodyText"/>
        <w:spacing w:line="360" w:lineRule="auto" w:before="161"/>
        <w:ind w:left="730" w:right="112"/>
        <w:jc w:val="both"/>
      </w:pPr>
      <w:r>
        <w:rPr/>
        <w:t>Mürəkkəb operatorlar. Begin və end xidməti sözləri arasında</w:t>
      </w:r>
      <w:r>
        <w:rPr>
          <w:spacing w:val="23"/>
        </w:rPr>
        <w:t> </w:t>
      </w:r>
      <w:r>
        <w:rPr/>
        <w:t>yerləşən</w:t>
      </w:r>
      <w:r>
        <w:rPr>
          <w:w w:val="100"/>
        </w:rPr>
        <w:t> </w:t>
      </w:r>
      <w:r>
        <w:rPr/>
        <w:t>operatorlar ardıcıllığı bir operatorlar sayılmaqla mürəkkəb operator</w:t>
      </w:r>
      <w:r>
        <w:rPr>
          <w:spacing w:val="5"/>
        </w:rPr>
        <w:t> </w:t>
      </w:r>
      <w:r>
        <w:rPr/>
        <w:t>adlanır.</w:t>
      </w:r>
      <w:r>
        <w:rPr>
          <w:w w:val="100"/>
        </w:rPr>
        <w:t> </w:t>
      </w:r>
      <w:r>
        <w:rPr/>
        <w:t>Operatorun yazılış forması aşağıdakı</w:t>
      </w:r>
      <w:r>
        <w:rPr>
          <w:spacing w:val="-23"/>
        </w:rPr>
        <w:t> </w:t>
      </w:r>
      <w:r>
        <w:rPr/>
        <w:t>kimidir:</w:t>
      </w:r>
    </w:p>
    <w:p>
      <w:pPr>
        <w:pStyle w:val="BodyText"/>
        <w:spacing w:line="360" w:lineRule="auto" w:before="5"/>
        <w:ind w:left="730" w:right="72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Begin</w:t>
      </w:r>
      <w:r>
        <w:rPr>
          <w:rFonts w:ascii="Times New Roman"/>
          <w:w w:val="100"/>
        </w:rPr>
        <w:t> </w:t>
      </w:r>
      <w:r>
        <w:rPr>
          <w:rFonts w:ascii="Times New Roman"/>
          <w:spacing w:val="-1"/>
        </w:rPr>
        <w:t>operator_1;</w:t>
      </w:r>
      <w:r>
        <w:rPr>
          <w:rFonts w:ascii="Times New Roman"/>
          <w:spacing w:val="-64"/>
        </w:rPr>
        <w:t> </w:t>
      </w:r>
      <w:r>
        <w:rPr>
          <w:rFonts w:ascii="Times New Roman"/>
          <w:spacing w:val="-64"/>
        </w:rPr>
      </w:r>
      <w:r>
        <w:rPr>
          <w:rFonts w:ascii="Times New Roman"/>
          <w:spacing w:val="-1"/>
        </w:rPr>
        <w:t>operator_2;</w:t>
      </w:r>
    </w:p>
    <w:p>
      <w:pPr>
        <w:pStyle w:val="BodyText"/>
        <w:spacing w:line="240" w:lineRule="auto" w:before="7"/>
        <w:ind w:left="730" w:right="1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....</w:t>
      </w:r>
    </w:p>
    <w:p>
      <w:pPr>
        <w:pStyle w:val="BodyText"/>
        <w:spacing w:line="360" w:lineRule="auto" w:before="161"/>
        <w:ind w:left="730" w:right="72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operator_n;</w:t>
      </w:r>
      <w:r>
        <w:rPr>
          <w:rFonts w:ascii="Times New Roman"/>
          <w:spacing w:val="-64"/>
        </w:rPr>
        <w:t> </w:t>
      </w:r>
      <w:r>
        <w:rPr>
          <w:rFonts w:ascii="Times New Roman"/>
          <w:spacing w:val="-64"/>
        </w:rPr>
      </w:r>
      <w:r>
        <w:rPr>
          <w:rFonts w:ascii="Times New Roman"/>
        </w:rPr>
        <w:t>end.</w:t>
      </w:r>
    </w:p>
    <w:p>
      <w:pPr>
        <w:pStyle w:val="BodyText"/>
        <w:spacing w:line="240" w:lineRule="auto" w:before="5"/>
        <w:ind w:left="730" w:right="107"/>
        <w:jc w:val="left"/>
      </w:pPr>
      <w:r>
        <w:rPr/>
        <w:t>Məsələn,</w:t>
      </w:r>
      <w:r>
        <w:rPr>
          <w:spacing w:val="-8"/>
        </w:rPr>
        <w:t> </w:t>
      </w:r>
      <w:r>
        <w:rPr/>
        <w:t>begin</w:t>
      </w:r>
    </w:p>
    <w:p>
      <w:pPr>
        <w:pStyle w:val="BodyText"/>
        <w:spacing w:line="360" w:lineRule="auto" w:before="163"/>
        <w:ind w:left="730" w:right="28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y:=3*x+a; z:=ln(a*x+15);</w:t>
      </w:r>
      <w:r>
        <w:rPr>
          <w:rFonts w:ascii="Times New Roman"/>
          <w:spacing w:val="-22"/>
        </w:rPr>
        <w:t> </w:t>
      </w:r>
      <w:r>
        <w:rPr>
          <w:rFonts w:ascii="Times New Roman"/>
        </w:rPr>
        <w:t>s:=argtan(sqrt(1-z*z)/z);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end.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91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8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left="810" w:right="112" w:firstLine="708"/>
        <w:jc w:val="both"/>
      </w:pPr>
      <w:r>
        <w:rPr/>
        <w:t>if</w:t>
      </w:r>
      <w:r>
        <w:rPr>
          <w:spacing w:val="21"/>
        </w:rPr>
        <w:t> </w:t>
      </w:r>
      <w:r>
        <w:rPr/>
        <w:t>şərt</w:t>
      </w:r>
      <w:r>
        <w:rPr>
          <w:spacing w:val="20"/>
        </w:rPr>
        <w:t> </w:t>
      </w:r>
      <w:r>
        <w:rPr/>
        <w:t>operatoru.</w:t>
      </w:r>
      <w:r>
        <w:rPr>
          <w:spacing w:val="20"/>
        </w:rPr>
        <w:t> </w:t>
      </w:r>
      <w:r>
        <w:rPr/>
        <w:t>İf</w:t>
      </w:r>
      <w:r>
        <w:rPr>
          <w:spacing w:val="21"/>
        </w:rPr>
        <w:t> </w:t>
      </w:r>
      <w:r>
        <w:rPr/>
        <w:t>(</w:t>
      </w:r>
      <w:r>
        <w:rPr>
          <w:spacing w:val="18"/>
        </w:rPr>
        <w:t> </w:t>
      </w:r>
      <w:r>
        <w:rPr/>
        <w:t>əgər)</w:t>
      </w:r>
      <w:r>
        <w:rPr>
          <w:spacing w:val="19"/>
        </w:rPr>
        <w:t> </w:t>
      </w:r>
      <w:r>
        <w:rPr/>
        <w:t>operatoru</w:t>
      </w:r>
      <w:r>
        <w:rPr>
          <w:spacing w:val="20"/>
        </w:rPr>
        <w:t> </w:t>
      </w:r>
      <w:r>
        <w:rPr/>
        <w:t>bəzi</w:t>
      </w:r>
      <w:r>
        <w:rPr>
          <w:spacing w:val="20"/>
        </w:rPr>
        <w:t> </w:t>
      </w:r>
      <w:r>
        <w:rPr/>
        <w:t>şərtlərin</w:t>
      </w:r>
      <w:r>
        <w:rPr>
          <w:spacing w:val="19"/>
        </w:rPr>
        <w:t> </w:t>
      </w:r>
      <w:r>
        <w:rPr/>
        <w:t>doğru</w:t>
      </w:r>
      <w:r>
        <w:rPr>
          <w:spacing w:val="22"/>
        </w:rPr>
        <w:t> </w:t>
      </w:r>
      <w:r>
        <w:rPr/>
        <w:t>və</w:t>
      </w:r>
      <w:r>
        <w:rPr>
          <w:spacing w:val="21"/>
        </w:rPr>
        <w:t> </w:t>
      </w:r>
      <w:r>
        <w:rPr/>
        <w:t>ya</w:t>
      </w:r>
      <w:r>
        <w:rPr>
          <w:spacing w:val="21"/>
        </w:rPr>
        <w:t> </w:t>
      </w:r>
      <w:r>
        <w:rPr/>
        <w:t>yalan</w:t>
      </w:r>
      <w:r>
        <w:rPr>
          <w:w w:val="100"/>
        </w:rPr>
        <w:t> </w:t>
      </w:r>
      <w:r>
        <w:rPr/>
        <w:t>olmasından asılı olaraq operatorların yerinə yetirilməsi</w:t>
      </w:r>
      <w:r>
        <w:rPr>
          <w:spacing w:val="31"/>
        </w:rPr>
        <w:t> </w:t>
      </w:r>
      <w:r>
        <w:rPr/>
        <w:t>ardıcıllığını</w:t>
      </w:r>
      <w:r>
        <w:rPr>
          <w:w w:val="100"/>
        </w:rPr>
        <w:t> </w:t>
      </w:r>
      <w:r>
        <w:rPr/>
        <w:t>dəyişir.Şərt operatorunun ümumi formatı aşağıdakı</w:t>
      </w:r>
      <w:r>
        <w:rPr>
          <w:spacing w:val="-30"/>
        </w:rPr>
        <w:t> </w:t>
      </w:r>
      <w:r>
        <w:rPr/>
        <w:t>kimidir:</w:t>
      </w:r>
    </w:p>
    <w:p>
      <w:pPr>
        <w:pStyle w:val="BodyText"/>
        <w:spacing w:line="360" w:lineRule="auto" w:before="5"/>
        <w:ind w:left="810" w:right="3538" w:firstLine="348"/>
        <w:jc w:val="left"/>
      </w:pPr>
      <w:r>
        <w:rPr/>
        <w:t>I IF &lt;məntiqi ifadə&gt; THEN</w:t>
      </w:r>
      <w:r>
        <w:rPr>
          <w:spacing w:val="-8"/>
        </w:rPr>
        <w:t> </w:t>
      </w:r>
      <w:r>
        <w:rPr/>
        <w:t>&lt;</w:t>
      </w:r>
      <w:r>
        <w:rPr>
          <w:rFonts w:ascii="Times New Roman" w:hAnsi="Times New Roman"/>
        </w:rPr>
        <w:t>operatorlar;</w:t>
      </w:r>
      <w:r>
        <w:rPr>
          <w:rFonts w:ascii="Times New Roman" w:hAnsi="Times New Roman"/>
          <w:w w:val="100"/>
        </w:rPr>
        <w:t> </w:t>
      </w:r>
      <w:r>
        <w:rPr/>
        <w:t>və</w:t>
      </w:r>
      <w:r>
        <w:rPr>
          <w:spacing w:val="2"/>
        </w:rPr>
        <w:t> </w:t>
      </w:r>
      <w:r>
        <w:rPr>
          <w:spacing w:val="-3"/>
        </w:rPr>
        <w:t>ya</w:t>
      </w:r>
    </w:p>
    <w:p>
      <w:pPr>
        <w:pStyle w:val="BodyText"/>
        <w:tabs>
          <w:tab w:pos="1206" w:val="left" w:leader="none"/>
        </w:tabs>
        <w:spacing w:line="360" w:lineRule="auto" w:before="7"/>
        <w:ind w:left="810" w:right="812"/>
        <w:jc w:val="left"/>
      </w:pPr>
      <w:r>
        <w:rPr/>
        <w:t>II</w:t>
        <w:tab/>
        <w:t>IF &lt;məntiqi ifadə&gt; THEN &lt;</w:t>
      </w:r>
      <w:r>
        <w:rPr>
          <w:rFonts w:ascii="Times New Roman" w:hAnsi="Times New Roman"/>
        </w:rPr>
        <w:t>operatorlar_1&gt; ELSE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&lt;operatorlar_2&gt;;</w:t>
      </w:r>
      <w:r>
        <w:rPr>
          <w:rFonts w:ascii="Times New Roman" w:hAnsi="Times New Roman"/>
          <w:w w:val="100"/>
        </w:rPr>
        <w:t> </w:t>
      </w:r>
      <w:r>
        <w:rPr/>
        <w:t>Burada İf (əgər),  then (onda), else ( əks halda) mənasını</w:t>
      </w:r>
      <w:r>
        <w:rPr>
          <w:spacing w:val="-29"/>
        </w:rPr>
        <w:t> </w:t>
      </w:r>
      <w:r>
        <w:rPr/>
        <w:t>daşıyır.</w:t>
      </w:r>
    </w:p>
    <w:p>
      <w:pPr>
        <w:pStyle w:val="BodyText"/>
        <w:spacing w:line="360" w:lineRule="auto" w:before="5"/>
        <w:ind w:right="107" w:firstLine="707"/>
        <w:jc w:val="both"/>
      </w:pPr>
      <w:r>
        <w:rPr>
          <w:rFonts w:ascii="Times New Roman" w:hAnsi="Times New Roman" w:cs="Times New Roman" w:eastAsia="Times New Roman"/>
        </w:rPr>
        <w:t>IF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operatoru</w:t>
      </w:r>
      <w:r>
        <w:rPr/>
        <w:t>nun</w:t>
      </w:r>
      <w:r>
        <w:rPr>
          <w:spacing w:val="36"/>
        </w:rPr>
        <w:t> </w:t>
      </w:r>
      <w:r>
        <w:rPr/>
        <w:t>birinci</w:t>
      </w:r>
      <w:r>
        <w:rPr>
          <w:spacing w:val="38"/>
        </w:rPr>
        <w:t> </w:t>
      </w:r>
      <w:r>
        <w:rPr/>
        <w:t>yazılış</w:t>
      </w:r>
      <w:r>
        <w:rPr>
          <w:spacing w:val="38"/>
        </w:rPr>
        <w:t> </w:t>
      </w:r>
      <w:r>
        <w:rPr/>
        <w:t>formasında</w:t>
      </w:r>
      <w:r>
        <w:rPr>
          <w:spacing w:val="40"/>
        </w:rPr>
        <w:t> </w:t>
      </w:r>
      <w:r>
        <w:rPr/>
        <w:t>məntiqi</w:t>
      </w:r>
      <w:r>
        <w:rPr>
          <w:spacing w:val="38"/>
        </w:rPr>
        <w:t> </w:t>
      </w:r>
      <w:r>
        <w:rPr/>
        <w:t>ifadənin</w:t>
      </w:r>
      <w:r>
        <w:rPr>
          <w:spacing w:val="36"/>
        </w:rPr>
        <w:t> </w:t>
      </w:r>
      <w:r>
        <w:rPr/>
        <w:t>qiyməti</w:t>
      </w:r>
      <w:r>
        <w:rPr>
          <w:spacing w:val="38"/>
        </w:rPr>
        <w:t> </w:t>
      </w:r>
      <w:r>
        <w:rPr/>
        <w:t>doğru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olduqda then </w:t>
      </w:r>
      <w:r>
        <w:rPr/>
        <w:t>–dən sonrakı operatorlar yerinə yetirilir, yalan olarsa, idarə</w:t>
      </w:r>
      <w:r>
        <w:rPr>
          <w:spacing w:val="36"/>
        </w:rPr>
        <w:t> </w:t>
      </w:r>
      <w:r>
        <w:rPr/>
        <w:t>if</w:t>
      </w:r>
      <w:r>
        <w:rPr>
          <w:w w:val="100"/>
        </w:rPr>
        <w:t> </w:t>
      </w:r>
      <w:r>
        <w:rPr/>
        <w:t>operatorundan sonrakı operatora</w:t>
      </w:r>
      <w:r>
        <w:rPr>
          <w:spacing w:val="-22"/>
        </w:rPr>
        <w:t> </w:t>
      </w:r>
      <w:r>
        <w:rPr/>
        <w:t>ötürülür.</w:t>
      </w:r>
    </w:p>
    <w:p>
      <w:pPr>
        <w:pStyle w:val="BodyText"/>
        <w:spacing w:line="360" w:lineRule="auto" w:before="5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IF operatoru</w:t>
      </w:r>
      <w:r>
        <w:rPr/>
        <w:t>nun ikinci yazılış formasında operatorun yerinə</w:t>
      </w:r>
      <w:r>
        <w:rPr>
          <w:spacing w:val="11"/>
        </w:rPr>
        <w:t> </w:t>
      </w:r>
      <w:r>
        <w:rPr/>
        <w:t>yetirilməsi</w:t>
      </w:r>
      <w:r>
        <w:rPr>
          <w:w w:val="100"/>
        </w:rPr>
        <w:t> </w:t>
      </w:r>
      <w:r>
        <w:rPr/>
        <w:t>zamanı əvvəlcə nəticəsi yalnız Bul tipi olan məntiqi ifadə hesablanır.</w:t>
      </w:r>
      <w:r>
        <w:rPr>
          <w:spacing w:val="7"/>
        </w:rPr>
        <w:t> </w:t>
      </w:r>
      <w:r>
        <w:rPr/>
        <w:t>Nəticənin</w:t>
      </w:r>
      <w:r>
        <w:rPr>
          <w:w w:val="100"/>
        </w:rPr>
        <w:t> </w:t>
      </w:r>
      <w:r>
        <w:rPr/>
        <w:t>qiyməti doğrudursa (true) </w:t>
      </w:r>
      <w:r>
        <w:rPr>
          <w:rFonts w:ascii="Times New Roman" w:hAnsi="Times New Roman"/>
        </w:rPr>
        <w:t>operatorlar</w:t>
      </w:r>
      <w:r>
        <w:rPr/>
        <w:t>_1, yalandırsa (false) </w:t>
      </w:r>
      <w:r>
        <w:rPr>
          <w:rFonts w:ascii="Times New Roman" w:hAnsi="Times New Roman"/>
        </w:rPr>
        <w:t>operator</w:t>
      </w:r>
      <w:r>
        <w:rPr/>
        <w:t>lar_2</w:t>
      </w:r>
      <w:r>
        <w:rPr>
          <w:spacing w:val="21"/>
        </w:rPr>
        <w:t> </w:t>
      </w:r>
      <w:r>
        <w:rPr/>
        <w:t>yerinə</w:t>
      </w:r>
      <w:r>
        <w:rPr>
          <w:w w:val="100"/>
        </w:rPr>
        <w:t> </w:t>
      </w:r>
      <w:r>
        <w:rPr>
          <w:rFonts w:ascii="Times New Roman" w:hAnsi="Times New Roman"/>
        </w:rPr>
        <w:t>yetilir.</w:t>
      </w:r>
    </w:p>
    <w:p>
      <w:pPr>
        <w:pStyle w:val="BodyText"/>
        <w:spacing w:line="240" w:lineRule="auto" w:before="5"/>
        <w:ind w:left="810" w:right="115"/>
        <w:jc w:val="left"/>
      </w:pPr>
      <w:r>
        <w:rPr/>
        <w:t>Bu operatorda aşağıdakı sintaksis xüsusiyyətlərə əməl</w:t>
      </w:r>
      <w:r>
        <w:rPr>
          <w:spacing w:val="-36"/>
        </w:rPr>
        <w:t> </w:t>
      </w:r>
      <w:r>
        <w:rPr/>
        <w:t>olunmalıdır:</w:t>
      </w:r>
    </w:p>
    <w:p>
      <w:pPr>
        <w:pStyle w:val="ListParagraph"/>
        <w:numPr>
          <w:ilvl w:val="0"/>
          <w:numId w:val="32"/>
        </w:numPr>
        <w:tabs>
          <w:tab w:pos="1170" w:val="left" w:leader="none"/>
        </w:tabs>
        <w:spacing w:line="240" w:lineRule="auto" w:before="160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else xidməti sözündən əvvəl “;”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qoyulmur;</w:t>
      </w:r>
    </w:p>
    <w:p>
      <w:pPr>
        <w:pStyle w:val="ListParagraph"/>
        <w:numPr>
          <w:ilvl w:val="0"/>
          <w:numId w:val="32"/>
        </w:numPr>
        <w:tabs>
          <w:tab w:pos="1310" w:val="left" w:leader="none"/>
        </w:tabs>
        <w:spacing w:line="360" w:lineRule="auto" w:before="161" w:after="0"/>
        <w:ind w:left="1170" w:right="11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else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xidməti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sözlərindən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sonra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yalnız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operator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olmalıdır.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Əgər iki və daha çox operator yazmaq lazım gələrsə, onda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z w:val="28"/>
        </w:rPr>
        <w:t>mürəkkəb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operatordan istifadə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olunur.</w:t>
      </w:r>
    </w:p>
    <w:p>
      <w:pPr>
        <w:pStyle w:val="BodyText"/>
        <w:spacing w:line="240" w:lineRule="auto" w:before="5"/>
        <w:ind w:right="115"/>
        <w:jc w:val="left"/>
      </w:pPr>
      <w:r>
        <w:rPr>
          <w:rFonts w:ascii="Times New Roman" w:hAnsi="Times New Roman"/>
        </w:rPr>
        <w:t>IF  operatorunun iç- </w:t>
      </w:r>
      <w:r>
        <w:rPr/>
        <w:t>içə yazılışı aşağıdakı</w:t>
      </w:r>
      <w:r>
        <w:rPr>
          <w:spacing w:val="-28"/>
        </w:rPr>
        <w:t> </w:t>
      </w:r>
      <w:r>
        <w:rPr/>
        <w:t>kimidir:</w:t>
      </w:r>
    </w:p>
    <w:p>
      <w:pPr>
        <w:pStyle w:val="BodyText"/>
        <w:spacing w:line="240" w:lineRule="auto" w:before="160"/>
        <w:ind w:left="461" w:right="115"/>
        <w:jc w:val="left"/>
      </w:pPr>
      <w:r>
        <w:rPr/>
        <w:t>IF  &lt;məntiqi ifadə&gt; THEN  IF  &lt;  məntiqi  ifadə  &gt;  THEN  &lt;operator_1&gt;</w:t>
      </w:r>
      <w:r>
        <w:rPr>
          <w:spacing w:val="-11"/>
        </w:rPr>
        <w:t> </w:t>
      </w:r>
      <w:r>
        <w:rPr/>
        <w:t>ELSE</w:t>
      </w:r>
    </w:p>
    <w:p>
      <w:pPr>
        <w:pStyle w:val="BodyText"/>
        <w:spacing w:line="240" w:lineRule="auto" w:before="160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&lt;operator_2&gt;;</w:t>
      </w:r>
    </w:p>
    <w:p>
      <w:pPr>
        <w:pStyle w:val="BodyText"/>
        <w:spacing w:line="360" w:lineRule="auto" w:before="163"/>
        <w:ind w:right="105" w:firstLine="359"/>
        <w:jc w:val="both"/>
      </w:pPr>
      <w:r>
        <w:rPr>
          <w:rFonts w:ascii="Times New Roman" w:hAnsi="Times New Roman"/>
        </w:rPr>
        <w:t>CASE </w:t>
      </w:r>
      <w:r>
        <w:rPr/>
        <w:t>şərt operatoru olmasına baxmayaraq tarixən seçim və ya</w:t>
      </w:r>
      <w:r>
        <w:rPr>
          <w:spacing w:val="41"/>
        </w:rPr>
        <w:t> </w:t>
      </w:r>
      <w:r>
        <w:rPr/>
        <w:t>variant</w:t>
      </w:r>
      <w:r>
        <w:rPr>
          <w:w w:val="100"/>
        </w:rPr>
        <w:t> </w:t>
      </w:r>
      <w:r>
        <w:rPr/>
        <w:t>operatoru adlandırılıb, bu operator if operatorunun ümumiləşdirilmiş</w:t>
      </w:r>
      <w:r>
        <w:rPr>
          <w:spacing w:val="17"/>
        </w:rPr>
        <w:t> </w:t>
      </w:r>
      <w:r>
        <w:rPr/>
        <w:t>formasıdır.</w:t>
      </w:r>
      <w:r>
        <w:rPr>
          <w:w w:val="100"/>
        </w:rPr>
        <w:t> </w:t>
      </w:r>
      <w:r>
        <w:rPr/>
        <w:t>Yəni</w:t>
      </w:r>
      <w:r>
        <w:rPr>
          <w:spacing w:val="51"/>
        </w:rPr>
        <w:t> </w:t>
      </w:r>
      <w:r>
        <w:rPr/>
        <w:t>operator</w:t>
      </w:r>
      <w:r>
        <w:rPr>
          <w:spacing w:val="52"/>
        </w:rPr>
        <w:t> </w:t>
      </w:r>
      <w:r>
        <w:rPr/>
        <w:t>çevirgəcin</w:t>
      </w:r>
      <w:r>
        <w:rPr>
          <w:spacing w:val="51"/>
        </w:rPr>
        <w:t> </w:t>
      </w:r>
      <w:r>
        <w:rPr/>
        <w:t>qiymətindən</w:t>
      </w:r>
      <w:r>
        <w:rPr>
          <w:spacing w:val="53"/>
        </w:rPr>
        <w:t> </w:t>
      </w:r>
      <w:r>
        <w:rPr/>
        <w:t>asılı</w:t>
      </w:r>
      <w:r>
        <w:rPr>
          <w:spacing w:val="51"/>
        </w:rPr>
        <w:t> </w:t>
      </w:r>
      <w:r>
        <w:rPr/>
        <w:t>olaraq,</w:t>
      </w:r>
      <w:r>
        <w:rPr>
          <w:spacing w:val="50"/>
        </w:rPr>
        <w:t> </w:t>
      </w:r>
      <w:r>
        <w:rPr/>
        <w:t>bir</w:t>
      </w:r>
      <w:r>
        <w:rPr>
          <w:spacing w:val="51"/>
        </w:rPr>
        <w:t> </w:t>
      </w:r>
      <w:r>
        <w:rPr/>
        <w:t>neçə</w:t>
      </w:r>
      <w:r>
        <w:rPr>
          <w:spacing w:val="51"/>
        </w:rPr>
        <w:t> </w:t>
      </w:r>
      <w:r>
        <w:rPr/>
        <w:t>əməli</w:t>
      </w:r>
      <w:r>
        <w:rPr>
          <w:rFonts w:ascii="Times New Roman" w:hAnsi="Times New Roman"/>
        </w:rPr>
        <w:t>yyatdan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birini</w:t>
      </w:r>
      <w:r>
        <w:rPr>
          <w:rFonts w:ascii="Times New Roman" w:hAnsi="Times New Roman"/>
          <w:w w:val="100"/>
        </w:rPr>
        <w:t> </w:t>
      </w:r>
      <w:r>
        <w:rPr/>
        <w:t>yerinə yetirməyə imkan</w:t>
      </w:r>
      <w:r>
        <w:rPr>
          <w:spacing w:val="-7"/>
        </w:rPr>
        <w:t> </w:t>
      </w:r>
      <w:r>
        <w:rPr/>
        <w:t>verir.</w:t>
      </w:r>
    </w:p>
    <w:p>
      <w:pPr>
        <w:pStyle w:val="BodyText"/>
        <w:spacing w:line="360" w:lineRule="auto" w:before="7"/>
        <w:ind w:right="111" w:firstLine="359"/>
        <w:jc w:val="both"/>
      </w:pPr>
      <w:r>
        <w:rPr/>
        <w:t>Çevirgəc</w:t>
      </w:r>
      <w:r>
        <w:rPr>
          <w:spacing w:val="49"/>
        </w:rPr>
        <w:t> </w:t>
      </w:r>
      <w:r>
        <w:rPr/>
        <w:t>kimi</w:t>
      </w:r>
      <w:r>
        <w:rPr>
          <w:spacing w:val="51"/>
        </w:rPr>
        <w:t> </w:t>
      </w:r>
      <w:r>
        <w:rPr/>
        <w:t>case</w:t>
      </w:r>
      <w:r>
        <w:rPr>
          <w:spacing w:val="46"/>
        </w:rPr>
        <w:t> </w:t>
      </w:r>
      <w:r>
        <w:rPr/>
        <w:t>və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xidməti</w:t>
      </w:r>
      <w:r>
        <w:rPr>
          <w:spacing w:val="51"/>
        </w:rPr>
        <w:t> </w:t>
      </w:r>
      <w:r>
        <w:rPr/>
        <w:t>sözləri</w:t>
      </w:r>
      <w:r>
        <w:rPr>
          <w:spacing w:val="51"/>
        </w:rPr>
        <w:t> </w:t>
      </w:r>
      <w:r>
        <w:rPr/>
        <w:t>arasında</w:t>
      </w:r>
      <w:r>
        <w:rPr>
          <w:spacing w:val="49"/>
        </w:rPr>
        <w:t> </w:t>
      </w:r>
      <w:r>
        <w:rPr/>
        <w:t>yerləşən</w:t>
      </w:r>
      <w:r>
        <w:rPr>
          <w:spacing w:val="50"/>
        </w:rPr>
        <w:t> </w:t>
      </w:r>
      <w:r>
        <w:rPr/>
        <w:t>ifadədən</w:t>
      </w:r>
      <w:r>
        <w:rPr>
          <w:spacing w:val="50"/>
        </w:rPr>
        <w:t> </w:t>
      </w:r>
      <w:r>
        <w:rPr/>
        <w:t>istifadə</w:t>
      </w:r>
      <w:r>
        <w:rPr>
          <w:w w:val="100"/>
        </w:rPr>
        <w:t> </w:t>
      </w:r>
      <w:r>
        <w:rPr/>
        <w:t>olunur. İfadənin nəticəsi sıra tipi olmaqla 65535</w:t>
      </w:r>
      <w:r>
        <w:rPr>
          <w:rFonts w:ascii="Times New Roman" w:hAnsi="Times New Roman"/>
        </w:rPr>
        <w:t>- </w:t>
      </w:r>
      <w:r>
        <w:rPr/>
        <w:t>i aşmamlıdır. Operatorun</w:t>
      </w:r>
      <w:r>
        <w:rPr>
          <w:spacing w:val="1"/>
        </w:rPr>
        <w:t> </w:t>
      </w:r>
      <w:r>
        <w:rPr/>
        <w:t>ümumi</w:t>
      </w:r>
      <w:r>
        <w:rPr>
          <w:w w:val="100"/>
        </w:rPr>
        <w:t> </w:t>
      </w:r>
      <w:r>
        <w:rPr/>
        <w:t>strukturu aşağıdakı</w:t>
      </w:r>
      <w:r>
        <w:rPr>
          <w:spacing w:val="-17"/>
        </w:rPr>
        <w:t> </w:t>
      </w:r>
      <w:r>
        <w:rPr/>
        <w:t>kimidir:</w:t>
      </w:r>
    </w:p>
    <w:p>
      <w:pPr>
        <w:pStyle w:val="BodyText"/>
        <w:spacing w:line="240" w:lineRule="auto" w:before="5"/>
        <w:ind w:left="46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CASE &lt; </w:t>
      </w:r>
      <w:r>
        <w:rPr/>
        <w:t>ifadə</w:t>
      </w:r>
      <w:r>
        <w:rPr>
          <w:rFonts w:ascii="Times New Roman" w:hAnsi="Times New Roman"/>
        </w:rPr>
        <w:t>&gt;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OF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&lt;sabit_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1&gt;:&lt;operator_1&gt;;</w:t>
      </w:r>
    </w:p>
    <w:p>
      <w:pPr>
        <w:pStyle w:val="BodyText"/>
        <w:spacing w:line="240" w:lineRule="auto" w:before="163"/>
        <w:ind w:left="879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 sabit_  2&gt;:&lt; operator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_2&gt;;</w:t>
      </w:r>
    </w:p>
    <w:p>
      <w:pPr>
        <w:pStyle w:val="BodyText"/>
        <w:tabs>
          <w:tab w:pos="2226" w:val="left" w:leader="none"/>
        </w:tabs>
        <w:spacing w:line="240" w:lineRule="auto" w:before="160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. 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.</w:t>
        <w:tab/>
        <w:t>. 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.</w:t>
      </w:r>
    </w:p>
    <w:p>
      <w:pPr>
        <w:pStyle w:val="BodyText"/>
        <w:spacing w:line="360" w:lineRule="auto" w:before="160"/>
        <w:ind w:left="1518" w:right="5495" w:hanging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 sabit n&gt;:&lt; operator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_n&gt;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ELSE &lt; operator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_s&gt;</w:t>
      </w:r>
    </w:p>
    <w:p>
      <w:pPr>
        <w:pStyle w:val="BodyText"/>
        <w:spacing w:line="240" w:lineRule="auto" w:before="7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END;</w:t>
      </w:r>
    </w:p>
    <w:p>
      <w:pPr>
        <w:pStyle w:val="BodyText"/>
        <w:spacing w:line="360" w:lineRule="auto" w:before="160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/>
        <w:t>İfadənin qiyməti operatorlardan hansının yerinə yetiriləcəyini təmin</w:t>
      </w:r>
      <w:r>
        <w:rPr>
          <w:spacing w:val="10"/>
        </w:rPr>
        <w:t> </w:t>
      </w:r>
      <w:r>
        <w:rPr/>
        <w:t>edir.</w:t>
      </w:r>
      <w:r>
        <w:rPr>
          <w:w w:val="100"/>
        </w:rPr>
        <w:t> </w:t>
      </w:r>
      <w:r>
        <w:rPr/>
        <w:t>Belə ki, ifadə sabit_1 –in siyahısındakı qiymətlərdən birini alırsa, onda</w:t>
      </w:r>
      <w:r>
        <w:rPr>
          <w:spacing w:val="22"/>
        </w:rPr>
        <w:t> </w:t>
      </w:r>
      <w:r>
        <w:rPr/>
        <w:t>operator_1</w:t>
      </w:r>
      <w:r>
        <w:rPr>
          <w:w w:val="100"/>
        </w:rPr>
        <w:t> </w:t>
      </w:r>
      <w:r>
        <w:rPr/>
        <w:t>icra olunur və o biri operatorlar yerinə yetirilmir, bu proses anoloji</w:t>
      </w:r>
      <w:r>
        <w:rPr>
          <w:spacing w:val="20"/>
        </w:rPr>
        <w:t> </w:t>
      </w:r>
      <w:r>
        <w:rPr/>
        <w:t>olaraq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operator_n-</w:t>
      </w:r>
      <w:r>
        <w:rPr/>
        <w:t>ə qədər davam etdirilir. Əgər ifadənin qiyməti sabit_1 –dən sabit_n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/>
        <w:t>ə</w:t>
      </w:r>
      <w:r>
        <w:rPr>
          <w:w w:val="100"/>
        </w:rPr>
        <w:t> </w:t>
      </w:r>
      <w:r>
        <w:rPr/>
        <w:t>kimi siyahılardakı qiymətlrin heç biri ilə üst</w:t>
      </w:r>
      <w:r>
        <w:rPr>
          <w:rFonts w:ascii="Times New Roman" w:hAnsi="Times New Roman" w:cs="Times New Roman" w:eastAsia="Times New Roman"/>
        </w:rPr>
        <w:t>-</w:t>
      </w:r>
      <w:r>
        <w:rPr/>
        <w:t>üstə düşməzsə, operator_s</w:t>
      </w:r>
      <w:r>
        <w:rPr>
          <w:spacing w:val="36"/>
        </w:rPr>
        <w:t> </w:t>
      </w:r>
      <w:r>
        <w:rPr/>
        <w:t>yerinə</w:t>
      </w:r>
      <w:r>
        <w:rPr>
          <w:w w:val="100"/>
        </w:rPr>
        <w:t> </w:t>
      </w:r>
      <w:r>
        <w:rPr/>
        <w:t>yetirilir. Case operatorunda else budağı olmaya da bilər. Bu halda ifadənin</w:t>
      </w:r>
      <w:r>
        <w:rPr>
          <w:spacing w:val="27"/>
        </w:rPr>
        <w:t> </w:t>
      </w:r>
      <w:r>
        <w:rPr/>
        <w:t>qiyməti</w:t>
      </w:r>
      <w:r>
        <w:rPr>
          <w:w w:val="100"/>
        </w:rPr>
        <w:t> </w:t>
      </w:r>
      <w:r>
        <w:rPr/>
        <w:t>sabitlərdən heç biri ilə üst</w:t>
      </w:r>
      <w:r>
        <w:rPr>
          <w:rFonts w:ascii="Times New Roman" w:hAnsi="Times New Roman" w:cs="Times New Roman" w:eastAsia="Times New Roman"/>
        </w:rPr>
        <w:t>-</w:t>
      </w:r>
      <w:r>
        <w:rPr/>
        <w:t>üstə düşmürsə, case</w:t>
      </w:r>
      <w:r>
        <w:rPr>
          <w:rFonts w:ascii="Times New Roman" w:hAnsi="Times New Roman" w:cs="Times New Roman" w:eastAsia="Times New Roman"/>
        </w:rPr>
        <w:t>-</w:t>
      </w:r>
      <w:r>
        <w:rPr/>
        <w:t>də təsvir olunan operatorlardan</w:t>
      </w:r>
      <w:r>
        <w:rPr>
          <w:spacing w:val="65"/>
        </w:rPr>
        <w:t> </w:t>
      </w:r>
      <w:r>
        <w:rPr/>
        <w:t>heç</w:t>
      </w:r>
      <w:r>
        <w:rPr>
          <w:w w:val="100"/>
        </w:rPr>
        <w:t> </w:t>
      </w:r>
      <w:r>
        <w:rPr/>
        <w:t>biri yerinə yetirilmir və idarə operatorun sonu olan end xidməti sözündən</w:t>
      </w:r>
      <w:r>
        <w:rPr>
          <w:spacing w:val="60"/>
        </w:rPr>
        <w:t> </w:t>
      </w:r>
      <w:r>
        <w:rPr/>
        <w:t>sonrakı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operatora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ötürülür.</w:t>
      </w:r>
    </w:p>
    <w:p>
      <w:pPr>
        <w:tabs>
          <w:tab w:pos="1939" w:val="left" w:leader="none"/>
          <w:tab w:pos="3587" w:val="left" w:leader="none"/>
          <w:tab w:pos="5361" w:val="left" w:leader="none"/>
          <w:tab w:pos="8066" w:val="left" w:leader="none"/>
        </w:tabs>
        <w:spacing w:line="360" w:lineRule="auto" w:before="5"/>
        <w:ind w:left="102" w:right="112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Təkrarlanan</w:t>
        <w:tab/>
      </w:r>
      <w:r>
        <w:rPr>
          <w:rFonts w:ascii="Times New Roman" w:hAnsi="Times New Roman"/>
          <w:i/>
          <w:spacing w:val="-2"/>
          <w:sz w:val="28"/>
        </w:rPr>
        <w:t>hesablama</w:t>
        <w:tab/>
        <w:t>proseslərini</w:t>
        <w:tab/>
        <w:t>proqramlaşdırarkən</w:t>
        <w:tab/>
      </w:r>
      <w:r>
        <w:rPr>
          <w:rFonts w:ascii="Times New Roman" w:hAnsi="Times New Roman"/>
          <w:i/>
          <w:spacing w:val="-1"/>
          <w:sz w:val="28"/>
        </w:rPr>
        <w:t>təkrarlanma</w:t>
      </w:r>
      <w:r>
        <w:rPr>
          <w:rFonts w:ascii="Times New Roman" w:hAnsi="Times New Roman"/>
          <w:i/>
          <w:spacing w:val="-66"/>
          <w:sz w:val="28"/>
        </w:rPr>
        <w:t> </w:t>
      </w:r>
      <w:r>
        <w:rPr>
          <w:rFonts w:ascii="Times New Roman" w:hAnsi="Times New Roman"/>
          <w:i/>
          <w:spacing w:val="-66"/>
          <w:sz w:val="28"/>
        </w:rPr>
      </w:r>
      <w:r>
        <w:rPr>
          <w:rFonts w:ascii="Times New Roman" w:hAnsi="Times New Roman"/>
          <w:i/>
          <w:sz w:val="28"/>
        </w:rPr>
        <w:t>operatorundan istifadə olunur. Üç növ təkrarlama operatoru</w:t>
      </w:r>
      <w:r>
        <w:rPr>
          <w:rFonts w:ascii="Times New Roman" w:hAnsi="Times New Roman"/>
          <w:i/>
          <w:spacing w:val="-38"/>
          <w:sz w:val="28"/>
        </w:rPr>
        <w:t> </w:t>
      </w:r>
      <w:r>
        <w:rPr>
          <w:rFonts w:ascii="Times New Roman" w:hAnsi="Times New Roman"/>
          <w:i/>
          <w:sz w:val="28"/>
        </w:rPr>
        <w:t>vardır: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0"/>
          <w:numId w:val="33"/>
        </w:numPr>
        <w:tabs>
          <w:tab w:pos="1168" w:val="left" w:leader="none"/>
        </w:tabs>
        <w:spacing w:line="240" w:lineRule="auto" w:before="5" w:after="0"/>
        <w:ind w:left="1167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For (parametrli dövr</w:t>
      </w:r>
      <w:r>
        <w:rPr>
          <w:rFonts w:ascii="Times New Roman" w:hAnsi="Times New Roman"/>
          <w:i/>
          <w:spacing w:val="-2"/>
          <w:sz w:val="28"/>
        </w:rPr>
        <w:t> </w:t>
      </w:r>
      <w:r>
        <w:rPr>
          <w:rFonts w:ascii="Times New Roman" w:hAnsi="Times New Roman"/>
          <w:i/>
          <w:sz w:val="28"/>
        </w:rPr>
        <w:t>operatoru);</w:t>
      </w:r>
      <w:r>
        <w:rPr>
          <w:rFonts w:ascii="Times New Roman" w:hAnsi="Times New Roman"/>
          <w:sz w:val="2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ListParagraph"/>
        <w:numPr>
          <w:ilvl w:val="0"/>
          <w:numId w:val="33"/>
        </w:numPr>
        <w:tabs>
          <w:tab w:pos="1168" w:val="left" w:leader="none"/>
        </w:tabs>
        <w:spacing w:line="240" w:lineRule="auto" w:before="0" w:after="0"/>
        <w:ind w:left="1167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Repeat ( son şərtli dövr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z w:val="28"/>
        </w:rPr>
        <w:t>operatoru);</w:t>
      </w:r>
      <w:r>
        <w:rPr>
          <w:rFonts w:ascii="Times New Roman" w:hAnsi="Times New Roman"/>
          <w:sz w:val="2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ListParagraph"/>
        <w:numPr>
          <w:ilvl w:val="0"/>
          <w:numId w:val="33"/>
        </w:numPr>
        <w:tabs>
          <w:tab w:pos="1168" w:val="left" w:leader="none"/>
        </w:tabs>
        <w:spacing w:line="240" w:lineRule="auto" w:before="0" w:after="0"/>
        <w:ind w:left="1167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While (ön şərtli dövr</w:t>
      </w:r>
      <w:r>
        <w:rPr>
          <w:rFonts w:ascii="Times New Roman" w:hAnsi="Times New Roman"/>
          <w:i/>
          <w:spacing w:val="-9"/>
          <w:sz w:val="28"/>
        </w:rPr>
        <w:t> </w:t>
      </w:r>
      <w:r>
        <w:rPr>
          <w:rFonts w:ascii="Times New Roman" w:hAnsi="Times New Roman"/>
          <w:i/>
          <w:sz w:val="28"/>
        </w:rPr>
        <w:t>operatoru</w:t>
      </w:r>
      <w:r>
        <w:rPr>
          <w:rFonts w:ascii="Times New Roman" w:hAnsi="Times New Roman"/>
          <w:i/>
          <w:sz w:val="28"/>
        </w:rPr>
        <w:t>)</w:t>
      </w:r>
      <w:r>
        <w:rPr>
          <w:rFonts w:ascii="Times New Roman" w:hAnsi="Times New Roman"/>
          <w:sz w:val="2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/>
        <w:ind w:right="115" w:firstLine="719"/>
        <w:jc w:val="left"/>
      </w:pPr>
      <w:r>
        <w:rPr/>
        <w:t>Dövrlərin</w:t>
      </w:r>
      <w:r>
        <w:rPr>
          <w:spacing w:val="54"/>
        </w:rPr>
        <w:t> </w:t>
      </w:r>
      <w:r>
        <w:rPr/>
        <w:t>sayı</w:t>
      </w:r>
      <w:r>
        <w:rPr>
          <w:spacing w:val="56"/>
        </w:rPr>
        <w:t> </w:t>
      </w:r>
      <w:r>
        <w:rPr/>
        <w:t>məlum</w:t>
      </w:r>
      <w:r>
        <w:rPr>
          <w:spacing w:val="52"/>
        </w:rPr>
        <w:t> </w:t>
      </w:r>
      <w:r>
        <w:rPr/>
        <w:t>olduqda</w:t>
      </w:r>
      <w:r>
        <w:rPr>
          <w:spacing w:val="55"/>
        </w:rPr>
        <w:t> </w:t>
      </w:r>
      <w:r>
        <w:rPr/>
        <w:t>FOR</w:t>
      </w:r>
      <w:r>
        <w:rPr>
          <w:spacing w:val="52"/>
        </w:rPr>
        <w:t> </w:t>
      </w:r>
      <w:r>
        <w:rPr/>
        <w:t>operatorundan,</w:t>
      </w:r>
      <w:r>
        <w:rPr>
          <w:spacing w:val="54"/>
        </w:rPr>
        <w:t> </w:t>
      </w:r>
      <w:r>
        <w:rPr/>
        <w:t>əks</w:t>
      </w:r>
      <w:r>
        <w:rPr>
          <w:spacing w:val="53"/>
        </w:rPr>
        <w:t> </w:t>
      </w:r>
      <w:r>
        <w:rPr/>
        <w:t>halda</w:t>
      </w:r>
      <w:r>
        <w:rPr>
          <w:spacing w:val="55"/>
        </w:rPr>
        <w:t> </w:t>
      </w:r>
      <w:r>
        <w:rPr/>
        <w:t>Repeat</w:t>
      </w:r>
      <w:r>
        <w:rPr>
          <w:spacing w:val="53"/>
        </w:rPr>
        <w:t> </w:t>
      </w:r>
      <w:r>
        <w:rPr/>
        <w:t>və</w:t>
      </w:r>
      <w:r>
        <w:rPr>
          <w:w w:val="100"/>
        </w:rPr>
        <w:t> </w:t>
      </w:r>
      <w:r>
        <w:rPr/>
        <w:t>WHILE operatorlarından istifadə</w:t>
      </w:r>
      <w:r>
        <w:rPr>
          <w:spacing w:val="-21"/>
        </w:rPr>
        <w:t> </w:t>
      </w:r>
      <w:r>
        <w:rPr/>
        <w:t>olunur.</w:t>
      </w:r>
    </w:p>
    <w:p>
      <w:pPr>
        <w:pStyle w:val="ListParagraph"/>
        <w:numPr>
          <w:ilvl w:val="0"/>
          <w:numId w:val="32"/>
        </w:numPr>
        <w:tabs>
          <w:tab w:pos="974" w:val="left" w:leader="none"/>
        </w:tabs>
        <w:spacing w:line="240" w:lineRule="auto" w:before="7" w:after="0"/>
        <w:ind w:left="973" w:right="115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Parametrli dövr operatoru aşağıdakı kimi iki formada işlədilə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bilər:</w:t>
      </w:r>
    </w:p>
    <w:p>
      <w:pPr>
        <w:pStyle w:val="ListParagraph"/>
        <w:numPr>
          <w:ilvl w:val="0"/>
          <w:numId w:val="34"/>
        </w:numPr>
        <w:tabs>
          <w:tab w:pos="397" w:val="left" w:leader="none"/>
        </w:tabs>
        <w:spacing w:line="360" w:lineRule="auto" w:before="161" w:after="0"/>
        <w:ind w:left="102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For &lt;dövrün parametri&gt;:=&lt;parametrin başlanğıc qiyməti&gt; ТО &lt; parametrin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pacing w:val="-2"/>
          <w:sz w:val="28"/>
        </w:rPr>
        <w:t>son</w:t>
      </w:r>
      <w:r>
        <w:rPr>
          <w:rFonts w:ascii="Times New Roman" w:hAnsi="Times New Roman"/>
          <w:spacing w:val="-2"/>
          <w:w w:val="100"/>
          <w:sz w:val="28"/>
        </w:rPr>
        <w:t> </w:t>
      </w:r>
      <w:r>
        <w:rPr>
          <w:rFonts w:ascii="Times New Roman" w:hAnsi="Times New Roman"/>
          <w:sz w:val="28"/>
        </w:rPr>
        <w:t>qiyməti &gt; ДО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&lt;оператор&gt;;</w:t>
      </w:r>
    </w:p>
    <w:p>
      <w:pPr>
        <w:pStyle w:val="ListParagraph"/>
        <w:numPr>
          <w:ilvl w:val="0"/>
          <w:numId w:val="34"/>
        </w:numPr>
        <w:tabs>
          <w:tab w:pos="409" w:val="left" w:leader="none"/>
        </w:tabs>
        <w:spacing w:line="362" w:lineRule="auto" w:before="5" w:after="0"/>
        <w:ind w:left="102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For &lt;dövrün parametri&gt;:=&lt; parametrin son qiyməti &gt; DOWNТО &lt;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parametrin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başlanğıc qiyməti &gt; ДО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&lt;оператор&gt;.</w:t>
      </w:r>
    </w:p>
    <w:p>
      <w:pPr>
        <w:pStyle w:val="BodyText"/>
        <w:spacing w:line="360" w:lineRule="auto" w:before="2"/>
        <w:ind w:right="115" w:firstLine="707"/>
        <w:jc w:val="left"/>
      </w:pPr>
      <w:r>
        <w:rPr>
          <w:rFonts w:ascii="Times New Roman" w:hAnsi="Times New Roman"/>
        </w:rPr>
        <w:t>Burada - </w:t>
      </w:r>
      <w:r>
        <w:rPr/>
        <w:t>FOR üçün, TO qədər, DO icra et mənasını daşıyır.</w:t>
      </w:r>
      <w:r>
        <w:rPr>
          <w:spacing w:val="14"/>
        </w:rPr>
        <w:t> </w:t>
      </w:r>
      <w:r>
        <w:rPr/>
        <w:t>Dövrün</w:t>
      </w:r>
      <w:r>
        <w:rPr>
          <w:w w:val="100"/>
        </w:rPr>
        <w:t> </w:t>
      </w:r>
      <w:r>
        <w:rPr/>
        <w:t>parametrinin qiyməti həqiqi tipə aid ola</w:t>
      </w:r>
      <w:r>
        <w:rPr>
          <w:spacing w:val="-24"/>
        </w:rPr>
        <w:t> </w:t>
      </w:r>
      <w:r>
        <w:rPr/>
        <w:t>bilməz.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right="109" w:firstLine="417"/>
        <w:jc w:val="both"/>
      </w:pPr>
      <w:r>
        <w:rPr>
          <w:rFonts w:ascii="Times New Roman" w:hAnsi="Times New Roman"/>
        </w:rPr>
        <w:t>- &lt;operator&gt;- </w:t>
      </w:r>
      <w:r>
        <w:rPr/>
        <w:t>dövrün gövdəsidir. &lt;operator&gt;</w:t>
      </w:r>
      <w:r>
        <w:rPr>
          <w:rFonts w:ascii="Times New Roman" w:hAnsi="Times New Roman"/>
        </w:rPr>
        <w:t>- </w:t>
      </w:r>
      <w:r>
        <w:rPr/>
        <w:t>sadə (tək bir operatordan) və</w:t>
      </w:r>
      <w:r>
        <w:rPr>
          <w:spacing w:val="31"/>
        </w:rPr>
        <w:t> </w:t>
      </w:r>
      <w:r>
        <w:rPr/>
        <w:t>ya</w:t>
      </w:r>
      <w:r>
        <w:rPr>
          <w:w w:val="100"/>
        </w:rPr>
        <w:t> </w:t>
      </w:r>
      <w:r>
        <w:rPr/>
        <w:t>mürəkkəb operatordan (BEGIN və END arasında yerləşən operatorlar</w:t>
      </w:r>
      <w:r>
        <w:rPr>
          <w:spacing w:val="52"/>
        </w:rPr>
        <w:t> </w:t>
      </w:r>
      <w:r>
        <w:rPr/>
        <w:t>qrupundan)</w:t>
      </w:r>
      <w:r>
        <w:rPr>
          <w:w w:val="100"/>
        </w:rPr>
        <w:t> </w:t>
      </w:r>
      <w:r>
        <w:rPr/>
        <w:t>ibarət ola</w:t>
      </w:r>
      <w:r>
        <w:rPr>
          <w:spacing w:val="-7"/>
        </w:rPr>
        <w:t> </w:t>
      </w:r>
      <w:r>
        <w:rPr/>
        <w:t>bilir.</w:t>
      </w:r>
    </w:p>
    <w:p>
      <w:pPr>
        <w:pStyle w:val="BodyText"/>
        <w:spacing w:line="360" w:lineRule="auto"/>
        <w:ind w:right="104" w:firstLine="707"/>
        <w:jc w:val="both"/>
      </w:pPr>
      <w:r>
        <w:rPr/>
        <w:t>Dövr parametrinin dəyişmə qiyməti +1 olarsa, onda TO açar sözündən,</w:t>
      </w:r>
      <w:r>
        <w:rPr>
          <w:spacing w:val="60"/>
        </w:rPr>
        <w:t> </w:t>
      </w:r>
      <w:r>
        <w:rPr>
          <w:rFonts w:ascii="Times New Roman" w:hAnsi="Times New Roman"/>
        </w:rPr>
        <w:t>-1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olarsa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DOWN</w:t>
      </w:r>
      <w:r>
        <w:rPr/>
        <w:t>TO</w:t>
      </w:r>
      <w:r>
        <w:rPr>
          <w:spacing w:val="40"/>
        </w:rPr>
        <w:t> </w:t>
      </w:r>
      <w:r>
        <w:rPr/>
        <w:t>açar</w:t>
      </w:r>
      <w:r>
        <w:rPr>
          <w:spacing w:val="39"/>
        </w:rPr>
        <w:t> </w:t>
      </w:r>
      <w:r>
        <w:rPr/>
        <w:t>sözündən</w:t>
      </w:r>
      <w:r>
        <w:rPr>
          <w:spacing w:val="38"/>
        </w:rPr>
        <w:t> </w:t>
      </w:r>
      <w:r>
        <w:rPr/>
        <w:t>istifadə</w:t>
      </w:r>
      <w:r>
        <w:rPr>
          <w:spacing w:val="39"/>
        </w:rPr>
        <w:t> </w:t>
      </w:r>
      <w:r>
        <w:rPr/>
        <w:t>edilir.</w:t>
      </w:r>
      <w:r>
        <w:rPr>
          <w:spacing w:val="39"/>
        </w:rPr>
        <w:t> </w:t>
      </w:r>
      <w:r>
        <w:rPr/>
        <w:t>Bu</w:t>
      </w:r>
      <w:r>
        <w:rPr>
          <w:spacing w:val="40"/>
        </w:rPr>
        <w:t> </w:t>
      </w:r>
      <w:r>
        <w:rPr/>
        <w:t>proses</w:t>
      </w:r>
      <w:r>
        <w:rPr>
          <w:spacing w:val="40"/>
        </w:rPr>
        <w:t> </w:t>
      </w:r>
      <w:r>
        <w:rPr/>
        <w:t>dövrün</w:t>
      </w:r>
      <w:r>
        <w:rPr>
          <w:spacing w:val="40"/>
        </w:rPr>
        <w:t> </w:t>
      </w:r>
      <w:r>
        <w:rPr/>
        <w:t>parametri</w:t>
      </w:r>
      <w:r>
        <w:rPr>
          <w:spacing w:val="40"/>
        </w:rPr>
        <w:t> </w:t>
      </w:r>
      <w:r>
        <w:rPr/>
        <w:t>son</w:t>
      </w:r>
      <w:r>
        <w:rPr>
          <w:w w:val="100"/>
        </w:rPr>
        <w:t> </w:t>
      </w:r>
      <w:r>
        <w:rPr/>
        <w:t>qiymət alana qədər davam edir. Qeyd etmək lazımdır ki, dövrün </w:t>
      </w:r>
      <w:r>
        <w:rPr>
          <w:spacing w:val="22"/>
        </w:rPr>
        <w:t> </w:t>
      </w:r>
      <w:r>
        <w:rPr/>
        <w:t>gövdəsində</w:t>
      </w:r>
      <w:r>
        <w:rPr>
          <w:w w:val="100"/>
        </w:rPr>
        <w:t> </w:t>
      </w:r>
      <w:r>
        <w:rPr/>
        <w:t>dövrün parametrinin qiymətini dəyişmək olmaz. Dövr qurtardıqdan sonra</w:t>
      </w:r>
      <w:r>
        <w:rPr>
          <w:spacing w:val="7"/>
        </w:rPr>
        <w:t> </w:t>
      </w:r>
      <w:r>
        <w:rPr/>
        <w:t>dövrün</w:t>
      </w:r>
      <w:r>
        <w:rPr>
          <w:w w:val="100"/>
        </w:rPr>
        <w:t> </w:t>
      </w:r>
      <w:r>
        <w:rPr/>
        <w:t>parametrinin qiyməti son qiymətə bərabər olur. Dövr sona çatmamış</w:t>
      </w:r>
      <w:r>
        <w:rPr>
          <w:spacing w:val="28"/>
        </w:rPr>
        <w:t> </w:t>
      </w:r>
      <w:r>
        <w:rPr/>
        <w:t>dövrün</w:t>
      </w:r>
      <w:r>
        <w:rPr>
          <w:w w:val="100"/>
        </w:rPr>
        <w:t> </w:t>
      </w:r>
      <w:r>
        <w:rPr/>
        <w:t>daxilindən idarəni kənara GOTO operatoru vasitəsilə  vermək olar.</w:t>
      </w:r>
      <w:r>
        <w:rPr>
          <w:spacing w:val="34"/>
        </w:rPr>
        <w:t> </w:t>
      </w:r>
      <w:r>
        <w:rPr/>
        <w:t>Misal:</w:t>
      </w:r>
    </w:p>
    <w:p>
      <w:pPr>
        <w:pStyle w:val="BodyText"/>
        <w:spacing w:line="362" w:lineRule="auto" w:before="5"/>
        <w:ind w:left="529" w:right="63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FOR I:=1 TO 50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DO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K:=I;</w:t>
      </w:r>
    </w:p>
    <w:p>
      <w:pPr>
        <w:pStyle w:val="BodyText"/>
        <w:spacing w:line="360" w:lineRule="auto" w:before="2"/>
        <w:ind w:left="529" w:right="43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Burada - </w:t>
      </w:r>
      <w:r>
        <w:rPr/>
        <w:t>К=1,2,…50 qiymətlərinin</w:t>
      </w:r>
      <w:r>
        <w:rPr>
          <w:spacing w:val="-17"/>
        </w:rPr>
        <w:t> </w:t>
      </w:r>
      <w:r>
        <w:rPr/>
        <w:t>alır.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FOR I:=50 DOWNTO 1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DO</w:t>
      </w:r>
    </w:p>
    <w:p>
      <w:pPr>
        <w:pStyle w:val="BodyText"/>
        <w:spacing w:line="240" w:lineRule="auto" w:before="5"/>
        <w:ind w:left="529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K:=I;</w:t>
      </w:r>
    </w:p>
    <w:p>
      <w:pPr>
        <w:pStyle w:val="BodyText"/>
        <w:spacing w:line="360" w:lineRule="auto" w:before="163"/>
        <w:ind w:left="730" w:right="3538" w:firstLine="79"/>
        <w:jc w:val="left"/>
      </w:pPr>
      <w:r>
        <w:rPr>
          <w:rFonts w:ascii="Times New Roman" w:hAnsi="Times New Roman" w:cs="Times New Roman" w:eastAsia="Times New Roman"/>
        </w:rPr>
        <w:t>Burada - </w:t>
      </w:r>
      <w:r>
        <w:rPr/>
        <w:t>К=50, 49, … , 1 qiymətlərinin</w:t>
      </w:r>
      <w:r>
        <w:rPr>
          <w:spacing w:val="-14"/>
        </w:rPr>
        <w:t> </w:t>
      </w:r>
      <w:r>
        <w:rPr/>
        <w:t>alır.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FOR </w:t>
      </w:r>
      <w:r>
        <w:rPr/>
        <w:t>L:='A’ TO ‘E’</w:t>
      </w:r>
      <w:r>
        <w:rPr>
          <w:spacing w:val="-8"/>
        </w:rPr>
        <w:t> </w:t>
      </w:r>
      <w:r>
        <w:rPr/>
        <w:t>DO</w:t>
      </w:r>
    </w:p>
    <w:p>
      <w:pPr>
        <w:pStyle w:val="BodyText"/>
        <w:spacing w:line="240" w:lineRule="auto" w:before="5"/>
        <w:ind w:left="810" w:right="115"/>
        <w:jc w:val="left"/>
      </w:pPr>
      <w:r>
        <w:rPr>
          <w:rFonts w:ascii="Times New Roman" w:hAnsi="Times New Roman"/>
        </w:rPr>
        <w:t>Burada -  </w:t>
      </w:r>
      <w:r>
        <w:rPr/>
        <w:t>L ardıcıl olaraq A, B, C, D, E qiymətlərini</w:t>
      </w:r>
      <w:r>
        <w:rPr>
          <w:spacing w:val="-20"/>
        </w:rPr>
        <w:t> </w:t>
      </w:r>
      <w:r>
        <w:rPr/>
        <w:t>alır.</w:t>
      </w:r>
    </w:p>
    <w:p>
      <w:pPr>
        <w:pStyle w:val="BodyText"/>
        <w:spacing w:line="360" w:lineRule="auto" w:before="161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/>
        <w:t>Göründüyü kimi, dövrü parametri ancaq vahid qədər artıb</w:t>
      </w:r>
      <w:r>
        <w:rPr>
          <w:rFonts w:ascii="Times New Roman" w:hAnsi="Times New Roman"/>
        </w:rPr>
        <w:t>-</w:t>
      </w:r>
      <w:r>
        <w:rPr/>
        <w:t>azala bilər. Bu</w:t>
      </w:r>
      <w:r>
        <w:rPr>
          <w:spacing w:val="13"/>
        </w:rPr>
        <w:t> </w:t>
      </w:r>
      <w:r>
        <w:rPr/>
        <w:t>da</w:t>
      </w:r>
      <w:r>
        <w:rPr>
          <w:w w:val="100"/>
        </w:rPr>
        <w:t> </w:t>
      </w:r>
      <w:r>
        <w:rPr/>
        <w:t>parametrli dövr operatorunun çatışmayan cəhətidir. Bu çatışmayan cəhəti</w:t>
      </w:r>
      <w:r>
        <w:rPr>
          <w:spacing w:val="-26"/>
        </w:rPr>
        <w:t> </w:t>
      </w:r>
      <w:r>
        <w:rPr/>
        <w:t>REPEAT</w:t>
      </w:r>
      <w:r>
        <w:rPr>
          <w:w w:val="100"/>
        </w:rPr>
        <w:t> </w:t>
      </w:r>
      <w:r>
        <w:rPr/>
        <w:t>(təkrar et) və WHILE (hələki) operatorlarının köməyilə aradan</w:t>
      </w:r>
      <w:r>
        <w:rPr>
          <w:spacing w:val="38"/>
        </w:rPr>
        <w:t> </w:t>
      </w:r>
      <w:r>
        <w:rPr/>
        <w:t>qaldırmaq</w:t>
      </w:r>
      <w:r>
        <w:rPr>
          <w:w w:val="100"/>
        </w:rPr>
        <w:t> </w:t>
      </w:r>
      <w:r>
        <w:rPr>
          <w:rFonts w:ascii="Times New Roman" w:hAnsi="Times New Roman"/>
        </w:rPr>
        <w:t>mümkündür.</w:t>
      </w:r>
    </w:p>
    <w:p>
      <w:pPr>
        <w:spacing w:before="4"/>
        <w:ind w:left="810" w:right="10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Son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şərtli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dövr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operatorundan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REPEAT)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təkrarlanmaların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sayı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məlum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olmayan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halda</w:t>
      </w:r>
      <w:r>
        <w:rPr>
          <w:rFonts w:ascii="Times New Roman" w:hAnsi="Times New Roman"/>
          <w:sz w:val="24"/>
        </w:rPr>
        <w:t> istifadə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olunur.</w:t>
      </w:r>
    </w:p>
    <w:p>
      <w:pPr>
        <w:pStyle w:val="BodyText"/>
        <w:spacing w:line="360" w:lineRule="auto" w:before="1"/>
        <w:ind w:right="107" w:firstLine="707"/>
        <w:jc w:val="both"/>
      </w:pPr>
      <w:r>
        <w:rPr/>
        <w:t>Bu operator başlıqdan (REPEAT), dövrün gövdəsindən və</w:t>
      </w:r>
      <w:r>
        <w:rPr>
          <w:spacing w:val="15"/>
        </w:rPr>
        <w:t> </w:t>
      </w:r>
      <w:r>
        <w:rPr/>
        <w:t>dövrün</w:t>
      </w:r>
      <w:r>
        <w:rPr>
          <w:w w:val="100"/>
        </w:rPr>
        <w:t> </w:t>
      </w:r>
      <w:r>
        <w:rPr/>
        <w:t>qurtarmasını müəyyən edən şərtdən ( UNTİL) ibarətdir. Operatorun ümumi</w:t>
      </w:r>
      <w:r>
        <w:rPr>
          <w:spacing w:val="-21"/>
        </w:rPr>
        <w:t> </w:t>
      </w:r>
      <w:r>
        <w:rPr/>
        <w:t>formatı</w:t>
      </w:r>
      <w:r>
        <w:rPr>
          <w:w w:val="100"/>
        </w:rPr>
        <w:t> </w:t>
      </w:r>
      <w:r>
        <w:rPr/>
        <w:t>aşağıdakı</w:t>
      </w:r>
      <w:r>
        <w:rPr>
          <w:spacing w:val="-12"/>
        </w:rPr>
        <w:t> </w:t>
      </w:r>
      <w:r>
        <w:rPr/>
        <w:t>kimidir:</w:t>
      </w:r>
    </w:p>
    <w:p>
      <w:pPr>
        <w:pStyle w:val="Heading2"/>
        <w:spacing w:line="240" w:lineRule="auto" w:before="1"/>
        <w:ind w:left="1518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REPEAT</w:t>
      </w:r>
    </w:p>
    <w:p>
      <w:pPr>
        <w:pStyle w:val="BodyText"/>
        <w:spacing w:line="240" w:lineRule="auto" w:before="187"/>
        <w:ind w:left="949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&lt;operator&gt;;</w:t>
      </w:r>
    </w:p>
    <w:p>
      <w:pPr>
        <w:pStyle w:val="BodyText"/>
        <w:spacing w:line="360" w:lineRule="auto" w:before="160"/>
        <w:ind w:right="6367" w:firstLine="847"/>
        <w:jc w:val="left"/>
      </w:pPr>
      <w:r>
        <w:rPr>
          <w:rFonts w:ascii="Times New Roman" w:hAnsi="Times New Roman"/>
          <w:spacing w:val="-1"/>
        </w:rPr>
        <w:t>&lt;operator&gt;;</w:t>
      </w:r>
      <w:r>
        <w:rPr>
          <w:rFonts w:ascii="Times New Roman" w:hAnsi="Times New Roman"/>
          <w:w w:val="100"/>
        </w:rPr>
        <w:t> </w:t>
      </w:r>
      <w:r>
        <w:rPr/>
        <w:t>UNTİL&lt;şərt&gt;;</w:t>
      </w:r>
    </w:p>
    <w:p>
      <w:pPr>
        <w:pStyle w:val="BodyText"/>
        <w:spacing w:line="360" w:lineRule="auto" w:before="7"/>
        <w:ind w:right="103" w:firstLine="707"/>
        <w:jc w:val="both"/>
      </w:pPr>
      <w:r>
        <w:rPr/>
        <w:t>Burada şərt məntiqi ifadədir. Əvvəlcə REPEAt və UNTİL arasında</w:t>
      </w:r>
      <w:r>
        <w:rPr>
          <w:spacing w:val="-5"/>
        </w:rPr>
        <w:t> </w:t>
      </w:r>
      <w:r>
        <w:rPr/>
        <w:t>olan</w:t>
      </w:r>
      <w:r>
        <w:rPr>
          <w:w w:val="100"/>
        </w:rPr>
        <w:t> </w:t>
      </w:r>
      <w:r>
        <w:rPr/>
        <w:t>operatorlar  yerinə  yetirilir,  sonra  isə  dövrün  qurtarması  şərti  yoxlanılır.  </w:t>
      </w:r>
      <w:r>
        <w:rPr>
          <w:spacing w:val="44"/>
        </w:rPr>
        <w:t> </w:t>
      </w:r>
      <w:r>
        <w:rPr/>
        <w:t>Əgər</w:t>
      </w:r>
    </w:p>
    <w:p>
      <w:pPr>
        <w:pStyle w:val="Heading2"/>
        <w:spacing w:line="240" w:lineRule="auto" w:before="7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69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15"/>
        <w:jc w:val="both"/>
      </w:pPr>
      <w:r>
        <w:rPr/>
        <w:t>məntiqi ifadənin qiyməti False olarsa, onda dövrün gövdəsinin təşkil</w:t>
      </w:r>
      <w:r>
        <w:rPr>
          <w:spacing w:val="35"/>
        </w:rPr>
        <w:t> </w:t>
      </w:r>
      <w:r>
        <w:rPr/>
        <w:t>edən</w:t>
      </w:r>
      <w:r>
        <w:rPr>
          <w:w w:val="100"/>
        </w:rPr>
        <w:t> </w:t>
      </w:r>
      <w:r>
        <w:rPr/>
        <w:t>operatorlar yenidən yerinə yetirilir, əgər məntiqi ifadənin qiyməti TRUE</w:t>
      </w:r>
      <w:r>
        <w:rPr>
          <w:spacing w:val="30"/>
        </w:rPr>
        <w:t> </w:t>
      </w:r>
      <w:r>
        <w:rPr/>
        <w:t>olarsa,</w:t>
      </w:r>
      <w:r>
        <w:rPr>
          <w:w w:val="100"/>
        </w:rPr>
        <w:t> </w:t>
      </w:r>
      <w:r>
        <w:rPr/>
        <w:t>onda dövrdən çıxma baş verir. Belə dövrlərdə dövrün gövdəsini təşkil</w:t>
      </w:r>
      <w:r>
        <w:rPr>
          <w:spacing w:val="42"/>
        </w:rPr>
        <w:t> </w:t>
      </w:r>
      <w:r>
        <w:rPr/>
        <w:t>edən</w:t>
      </w:r>
      <w:r>
        <w:rPr>
          <w:w w:val="100"/>
        </w:rPr>
        <w:t> </w:t>
      </w:r>
      <w:r>
        <w:rPr>
          <w:rFonts w:ascii="Times New Roman" w:hAnsi="Times New Roman"/>
        </w:rPr>
        <w:t>operatorlar heç o</w:t>
      </w:r>
      <w:r>
        <w:rPr/>
        <w:t>lmasa bir dəfə yerinə</w:t>
      </w:r>
      <w:r>
        <w:rPr>
          <w:spacing w:val="-20"/>
        </w:rPr>
        <w:t> </w:t>
      </w:r>
      <w:r>
        <w:rPr/>
        <w:t>yetirilir.</w:t>
      </w:r>
    </w:p>
    <w:p>
      <w:pPr>
        <w:pStyle w:val="BodyText"/>
        <w:spacing w:line="360" w:lineRule="auto" w:before="5"/>
        <w:ind w:right="111" w:firstLine="556"/>
        <w:jc w:val="both"/>
      </w:pPr>
      <w:r>
        <w:rPr>
          <w:rFonts w:ascii="Times New Roman" w:hAnsi="Times New Roman"/>
        </w:rPr>
        <w:t>- </w:t>
      </w:r>
      <w:r>
        <w:rPr/>
        <w:t>Ön şərtli dövr operatoru WHILE operatoru da REPEAT</w:t>
      </w:r>
      <w:r>
        <w:rPr>
          <w:spacing w:val="10"/>
        </w:rPr>
        <w:t> </w:t>
      </w:r>
      <w:r>
        <w:rPr/>
        <w:t>operatoruna</w:t>
      </w:r>
      <w:r>
        <w:rPr>
          <w:w w:val="100"/>
        </w:rPr>
        <w:t> </w:t>
      </w:r>
      <w:r>
        <w:rPr/>
        <w:t>oxşardır. Fərqi odur ki, dövrün qurtarmasını maəyyən edən şərt</w:t>
      </w:r>
      <w:r>
        <w:rPr>
          <w:spacing w:val="28"/>
        </w:rPr>
        <w:t> </w:t>
      </w:r>
      <w:r>
        <w:rPr/>
        <w:t>dövrün</w:t>
      </w:r>
      <w:r>
        <w:rPr>
          <w:w w:val="100"/>
        </w:rPr>
        <w:t> </w:t>
      </w:r>
      <w:r>
        <w:rPr/>
        <w:t>gövdəsindən əvvəl gəlir. Operatorun ümumi formatı aşağıdakı</w:t>
      </w:r>
      <w:r>
        <w:rPr>
          <w:spacing w:val="-39"/>
        </w:rPr>
        <w:t> </w:t>
      </w:r>
      <w:r>
        <w:rPr/>
        <w:t>kimidir:</w:t>
      </w:r>
    </w:p>
    <w:p>
      <w:pPr>
        <w:pStyle w:val="BodyText"/>
        <w:spacing w:line="240" w:lineRule="auto" w:before="5"/>
        <w:ind w:left="941" w:right="115"/>
        <w:jc w:val="left"/>
      </w:pPr>
      <w:r>
        <w:rPr/>
        <w:t>WHILE &lt;şərt&gt; ДО &lt;dövrün</w:t>
      </w:r>
      <w:r>
        <w:rPr>
          <w:spacing w:val="-14"/>
        </w:rPr>
        <w:t> </w:t>
      </w:r>
      <w:r>
        <w:rPr/>
        <w:t>gövdəsi&gt;;</w:t>
      </w:r>
    </w:p>
    <w:p>
      <w:pPr>
        <w:pStyle w:val="BodyText"/>
        <w:spacing w:line="362" w:lineRule="auto" w:before="160"/>
        <w:ind w:right="112" w:firstLine="707"/>
        <w:jc w:val="both"/>
      </w:pPr>
      <w:r>
        <w:rPr>
          <w:rFonts w:ascii="Times New Roman" w:hAnsi="Times New Roman"/>
        </w:rPr>
        <w:t>Burada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5"/>
        </w:rPr>
        <w:t> </w:t>
      </w:r>
      <w:r>
        <w:rPr/>
        <w:t>&lt;şərt&gt;</w:t>
      </w:r>
      <w:r>
        <w:rPr>
          <w:spacing w:val="27"/>
        </w:rPr>
        <w:t> </w:t>
      </w:r>
      <w:r>
        <w:rPr/>
        <w:t>məntiqi</w:t>
      </w:r>
      <w:r>
        <w:rPr>
          <w:spacing w:val="26"/>
        </w:rPr>
        <w:t> </w:t>
      </w:r>
      <w:r>
        <w:rPr/>
        <w:t>ifadə,</w:t>
      </w:r>
      <w:r>
        <w:rPr>
          <w:spacing w:val="24"/>
        </w:rPr>
        <w:t> </w:t>
      </w:r>
      <w:r>
        <w:rPr/>
        <w:t>&lt;dövrün</w:t>
      </w:r>
      <w:r>
        <w:rPr>
          <w:spacing w:val="25"/>
        </w:rPr>
        <w:t> </w:t>
      </w:r>
      <w:r>
        <w:rPr/>
        <w:t>gövdəsi&gt;</w:t>
      </w:r>
      <w:r>
        <w:rPr>
          <w:spacing w:val="27"/>
        </w:rPr>
        <w:t> </w:t>
      </w:r>
      <w:r>
        <w:rPr/>
        <w:t>isə</w:t>
      </w:r>
      <w:r>
        <w:rPr>
          <w:spacing w:val="25"/>
        </w:rPr>
        <w:t> </w:t>
      </w:r>
      <w:r>
        <w:rPr/>
        <w:t>sadə</w:t>
      </w:r>
      <w:r>
        <w:rPr>
          <w:spacing w:val="25"/>
        </w:rPr>
        <w:t> </w:t>
      </w:r>
      <w:r>
        <w:rPr/>
        <w:t>və</w:t>
      </w:r>
      <w:r>
        <w:rPr>
          <w:spacing w:val="25"/>
        </w:rPr>
        <w:t> </w:t>
      </w:r>
      <w:r>
        <w:rPr/>
        <w:t>ya</w:t>
      </w:r>
      <w:r>
        <w:rPr>
          <w:spacing w:val="30"/>
        </w:rPr>
        <w:t> </w:t>
      </w:r>
      <w:r>
        <w:rPr/>
        <w:t>mürəkkəb</w:t>
      </w:r>
      <w:r>
        <w:rPr>
          <w:w w:val="100"/>
        </w:rPr>
        <w:t> </w:t>
      </w:r>
      <w:r>
        <w:rPr/>
        <w:t>operatorlardır.</w:t>
      </w:r>
    </w:p>
    <w:p>
      <w:pPr>
        <w:pStyle w:val="BodyText"/>
        <w:spacing w:line="360" w:lineRule="auto" w:before="2"/>
        <w:ind w:right="104" w:firstLine="777"/>
        <w:jc w:val="both"/>
      </w:pPr>
      <w:r>
        <w:rPr/>
        <w:t>Dövrün gövdəsi yerinə yetirilməzdən əvvəl məntiqi ifadənin</w:t>
      </w:r>
      <w:r>
        <w:rPr>
          <w:spacing w:val="6"/>
        </w:rPr>
        <w:t> </w:t>
      </w:r>
      <w:r>
        <w:rPr/>
        <w:t>qiyməti</w:t>
      </w:r>
      <w:r>
        <w:rPr>
          <w:w w:val="100"/>
        </w:rPr>
        <w:t> </w:t>
      </w:r>
      <w:r>
        <w:rPr/>
        <w:t>hesablanır.</w:t>
      </w:r>
      <w:r>
        <w:rPr>
          <w:spacing w:val="54"/>
        </w:rPr>
        <w:t> </w:t>
      </w:r>
      <w:r>
        <w:rPr/>
        <w:t>Əgər</w:t>
      </w:r>
      <w:r>
        <w:rPr>
          <w:spacing w:val="55"/>
        </w:rPr>
        <w:t> </w:t>
      </w:r>
      <w:r>
        <w:rPr/>
        <w:t>şərt</w:t>
      </w:r>
      <w:r>
        <w:rPr>
          <w:spacing w:val="54"/>
        </w:rPr>
        <w:t> </w:t>
      </w:r>
      <w:r>
        <w:rPr/>
        <w:t>döğru</w:t>
      </w:r>
      <w:r>
        <w:rPr>
          <w:spacing w:val="56"/>
        </w:rPr>
        <w:t> </w:t>
      </w:r>
      <w:r>
        <w:rPr/>
        <w:t>(TRUE)</w:t>
      </w:r>
      <w:r>
        <w:rPr>
          <w:spacing w:val="55"/>
        </w:rPr>
        <w:t> </w:t>
      </w:r>
      <w:r>
        <w:rPr/>
        <w:t>olarsa,</w:t>
      </w:r>
      <w:r>
        <w:rPr>
          <w:spacing w:val="54"/>
        </w:rPr>
        <w:t> </w:t>
      </w:r>
      <w:r>
        <w:rPr/>
        <w:t>onda</w:t>
      </w:r>
      <w:r>
        <w:rPr>
          <w:spacing w:val="55"/>
        </w:rPr>
        <w:t> </w:t>
      </w:r>
      <w:r>
        <w:rPr/>
        <w:t>dövrün</w:t>
      </w:r>
      <w:r>
        <w:rPr>
          <w:spacing w:val="53"/>
        </w:rPr>
        <w:t> </w:t>
      </w:r>
      <w:r>
        <w:rPr/>
        <w:t>gövdəsini</w:t>
      </w:r>
      <w:r>
        <w:rPr>
          <w:spacing w:val="62"/>
        </w:rPr>
        <w:t> </w:t>
      </w:r>
      <w:r>
        <w:rPr/>
        <w:t>təşkil</w:t>
      </w:r>
      <w:r>
        <w:rPr>
          <w:spacing w:val="56"/>
        </w:rPr>
        <w:t> </w:t>
      </w:r>
      <w:r>
        <w:rPr/>
        <w:t>edən</w:t>
      </w:r>
      <w:r>
        <w:rPr>
          <w:w w:val="100"/>
        </w:rPr>
        <w:t> </w:t>
      </w:r>
      <w:r>
        <w:rPr/>
        <w:t>operatorlar</w:t>
      </w:r>
      <w:r>
        <w:rPr>
          <w:spacing w:val="50"/>
        </w:rPr>
        <w:t> </w:t>
      </w:r>
      <w:r>
        <w:rPr/>
        <w:t>yerinə</w:t>
      </w:r>
      <w:r>
        <w:rPr>
          <w:spacing w:val="52"/>
        </w:rPr>
        <w:t> </w:t>
      </w:r>
      <w:r>
        <w:rPr/>
        <w:t>yetirilir</w:t>
      </w:r>
      <w:r>
        <w:rPr>
          <w:spacing w:val="50"/>
        </w:rPr>
        <w:t> </w:t>
      </w:r>
      <w:r>
        <w:rPr/>
        <w:t>və</w:t>
      </w:r>
      <w:r>
        <w:rPr>
          <w:spacing w:val="50"/>
        </w:rPr>
        <w:t> </w:t>
      </w:r>
      <w:r>
        <w:rPr/>
        <w:t>yenidən</w:t>
      </w:r>
      <w:r>
        <w:rPr>
          <w:spacing w:val="51"/>
        </w:rPr>
        <w:t> </w:t>
      </w:r>
      <w:r>
        <w:rPr/>
        <w:t>məntiqi</w:t>
      </w:r>
      <w:r>
        <w:rPr>
          <w:spacing w:val="51"/>
        </w:rPr>
        <w:t> </w:t>
      </w:r>
      <w:r>
        <w:rPr/>
        <w:t>ifadənin</w:t>
      </w:r>
      <w:r>
        <w:rPr>
          <w:spacing w:val="51"/>
        </w:rPr>
        <w:t> </w:t>
      </w:r>
      <w:r>
        <w:rPr/>
        <w:t>qiyməti</w:t>
      </w:r>
      <w:r>
        <w:rPr>
          <w:spacing w:val="51"/>
        </w:rPr>
        <w:t> </w:t>
      </w:r>
      <w:r>
        <w:rPr/>
        <w:t>hesablanır.</w:t>
      </w:r>
      <w:r>
        <w:rPr>
          <w:spacing w:val="52"/>
        </w:rPr>
        <w:t> </w:t>
      </w:r>
      <w:r>
        <w:rPr>
          <w:spacing w:val="-2"/>
        </w:rPr>
        <w:t>Əks</w:t>
      </w:r>
      <w:r>
        <w:rPr>
          <w:w w:val="100"/>
        </w:rPr>
        <w:t> </w:t>
      </w:r>
      <w:r>
        <w:rPr/>
        <w:t>halda şərt ödənilməzsə (False) dövrdən çıxma baş verir və proqramda , WHILE</w:t>
      </w:r>
      <w:r>
        <w:rPr>
          <w:spacing w:val="63"/>
        </w:rPr>
        <w:t> </w:t>
      </w:r>
      <w:r>
        <w:rPr/>
        <w:t>–</w:t>
      </w:r>
      <w:r>
        <w:rPr>
          <w:w w:val="100"/>
        </w:rPr>
        <w:t> </w:t>
      </w:r>
      <w:r>
        <w:rPr/>
        <w:t>dən sonra gələn operator yerinə yetirilir. Göründüyü kimi &lt;şərt &gt;</w:t>
      </w:r>
      <w:r>
        <w:rPr>
          <w:rFonts w:ascii="Times New Roman" w:hAnsi="Times New Roman" w:cs="Times New Roman" w:eastAsia="Times New Roman"/>
        </w:rPr>
        <w:t>-</w:t>
      </w:r>
      <w:r>
        <w:rPr/>
        <w:t>in qiyməti</w:t>
      </w:r>
      <w:r>
        <w:rPr>
          <w:spacing w:val="34"/>
        </w:rPr>
        <w:t> </w:t>
      </w:r>
      <w:r>
        <w:rPr/>
        <w:t>yalan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/>
        <w:t>false)</w:t>
      </w:r>
      <w:r>
        <w:rPr>
          <w:spacing w:val="56"/>
        </w:rPr>
        <w:t> </w:t>
      </w:r>
      <w:r>
        <w:rPr/>
        <w:t>olarsa,</w:t>
      </w:r>
      <w:r>
        <w:rPr>
          <w:spacing w:val="58"/>
        </w:rPr>
        <w:t> </w:t>
      </w:r>
      <w:r>
        <w:rPr/>
        <w:t>onda</w:t>
      </w:r>
      <w:r>
        <w:rPr>
          <w:spacing w:val="56"/>
        </w:rPr>
        <w:t> </w:t>
      </w:r>
      <w:r>
        <w:rPr/>
        <w:t>dövrün</w:t>
      </w:r>
      <w:r>
        <w:rPr>
          <w:spacing w:val="57"/>
        </w:rPr>
        <w:t> </w:t>
      </w:r>
      <w:r>
        <w:rPr/>
        <w:t>gövdəsini</w:t>
      </w:r>
      <w:r>
        <w:rPr>
          <w:spacing w:val="57"/>
        </w:rPr>
        <w:t> </w:t>
      </w:r>
      <w:r>
        <w:rPr/>
        <w:t>təşkil</w:t>
      </w:r>
      <w:r>
        <w:rPr>
          <w:spacing w:val="57"/>
        </w:rPr>
        <w:t> </w:t>
      </w:r>
      <w:r>
        <w:rPr/>
        <w:t>edən</w:t>
      </w:r>
      <w:r>
        <w:rPr>
          <w:spacing w:val="57"/>
        </w:rPr>
        <w:t> </w:t>
      </w:r>
      <w:r>
        <w:rPr/>
        <w:t>operatorlar</w:t>
      </w:r>
      <w:r>
        <w:rPr>
          <w:spacing w:val="56"/>
        </w:rPr>
        <w:t> </w:t>
      </w:r>
      <w:r>
        <w:rPr/>
        <w:t>bir</w:t>
      </w:r>
      <w:r>
        <w:rPr>
          <w:spacing w:val="58"/>
        </w:rPr>
        <w:t> </w:t>
      </w:r>
      <w:r>
        <w:rPr/>
        <w:t>dəfə</w:t>
      </w:r>
      <w:r>
        <w:rPr>
          <w:spacing w:val="56"/>
        </w:rPr>
        <w:t> </w:t>
      </w:r>
      <w:r>
        <w:rPr/>
        <w:t>də</w:t>
      </w:r>
      <w:r>
        <w:rPr>
          <w:spacing w:val="56"/>
        </w:rPr>
        <w:t> </w:t>
      </w:r>
      <w:r>
        <w:rPr/>
        <w:t>olsun</w:t>
      </w:r>
      <w:r>
        <w:rPr>
          <w:w w:val="100"/>
        </w:rPr>
        <w:t> </w:t>
      </w:r>
      <w:r>
        <w:rPr/>
        <w:t>yerinə</w:t>
      </w:r>
      <w:r>
        <w:rPr>
          <w:spacing w:val="-10"/>
        </w:rPr>
        <w:t> </w:t>
      </w:r>
      <w:r>
        <w:rPr/>
        <w:t>yetirilmir.</w:t>
      </w:r>
    </w:p>
    <w:p>
      <w:pPr>
        <w:pStyle w:val="BodyText"/>
        <w:spacing w:line="360" w:lineRule="auto" w:before="5"/>
        <w:ind w:right="112" w:firstLine="707"/>
        <w:jc w:val="both"/>
      </w:pPr>
      <w:r>
        <w:rPr/>
        <w:t>Repeat, While, For dövrlərində iki standart break və</w:t>
      </w:r>
      <w:r>
        <w:rPr>
          <w:spacing w:val="56"/>
        </w:rPr>
        <w:t> </w:t>
      </w:r>
      <w:r>
        <w:rPr/>
        <w:t>continue</w:t>
      </w:r>
      <w:r>
        <w:rPr>
          <w:w w:val="100"/>
        </w:rPr>
        <w:t> </w:t>
      </w:r>
      <w:r>
        <w:rPr/>
        <w:t>prosedurlarından istifadə etmək olar. Break proseduru çıxış şərtini</w:t>
      </w:r>
      <w:r>
        <w:rPr>
          <w:spacing w:val="5"/>
        </w:rPr>
        <w:t> </w:t>
      </w:r>
      <w:r>
        <w:rPr/>
        <w:t>yerinə</w:t>
      </w:r>
      <w:r>
        <w:rPr>
          <w:w w:val="100"/>
        </w:rPr>
        <w:t> </w:t>
      </w:r>
      <w:r>
        <w:rPr/>
        <w:t>yetirilməsini gözləmədən dövrdən çıxmağa imkan verir. Continue proseduru</w:t>
      </w:r>
      <w:r>
        <w:rPr>
          <w:spacing w:val="11"/>
        </w:rPr>
        <w:t> </w:t>
      </w:r>
      <w:r>
        <w:rPr/>
        <w:t>isə</w:t>
      </w:r>
      <w:r>
        <w:rPr>
          <w:w w:val="100"/>
        </w:rPr>
        <w:t> </w:t>
      </w:r>
      <w:r>
        <w:rPr/>
        <w:t>dövrün əvvəlki itertasiyası sona çatmadan yeni iterasiyanın başlanmasına</w:t>
      </w:r>
      <w:r>
        <w:rPr>
          <w:spacing w:val="58"/>
        </w:rPr>
        <w:t> </w:t>
      </w:r>
      <w:r>
        <w:rPr/>
        <w:t>imkan</w:t>
      </w:r>
      <w:r>
        <w:rPr>
          <w:w w:val="100"/>
        </w:rPr>
        <w:t> </w:t>
      </w:r>
      <w:r>
        <w:rPr/>
        <w:t>verir. Prosedurların icrasını aşağıdakı misalda əyani öyrənə</w:t>
      </w:r>
      <w:r>
        <w:rPr>
          <w:spacing w:val="-31"/>
        </w:rPr>
        <w:t> </w:t>
      </w:r>
      <w:r>
        <w:rPr/>
        <w:t>bilərik.</w:t>
      </w:r>
    </w:p>
    <w:p>
      <w:pPr>
        <w:pStyle w:val="BodyText"/>
        <w:spacing w:line="360" w:lineRule="auto" w:before="7"/>
        <w:ind w:right="115"/>
        <w:jc w:val="left"/>
      </w:pPr>
      <w:r>
        <w:rPr/>
        <w:t>Misal: tam ədədlərdən təşkil olunmuş massivin birinci mənfi elementinin</w:t>
      </w:r>
      <w:r>
        <w:rPr>
          <w:spacing w:val="13"/>
        </w:rPr>
        <w:t> </w:t>
      </w:r>
      <w:r>
        <w:rPr/>
        <w:t>axtarışı</w:t>
      </w:r>
      <w:r>
        <w:rPr>
          <w:w w:val="100"/>
        </w:rPr>
        <w:t> </w:t>
      </w:r>
      <w:r>
        <w:rPr/>
        <w:t>proqramı.</w:t>
      </w:r>
    </w:p>
    <w:p>
      <w:pPr>
        <w:pStyle w:val="BodyText"/>
        <w:spacing w:line="360" w:lineRule="auto" w:before="5"/>
        <w:ind w:right="6904" w:firstLine="707"/>
        <w:jc w:val="left"/>
        <w:rPr>
          <w:rFonts w:ascii="Times New Roman" w:hAnsi="Times New Roman" w:cs="Times New Roman" w:eastAsia="Times New Roman"/>
        </w:rPr>
      </w:pPr>
      <w:r>
        <w:rPr/>
        <w:t>program</w:t>
      </w:r>
      <w:r>
        <w:rPr>
          <w:spacing w:val="-5"/>
        </w:rPr>
        <w:t> </w:t>
      </w:r>
      <w:r>
        <w:rPr/>
        <w:t>mənfi;</w:t>
      </w:r>
      <w:r>
        <w:rPr>
          <w:w w:val="100"/>
        </w:rPr>
        <w:t> </w:t>
      </w:r>
      <w:r>
        <w:rPr>
          <w:rFonts w:ascii="Times New Roman" w:hAnsi="Times New Roman"/>
        </w:rPr>
        <w:t>uses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crt;</w:t>
      </w:r>
    </w:p>
    <w:p>
      <w:pPr>
        <w:pStyle w:val="BodyText"/>
        <w:spacing w:line="240" w:lineRule="auto" w:before="7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const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n=4;</w:t>
      </w:r>
    </w:p>
    <w:p>
      <w:pPr>
        <w:pStyle w:val="BodyText"/>
        <w:spacing w:line="360" w:lineRule="auto" w:before="160"/>
        <w:ind w:left="171" w:right="5495" w:hanging="7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a:array[1..n] of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real=(12,-3,6,-7);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var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i,k:integer;</w:t>
      </w:r>
    </w:p>
    <w:p>
      <w:pPr>
        <w:pStyle w:val="BodyText"/>
        <w:spacing w:line="240" w:lineRule="auto" w:before="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begin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clrscr;</w:t>
      </w:r>
    </w:p>
    <w:p>
      <w:pPr>
        <w:pStyle w:val="BodyText"/>
        <w:spacing w:line="360" w:lineRule="auto" w:before="163"/>
        <w:ind w:left="800" w:right="3538" w:hanging="14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for i:=1 to n do write(a[i]:7:2,' ':2);</w:t>
      </w:r>
      <w:r>
        <w:rPr>
          <w:rFonts w:ascii="Times New Roman"/>
          <w:spacing w:val="-18"/>
        </w:rPr>
        <w:t> </w:t>
      </w:r>
      <w:r>
        <w:rPr>
          <w:rFonts w:ascii="Times New Roman"/>
        </w:rPr>
        <w:t>writeln;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k:=0;</w:t>
      </w:r>
    </w:p>
    <w:p>
      <w:pPr>
        <w:pStyle w:val="BodyText"/>
        <w:spacing w:line="240" w:lineRule="auto" w:before="5"/>
        <w:ind w:left="658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for i:=1 to n do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begin</w:t>
      </w:r>
    </w:p>
    <w:p>
      <w:pPr>
        <w:pStyle w:val="BodyText"/>
        <w:spacing w:line="360" w:lineRule="auto" w:before="160"/>
        <w:ind w:left="450" w:right="48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a[i]&gt;0 then continue;begin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k:=k+1;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writeln(k:1,' menfi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elementi',a[i]:4:2);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break;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end;end;end.</w:t>
      </w:r>
    </w:p>
    <w:p>
      <w:pPr>
        <w:pStyle w:val="BodyText"/>
        <w:spacing w:line="240" w:lineRule="auto" w:before="5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12.00  -3.00  6.00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-7.00</w:t>
      </w:r>
    </w:p>
    <w:p>
      <w:pPr>
        <w:pStyle w:val="BodyText"/>
        <w:spacing w:line="240" w:lineRule="auto" w:before="160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 menfi element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-3.00</w:t>
      </w:r>
    </w:p>
    <w:p>
      <w:pPr>
        <w:pStyle w:val="BodyText"/>
        <w:spacing w:line="360" w:lineRule="auto" w:before="163"/>
        <w:ind w:right="110" w:firstLine="566"/>
        <w:jc w:val="both"/>
      </w:pPr>
      <w:r>
        <w:rPr>
          <w:rFonts w:ascii="Times New Roman" w:hAnsi="Times New Roman"/>
        </w:rPr>
        <w:t>Massiv- </w:t>
      </w:r>
      <w:r>
        <w:rPr/>
        <w:t>bircins, sabit ölçülü, nömrələrinə görə nizamlanmış</w:t>
      </w:r>
      <w:r>
        <w:rPr>
          <w:spacing w:val="7"/>
        </w:rPr>
        <w:t> </w:t>
      </w:r>
      <w:r>
        <w:rPr/>
        <w:t>elementlərdən</w:t>
      </w:r>
      <w:r>
        <w:rPr>
          <w:w w:val="100"/>
        </w:rPr>
        <w:t> </w:t>
      </w:r>
      <w:r>
        <w:rPr/>
        <w:t>təşkil</w:t>
      </w:r>
      <w:r>
        <w:rPr>
          <w:spacing w:val="29"/>
        </w:rPr>
        <w:t> </w:t>
      </w:r>
      <w:r>
        <w:rPr/>
        <w:t>olunmuş</w:t>
      </w:r>
      <w:r>
        <w:rPr>
          <w:spacing w:val="29"/>
        </w:rPr>
        <w:t> </w:t>
      </w:r>
      <w:r>
        <w:rPr/>
        <w:t>verilənlərin</w:t>
      </w:r>
      <w:r>
        <w:rPr>
          <w:spacing w:val="29"/>
        </w:rPr>
        <w:t> </w:t>
      </w:r>
      <w:r>
        <w:rPr/>
        <w:t>strukturudur.</w:t>
      </w:r>
      <w:r>
        <w:rPr>
          <w:spacing w:val="28"/>
        </w:rPr>
        <w:t> </w:t>
      </w:r>
      <w:r>
        <w:rPr/>
        <w:t>Massiv</w:t>
      </w:r>
      <w:r>
        <w:rPr>
          <w:spacing w:val="29"/>
        </w:rPr>
        <w:t> </w:t>
      </w:r>
      <w:r>
        <w:rPr/>
        <w:t>adi</w:t>
      </w:r>
      <w:r>
        <w:rPr>
          <w:spacing w:val="29"/>
        </w:rPr>
        <w:t> </w:t>
      </w:r>
      <w:r>
        <w:rPr/>
        <w:t>(</w:t>
      </w:r>
      <w:r>
        <w:rPr>
          <w:spacing w:val="29"/>
        </w:rPr>
        <w:t> </w:t>
      </w:r>
      <w:r>
        <w:rPr/>
        <w:t>identifikator)</w:t>
      </w:r>
      <w:r>
        <w:rPr>
          <w:spacing w:val="26"/>
        </w:rPr>
        <w:t> </w:t>
      </w:r>
      <w:r>
        <w:rPr/>
        <w:t>və</w:t>
      </w:r>
      <w:r>
        <w:rPr>
          <w:spacing w:val="29"/>
        </w:rPr>
        <w:t> </w:t>
      </w:r>
      <w:r>
        <w:rPr/>
        <w:t>ölçüsü</w:t>
      </w:r>
      <w:r>
        <w:rPr>
          <w:spacing w:val="29"/>
        </w:rPr>
        <w:t> </w:t>
      </w:r>
      <w:r>
        <w:rPr/>
        <w:t>ilə</w:t>
      </w:r>
      <w:r>
        <w:rPr>
          <w:w w:val="100"/>
        </w:rPr>
        <w:t> </w:t>
      </w:r>
      <w:r>
        <w:rPr/>
        <w:t>təyin olunur. massivin ayrı</w:t>
      </w:r>
      <w:r>
        <w:rPr>
          <w:rFonts w:ascii="Times New Roman" w:hAnsi="Times New Roman"/>
        </w:rPr>
        <w:t>-</w:t>
      </w:r>
      <w:r>
        <w:rPr/>
        <w:t>ayrı elementlərinə müraciət massivin ölçüsündən</w:t>
      </w:r>
      <w:r>
        <w:rPr>
          <w:spacing w:val="49"/>
        </w:rPr>
        <w:t> </w:t>
      </w:r>
      <w:r>
        <w:rPr/>
        <w:t>asılı</w:t>
      </w:r>
      <w:r>
        <w:rPr>
          <w:w w:val="100"/>
        </w:rPr>
        <w:t> </w:t>
      </w:r>
      <w:r>
        <w:rPr/>
        <w:t>olaraq</w:t>
      </w:r>
      <w:r>
        <w:rPr>
          <w:spacing w:val="50"/>
        </w:rPr>
        <w:t> </w:t>
      </w:r>
      <w:r>
        <w:rPr/>
        <w:t>bir</w:t>
      </w:r>
      <w:r>
        <w:rPr>
          <w:spacing w:val="49"/>
        </w:rPr>
        <w:t> </w:t>
      </w:r>
      <w:r>
        <w:rPr/>
        <w:t>və</w:t>
      </w:r>
      <w:r>
        <w:rPr>
          <w:spacing w:val="51"/>
        </w:rPr>
        <w:t> </w:t>
      </w:r>
      <w:r>
        <w:rPr/>
        <w:t>ya</w:t>
      </w:r>
      <w:r>
        <w:rPr>
          <w:spacing w:val="51"/>
        </w:rPr>
        <w:t> </w:t>
      </w:r>
      <w:r>
        <w:rPr/>
        <w:t>bir</w:t>
      </w:r>
      <w:r>
        <w:rPr>
          <w:spacing w:val="51"/>
        </w:rPr>
        <w:t> </w:t>
      </w:r>
      <w:r>
        <w:rPr/>
        <w:t>neçə</w:t>
      </w:r>
      <w:r>
        <w:rPr>
          <w:spacing w:val="51"/>
        </w:rPr>
        <w:t> </w:t>
      </w:r>
      <w:r>
        <w:rPr/>
        <w:t>indeksin</w:t>
      </w:r>
      <w:r>
        <w:rPr>
          <w:spacing w:val="52"/>
        </w:rPr>
        <w:t> </w:t>
      </w:r>
      <w:r>
        <w:rPr/>
        <w:t>köməyilə</w:t>
      </w:r>
      <w:r>
        <w:rPr>
          <w:spacing w:val="53"/>
        </w:rPr>
        <w:t> </w:t>
      </w:r>
      <w:r>
        <w:rPr/>
        <w:t>mümkündür.</w:t>
      </w:r>
      <w:r>
        <w:rPr>
          <w:spacing w:val="51"/>
        </w:rPr>
        <w:t> </w:t>
      </w:r>
      <w:r>
        <w:rPr/>
        <w:t>İndeks</w:t>
      </w:r>
      <w:r>
        <w:rPr>
          <w:spacing w:val="52"/>
        </w:rPr>
        <w:t> </w:t>
      </w:r>
      <w:r>
        <w:rPr/>
        <w:t>kimi</w:t>
      </w:r>
      <w:r>
        <w:rPr>
          <w:spacing w:val="52"/>
        </w:rPr>
        <w:t> </w:t>
      </w:r>
      <w:r>
        <w:rPr/>
        <w:t>sabit</w:t>
      </w:r>
      <w:r>
        <w:rPr>
          <w:spacing w:val="52"/>
        </w:rPr>
        <w:t> </w:t>
      </w:r>
      <w:r>
        <w:rPr/>
        <w:t>və</w:t>
      </w:r>
      <w:r>
        <w:rPr>
          <w:w w:val="100"/>
        </w:rPr>
        <w:t> </w:t>
      </w:r>
      <w:r>
        <w:rPr/>
        <w:t>dəyişən sıra tipindən istifadə etmək olar. Massivin elementləri isə həmin</w:t>
      </w:r>
      <w:r>
        <w:rPr>
          <w:spacing w:val="-3"/>
        </w:rPr>
        <w:t> </w:t>
      </w:r>
      <w:r>
        <w:rPr/>
        <w:t>sadə</w:t>
      </w:r>
      <w:r>
        <w:rPr>
          <w:w w:val="100"/>
        </w:rPr>
        <w:t> </w:t>
      </w:r>
      <w:r>
        <w:rPr/>
        <w:t>dəyişənin</w:t>
      </w:r>
      <w:r>
        <w:rPr>
          <w:spacing w:val="22"/>
        </w:rPr>
        <w:t> </w:t>
      </w:r>
      <w:r>
        <w:rPr/>
        <w:t>ixtiyari</w:t>
      </w:r>
      <w:r>
        <w:rPr>
          <w:spacing w:val="22"/>
        </w:rPr>
        <w:t> </w:t>
      </w:r>
      <w:r>
        <w:rPr/>
        <w:t>tipi,</w:t>
      </w:r>
      <w:r>
        <w:rPr>
          <w:spacing w:val="20"/>
        </w:rPr>
        <w:t> </w:t>
      </w:r>
      <w:r>
        <w:rPr/>
        <w:t>həm</w:t>
      </w:r>
      <w:r>
        <w:rPr>
          <w:spacing w:val="16"/>
        </w:rPr>
        <w:t> </w:t>
      </w:r>
      <w:r>
        <w:rPr/>
        <w:t>də</w:t>
      </w:r>
      <w:r>
        <w:rPr>
          <w:spacing w:val="21"/>
        </w:rPr>
        <w:t> </w:t>
      </w:r>
      <w:r>
        <w:rPr/>
        <w:t>dəyişənin</w:t>
      </w:r>
      <w:r>
        <w:rPr>
          <w:spacing w:val="19"/>
        </w:rPr>
        <w:t> </w:t>
      </w:r>
      <w:r>
        <w:rPr/>
        <w:t>mürəkkəb</w:t>
      </w:r>
      <w:r>
        <w:rPr>
          <w:spacing w:val="20"/>
        </w:rPr>
        <w:t> </w:t>
      </w:r>
      <w:r>
        <w:rPr/>
        <w:t>tipi</w:t>
      </w:r>
      <w:r>
        <w:rPr>
          <w:spacing w:val="22"/>
        </w:rPr>
        <w:t> </w:t>
      </w:r>
      <w:r>
        <w:rPr/>
        <w:t>(</w:t>
      </w:r>
      <w:r>
        <w:rPr>
          <w:spacing w:val="21"/>
        </w:rPr>
        <w:t> </w:t>
      </w:r>
      <w:r>
        <w:rPr/>
        <w:t>massiv,</w:t>
      </w:r>
      <w:r>
        <w:rPr>
          <w:spacing w:val="18"/>
        </w:rPr>
        <w:t> </w:t>
      </w:r>
      <w:r>
        <w:rPr/>
        <w:t>sətir,</w:t>
      </w:r>
      <w:r>
        <w:rPr>
          <w:spacing w:val="20"/>
        </w:rPr>
        <w:t> </w:t>
      </w:r>
      <w:r>
        <w:rPr/>
        <w:t>yazı</w:t>
      </w:r>
      <w:r>
        <w:rPr>
          <w:spacing w:val="22"/>
        </w:rPr>
        <w:t> </w:t>
      </w:r>
      <w:r>
        <w:rPr/>
        <w:t>və</w:t>
      </w:r>
      <w:r>
        <w:rPr>
          <w:spacing w:val="18"/>
        </w:rPr>
        <w:t> </w:t>
      </w:r>
      <w:r>
        <w:rPr/>
        <w:t>s.)</w:t>
      </w:r>
      <w:r>
        <w:rPr>
          <w:w w:val="100"/>
        </w:rPr>
        <w:t> </w:t>
      </w:r>
      <w:r>
        <w:rPr/>
        <w:t>ola</w:t>
      </w:r>
      <w:r>
        <w:rPr>
          <w:spacing w:val="-3"/>
        </w:rPr>
        <w:t> </w:t>
      </w:r>
      <w:r>
        <w:rPr/>
        <w:t>bilər.</w:t>
      </w:r>
    </w:p>
    <w:p>
      <w:pPr>
        <w:pStyle w:val="BodyText"/>
        <w:tabs>
          <w:tab w:pos="2198" w:val="left" w:leader="none"/>
          <w:tab w:pos="3306" w:val="left" w:leader="none"/>
          <w:tab w:pos="4243" w:val="left" w:leader="none"/>
          <w:tab w:pos="5528" w:val="left" w:leader="none"/>
          <w:tab w:pos="6801" w:val="left" w:leader="none"/>
          <w:tab w:pos="7971" w:val="left" w:leader="none"/>
        </w:tabs>
        <w:spacing w:line="360" w:lineRule="auto" w:before="5"/>
        <w:ind w:right="113" w:firstLine="566"/>
        <w:jc w:val="right"/>
      </w:pPr>
      <w:r>
        <w:rPr>
          <w:spacing w:val="-1"/>
        </w:rPr>
        <w:t>Məsələlərin</w:t>
        <w:tab/>
        <w:t>həllində</w:t>
        <w:tab/>
        <w:t>adətən</w:t>
        <w:tab/>
        <w:t>birölçülü,</w:t>
        <w:tab/>
        <w:t>ikiölçülü,</w:t>
        <w:tab/>
      </w:r>
      <w:r>
        <w:rPr>
          <w:spacing w:val="-2"/>
        </w:rPr>
        <w:t>üçölçülü</w:t>
        <w:tab/>
      </w:r>
      <w:r>
        <w:rPr>
          <w:spacing w:val="-1"/>
        </w:rPr>
        <w:t>massivlərdən</w:t>
      </w:r>
      <w:r>
        <w:rPr>
          <w:w w:val="100"/>
        </w:rPr>
        <w:t> </w:t>
      </w:r>
      <w:r>
        <w:rPr/>
        <w:t>istifadə olunur. Praktikada nadir hallarda daha böyük ölçülü massivlərə rast</w:t>
      </w:r>
      <w:r>
        <w:rPr>
          <w:spacing w:val="-44"/>
        </w:rPr>
        <w:t> </w:t>
      </w:r>
      <w:r>
        <w:rPr/>
        <w:t>gəlinir.</w:t>
      </w:r>
    </w:p>
    <w:p>
      <w:pPr>
        <w:pStyle w:val="BodyText"/>
        <w:spacing w:line="360" w:lineRule="auto" w:before="7"/>
        <w:ind w:right="115" w:firstLine="566"/>
        <w:jc w:val="both"/>
      </w:pPr>
      <w:r>
        <w:rPr/>
        <w:t>Massivlər iştirak edən məsələləri proqramlaşdırmaq üçün Pascal</w:t>
      </w:r>
      <w:r>
        <w:rPr>
          <w:spacing w:val="16"/>
        </w:rPr>
        <w:t> </w:t>
      </w:r>
      <w:r>
        <w:rPr/>
        <w:t>alqoritmik</w:t>
      </w:r>
      <w:r>
        <w:rPr>
          <w:w w:val="100"/>
        </w:rPr>
        <w:t> </w:t>
      </w:r>
      <w:r>
        <w:rPr/>
        <w:t>dilində düzümlərdən istifadə olumur. Düzümlər bir və iki ölçülü</w:t>
      </w:r>
      <w:r>
        <w:rPr>
          <w:spacing w:val="-42"/>
        </w:rPr>
        <w:t> </w:t>
      </w:r>
      <w:r>
        <w:rPr/>
        <w:t>olurlar.</w:t>
      </w:r>
    </w:p>
    <w:p>
      <w:pPr>
        <w:pStyle w:val="BodyText"/>
        <w:spacing w:line="240" w:lineRule="auto" w:before="5"/>
        <w:ind w:left="668" w:right="115"/>
        <w:jc w:val="left"/>
        <w:rPr>
          <w:rFonts w:ascii="Times New Roman" w:hAnsi="Times New Roman" w:cs="Times New Roman" w:eastAsia="Times New Roman"/>
        </w:rPr>
      </w:pPr>
      <w:r>
        <w:rPr/>
        <w:t>Мəs: A [ I ], S[ I,J</w:t>
      </w:r>
      <w:r>
        <w:rPr>
          <w:spacing w:val="-2"/>
        </w:rPr>
        <w:t> </w:t>
      </w:r>
      <w:r>
        <w:rPr>
          <w:rFonts w:ascii="Times New Roman" w:hAnsi="Times New Roman"/>
          <w:spacing w:val="-3"/>
        </w:rPr>
        <w:t>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60"/>
        <w:ind w:right="107" w:firstLine="566"/>
        <w:jc w:val="both"/>
      </w:pPr>
      <w:r>
        <w:rPr/>
        <w:t>Hər bir düzüm öz indeksi ilə müəyyən olunur. Düzümün konkret</w:t>
      </w:r>
      <w:r>
        <w:rPr>
          <w:spacing w:val="51"/>
        </w:rPr>
        <w:t> </w:t>
      </w:r>
      <w:r>
        <w:rPr/>
        <w:t>elementinə</w:t>
      </w:r>
      <w:r>
        <w:rPr>
          <w:w w:val="100"/>
        </w:rPr>
        <w:t> </w:t>
      </w:r>
      <w:r>
        <w:rPr/>
        <w:t>müraciət indeksi göstərməklə həyata keçirilir. Massiv Array xidməti sözü</w:t>
      </w:r>
      <w:r>
        <w:rPr>
          <w:spacing w:val="-33"/>
        </w:rPr>
        <w:t> </w:t>
      </w:r>
      <w:r>
        <w:rPr/>
        <w:t>vasitəsilə</w:t>
      </w:r>
      <w:r>
        <w:rPr>
          <w:w w:val="100"/>
        </w:rPr>
        <w:t> </w:t>
      </w:r>
      <w:r>
        <w:rPr/>
        <w:t>təsvir olunur.  Massiv tipini vermək üçün aşağıdakı strukturdan istifadə</w:t>
      </w:r>
      <w:r>
        <w:rPr>
          <w:spacing w:val="-45"/>
        </w:rPr>
        <w:t> </w:t>
      </w:r>
      <w:r>
        <w:rPr/>
        <w:t>olunur:</w:t>
      </w:r>
    </w:p>
    <w:p>
      <w:pPr>
        <w:pStyle w:val="BodyText"/>
        <w:spacing w:line="240" w:lineRule="auto" w:before="5"/>
        <w:ind w:left="82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Type</w:t>
      </w:r>
    </w:p>
    <w:p>
      <w:pPr>
        <w:pStyle w:val="BodyText"/>
        <w:spacing w:line="240" w:lineRule="auto" w:before="160"/>
        <w:ind w:left="821" w:right="115"/>
        <w:jc w:val="left"/>
      </w:pPr>
      <w:r>
        <w:rPr/>
        <w:t>&lt;tipin adı&gt;=array [&lt;indekslərin &gt;] of [&lt;</w:t>
      </w:r>
      <w:r>
        <w:rPr>
          <w:spacing w:val="-14"/>
        </w:rPr>
        <w:t> </w:t>
      </w:r>
      <w:r>
        <w:rPr/>
        <w:t>tipi&gt;</w:t>
      </w:r>
    </w:p>
    <w:p>
      <w:pPr>
        <w:pStyle w:val="BodyText"/>
        <w:spacing w:line="360" w:lineRule="auto" w:before="163"/>
        <w:ind w:left="821" w:right="13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Birölçülü </w:t>
      </w:r>
      <w:r>
        <w:rPr/>
        <w:t>massivin ( düzümün) ümumi yazılışı aşağıdakı</w:t>
      </w:r>
      <w:r>
        <w:rPr>
          <w:spacing w:val="-35"/>
        </w:rPr>
        <w:t> </w:t>
      </w:r>
      <w:r>
        <w:rPr/>
        <w:t>kimidir:</w:t>
      </w:r>
      <w:r>
        <w:rPr>
          <w:w w:val="100"/>
        </w:rPr>
        <w:t> </w:t>
      </w:r>
      <w:r>
        <w:rPr>
          <w:rFonts w:ascii="Times New Roman" w:hAnsi="Times New Roman"/>
        </w:rPr>
        <w:t>D: ARRAY [ N..</w:t>
      </w:r>
      <w:r>
        <w:rPr/>
        <w:t>М </w:t>
      </w:r>
      <w:r>
        <w:rPr>
          <w:rFonts w:ascii="Times New Roman" w:hAnsi="Times New Roman"/>
        </w:rPr>
        <w:t>] of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T;</w:t>
      </w:r>
    </w:p>
    <w:p>
      <w:pPr>
        <w:pStyle w:val="BodyText"/>
        <w:spacing w:line="360" w:lineRule="auto" w:before="5"/>
        <w:ind w:right="115" w:firstLine="7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 burada </w:t>
      </w:r>
      <w:r>
        <w:rPr/>
        <w:t>D düzümün adı, N və M isə uyğun olaraq düzümün aşağıvə</w:t>
      </w:r>
      <w:r>
        <w:rPr>
          <w:spacing w:val="12"/>
        </w:rPr>
        <w:t> </w:t>
      </w:r>
      <w:r>
        <w:rPr/>
        <w:t>yuxarı</w:t>
      </w:r>
      <w:r>
        <w:rPr>
          <w:w w:val="100"/>
        </w:rPr>
        <w:t> </w:t>
      </w:r>
      <w:r>
        <w:rPr/>
        <w:t>indeksləridir. T isə massivin elementlərinin tipidir.</w:t>
      </w:r>
      <w:r>
        <w:rPr>
          <w:spacing w:val="-27"/>
        </w:rPr>
        <w:t> </w:t>
      </w:r>
      <w:r>
        <w:rPr/>
        <w:t>Məsələn</w:t>
      </w:r>
      <w:r>
        <w:rPr>
          <w:rFonts w:ascii="Times New Roman" w:hAnsi="Times New Roman"/>
        </w:rPr>
        <w:t>,</w:t>
      </w:r>
    </w:p>
    <w:p>
      <w:pPr>
        <w:pStyle w:val="Heading2"/>
        <w:spacing w:line="240" w:lineRule="auto" w:before="14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26"/>
          <w:pgSz w:w="11910" w:h="16840"/>
          <w:pgMar w:header="727" w:footer="0" w:top="920" w:bottom="280" w:left="1600" w:right="740"/>
          <w:pgNumType w:start="71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69"/>
        <w:ind w:left="162" w:right="11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100 elementi olan F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düzümü</w:t>
      </w:r>
    </w:p>
    <w:p>
      <w:pPr>
        <w:pStyle w:val="BodyText"/>
        <w:spacing w:line="362" w:lineRule="auto" w:before="1"/>
        <w:ind w:left="821" w:right="5495" w:hanging="720"/>
        <w:jc w:val="left"/>
      </w:pPr>
      <w:r>
        <w:rPr>
          <w:rFonts w:ascii="Times New Roman" w:hAnsi="Times New Roman"/>
        </w:rPr>
        <w:t>Var F: ARRAY [1..100 ] of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real;</w:t>
      </w:r>
      <w:r>
        <w:rPr>
          <w:rFonts w:ascii="Times New Roman" w:hAnsi="Times New Roman"/>
          <w:w w:val="100"/>
        </w:rPr>
        <w:t> </w:t>
      </w:r>
      <w:r>
        <w:rPr/>
        <w:t>Və</w:t>
      </w:r>
      <w:r>
        <w:rPr>
          <w:spacing w:val="-4"/>
        </w:rPr>
        <w:t> </w:t>
      </w:r>
      <w:r>
        <w:rPr/>
        <w:t>ya</w:t>
      </w:r>
    </w:p>
    <w:p>
      <w:pPr>
        <w:pStyle w:val="BodyText"/>
        <w:spacing w:line="240" w:lineRule="auto" w:before="2"/>
        <w:ind w:left="1518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Const  N=1;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M=100;</w:t>
      </w:r>
    </w:p>
    <w:p>
      <w:pPr>
        <w:pStyle w:val="BodyText"/>
        <w:spacing w:line="360" w:lineRule="auto" w:before="160"/>
        <w:ind w:left="821" w:right="3538" w:firstLine="14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Var F: ARRAY [ N..M ] of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real;</w:t>
      </w:r>
      <w:r>
        <w:rPr>
          <w:rFonts w:ascii="Times New Roman" w:hAnsi="Times New Roman"/>
          <w:w w:val="100"/>
        </w:rPr>
        <w:t> </w:t>
      </w:r>
      <w:r>
        <w:rPr/>
        <w:t>kimi təsvir etmək</w:t>
      </w:r>
      <w:r>
        <w:rPr>
          <w:spacing w:val="-7"/>
        </w:rPr>
        <w:t> </w:t>
      </w:r>
      <w:r>
        <w:rPr/>
        <w:t>olar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7"/>
        <w:ind w:left="821" w:right="1355"/>
        <w:jc w:val="left"/>
        <w:rPr>
          <w:rFonts w:ascii="Times New Roman" w:hAnsi="Times New Roman" w:cs="Times New Roman" w:eastAsia="Times New Roman"/>
        </w:rPr>
      </w:pPr>
      <w:r>
        <w:rPr/>
        <w:t>İkiölçülü massivin ( düzümün) ümumi yazılışı aşağıdakı</w:t>
      </w:r>
      <w:r>
        <w:rPr>
          <w:spacing w:val="-32"/>
        </w:rPr>
        <w:t> </w:t>
      </w:r>
      <w:r>
        <w:rPr/>
        <w:t>kimidir:</w:t>
      </w:r>
      <w:r>
        <w:rPr>
          <w:w w:val="100"/>
        </w:rPr>
        <w:t> </w:t>
      </w:r>
      <w:r>
        <w:rPr>
          <w:rFonts w:ascii="Times New Roman" w:hAnsi="Times New Roman"/>
        </w:rPr>
        <w:t>B:array[ 1..N ,1..M ] of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T;</w:t>
      </w:r>
    </w:p>
    <w:p>
      <w:pPr>
        <w:pStyle w:val="BodyText"/>
        <w:spacing w:line="360" w:lineRule="auto" w:before="5"/>
        <w:ind w:right="105" w:firstLine="719"/>
        <w:jc w:val="both"/>
      </w:pPr>
      <w:r>
        <w:rPr>
          <w:rFonts w:ascii="Times New Roman" w:hAnsi="Times New Roman"/>
        </w:rPr>
        <w:t>-</w:t>
      </w:r>
      <w:r>
        <w:rPr/>
        <w:t>burada B düzümün adı, N massivin sətirinin, M isə sütununun</w:t>
      </w:r>
      <w:r>
        <w:rPr>
          <w:spacing w:val="28"/>
        </w:rPr>
        <w:t> </w:t>
      </w:r>
      <w:r>
        <w:rPr/>
        <w:t>indekslərinin</w:t>
      </w:r>
      <w:r>
        <w:rPr>
          <w:w w:val="100"/>
        </w:rPr>
        <w:t> </w:t>
      </w:r>
      <w:r>
        <w:rPr/>
        <w:t>yuxarı sərhəddini göstərir. Massivin sətir və sütununun aşağı sərhəddi vahiddir,</w:t>
      </w:r>
      <w:r>
        <w:rPr>
          <w:spacing w:val="18"/>
        </w:rPr>
        <w:t> </w:t>
      </w:r>
      <w:r>
        <w:rPr/>
        <w:t>T</w:t>
      </w:r>
      <w:r>
        <w:rPr>
          <w:w w:val="100"/>
        </w:rPr>
        <w:t> </w:t>
      </w:r>
      <w:r>
        <w:rPr/>
        <w:t>isə massivin elementlərinin</w:t>
      </w:r>
      <w:r>
        <w:rPr>
          <w:spacing w:val="-16"/>
        </w:rPr>
        <w:t> </w:t>
      </w:r>
      <w:r>
        <w:rPr/>
        <w:t>tipidir.</w:t>
      </w:r>
    </w:p>
    <w:p>
      <w:pPr>
        <w:pStyle w:val="BodyText"/>
        <w:spacing w:line="360" w:lineRule="auto" w:before="5"/>
        <w:ind w:right="102" w:firstLine="719"/>
        <w:jc w:val="both"/>
        <w:rPr>
          <w:rFonts w:ascii="Times New Roman" w:hAnsi="Times New Roman" w:cs="Times New Roman" w:eastAsia="Times New Roman"/>
        </w:rPr>
      </w:pPr>
      <w:r>
        <w:rPr/>
        <w:t>Massiv tipindən istifadə etdikdə massivin elementləri dairəvi mötərizədə</w:t>
      </w:r>
      <w:r>
        <w:rPr>
          <w:spacing w:val="-13"/>
        </w:rPr>
        <w:t> </w:t>
      </w:r>
      <w:r>
        <w:rPr/>
        <w:t>bir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birndən vergüllə ayrılmaqla verilir.</w:t>
      </w:r>
      <w:r>
        <w:rPr>
          <w:spacing w:val="-15"/>
        </w:rPr>
        <w:t> </w:t>
      </w:r>
      <w:r>
        <w:rPr/>
        <w:t>Məsələn</w:t>
      </w:r>
      <w:r>
        <w:rPr>
          <w:rFonts w:ascii="Times New Roman" w:hAnsi="Times New Roman"/>
        </w:rPr>
        <w:t>:</w:t>
      </w:r>
    </w:p>
    <w:p>
      <w:pPr>
        <w:pStyle w:val="BodyText"/>
        <w:spacing w:line="362" w:lineRule="auto" w:before="5"/>
        <w:ind w:left="821" w:right="549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</w:t>
      </w:r>
      <w:r>
        <w:rPr/>
        <w:t>Birölçülü ədədi</w:t>
      </w:r>
      <w:r>
        <w:rPr>
          <w:spacing w:val="-10"/>
        </w:rPr>
        <w:t> </w:t>
      </w:r>
      <w:r>
        <w:rPr/>
        <w:t>massiv</w:t>
      </w:r>
      <w:r>
        <w:rPr>
          <w:w w:val="100"/>
        </w:rPr>
        <w:t> </w:t>
      </w:r>
      <w:r>
        <w:rPr>
          <w:rFonts w:ascii="Times New Roman" w:hAnsi="Times New Roman"/>
        </w:rPr>
        <w:t>Const</w:t>
      </w:r>
    </w:p>
    <w:p>
      <w:pPr>
        <w:pStyle w:val="BodyText"/>
        <w:spacing w:line="240" w:lineRule="auto" w:before="2"/>
        <w:ind w:left="82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V: array [1..7] of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real=(0.45,4.21,6.78,-1.9,4,89,7.8)</w:t>
      </w:r>
    </w:p>
    <w:p>
      <w:pPr>
        <w:pStyle w:val="BodyText"/>
        <w:spacing w:line="360" w:lineRule="auto" w:before="161"/>
        <w:ind w:left="821" w:right="549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 iki </w:t>
      </w:r>
      <w:r>
        <w:rPr/>
        <w:t>ölçülü ədədi</w:t>
      </w:r>
      <w:r>
        <w:rPr>
          <w:spacing w:val="-13"/>
        </w:rPr>
        <w:t> </w:t>
      </w:r>
      <w:r>
        <w:rPr/>
        <w:t>massiv</w:t>
      </w:r>
      <w:r>
        <w:rPr>
          <w:w w:val="100"/>
        </w:rPr>
        <w:t> </w:t>
      </w:r>
      <w:r>
        <w:rPr>
          <w:rFonts w:ascii="Times New Roman" w:hAnsi="Times New Roman"/>
        </w:rPr>
        <w:t>Const</w:t>
      </w:r>
    </w:p>
    <w:p>
      <w:pPr>
        <w:pStyle w:val="BodyText"/>
        <w:spacing w:line="240" w:lineRule="auto" w:before="5"/>
        <w:ind w:left="82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w: array [1..2,1..3] of</w:t>
      </w:r>
      <w:r>
        <w:rPr>
          <w:rFonts w:ascii="Times New Roman"/>
          <w:spacing w:val="-19"/>
        </w:rPr>
        <w:t> </w:t>
      </w:r>
      <w:r>
        <w:rPr>
          <w:rFonts w:ascii="Times New Roman"/>
        </w:rPr>
        <w:t>real=(10.5,14.2,5.7,-6.9,4.3,12.8)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left="278" w:right="282"/>
        <w:jc w:val="center"/>
        <w:rPr>
          <w:rFonts w:ascii="Times New Roman" w:hAnsi="Times New Roman" w:cs="Times New Roman" w:eastAsia="Times New Roman"/>
        </w:rPr>
      </w:pPr>
      <w:r>
        <w:rPr/>
        <w:t>MÜHAZIRƏ 7: </w:t>
      </w:r>
      <w:r>
        <w:rPr>
          <w:rFonts w:ascii="Times New Roman" w:hAnsi="Times New Roman"/>
        </w:rPr>
        <w:t>TURBO PASKAL </w:t>
      </w:r>
      <w:r>
        <w:rPr/>
        <w:t>DİLİNDƏ SƏTR</w:t>
      </w:r>
      <w:r>
        <w:rPr>
          <w:spacing w:val="-9"/>
        </w:rPr>
        <w:t> </w:t>
      </w:r>
      <w:r>
        <w:rPr/>
        <w:t>TİPLİ</w:t>
      </w:r>
      <w:r>
        <w:rPr>
          <w:w w:val="100"/>
        </w:rPr>
        <w:t> </w:t>
      </w:r>
      <w:r>
        <w:rPr/>
        <w:t>VERİLƏNLƏR</w:t>
      </w:r>
      <w:r>
        <w:rPr>
          <w:rFonts w:ascii="Times New Roman" w:hAnsi="Times New Roman"/>
        </w:rPr>
        <w:t>,YAZILAR,ÇOXLUQLAR V</w:t>
      </w:r>
      <w:r>
        <w:rPr/>
        <w:t>Ə MASSİVLƏRƏLƏ</w:t>
      </w:r>
      <w:r>
        <w:rPr>
          <w:spacing w:val="-22"/>
        </w:rPr>
        <w:t> </w:t>
      </w:r>
      <w:r>
        <w:rPr/>
        <w:t>İŞİN</w:t>
      </w:r>
      <w:r>
        <w:rPr>
          <w:w w:val="100"/>
        </w:rPr>
        <w:t> </w:t>
      </w:r>
      <w:r>
        <w:rPr/>
        <w:t>TƏŞKİLİ</w:t>
      </w:r>
      <w:r>
        <w:rPr>
          <w:rFonts w:ascii="Times New Roman" w:hAnsi="Times New Roman"/>
        </w:rPr>
        <w:t>.</w:t>
      </w:r>
    </w:p>
    <w:p>
      <w:pPr>
        <w:spacing w:line="321" w:lineRule="exact" w:before="0"/>
        <w:ind w:left="668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Plan:</w:t>
      </w:r>
      <w:r>
        <w:rPr>
          <w:rFonts w:ascii="Times New Roman"/>
          <w:sz w:val="28"/>
        </w:rPr>
      </w:r>
    </w:p>
    <w:p>
      <w:pPr>
        <w:pStyle w:val="ListParagraph"/>
        <w:numPr>
          <w:ilvl w:val="0"/>
          <w:numId w:val="35"/>
        </w:numPr>
        <w:tabs>
          <w:tab w:pos="1029" w:val="left" w:leader="none"/>
        </w:tabs>
        <w:spacing w:line="322" w:lineRule="exact" w:before="0" w:after="0"/>
        <w:ind w:left="1028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String tipli </w:t>
      </w:r>
      <w:r>
        <w:rPr>
          <w:rFonts w:ascii="Times New Roman" w:hAnsi="Times New Roman"/>
          <w:i/>
          <w:sz w:val="28"/>
        </w:rPr>
        <w:t>sətirlər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0"/>
          <w:numId w:val="35"/>
        </w:numPr>
        <w:tabs>
          <w:tab w:pos="1029" w:val="left" w:leader="none"/>
        </w:tabs>
        <w:spacing w:line="322" w:lineRule="exact" w:before="0" w:after="0"/>
        <w:ind w:left="1028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Yazılar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0"/>
          <w:numId w:val="35"/>
        </w:numPr>
        <w:tabs>
          <w:tab w:pos="1029" w:val="left" w:leader="none"/>
        </w:tabs>
        <w:spacing w:line="240" w:lineRule="auto" w:before="0" w:after="0"/>
        <w:ind w:left="1028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Çoxluq, çoxluqlar üzərində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əməllər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0"/>
          <w:numId w:val="35"/>
        </w:numPr>
        <w:tabs>
          <w:tab w:pos="1029" w:val="left" w:leader="none"/>
        </w:tabs>
        <w:spacing w:line="322" w:lineRule="exact" w:before="2" w:after="0"/>
        <w:ind w:left="1028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Massivlər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0"/>
          <w:numId w:val="35"/>
        </w:numPr>
        <w:tabs>
          <w:tab w:pos="1029" w:val="left" w:leader="none"/>
        </w:tabs>
        <w:spacing w:line="240" w:lineRule="auto" w:before="0" w:after="0"/>
        <w:ind w:left="1028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Fayllar</w:t>
      </w:r>
      <w:r>
        <w:rPr>
          <w:rFonts w:ascii="Times New Roman"/>
          <w:sz w:val="28"/>
        </w:rPr>
      </w:r>
    </w:p>
    <w:p>
      <w:pPr>
        <w:spacing w:line="321" w:lineRule="exact" w:before="0"/>
        <w:ind w:left="364" w:right="37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String tiplü</w:t>
      </w:r>
      <w:r>
        <w:rPr>
          <w:rFonts w:ascii="Times New Roman" w:hAnsi="Times New Roman"/>
          <w:i/>
          <w:spacing w:val="-11"/>
          <w:sz w:val="28"/>
        </w:rPr>
        <w:t> </w:t>
      </w:r>
      <w:r>
        <w:rPr>
          <w:rFonts w:ascii="Times New Roman" w:hAnsi="Times New Roman"/>
          <w:i/>
          <w:sz w:val="28"/>
        </w:rPr>
        <w:t>sətirlər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/>
        <w:ind w:right="107" w:firstLine="719"/>
        <w:jc w:val="both"/>
      </w:pPr>
      <w:r>
        <w:rPr/>
        <w:t>Pascalda mətn sətirləri ilə işləmək üçün sətir tip nəşərdə tutulmuşdur.</w:t>
      </w:r>
      <w:r>
        <w:rPr>
          <w:spacing w:val="2"/>
        </w:rPr>
        <w:t> </w:t>
      </w:r>
      <w:r>
        <w:rPr/>
        <w:t>Sətir</w:t>
      </w:r>
      <w:r>
        <w:rPr>
          <w:w w:val="100"/>
        </w:rPr>
        <w:t> </w:t>
      </w:r>
      <w:r>
        <w:rPr/>
        <w:t>simvollardan ibarət bir ölçülü хüsusi növlü massivdir. Sətirlər təsvir</w:t>
      </w:r>
      <w:r>
        <w:rPr>
          <w:spacing w:val="20"/>
        </w:rPr>
        <w:t> </w:t>
      </w:r>
      <w:r>
        <w:rPr/>
        <w:t>və</w:t>
      </w:r>
      <w:r>
        <w:rPr>
          <w:w w:val="100"/>
        </w:rPr>
        <w:t> </w:t>
      </w:r>
      <w:r>
        <w:rPr/>
        <w:t>uzunluqlarının göstərilmə üsullarına görə iki tip</w:t>
      </w:r>
      <w:r>
        <w:rPr>
          <w:spacing w:val="-31"/>
        </w:rPr>
        <w:t> </w:t>
      </w:r>
      <w:r>
        <w:rPr/>
        <w:t>sətirə</w:t>
      </w:r>
    </w:p>
    <w:p>
      <w:pPr>
        <w:pStyle w:val="ListParagraph"/>
        <w:numPr>
          <w:ilvl w:val="0"/>
          <w:numId w:val="36"/>
        </w:numPr>
        <w:tabs>
          <w:tab w:pos="266" w:val="left" w:leader="none"/>
        </w:tabs>
        <w:spacing w:line="322" w:lineRule="exact" w:before="2" w:after="0"/>
        <w:ind w:left="265" w:right="115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String </w:t>
      </w:r>
      <w:r>
        <w:rPr>
          <w:rFonts w:ascii="Times New Roman" w:hAnsi="Times New Roman" w:cs="Times New Roman" w:eastAsia="Times New Roman"/>
          <w:sz w:val="28"/>
          <w:szCs w:val="28"/>
        </w:rPr>
        <w:t>–sətrinə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</w:t>
      </w:r>
    </w:p>
    <w:p>
      <w:pPr>
        <w:pStyle w:val="ListParagraph"/>
        <w:numPr>
          <w:ilvl w:val="0"/>
          <w:numId w:val="36"/>
        </w:numPr>
        <w:tabs>
          <w:tab w:pos="266" w:val="left" w:leader="none"/>
        </w:tabs>
        <w:spacing w:line="322" w:lineRule="exact" w:before="0" w:after="0"/>
        <w:ind w:left="265" w:right="115" w:hanging="1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Turbo </w:t>
      </w:r>
      <w:r>
        <w:rPr>
          <w:rFonts w:ascii="Times New Roman" w:hAnsi="Times New Roman" w:cs="Times New Roman" w:eastAsia="Times New Roman"/>
          <w:sz w:val="28"/>
          <w:szCs w:val="28"/>
        </w:rPr>
        <w:t>–sətrinə</w:t>
      </w:r>
      <w:r>
        <w:rPr>
          <w:rFonts w:ascii="Times New Roman" w:hAnsi="Times New Roman" w:cs="Times New Roman" w:eastAsia="Times New Roman"/>
          <w:spacing w:val="6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ayrılırlırlar.</w:t>
      </w:r>
    </w:p>
    <w:p>
      <w:pPr>
        <w:pStyle w:val="BodyText"/>
        <w:spacing w:line="240" w:lineRule="auto"/>
        <w:ind w:right="115"/>
        <w:jc w:val="left"/>
      </w:pPr>
      <w:r>
        <w:rPr/>
        <w:t>Turbo sətrinə sıfır sonlu sətir, bəzən simvollar massivi də deyilir. String</w:t>
      </w:r>
      <w:r>
        <w:rPr>
          <w:spacing w:val="24"/>
        </w:rPr>
        <w:t> </w:t>
      </w:r>
      <w:r>
        <w:rPr/>
        <w:t>tipli</w:t>
      </w:r>
      <w:r>
        <w:rPr>
          <w:w w:val="100"/>
        </w:rPr>
        <w:t> </w:t>
      </w:r>
      <w:r>
        <w:rPr/>
        <w:t>dəyişən aşağıdakı üsullarla təsvir edilə</w:t>
      </w:r>
      <w:r>
        <w:rPr>
          <w:spacing w:val="-27"/>
        </w:rPr>
        <w:t> </w:t>
      </w:r>
      <w:r>
        <w:rPr/>
        <w:t>bilər:</w:t>
      </w:r>
    </w:p>
    <w:p>
      <w:pPr>
        <w:pStyle w:val="BodyText"/>
        <w:spacing w:line="321" w:lineRule="exact"/>
        <w:ind w:left="821" w:right="115"/>
        <w:jc w:val="left"/>
      </w:pPr>
      <w:r>
        <w:rPr/>
        <w:t>var</w:t>
      </w:r>
      <w:r>
        <w:rPr>
          <w:spacing w:val="-22"/>
        </w:rPr>
        <w:t> </w:t>
      </w:r>
      <w:r>
        <w:rPr/>
        <w:t>&lt;sətir_dəyişəninin_adı&gt;:string;</w:t>
      </w:r>
    </w:p>
    <w:p>
      <w:pPr>
        <w:pStyle w:val="BodyText"/>
        <w:spacing w:line="240" w:lineRule="auto"/>
        <w:ind w:left="821" w:right="2846"/>
        <w:jc w:val="left"/>
      </w:pPr>
      <w:r>
        <w:rPr/>
        <w:t>və </w:t>
      </w:r>
      <w:r>
        <w:rPr>
          <w:spacing w:val="-3"/>
        </w:rPr>
        <w:t>ya </w:t>
      </w:r>
      <w:r>
        <w:rPr/>
        <w:t>var</w:t>
      </w:r>
      <w:r>
        <w:rPr>
          <w:spacing w:val="-18"/>
        </w:rPr>
        <w:t> </w:t>
      </w:r>
      <w:r>
        <w:rPr/>
        <w:t>&lt;sətir_dəyişəninin_adı&gt;:string[n];</w:t>
      </w:r>
      <w:r>
        <w:rPr>
          <w:w w:val="100"/>
        </w:rPr>
        <w:t> </w:t>
      </w:r>
      <w:r>
        <w:rPr/>
        <w:t>Məsələn,</w:t>
      </w:r>
    </w:p>
    <w:p>
      <w:pPr>
        <w:pStyle w:val="BodyText"/>
        <w:spacing w:line="240" w:lineRule="auto" w:before="2"/>
        <w:ind w:left="821" w:right="69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var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s1:string[10];</w:t>
      </w:r>
      <w:r>
        <w:rPr>
          <w:rFonts w:ascii="Times New Roman"/>
          <w:w w:val="100"/>
        </w:rPr>
        <w:t> </w:t>
      </w:r>
      <w:r>
        <w:rPr>
          <w:rFonts w:ascii="Times New Roman"/>
          <w:spacing w:val="-2"/>
        </w:rPr>
        <w:t>s2:string[128];</w:t>
      </w:r>
      <w:r>
        <w:rPr>
          <w:rFonts w:ascii="Times New Roman"/>
          <w:spacing w:val="-53"/>
        </w:rPr>
        <w:t> </w:t>
      </w:r>
      <w:r>
        <w:rPr>
          <w:rFonts w:ascii="Times New Roman"/>
          <w:spacing w:val="-53"/>
        </w:rPr>
      </w:r>
      <w:r>
        <w:rPr>
          <w:rFonts w:ascii="Times New Roman"/>
        </w:rPr>
        <w:t>s2:string;</w:t>
      </w:r>
    </w:p>
    <w:p>
      <w:pPr>
        <w:pStyle w:val="BodyText"/>
        <w:spacing w:line="240" w:lineRule="auto"/>
        <w:ind w:right="115" w:firstLine="719"/>
        <w:jc w:val="left"/>
      </w:pPr>
      <w:r>
        <w:rPr/>
        <w:t>Əgər sətir elan olunarkən sətirdəki simvolların sayı göstərilməyibsə,</w:t>
      </w:r>
      <w:r>
        <w:rPr>
          <w:spacing w:val="28"/>
        </w:rPr>
        <w:t> </w:t>
      </w:r>
      <w:r>
        <w:rPr/>
        <w:t>bu</w:t>
      </w:r>
      <w:r>
        <w:rPr>
          <w:w w:val="100"/>
        </w:rPr>
        <w:t> </w:t>
      </w:r>
      <w:r>
        <w:rPr/>
        <w:t>sətirdəki simvolların maksimal sayı sistem tərəfindən 255 qəbul</w:t>
      </w:r>
      <w:r>
        <w:rPr>
          <w:spacing w:val="-24"/>
        </w:rPr>
        <w:t> </w:t>
      </w:r>
      <w:r>
        <w:rPr/>
        <w:t>olunur.</w:t>
      </w:r>
    </w:p>
    <w:p>
      <w:pPr>
        <w:pStyle w:val="BodyText"/>
        <w:spacing w:line="322" w:lineRule="exact" w:before="2"/>
        <w:ind w:left="821" w:right="115"/>
        <w:jc w:val="left"/>
      </w:pPr>
      <w:r>
        <w:rPr>
          <w:rFonts w:ascii="Times New Roman" w:hAnsi="Times New Roman" w:cs="Times New Roman" w:eastAsia="Times New Roman"/>
        </w:rPr>
        <w:t>Turbo </w:t>
      </w:r>
      <w:r>
        <w:rPr/>
        <w:t>– sətir tipli</w:t>
      </w:r>
      <w:r>
        <w:rPr>
          <w:spacing w:val="-17"/>
        </w:rPr>
        <w:t> </w:t>
      </w:r>
      <w:r>
        <w:rPr/>
        <w:t>dəyişən</w:t>
      </w:r>
    </w:p>
    <w:p>
      <w:pPr>
        <w:pStyle w:val="BodyText"/>
        <w:spacing w:line="240" w:lineRule="auto"/>
        <w:ind w:left="821" w:right="2846"/>
        <w:jc w:val="left"/>
      </w:pPr>
      <w:r>
        <w:rPr/>
        <w:t>var &lt;sətir_dəyişəninin_adı&gt;: array [0..n] of</w:t>
      </w:r>
      <w:r>
        <w:rPr>
          <w:spacing w:val="-19"/>
        </w:rPr>
        <w:t> </w:t>
      </w:r>
      <w:r>
        <w:rPr/>
        <w:t>char;</w:t>
      </w:r>
      <w:r>
        <w:rPr>
          <w:w w:val="100"/>
        </w:rPr>
        <w:t> </w:t>
      </w:r>
      <w:r>
        <w:rPr/>
        <w:t>şəklində təsvir</w:t>
      </w:r>
      <w:r>
        <w:rPr>
          <w:spacing w:val="-16"/>
        </w:rPr>
        <w:t> </w:t>
      </w:r>
      <w:r>
        <w:rPr/>
        <w:t>olunur.</w:t>
      </w:r>
    </w:p>
    <w:p>
      <w:pPr>
        <w:pStyle w:val="BodyText"/>
        <w:spacing w:line="240" w:lineRule="auto"/>
        <w:ind w:right="115" w:firstLine="719"/>
        <w:jc w:val="left"/>
      </w:pPr>
      <w:r>
        <w:rPr/>
        <w:t>Sətir tipli verilənlər iki apastrof işarəsi arasında simvollar ardıcıllığı</w:t>
      </w:r>
      <w:r>
        <w:rPr>
          <w:spacing w:val="-27"/>
        </w:rPr>
        <w:t> </w:t>
      </w:r>
      <w:r>
        <w:rPr/>
        <w:t>şəklində</w:t>
      </w:r>
      <w:r>
        <w:rPr>
          <w:w w:val="100"/>
        </w:rPr>
        <w:t> </w:t>
      </w:r>
      <w:r>
        <w:rPr/>
        <w:t>gösrətilir.</w:t>
      </w:r>
    </w:p>
    <w:p>
      <w:pPr>
        <w:pStyle w:val="BodyText"/>
        <w:spacing w:line="240" w:lineRule="auto"/>
        <w:ind w:left="821" w:right="6437"/>
        <w:jc w:val="left"/>
      </w:pPr>
      <w:r>
        <w:rPr/>
        <w:t>Məsələn,</w:t>
      </w:r>
      <w:r>
        <w:rPr>
          <w:w w:val="100"/>
        </w:rPr>
        <w:t> </w:t>
      </w:r>
      <w:r>
        <w:rPr/>
        <w:t>S2:=’Turbo</w:t>
      </w:r>
      <w:r>
        <w:rPr>
          <w:spacing w:val="-6"/>
        </w:rPr>
        <w:t> </w:t>
      </w:r>
      <w:r>
        <w:rPr/>
        <w:t>Pascal’.</w:t>
      </w:r>
    </w:p>
    <w:p>
      <w:pPr>
        <w:pStyle w:val="BodyText"/>
        <w:spacing w:line="240" w:lineRule="auto" w:before="2"/>
        <w:ind w:right="115" w:firstLine="719"/>
        <w:jc w:val="left"/>
      </w:pPr>
      <w:r>
        <w:rPr/>
        <w:t>Sətir tipli verilənləri emal etmək üçün Pascalda bir sıra funksiya</w:t>
      </w:r>
      <w:r>
        <w:rPr>
          <w:spacing w:val="18"/>
        </w:rPr>
        <w:t> </w:t>
      </w:r>
      <w:r>
        <w:rPr/>
        <w:t>və</w:t>
      </w:r>
      <w:r>
        <w:rPr>
          <w:w w:val="100"/>
        </w:rPr>
        <w:t> </w:t>
      </w:r>
      <w:r>
        <w:rPr/>
        <w:t>prosedurlar nəzərdə</w:t>
      </w:r>
      <w:r>
        <w:rPr>
          <w:spacing w:val="-14"/>
        </w:rPr>
        <w:t> </w:t>
      </w:r>
      <w:r>
        <w:rPr/>
        <w:t>tutulmuşdur.</w:t>
      </w:r>
    </w:p>
    <w:p>
      <w:pPr>
        <w:pStyle w:val="BodyText"/>
        <w:spacing w:line="322" w:lineRule="exact"/>
        <w:ind w:left="821" w:right="115"/>
        <w:jc w:val="left"/>
      </w:pPr>
      <w:r>
        <w:rPr>
          <w:rFonts w:ascii="Times New Roman" w:hAnsi="Times New Roman"/>
        </w:rPr>
        <w:t>- </w:t>
      </w:r>
      <w:r>
        <w:rPr/>
        <w:t>Copy(st: string, İndex, Count: integer):</w:t>
      </w:r>
      <w:r>
        <w:rPr>
          <w:spacing w:val="-26"/>
        </w:rPr>
        <w:t> </w:t>
      </w:r>
      <w:r>
        <w:rPr/>
        <w:t>string;</w:t>
      </w:r>
    </w:p>
    <w:p>
      <w:pPr>
        <w:pStyle w:val="BodyText"/>
        <w:spacing w:line="322" w:lineRule="exact"/>
        <w:ind w:right="115"/>
        <w:jc w:val="left"/>
      </w:pPr>
      <w:r>
        <w:rPr/>
        <w:t>st sətirindən İndex mövqeyindən başlamaqla Count sayda simvolu</w:t>
      </w:r>
      <w:r>
        <w:rPr>
          <w:spacing w:val="-42"/>
        </w:rPr>
        <w:t> </w:t>
      </w:r>
      <w:r>
        <w:rPr/>
        <w:t>köçürür.</w:t>
      </w:r>
    </w:p>
    <w:p>
      <w:pPr>
        <w:pStyle w:val="BodyText"/>
        <w:spacing w:line="322" w:lineRule="exact"/>
        <w:ind w:left="821" w:right="115"/>
        <w:jc w:val="left"/>
      </w:pPr>
      <w:r>
        <w:rPr/>
        <w:t>Nümunə:</w:t>
      </w:r>
    </w:p>
    <w:p>
      <w:pPr>
        <w:pStyle w:val="BodyText"/>
        <w:spacing w:line="240" w:lineRule="auto"/>
        <w:ind w:left="82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var st: string; Mt1,:</w:t>
      </w:r>
      <w:r>
        <w:rPr>
          <w:rFonts w:ascii="Times New Roman"/>
          <w:spacing w:val="-19"/>
        </w:rPr>
        <w:t> </w:t>
      </w:r>
      <w:r>
        <w:rPr>
          <w:rFonts w:ascii="Times New Roman"/>
        </w:rPr>
        <w:t>string[10];</w:t>
      </w:r>
    </w:p>
    <w:p>
      <w:pPr>
        <w:pStyle w:val="BodyText"/>
        <w:spacing w:line="322" w:lineRule="exact" w:before="2"/>
        <w:ind w:left="82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...</w:t>
      </w:r>
    </w:p>
    <w:p>
      <w:pPr>
        <w:pStyle w:val="BodyText"/>
        <w:spacing w:line="240" w:lineRule="auto"/>
        <w:ind w:left="821" w:right="2118"/>
        <w:jc w:val="left"/>
        <w:rPr>
          <w:rFonts w:ascii="Times New Roman" w:hAnsi="Times New Roman" w:cs="Times New Roman" w:eastAsia="Times New Roman"/>
        </w:rPr>
      </w:pPr>
      <w:r>
        <w:rPr/>
        <w:t>st:= ’Azərbaycan Dövlət Aqrar</w:t>
      </w:r>
      <w:r>
        <w:rPr>
          <w:spacing w:val="-22"/>
        </w:rPr>
        <w:t> </w:t>
      </w:r>
      <w:r>
        <w:rPr/>
        <w:t>Universiteti’;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mt1:=Copy(st, 12,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6);</w:t>
      </w:r>
    </w:p>
    <w:p>
      <w:pPr>
        <w:pStyle w:val="BodyText"/>
        <w:spacing w:line="192" w:lineRule="auto"/>
        <w:ind w:left="853" w:right="5293" w:hanging="32"/>
        <w:jc w:val="left"/>
        <w:rPr>
          <w:rFonts w:ascii="Times New Roman" w:hAnsi="Times New Roman" w:cs="Times New Roman" w:eastAsia="Times New Roman"/>
        </w:rPr>
      </w:pPr>
      <w:r>
        <w:rPr/>
        <w:t>Nəticə: ’Dövlət’</w:t>
      </w:r>
      <w:r>
        <w:rPr>
          <w:spacing w:val="64"/>
        </w:rPr>
        <w:t> </w:t>
      </w:r>
      <w:r>
        <w:rPr/>
        <w:t>olacaqdır.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Pos (fraqment,st: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string):byte;</w:t>
      </w:r>
    </w:p>
    <w:p>
      <w:pPr>
        <w:pStyle w:val="BodyText"/>
        <w:spacing w:line="192" w:lineRule="auto" w:before="1"/>
        <w:ind w:right="115" w:firstLine="719"/>
        <w:jc w:val="left"/>
        <w:rPr>
          <w:rFonts w:ascii="Times New Roman" w:hAnsi="Times New Roman" w:cs="Times New Roman" w:eastAsia="Times New Roman"/>
        </w:rPr>
      </w:pPr>
      <w:r>
        <w:rPr/>
        <w:t>st sətrinə fraqmentin daxil olub</w:t>
      </w:r>
      <w:r>
        <w:rPr>
          <w:rFonts w:ascii="Times New Roman" w:hAnsi="Times New Roman"/>
        </w:rPr>
        <w:t>-</w:t>
      </w:r>
      <w:r>
        <w:rPr/>
        <w:t>olmamasını müəyyənləşdirir. Fraqment</w:t>
      </w:r>
      <w:r>
        <w:rPr>
          <w:spacing w:val="39"/>
        </w:rPr>
        <w:t> </w:t>
      </w:r>
      <w:r>
        <w:rPr/>
        <w:t>da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xil</w:t>
      </w:r>
      <w:r>
        <w:rPr/>
        <w:t>dirsə, funksiyanın başlanğıc qiyməti fraqmentin st sətrindəki başlanğıc</w:t>
      </w:r>
      <w:r>
        <w:rPr>
          <w:spacing w:val="-44"/>
        </w:rPr>
        <w:t> </w:t>
      </w:r>
      <w:r>
        <w:rPr/>
        <w:t>möv</w:t>
      </w:r>
      <w:r>
        <w:rPr>
          <w:rFonts w:ascii="Times New Roman" w:hAnsi="Times New Roman"/>
        </w:rPr>
        <w:t>qeyi-</w:t>
      </w:r>
    </w:p>
    <w:p>
      <w:pPr>
        <w:pStyle w:val="Heading2"/>
        <w:spacing w:line="240" w:lineRule="auto" w:before="85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pStyle w:val="BodyText"/>
        <w:spacing w:line="260" w:lineRule="exact" w:before="190"/>
        <w:ind w:right="115"/>
        <w:jc w:val="left"/>
      </w:pPr>
      <w:r>
        <w:rPr/>
        <w:t>nə</w:t>
      </w:r>
      <w:r>
        <w:rPr>
          <w:spacing w:val="30"/>
        </w:rPr>
        <w:t> </w:t>
      </w:r>
      <w:r>
        <w:rPr/>
        <w:t>bərabər</w:t>
      </w:r>
      <w:r>
        <w:rPr>
          <w:spacing w:val="30"/>
        </w:rPr>
        <w:t> </w:t>
      </w:r>
      <w:r>
        <w:rPr/>
        <w:t>olacaqdır,</w:t>
      </w:r>
      <w:r>
        <w:rPr>
          <w:spacing w:val="29"/>
        </w:rPr>
        <w:t> </w:t>
      </w:r>
      <w:r>
        <w:rPr/>
        <w:t>fraqmentin</w:t>
      </w:r>
      <w:r>
        <w:rPr>
          <w:spacing w:val="30"/>
        </w:rPr>
        <w:t> </w:t>
      </w:r>
      <w:r>
        <w:rPr/>
        <w:t>st</w:t>
      </w:r>
      <w:r>
        <w:rPr>
          <w:spacing w:val="33"/>
        </w:rPr>
        <w:t> </w:t>
      </w:r>
      <w:r>
        <w:rPr/>
        <w:t>sətrində</w:t>
      </w:r>
      <w:r>
        <w:rPr>
          <w:spacing w:val="32"/>
        </w:rPr>
        <w:t> </w:t>
      </w:r>
      <w:r>
        <w:rPr/>
        <w:t>yoxdursa,</w:t>
      </w:r>
      <w:r>
        <w:rPr>
          <w:spacing w:val="31"/>
        </w:rPr>
        <w:t> </w:t>
      </w:r>
      <w:r>
        <w:rPr/>
        <w:t>funksiya</w:t>
      </w:r>
      <w:r>
        <w:rPr>
          <w:spacing w:val="32"/>
        </w:rPr>
        <w:t> </w:t>
      </w:r>
      <w:r>
        <w:rPr/>
        <w:t>sıfır</w:t>
      </w:r>
      <w:r>
        <w:rPr>
          <w:spacing w:val="30"/>
        </w:rPr>
        <w:t> </w:t>
      </w:r>
      <w:r>
        <w:rPr/>
        <w:t>qiyməti</w:t>
      </w:r>
      <w:r>
        <w:rPr>
          <w:spacing w:val="33"/>
        </w:rPr>
        <w:t> </w:t>
      </w:r>
      <w:r>
        <w:rPr/>
        <w:t>ala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caq</w:t>
      </w:r>
      <w:r>
        <w:rPr/>
        <w:t>dır.</w:t>
      </w:r>
    </w:p>
    <w:p>
      <w:pPr>
        <w:pStyle w:val="BodyText"/>
        <w:spacing w:line="322" w:lineRule="exact" w:before="6"/>
        <w:ind w:left="1181" w:right="115"/>
        <w:jc w:val="left"/>
      </w:pPr>
      <w:r>
        <w:rPr/>
        <w:t>Nümunə:</w:t>
      </w:r>
    </w:p>
    <w:p>
      <w:pPr>
        <w:pStyle w:val="BodyText"/>
        <w:tabs>
          <w:tab w:pos="4248" w:val="left" w:leader="none"/>
        </w:tabs>
        <w:spacing w:line="322" w:lineRule="exact"/>
        <w:ind w:left="1181" w:right="115"/>
        <w:jc w:val="left"/>
      </w:pPr>
      <w:r>
        <w:rPr/>
        <w:t>Length</w:t>
      </w:r>
      <w:r>
        <w:rPr>
          <w:spacing w:val="-9"/>
        </w:rPr>
        <w:t> </w:t>
      </w:r>
      <w:r>
        <w:rPr/>
        <w:t>(’Azərbaycan’);</w:t>
        <w:tab/>
        <w:t>{nəticə  10}</w:t>
      </w:r>
    </w:p>
    <w:p>
      <w:pPr>
        <w:pStyle w:val="BodyText"/>
        <w:spacing w:line="242" w:lineRule="auto"/>
        <w:ind w:left="1181" w:right="4320"/>
        <w:jc w:val="left"/>
      </w:pPr>
      <w:r>
        <w:rPr>
          <w:rFonts w:ascii="Times New Roman" w:hAnsi="Times New Roman"/>
        </w:rPr>
        <w:t>-Concat(s_1, s_2,_n: string):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</w:rPr>
        <w:t>string;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Bir n</w:t>
      </w:r>
      <w:r>
        <w:rPr/>
        <w:t>eçə sətri</w:t>
      </w:r>
      <w:r>
        <w:rPr>
          <w:spacing w:val="-10"/>
        </w:rPr>
        <w:t> </w:t>
      </w:r>
      <w:r>
        <w:rPr/>
        <w:t>birləşdirir.</w:t>
      </w:r>
    </w:p>
    <w:p>
      <w:pPr>
        <w:pStyle w:val="BodyText"/>
        <w:spacing w:line="318" w:lineRule="exact"/>
        <w:ind w:left="821" w:right="115"/>
        <w:jc w:val="left"/>
      </w:pPr>
      <w:r>
        <w:rPr/>
        <w:t>Nümunə:</w:t>
      </w:r>
    </w:p>
    <w:p>
      <w:pPr>
        <w:pStyle w:val="BodyText"/>
        <w:spacing w:line="240" w:lineRule="auto"/>
        <w:ind w:left="82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var st: string; Mt1, mt2,:</w:t>
      </w:r>
      <w:r>
        <w:rPr>
          <w:rFonts w:ascii="Times New Roman"/>
          <w:spacing w:val="-23"/>
        </w:rPr>
        <w:t> </w:t>
      </w:r>
      <w:r>
        <w:rPr>
          <w:rFonts w:ascii="Times New Roman"/>
        </w:rPr>
        <w:t>string[18];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322" w:lineRule="exact"/>
        <w:ind w:left="82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...</w:t>
      </w:r>
    </w:p>
    <w:p>
      <w:pPr>
        <w:pStyle w:val="BodyText"/>
        <w:spacing w:line="240" w:lineRule="auto"/>
        <w:ind w:left="821" w:right="5495"/>
        <w:jc w:val="left"/>
        <w:rPr>
          <w:rFonts w:ascii="Times New Roman" w:hAnsi="Times New Roman" w:cs="Times New Roman" w:eastAsia="Times New Roman"/>
        </w:rPr>
      </w:pPr>
      <w:r>
        <w:rPr/>
        <w:t>mt1:= ’ Azərbaycan</w:t>
      </w:r>
      <w:r>
        <w:rPr>
          <w:spacing w:val="-10"/>
        </w:rPr>
        <w:t> </w:t>
      </w:r>
      <w:r>
        <w:rPr/>
        <w:t>Dövlət’;</w:t>
      </w:r>
      <w:r>
        <w:rPr>
          <w:w w:val="100"/>
        </w:rPr>
        <w:t> </w:t>
      </w:r>
      <w:r>
        <w:rPr/>
        <w:t>mt2:= ’Aqrar</w:t>
      </w:r>
      <w:r>
        <w:rPr>
          <w:spacing w:val="-8"/>
        </w:rPr>
        <w:t> </w:t>
      </w:r>
      <w:r>
        <w:rPr/>
        <w:t>Universiteti’;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st:=concat(mt1,mt2);</w:t>
      </w:r>
    </w:p>
    <w:p>
      <w:pPr>
        <w:pStyle w:val="BodyText"/>
        <w:spacing w:line="322" w:lineRule="exact"/>
        <w:ind w:left="821" w:right="115"/>
        <w:jc w:val="left"/>
      </w:pPr>
      <w:r>
        <w:rPr/>
        <w:t>Nəticə: ’ Azərbaycan Dövlət Aqrar Universiteti’</w:t>
      </w:r>
      <w:r>
        <w:rPr>
          <w:spacing w:val="42"/>
        </w:rPr>
        <w:t> </w:t>
      </w:r>
      <w:r>
        <w:rPr/>
        <w:t>olacaqdır.</w:t>
      </w:r>
    </w:p>
    <w:p>
      <w:pPr>
        <w:pStyle w:val="BodyText"/>
        <w:spacing w:line="322" w:lineRule="exact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Prosedurlar:</w:t>
      </w:r>
    </w:p>
    <w:p>
      <w:pPr>
        <w:pStyle w:val="BodyText"/>
        <w:spacing w:line="322" w:lineRule="exact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</w:t>
      </w:r>
      <w:r>
        <w:rPr/>
        <w:t>Delete (st:string, İndex, cou</w:t>
      </w:r>
      <w:r>
        <w:rPr>
          <w:rFonts w:ascii="Times New Roman" w:hAnsi="Times New Roman"/>
        </w:rPr>
        <w:t>nt: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integer);</w:t>
      </w:r>
    </w:p>
    <w:p>
      <w:pPr>
        <w:pStyle w:val="BodyText"/>
        <w:spacing w:line="240" w:lineRule="auto"/>
        <w:ind w:right="1355"/>
        <w:jc w:val="left"/>
      </w:pPr>
      <w:r>
        <w:rPr/>
        <w:t>st sətindən, index mövqeyindən başlamaqla Count sayda simvol</w:t>
      </w:r>
      <w:r>
        <w:rPr>
          <w:spacing w:val="-27"/>
        </w:rPr>
        <w:t> </w:t>
      </w:r>
      <w:r>
        <w:rPr/>
        <w:t>silir.</w:t>
      </w:r>
      <w:r>
        <w:rPr>
          <w:w w:val="100"/>
        </w:rPr>
        <w:t> </w:t>
      </w:r>
      <w:r>
        <w:rPr/>
        <w:t>İnsert (fraqment, st: string,</w:t>
      </w:r>
      <w:r>
        <w:rPr>
          <w:spacing w:val="-18"/>
        </w:rPr>
        <w:t> </w:t>
      </w:r>
      <w:r>
        <w:rPr/>
        <w:t>index:integer);</w:t>
      </w:r>
    </w:p>
    <w:p>
      <w:pPr>
        <w:pStyle w:val="BodyText"/>
        <w:spacing w:line="240" w:lineRule="auto" w:before="2"/>
        <w:ind w:right="2118"/>
        <w:jc w:val="left"/>
      </w:pPr>
      <w:r>
        <w:rPr/>
        <w:t>st sətrinə index mövqeyindən başlamaqla fraqment əlavə</w:t>
      </w:r>
      <w:r>
        <w:rPr>
          <w:spacing w:val="-17"/>
        </w:rPr>
        <w:t> </w:t>
      </w:r>
      <w:r>
        <w:rPr/>
        <w:t>edir.</w:t>
      </w:r>
      <w:r>
        <w:rPr>
          <w:w w:val="100"/>
        </w:rPr>
        <w:t> </w:t>
      </w:r>
      <w:r>
        <w:rPr/>
        <w:t>str((ədəd, sətir) – tam və ya həqiqi ədədi sətir tipli təsvirə</w:t>
      </w:r>
      <w:r>
        <w:rPr>
          <w:spacing w:val="-23"/>
        </w:rPr>
        <w:t> </w:t>
      </w:r>
      <w:r>
        <w:rPr/>
        <w:t>çevi</w:t>
      </w:r>
      <w:r>
        <w:rPr>
          <w:rFonts w:ascii="Times New Roman" w:hAnsi="Times New Roman" w:cs="Times New Roman" w:eastAsia="Times New Roman"/>
        </w:rPr>
        <w:t>rir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val( sətir,ədəd, kod) –sətir tipli ədədi ədədə</w:t>
      </w:r>
      <w:r>
        <w:rPr>
          <w:spacing w:val="-23"/>
        </w:rPr>
        <w:t> </w:t>
      </w:r>
      <w:r>
        <w:rPr/>
        <w:t>çevirir.</w:t>
      </w:r>
    </w:p>
    <w:p>
      <w:pPr>
        <w:pStyle w:val="BodyText"/>
        <w:spacing w:line="321" w:lineRule="exact"/>
        <w:ind w:left="2452" w:right="1738"/>
        <w:jc w:val="center"/>
      </w:pPr>
      <w:r>
        <w:rPr/>
        <w:t>Yazılar</w:t>
      </w:r>
    </w:p>
    <w:p>
      <w:pPr>
        <w:pStyle w:val="BodyText"/>
        <w:spacing w:line="322" w:lineRule="exact"/>
        <w:ind w:left="821" w:right="115"/>
        <w:jc w:val="left"/>
      </w:pPr>
      <w:r>
        <w:rPr/>
        <w:t>Yazı tipi</w:t>
      </w:r>
      <w:r>
        <w:rPr>
          <w:rFonts w:ascii="Times New Roman" w:hAnsi="Times New Roman"/>
        </w:rPr>
        <w:t>- </w:t>
      </w:r>
      <w:r>
        <w:rPr/>
        <w:t>qeyri bircins strukturlu verilənlərin tipik</w:t>
      </w:r>
      <w:r>
        <w:rPr>
          <w:spacing w:val="-38"/>
        </w:rPr>
        <w:t> </w:t>
      </w:r>
      <w:r>
        <w:rPr/>
        <w:t>nümayəndəsidir.</w:t>
      </w:r>
    </w:p>
    <w:p>
      <w:pPr>
        <w:pStyle w:val="BodyText"/>
        <w:spacing w:line="240" w:lineRule="auto"/>
        <w:ind w:right="100" w:firstLine="719"/>
        <w:jc w:val="both"/>
      </w:pPr>
      <w:r>
        <w:rPr/>
        <w:t>Massiv, çoxluq və fayl öz tərkibinə eyni tip elementləri daxil etdiyi</w:t>
      </w:r>
      <w:r>
        <w:rPr>
          <w:spacing w:val="30"/>
        </w:rPr>
        <w:t> </w:t>
      </w:r>
      <w:r>
        <w:rPr/>
        <w:t>halda</w:t>
      </w:r>
      <w:r>
        <w:rPr>
          <w:w w:val="100"/>
        </w:rPr>
        <w:t> </w:t>
      </w:r>
      <w:r>
        <w:rPr/>
        <w:t>yazılar öz tərkibinə ixtiyari sayda müxtəlif tipli verilənləri ( sadə dəyişənlər,</w:t>
      </w:r>
      <w:r>
        <w:rPr>
          <w:spacing w:val="33"/>
        </w:rPr>
        <w:t> </w:t>
      </w:r>
      <w:r>
        <w:rPr/>
        <w:t>mas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sivlər, çoxluqlar, yazılar, və fayllar) daxil edir. Yazıya daxil olan bu</w:t>
      </w:r>
      <w:r>
        <w:rPr>
          <w:spacing w:val="60"/>
        </w:rPr>
        <w:t> </w:t>
      </w:r>
      <w:r>
        <w:rPr/>
        <w:t>verilənlər</w:t>
      </w:r>
      <w:r>
        <w:rPr>
          <w:w w:val="100"/>
        </w:rPr>
        <w:t> </w:t>
      </w:r>
      <w:r>
        <w:rPr/>
        <w:t>yazının sahələri adlanır. Yazı tipinin təsvirində RECORD və </w:t>
      </w:r>
      <w:r>
        <w:rPr>
          <w:spacing w:val="-2"/>
        </w:rPr>
        <w:t>END </w:t>
      </w:r>
      <w:r>
        <w:rPr/>
        <w:t>xidməti</w:t>
      </w:r>
      <w:r>
        <w:rPr>
          <w:spacing w:val="13"/>
        </w:rPr>
        <w:t> </w:t>
      </w:r>
      <w:r>
        <w:rPr/>
        <w:t>sözlə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rin</w:t>
      </w:r>
      <w:r>
        <w:rPr/>
        <w:t>dən istifadə edilir. Yazı tipinin ümumi yazılış forması aşağıdakı</w:t>
      </w:r>
      <w:r>
        <w:rPr>
          <w:spacing w:val="-37"/>
        </w:rPr>
        <w:t> </w:t>
      </w:r>
      <w:r>
        <w:rPr/>
        <w:t>kimidir:</w:t>
      </w:r>
    </w:p>
    <w:p>
      <w:pPr>
        <w:pStyle w:val="BodyText"/>
        <w:spacing w:line="321" w:lineRule="exact"/>
        <w:ind w:left="82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Type</w:t>
      </w:r>
    </w:p>
    <w:p>
      <w:pPr>
        <w:pStyle w:val="BodyText"/>
        <w:spacing w:line="326" w:lineRule="exact"/>
        <w:ind w:left="821" w:right="115"/>
        <w:jc w:val="left"/>
        <w:rPr>
          <w:rFonts w:ascii="Times New Roman" w:hAnsi="Times New Roman" w:cs="Times New Roman" w:eastAsia="Times New Roman"/>
        </w:rPr>
      </w:pPr>
      <w:r>
        <w:rPr/>
        <w:t>&lt;yazı tipinin adı &gt;= record S</w:t>
      </w:r>
      <w:r>
        <w:rPr>
          <w:rFonts w:ascii="Times New Roman" w:hAnsi="Times New Roman" w:cs="Times New Roman" w:eastAsia="Times New Roman"/>
          <w:position w:val="-2"/>
          <w:sz w:val="18"/>
          <w:szCs w:val="18"/>
        </w:rPr>
        <w:t>1</w:t>
      </w:r>
      <w:r>
        <w:rPr>
          <w:rFonts w:ascii="Times New Roman" w:hAnsi="Times New Roman" w:cs="Times New Roman" w:eastAsia="Times New Roman"/>
        </w:rPr>
        <w:t>:T</w:t>
      </w:r>
      <w:r>
        <w:rPr>
          <w:rFonts w:ascii="Times New Roman" w:hAnsi="Times New Roman" w:cs="Times New Roman" w:eastAsia="Times New Roman"/>
          <w:position w:val="-2"/>
          <w:sz w:val="18"/>
          <w:szCs w:val="18"/>
        </w:rPr>
        <w:t>1</w:t>
      </w:r>
      <w:r>
        <w:rPr>
          <w:rFonts w:ascii="Times New Roman" w:hAnsi="Times New Roman" w:cs="Times New Roman" w:eastAsia="Times New Roman"/>
        </w:rPr>
        <w:t>; S</w:t>
      </w:r>
      <w:r>
        <w:rPr>
          <w:rFonts w:ascii="Times New Roman" w:hAnsi="Times New Roman" w:cs="Times New Roman" w:eastAsia="Times New Roman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</w:rPr>
        <w:t>:T</w:t>
      </w:r>
      <w:r>
        <w:rPr>
          <w:rFonts w:ascii="Times New Roman" w:hAnsi="Times New Roman" w:cs="Times New Roman" w:eastAsia="Times New Roman"/>
          <w:position w:val="-2"/>
          <w:sz w:val="18"/>
          <w:szCs w:val="18"/>
        </w:rPr>
        <w:t>2</w:t>
      </w:r>
      <w:r>
        <w:rPr/>
        <w:t>;…; S</w:t>
      </w:r>
      <w:r>
        <w:rPr>
          <w:rFonts w:ascii="Times New Roman" w:hAnsi="Times New Roman" w:cs="Times New Roman" w:eastAsia="Times New Roman"/>
          <w:position w:val="-2"/>
          <w:sz w:val="18"/>
          <w:szCs w:val="18"/>
        </w:rPr>
        <w:t>n</w:t>
      </w:r>
      <w:r>
        <w:rPr>
          <w:rFonts w:ascii="Times New Roman" w:hAnsi="Times New Roman" w:cs="Times New Roman" w:eastAsia="Times New Roman"/>
        </w:rPr>
        <w:t>:T</w:t>
      </w:r>
      <w:r>
        <w:rPr>
          <w:rFonts w:ascii="Times New Roman" w:hAnsi="Times New Roman" w:cs="Times New Roman" w:eastAsia="Times New Roman"/>
          <w:position w:val="-2"/>
          <w:sz w:val="18"/>
          <w:szCs w:val="18"/>
        </w:rPr>
        <w:t>n</w:t>
      </w:r>
      <w:r>
        <w:rPr>
          <w:rFonts w:ascii="Times New Roman" w:hAnsi="Times New Roman" w:cs="Times New Roman" w:eastAsia="Times New Roman"/>
        </w:rPr>
        <w:t>;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end;</w:t>
      </w:r>
    </w:p>
    <w:p>
      <w:pPr>
        <w:pStyle w:val="BodyText"/>
        <w:spacing w:line="323" w:lineRule="exact"/>
        <w:ind w:left="821" w:right="115"/>
        <w:jc w:val="left"/>
      </w:pPr>
      <w:r>
        <w:rPr>
          <w:rFonts w:ascii="Times New Roman" w:hAnsi="Times New Roman"/>
        </w:rPr>
        <w:t>Burada S</w:t>
      </w:r>
      <w:r>
        <w:rPr>
          <w:rFonts w:ascii="Times New Roman" w:hAnsi="Times New Roman"/>
          <w:position w:val="-2"/>
          <w:sz w:val="18"/>
        </w:rPr>
        <w:t>i</w:t>
      </w:r>
      <w:r>
        <w:rPr>
          <w:rFonts w:ascii="Times New Roman" w:hAnsi="Times New Roman"/>
        </w:rPr>
        <w:t>- </w:t>
      </w:r>
      <w:r>
        <w:rPr/>
        <w:t>yazı sahələrinin adları, T</w:t>
      </w:r>
      <w:r>
        <w:rPr>
          <w:rFonts w:ascii="Times New Roman" w:hAnsi="Times New Roman"/>
          <w:position w:val="-2"/>
          <w:sz w:val="18"/>
        </w:rPr>
        <w:t>i </w:t>
      </w:r>
      <w:r>
        <w:rPr/>
        <w:t>yazı sahələrinin</w:t>
      </w:r>
      <w:r>
        <w:rPr>
          <w:spacing w:val="-3"/>
        </w:rPr>
        <w:t> </w:t>
      </w:r>
      <w:r>
        <w:rPr/>
        <w:t>tipləridir.</w:t>
      </w:r>
    </w:p>
    <w:p>
      <w:pPr>
        <w:pStyle w:val="BodyText"/>
        <w:spacing w:line="240" w:lineRule="auto"/>
        <w:ind w:right="102" w:firstLine="719"/>
        <w:jc w:val="both"/>
        <w:rPr>
          <w:rFonts w:ascii="Times New Roman" w:hAnsi="Times New Roman" w:cs="Times New Roman" w:eastAsia="Times New Roman"/>
        </w:rPr>
      </w:pPr>
      <w:r>
        <w:rPr/>
        <w:t>Yazı</w:t>
      </w:r>
      <w:r>
        <w:rPr>
          <w:spacing w:val="56"/>
        </w:rPr>
        <w:t> </w:t>
      </w:r>
      <w:r>
        <w:rPr/>
        <w:t>tipi</w:t>
      </w:r>
      <w:r>
        <w:rPr>
          <w:spacing w:val="53"/>
        </w:rPr>
        <w:t> </w:t>
      </w:r>
      <w:r>
        <w:rPr/>
        <w:t>təsvir</w:t>
      </w:r>
      <w:r>
        <w:rPr>
          <w:spacing w:val="55"/>
        </w:rPr>
        <w:t> </w:t>
      </w:r>
      <w:r>
        <w:rPr/>
        <w:t>edildikdən</w:t>
      </w:r>
      <w:r>
        <w:rPr>
          <w:spacing w:val="54"/>
        </w:rPr>
        <w:t> </w:t>
      </w:r>
      <w:r>
        <w:rPr/>
        <w:t>sonar</w:t>
      </w:r>
      <w:r>
        <w:rPr>
          <w:spacing w:val="53"/>
        </w:rPr>
        <w:t> </w:t>
      </w:r>
      <w:r>
        <w:rPr/>
        <w:t>bu</w:t>
      </w:r>
      <w:r>
        <w:rPr>
          <w:spacing w:val="53"/>
        </w:rPr>
        <w:t> </w:t>
      </w:r>
      <w:r>
        <w:rPr/>
        <w:t>tipin</w:t>
      </w:r>
      <w:r>
        <w:rPr>
          <w:spacing w:val="56"/>
        </w:rPr>
        <w:t> </w:t>
      </w:r>
      <w:r>
        <w:rPr/>
        <w:t>dəyişənləri</w:t>
      </w:r>
      <w:r>
        <w:rPr>
          <w:spacing w:val="53"/>
        </w:rPr>
        <w:t> </w:t>
      </w:r>
      <w:r>
        <w:rPr/>
        <w:t>və</w:t>
      </w:r>
      <w:r>
        <w:rPr>
          <w:spacing w:val="55"/>
        </w:rPr>
        <w:t> </w:t>
      </w:r>
      <w:r>
        <w:rPr/>
        <w:t>ya</w:t>
      </w:r>
      <w:r>
        <w:rPr>
          <w:spacing w:val="55"/>
        </w:rPr>
        <w:t> </w:t>
      </w:r>
      <w:r>
        <w:rPr/>
        <w:t>tipləşdirilmiş</w:t>
      </w:r>
      <w:r>
        <w:rPr>
          <w:w w:val="100"/>
        </w:rPr>
        <w:t> </w:t>
      </w:r>
      <w:r>
        <w:rPr/>
        <w:t>sabitləri verilə bilər. Yazı tipli sabitlərin təsvirində yazının bütün</w:t>
      </w:r>
      <w:r>
        <w:rPr>
          <w:spacing w:val="36"/>
        </w:rPr>
        <w:t> </w:t>
      </w:r>
      <w:r>
        <w:rPr/>
        <w:t>sahələrinin</w:t>
      </w:r>
      <w:r>
        <w:rPr>
          <w:w w:val="100"/>
        </w:rPr>
        <w:t> </w:t>
      </w:r>
      <w:r>
        <w:rPr/>
        <w:t>qiymətlərilə bərabər onların identifikatorları da göstərilir. Yazı tipli</w:t>
      </w:r>
      <w:r>
        <w:rPr>
          <w:spacing w:val="55"/>
        </w:rPr>
        <w:t> </w:t>
      </w:r>
      <w:r>
        <w:rPr/>
        <w:t>tipləşdirilmiş</w:t>
      </w:r>
      <w:r>
        <w:rPr>
          <w:w w:val="100"/>
        </w:rPr>
        <w:t> </w:t>
      </w:r>
      <w:r>
        <w:rPr>
          <w:rFonts w:ascii="Times New Roman" w:hAnsi="Times New Roman"/>
        </w:rPr>
        <w:t>sa</w:t>
      </w:r>
      <w:r>
        <w:rPr/>
        <w:t>hələrdən istifadə etməyə icazə verimir. Yazı sahələrinə müraciət bir</w:t>
      </w:r>
      <w:r>
        <w:rPr>
          <w:rFonts w:ascii="Times New Roman" w:hAnsi="Times New Roman"/>
        </w:rPr>
        <w:t>-</w:t>
      </w:r>
      <w:r>
        <w:rPr/>
        <w:t>biri ilə</w:t>
      </w:r>
      <w:r>
        <w:rPr>
          <w:spacing w:val="-13"/>
        </w:rPr>
        <w:t> </w:t>
      </w:r>
      <w:r>
        <w:rPr/>
        <w:t>nöqtə</w:t>
      </w:r>
      <w:r>
        <w:rPr>
          <w:w w:val="100"/>
        </w:rPr>
        <w:t> </w:t>
      </w:r>
      <w:r>
        <w:rPr/>
        <w:t>ilə ayrılan dəyişən və sahənin adının göstərilməsilə həyata keçirilir. Sahələrə</w:t>
      </w:r>
      <w:r>
        <w:rPr>
          <w:spacing w:val="-6"/>
        </w:rPr>
        <w:t> </w:t>
      </w:r>
      <w:r>
        <w:rPr/>
        <w:t>müra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ciətdə hər dəfə yazının adını tıkrar yazmamaq üçün With operatorundan</w:t>
      </w:r>
      <w:r>
        <w:rPr>
          <w:spacing w:val="3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/>
        </w:rPr>
        <w:t>olunur.</w:t>
      </w:r>
    </w:p>
    <w:p>
      <w:pPr>
        <w:pStyle w:val="BodyText"/>
        <w:spacing w:line="297" w:lineRule="exact"/>
        <w:ind w:left="821" w:right="115"/>
        <w:jc w:val="left"/>
      </w:pPr>
      <w:r>
        <w:rPr>
          <w:rFonts w:ascii="Times New Roman" w:hAnsi="Times New Roman"/>
        </w:rPr>
        <w:t>Turbo Pascal-</w:t>
      </w:r>
      <w:r>
        <w:rPr/>
        <w:t>da sadə və variantlı yazılardan istifadə</w:t>
      </w:r>
      <w:r>
        <w:rPr>
          <w:spacing w:val="-29"/>
        </w:rPr>
        <w:t> </w:t>
      </w:r>
      <w:r>
        <w:rPr/>
        <w:t>olunur.</w:t>
      </w:r>
    </w:p>
    <w:p>
      <w:pPr>
        <w:pStyle w:val="BodyText"/>
        <w:spacing w:line="274" w:lineRule="exact" w:before="18"/>
        <w:ind w:right="102" w:firstLine="719"/>
        <w:jc w:val="both"/>
      </w:pPr>
      <w:r>
        <w:rPr/>
        <w:t>Sadə</w:t>
      </w:r>
      <w:r>
        <w:rPr>
          <w:spacing w:val="26"/>
        </w:rPr>
        <w:t> </w:t>
      </w:r>
      <w:r>
        <w:rPr/>
        <w:t>yazılar</w:t>
      </w:r>
      <w:r>
        <w:rPr>
          <w:spacing w:val="26"/>
        </w:rPr>
        <w:t> </w:t>
      </w:r>
      <w:r>
        <w:rPr/>
        <w:t>bir</w:t>
      </w:r>
      <w:r>
        <w:rPr>
          <w:spacing w:val="26"/>
        </w:rPr>
        <w:t> </w:t>
      </w:r>
      <w:r>
        <w:rPr/>
        <w:t>və</w:t>
      </w:r>
      <w:r>
        <w:rPr>
          <w:spacing w:val="26"/>
        </w:rPr>
        <w:t> </w:t>
      </w:r>
      <w:r>
        <w:rPr/>
        <w:t>ya</w:t>
      </w:r>
      <w:r>
        <w:rPr>
          <w:spacing w:val="28"/>
        </w:rPr>
        <w:t> </w:t>
      </w:r>
      <w:r>
        <w:rPr/>
        <w:t>bir</w:t>
      </w:r>
      <w:r>
        <w:rPr>
          <w:spacing w:val="26"/>
        </w:rPr>
        <w:t> </w:t>
      </w:r>
      <w:r>
        <w:rPr/>
        <w:t>neçə</w:t>
      </w:r>
      <w:r>
        <w:rPr>
          <w:spacing w:val="26"/>
        </w:rPr>
        <w:t> </w:t>
      </w:r>
      <w:r>
        <w:rPr/>
        <w:t>sahədən</w:t>
      </w:r>
      <w:r>
        <w:rPr>
          <w:spacing w:val="33"/>
        </w:rPr>
        <w:t> </w:t>
      </w:r>
      <w:r>
        <w:rPr/>
        <w:t>ibarətdir</w:t>
      </w:r>
      <w:r>
        <w:rPr>
          <w:spacing w:val="26"/>
        </w:rPr>
        <w:t> </w:t>
      </w:r>
      <w:r>
        <w:rPr/>
        <w:t>ki,</w:t>
      </w:r>
      <w:r>
        <w:rPr>
          <w:spacing w:val="25"/>
        </w:rPr>
        <w:t> </w:t>
      </w:r>
      <w:r>
        <w:rPr/>
        <w:t>hər</w:t>
      </w:r>
      <w:r>
        <w:rPr>
          <w:spacing w:val="26"/>
        </w:rPr>
        <w:t> </w:t>
      </w:r>
      <w:r>
        <w:rPr/>
        <w:t>bir</w:t>
      </w:r>
      <w:r>
        <w:rPr>
          <w:spacing w:val="26"/>
        </w:rPr>
        <w:t> </w:t>
      </w:r>
      <w:r>
        <w:rPr/>
        <w:t>sahənin</w:t>
      </w:r>
      <w:r>
        <w:rPr>
          <w:spacing w:val="26"/>
        </w:rPr>
        <w:t> </w:t>
      </w:r>
      <w:r>
        <w:rPr/>
        <w:t>adı</w:t>
      </w:r>
      <w:r>
        <w:rPr>
          <w:spacing w:val="26"/>
        </w:rPr>
        <w:t> </w:t>
      </w:r>
      <w:r>
        <w:rPr/>
        <w:t>və</w:t>
      </w:r>
      <w:r>
        <w:rPr>
          <w:w w:val="100"/>
        </w:rPr>
        <w:t> </w:t>
      </w:r>
      <w:r>
        <w:rPr/>
        <w:t>tipi onların təsvirində göstərilir. Bunu tələbələrin müvəffəqiyyətini əks etdirən</w:t>
      </w:r>
      <w:r>
        <w:rPr>
          <w:spacing w:val="-15"/>
        </w:rPr>
        <w:t> </w:t>
      </w:r>
      <w:r>
        <w:rPr/>
        <w:t>yazı</w:t>
      </w:r>
      <w:r>
        <w:rPr>
          <w:w w:val="100"/>
        </w:rPr>
        <w:t> </w:t>
      </w:r>
      <w:r>
        <w:rPr/>
        <w:t>üzrə izah edə bilətik: sadə yazıda yalnız tələbənin bir semestrinin</w:t>
      </w:r>
      <w:r>
        <w:rPr>
          <w:spacing w:val="10"/>
        </w:rPr>
        <w:t> </w:t>
      </w:r>
      <w:r>
        <w:rPr/>
        <w:t>qiymətlərini</w:t>
      </w:r>
      <w:r>
        <w:rPr>
          <w:w w:val="100"/>
        </w:rPr>
        <w:t> </w:t>
      </w:r>
      <w:r>
        <w:rPr/>
        <w:t>yazmaq nəzərdə tutulursa, hər semestrin fənləri dəyişdiyindən bu yazıya bütün</w:t>
      </w:r>
      <w:r>
        <w:rPr>
          <w:spacing w:val="3"/>
        </w:rPr>
        <w:t> </w:t>
      </w:r>
      <w:r>
        <w:rPr/>
        <w:t>fən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lər daxil edilməlidir. Bu isə lazımsız informasiyanın saxlanmasına gətirilir.</w:t>
      </w:r>
      <w:r>
        <w:rPr>
          <w:spacing w:val="-19"/>
        </w:rPr>
        <w:t> </w:t>
      </w:r>
      <w:r>
        <w:rPr/>
        <w:t>Bun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w w:val="100"/>
        </w:rPr>
        <w:t> </w:t>
      </w:r>
      <w:r>
        <w:rPr/>
        <w:t>başqa hər bir tələbə üçün yaddaşda bütün fənlər üçün yer ayrılır. Bu halda</w:t>
      </w:r>
      <w:r>
        <w:rPr>
          <w:spacing w:val="24"/>
        </w:rPr>
        <w:t> </w:t>
      </w:r>
      <w:r>
        <w:rPr/>
        <w:t>variantlı</w:t>
      </w:r>
      <w:r>
        <w:rPr>
          <w:w w:val="100"/>
        </w:rPr>
        <w:t> </w:t>
      </w:r>
      <w:r>
        <w:rPr/>
        <w:t>yazılardan istifadə etmək məqsədə</w:t>
      </w:r>
      <w:r>
        <w:rPr>
          <w:spacing w:val="-21"/>
        </w:rPr>
        <w:t> </w:t>
      </w:r>
      <w:r>
        <w:rPr/>
        <w:t>uyğundur.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right="102" w:firstLine="719"/>
        <w:jc w:val="both"/>
      </w:pPr>
      <w:r>
        <w:rPr/>
        <w:t>Bəzən</w:t>
      </w:r>
      <w:r>
        <w:rPr>
          <w:spacing w:val="43"/>
        </w:rPr>
        <w:t> </w:t>
      </w:r>
      <w:r>
        <w:rPr/>
        <w:t>proqramlarda</w:t>
      </w:r>
      <w:r>
        <w:rPr>
          <w:spacing w:val="42"/>
        </w:rPr>
        <w:t> </w:t>
      </w:r>
      <w:r>
        <w:rPr/>
        <w:t>yalniz</w:t>
      </w:r>
      <w:r>
        <w:rPr>
          <w:spacing w:val="42"/>
        </w:rPr>
        <w:t> </w:t>
      </w:r>
      <w:r>
        <w:rPr/>
        <w:t>bəzi</w:t>
      </w:r>
      <w:r>
        <w:rPr>
          <w:spacing w:val="45"/>
        </w:rPr>
        <w:t> </w:t>
      </w:r>
      <w:r>
        <w:rPr/>
        <w:t>sahələrinə</w:t>
      </w:r>
      <w:r>
        <w:rPr>
          <w:spacing w:val="44"/>
        </w:rPr>
        <w:t> </w:t>
      </w:r>
      <w:r>
        <w:rPr/>
        <w:t>görə</w:t>
      </w:r>
      <w:r>
        <w:rPr>
          <w:spacing w:val="42"/>
        </w:rPr>
        <w:t> </w:t>
      </w:r>
      <w:r>
        <w:rPr/>
        <w:t>bir</w:t>
      </w:r>
      <w:r>
        <w:rPr>
          <w:rFonts w:ascii="Times New Roman" w:hAnsi="Times New Roman" w:cs="Times New Roman" w:eastAsia="Times New Roman"/>
        </w:rPr>
        <w:t>-</w:t>
      </w:r>
      <w:r>
        <w:rPr/>
        <w:t>birindən</w:t>
      </w:r>
      <w:r>
        <w:rPr>
          <w:spacing w:val="45"/>
        </w:rPr>
        <w:t> </w:t>
      </w:r>
      <w:r>
        <w:rPr/>
        <w:t>fərqlənən</w:t>
      </w:r>
      <w:r>
        <w:rPr>
          <w:spacing w:val="42"/>
        </w:rPr>
        <w:t> </w:t>
      </w:r>
      <w:r>
        <w:rPr/>
        <w:t>bir</w:t>
      </w:r>
      <w:r>
        <w:rPr>
          <w:w w:val="100"/>
        </w:rPr>
        <w:t> </w:t>
      </w:r>
      <w:r>
        <w:rPr/>
        <w:t>necə “yazы”dan istifadə etmək lazim gəlir. Belə hallarda proqrami təşkil edən</w:t>
      </w:r>
      <w:r>
        <w:rPr>
          <w:spacing w:val="15"/>
        </w:rPr>
        <w:t> </w:t>
      </w:r>
      <w:r>
        <w:rPr>
          <w:spacing w:val="2"/>
        </w:rPr>
        <w:t>ope</w:t>
      </w:r>
      <w:r>
        <w:rPr>
          <w:rFonts w:ascii="Times New Roman" w:hAnsi="Times New Roman" w:cs="Times New Roman" w:eastAsia="Times New Roman"/>
          <w:spacing w:val="2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ra</w:t>
      </w:r>
      <w:r>
        <w:rPr/>
        <w:t>torlarin sayini azaltmaq, yaddaşa qənaət etmək, proqramin tərtib</w:t>
      </w:r>
      <w:r>
        <w:rPr>
          <w:spacing w:val="14"/>
        </w:rPr>
        <w:t> </w:t>
      </w:r>
      <w:r>
        <w:rPr/>
        <w:t>olunmasini</w:t>
      </w:r>
      <w:r>
        <w:rPr>
          <w:w w:val="100"/>
        </w:rPr>
        <w:t> </w:t>
      </w:r>
      <w:r>
        <w:rPr/>
        <w:t>sadələşdirmək, nəticədə proqrami daha oxunaqli etmək məksədilə bir necə</w:t>
      </w:r>
      <w:r>
        <w:rPr>
          <w:spacing w:val="2"/>
        </w:rPr>
        <w:t> </w:t>
      </w:r>
      <w:r>
        <w:rPr/>
        <w:t>adi</w:t>
      </w:r>
      <w:r>
        <w:rPr>
          <w:w w:val="100"/>
        </w:rPr>
        <w:t> </w:t>
      </w:r>
      <w:r>
        <w:rPr/>
        <w:t>(fiksatsiyali) “yazы”  əvəzinə bir “variantlы” yazыdan istifadə etmək</w:t>
      </w:r>
      <w:r>
        <w:rPr>
          <w:spacing w:val="-35"/>
        </w:rPr>
        <w:t> </w:t>
      </w:r>
      <w:r>
        <w:rPr/>
        <w:t>olar.</w:t>
      </w:r>
    </w:p>
    <w:p>
      <w:pPr>
        <w:pStyle w:val="BodyText"/>
        <w:spacing w:line="321" w:lineRule="exact"/>
        <w:ind w:left="1590" w:right="115"/>
        <w:jc w:val="left"/>
      </w:pPr>
      <w:r>
        <w:rPr/>
        <w:t>Variantlы“yazы” iki hissədən ibarət</w:t>
      </w:r>
      <w:r>
        <w:rPr>
          <w:spacing w:val="-16"/>
        </w:rPr>
        <w:t> </w:t>
      </w:r>
      <w:r>
        <w:rPr/>
        <w:t>olur.</w:t>
      </w:r>
    </w:p>
    <w:p>
      <w:pPr>
        <w:pStyle w:val="ListParagraph"/>
        <w:numPr>
          <w:ilvl w:val="1"/>
          <w:numId w:val="35"/>
        </w:numPr>
        <w:tabs>
          <w:tab w:pos="2227" w:val="left" w:leader="none"/>
        </w:tabs>
        <w:spacing w:line="240" w:lineRule="auto" w:before="0" w:after="0"/>
        <w:ind w:left="822" w:right="0" w:firstLine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Birinci hissə adi fiksatsiya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“yazы”dan</w:t>
      </w:r>
    </w:p>
    <w:p>
      <w:pPr>
        <w:pStyle w:val="ListParagraph"/>
        <w:numPr>
          <w:ilvl w:val="1"/>
          <w:numId w:val="35"/>
        </w:numPr>
        <w:tabs>
          <w:tab w:pos="2227" w:val="left" w:leader="none"/>
        </w:tabs>
        <w:spacing w:line="240" w:lineRule="auto" w:before="2" w:after="0"/>
        <w:ind w:left="822" w:right="114" w:firstLine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İkinci hissə secmə əlamətindən asli o</w:t>
      </w:r>
      <w:r>
        <w:rPr>
          <w:rFonts w:ascii="Times New Roman" w:hAnsi="Times New Roman"/>
          <w:sz w:val="28"/>
        </w:rPr>
        <w:t>laraq variant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operatoru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(case) vastəsilə secilən variantlar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siyahisindan</w:t>
      </w:r>
    </w:p>
    <w:p>
      <w:pPr>
        <w:pStyle w:val="BodyText"/>
        <w:spacing w:line="240" w:lineRule="auto"/>
        <w:ind w:right="113" w:firstLine="719"/>
        <w:jc w:val="both"/>
      </w:pPr>
      <w:r>
        <w:rPr/>
        <w:t>Qeyd</w:t>
      </w:r>
      <w:r>
        <w:rPr>
          <w:spacing w:val="43"/>
        </w:rPr>
        <w:t> </w:t>
      </w:r>
      <w:r>
        <w:rPr/>
        <w:t>edək</w:t>
      </w:r>
      <w:r>
        <w:rPr>
          <w:spacing w:val="43"/>
        </w:rPr>
        <w:t> </w:t>
      </w:r>
      <w:r>
        <w:rPr/>
        <w:t>ki,variantli</w:t>
      </w:r>
      <w:r>
        <w:rPr>
          <w:spacing w:val="43"/>
        </w:rPr>
        <w:t> </w:t>
      </w:r>
      <w:r>
        <w:rPr/>
        <w:t>yazini</w:t>
      </w:r>
      <w:r>
        <w:rPr>
          <w:spacing w:val="43"/>
        </w:rPr>
        <w:t> </w:t>
      </w:r>
      <w:r>
        <w:rPr/>
        <w:t>təşkil</w:t>
      </w:r>
      <w:r>
        <w:rPr>
          <w:spacing w:val="43"/>
        </w:rPr>
        <w:t> </w:t>
      </w:r>
      <w:r>
        <w:rPr/>
        <w:t>edən</w:t>
      </w:r>
      <w:r>
        <w:rPr>
          <w:spacing w:val="41"/>
        </w:rPr>
        <w:t> </w:t>
      </w:r>
      <w:r>
        <w:rPr/>
        <w:t>fiksatsiyali</w:t>
      </w:r>
      <w:r>
        <w:rPr>
          <w:spacing w:val="43"/>
        </w:rPr>
        <w:t> </w:t>
      </w:r>
      <w:r>
        <w:rPr/>
        <w:t>(yənidəyişməz)</w:t>
      </w:r>
      <w:r>
        <w:rPr>
          <w:spacing w:val="42"/>
        </w:rPr>
        <w:t> </w:t>
      </w:r>
      <w:r>
        <w:rPr/>
        <w:t>hissə</w:t>
      </w:r>
      <w:r>
        <w:rPr>
          <w:w w:val="100"/>
        </w:rPr>
        <w:t> </w:t>
      </w:r>
      <w:r>
        <w:rPr/>
        <w:t>əvvəl, variantlar siyahisi isə sonra yazilmalidir. Başqa sozlə ,variantli</w:t>
      </w:r>
      <w:r>
        <w:rPr>
          <w:spacing w:val="26"/>
        </w:rPr>
        <w:t> </w:t>
      </w:r>
      <w:r>
        <w:rPr/>
        <w:t>“yazы”ya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daxil olan case operato</w:t>
      </w:r>
      <w:r>
        <w:rPr/>
        <w:t>rundan sonra hec bir “yazы” sahəsi yazmaq</w:t>
      </w:r>
      <w:r>
        <w:rPr>
          <w:spacing w:val="-30"/>
        </w:rPr>
        <w:t> </w:t>
      </w:r>
      <w:r>
        <w:rPr/>
        <w:t>olmaz.</w:t>
      </w:r>
    </w:p>
    <w:p>
      <w:pPr>
        <w:pStyle w:val="BodyText"/>
        <w:spacing w:line="240" w:lineRule="auto"/>
        <w:ind w:right="109" w:firstLine="719"/>
        <w:jc w:val="both"/>
      </w:pPr>
      <w:r>
        <w:rPr/>
        <w:t>Bunları tələbələrin müvəffəqiyyətini əks etdirən yazı üzrə izah edə</w:t>
      </w:r>
      <w:r>
        <w:rPr>
          <w:spacing w:val="57"/>
        </w:rPr>
        <w:t> </w:t>
      </w:r>
      <w:r>
        <w:rPr/>
        <w:t>biləрik:</w:t>
      </w:r>
      <w:r>
        <w:rPr>
          <w:w w:val="100"/>
        </w:rPr>
        <w:t> </w:t>
      </w:r>
      <w:r>
        <w:rPr/>
        <w:t>sadə yazıda yalnız tələbənin bir semestrinin qiymətlərini yazmaq nəzərdə</w:t>
      </w:r>
      <w:r>
        <w:rPr>
          <w:spacing w:val="-18"/>
        </w:rPr>
        <w:t> </w:t>
      </w:r>
      <w:r>
        <w:rPr/>
        <w:t>tutulursa,</w:t>
      </w:r>
      <w:r>
        <w:rPr>
          <w:w w:val="100"/>
        </w:rPr>
        <w:t> </w:t>
      </w:r>
      <w:r>
        <w:rPr/>
        <w:t>hər semestrin fənləri dəyişdiyindən bu yazıya bütün fənlər daxil edilməlidir. Bu</w:t>
      </w:r>
      <w:r>
        <w:rPr>
          <w:spacing w:val="15"/>
        </w:rPr>
        <w:t> </w:t>
      </w:r>
      <w:r>
        <w:rPr/>
        <w:t>isə</w:t>
      </w:r>
      <w:r>
        <w:rPr>
          <w:w w:val="100"/>
        </w:rPr>
        <w:t> </w:t>
      </w:r>
      <w:r>
        <w:rPr/>
        <w:t>lazımsız informasiyanın saxlanmasına gətirilir. Bundan başqa hər bir tələbə</w:t>
      </w:r>
      <w:r>
        <w:rPr>
          <w:spacing w:val="27"/>
        </w:rPr>
        <w:t> </w:t>
      </w:r>
      <w:r>
        <w:rPr/>
        <w:t>üçün</w:t>
      </w:r>
      <w:r>
        <w:rPr>
          <w:w w:val="100"/>
        </w:rPr>
        <w:t> </w:t>
      </w:r>
      <w:r>
        <w:rPr/>
        <w:t>yaddaşda bütün fənlər üçün yer ayrılır. Bu halda variantlı yazılardan istifadə</w:t>
      </w:r>
      <w:r>
        <w:rPr>
          <w:spacing w:val="4"/>
        </w:rPr>
        <w:t> </w:t>
      </w:r>
      <w:r>
        <w:rPr/>
        <w:t>etmək</w:t>
      </w:r>
      <w:r>
        <w:rPr>
          <w:w w:val="100"/>
        </w:rPr>
        <w:t> </w:t>
      </w:r>
      <w:r>
        <w:rPr/>
        <w:t>məqsədə</w:t>
      </w:r>
      <w:r>
        <w:rPr>
          <w:spacing w:val="-6"/>
        </w:rPr>
        <w:t> </w:t>
      </w:r>
      <w:r>
        <w:rPr/>
        <w:t>uyğundur.</w:t>
      </w:r>
    </w:p>
    <w:p>
      <w:pPr>
        <w:pStyle w:val="BodyText"/>
        <w:spacing w:line="240" w:lineRule="auto"/>
        <w:ind w:right="109" w:firstLine="719"/>
        <w:jc w:val="both"/>
      </w:pPr>
      <w:r>
        <w:rPr/>
        <w:t>Variantlы</w:t>
      </w:r>
      <w:r>
        <w:rPr>
          <w:spacing w:val="52"/>
        </w:rPr>
        <w:t> </w:t>
      </w:r>
      <w:r>
        <w:rPr/>
        <w:t>yazыda</w:t>
      </w:r>
      <w:r>
        <w:rPr>
          <w:spacing w:val="50"/>
        </w:rPr>
        <w:t> </w:t>
      </w:r>
      <w:r>
        <w:rPr/>
        <w:t>sadə</w:t>
      </w:r>
      <w:r>
        <w:rPr>
          <w:spacing w:val="52"/>
        </w:rPr>
        <w:t> </w:t>
      </w:r>
      <w:r>
        <w:rPr/>
        <w:t>yazıda</w:t>
      </w:r>
      <w:r>
        <w:rPr>
          <w:spacing w:val="52"/>
        </w:rPr>
        <w:t> </w:t>
      </w:r>
      <w:r>
        <w:rPr/>
        <w:t>olduğu</w:t>
      </w:r>
      <w:r>
        <w:rPr>
          <w:spacing w:val="53"/>
        </w:rPr>
        <w:t> </w:t>
      </w:r>
      <w:r>
        <w:rPr>
          <w:spacing w:val="-3"/>
        </w:rPr>
        <w:t>kimi</w:t>
      </w:r>
      <w:r>
        <w:rPr>
          <w:spacing w:val="53"/>
        </w:rPr>
        <w:t> </w:t>
      </w:r>
      <w:r>
        <w:rPr/>
        <w:t>bütün</w:t>
      </w:r>
      <w:r>
        <w:rPr>
          <w:spacing w:val="53"/>
        </w:rPr>
        <w:t> </w:t>
      </w:r>
      <w:r>
        <w:rPr/>
        <w:t>mümkün</w:t>
      </w:r>
      <w:r>
        <w:rPr>
          <w:spacing w:val="51"/>
        </w:rPr>
        <w:t> </w:t>
      </w:r>
      <w:r>
        <w:rPr/>
        <w:t>sahələr</w:t>
      </w:r>
      <w:r>
        <w:rPr>
          <w:spacing w:val="50"/>
        </w:rPr>
        <w:t> </w:t>
      </w:r>
      <w:r>
        <w:rPr/>
        <w:t>təsvir</w:t>
      </w:r>
      <w:r>
        <w:rPr>
          <w:w w:val="100"/>
        </w:rPr>
        <w:t> </w:t>
      </w:r>
      <w:r>
        <w:rPr/>
        <w:t>olunur. </w:t>
      </w:r>
      <w:r>
        <w:rPr>
          <w:spacing w:val="-3"/>
        </w:rPr>
        <w:t>Amma </w:t>
      </w:r>
      <w:r>
        <w:rPr/>
        <w:t>yaddaşda cari halda lazım olan variant üçün yer ayrılır.</w:t>
      </w:r>
      <w:r>
        <w:rPr>
          <w:spacing w:val="53"/>
        </w:rPr>
        <w:t> </w:t>
      </w:r>
      <w:r>
        <w:rPr/>
        <w:t>Tələbənin</w:t>
      </w:r>
      <w:r>
        <w:rPr>
          <w:w w:val="100"/>
        </w:rPr>
        <w:t> </w:t>
      </w:r>
      <w:r>
        <w:rPr>
          <w:rFonts w:ascii="Times New Roman" w:hAnsi="Times New Roman"/>
        </w:rPr>
        <w:t>soy</w:t>
      </w:r>
      <w:r>
        <w:rPr/>
        <w:t>adı,</w:t>
      </w:r>
      <w:r>
        <w:rPr>
          <w:spacing w:val="39"/>
        </w:rPr>
        <w:t> </w:t>
      </w:r>
      <w:r>
        <w:rPr/>
        <w:t>adı,</w:t>
      </w:r>
      <w:r>
        <w:rPr>
          <w:spacing w:val="39"/>
        </w:rPr>
        <w:t> </w:t>
      </w:r>
      <w:r>
        <w:rPr/>
        <w:t>atasının</w:t>
      </w:r>
      <w:r>
        <w:rPr>
          <w:spacing w:val="37"/>
        </w:rPr>
        <w:t> </w:t>
      </w:r>
      <w:r>
        <w:rPr/>
        <w:t>adı</w:t>
      </w:r>
      <w:r>
        <w:rPr>
          <w:spacing w:val="37"/>
        </w:rPr>
        <w:t> </w:t>
      </w:r>
      <w:r>
        <w:rPr/>
        <w:t>ünvanı</w:t>
      </w:r>
      <w:r>
        <w:rPr>
          <w:spacing w:val="40"/>
        </w:rPr>
        <w:t> </w:t>
      </w:r>
      <w:r>
        <w:rPr/>
        <w:t>yazının</w:t>
      </w:r>
      <w:r>
        <w:rPr>
          <w:spacing w:val="37"/>
        </w:rPr>
        <w:t> </w:t>
      </w:r>
      <w:r>
        <w:rPr/>
        <w:t>sadə</w:t>
      </w:r>
      <w:r>
        <w:rPr>
          <w:spacing w:val="37"/>
        </w:rPr>
        <w:t> </w:t>
      </w:r>
      <w:r>
        <w:rPr/>
        <w:t>hissəsi,</w:t>
      </w:r>
      <w:r>
        <w:rPr>
          <w:spacing w:val="39"/>
        </w:rPr>
        <w:t> </w:t>
      </w:r>
      <w:r>
        <w:rPr/>
        <w:t>semestr</w:t>
      </w:r>
      <w:r>
        <w:rPr>
          <w:spacing w:val="37"/>
        </w:rPr>
        <w:t> </w:t>
      </w:r>
      <w:r>
        <w:rPr/>
        <w:t>sahəsi</w:t>
      </w:r>
      <w:r>
        <w:rPr>
          <w:spacing w:val="40"/>
        </w:rPr>
        <w:t> </w:t>
      </w:r>
      <w:r>
        <w:rPr/>
        <w:t>isə</w:t>
      </w:r>
      <w:r>
        <w:rPr>
          <w:spacing w:val="37"/>
        </w:rPr>
        <w:t> </w:t>
      </w:r>
      <w:r>
        <w:rPr/>
        <w:t>variantlı</w:t>
      </w:r>
      <w:r>
        <w:rPr>
          <w:w w:val="100"/>
        </w:rPr>
        <w:t> </w:t>
      </w:r>
      <w:r>
        <w:rPr/>
        <w:t>sahəsidir ki, burada I və II semestrdə keçilən fənlər üçün ayrıca yer</w:t>
      </w:r>
      <w:r>
        <w:rPr>
          <w:spacing w:val="-30"/>
        </w:rPr>
        <w:t> </w:t>
      </w:r>
      <w:r>
        <w:rPr/>
        <w:t>ayrılır.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3081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Çoxluq, çoxluqlar üzərində</w:t>
      </w:r>
      <w:r>
        <w:rPr>
          <w:rFonts w:ascii="Times New Roman" w:hAnsi="Times New Roman"/>
          <w:i/>
          <w:spacing w:val="-22"/>
          <w:sz w:val="28"/>
        </w:rPr>
        <w:t> </w:t>
      </w:r>
      <w:r>
        <w:rPr>
          <w:rFonts w:ascii="Times New Roman" w:hAnsi="Times New Roman"/>
          <w:i/>
          <w:sz w:val="28"/>
        </w:rPr>
        <w:t>əməllər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/>
        <w:ind w:right="106" w:firstLine="719"/>
        <w:jc w:val="both"/>
      </w:pPr>
      <w:r>
        <w:rPr>
          <w:rFonts w:ascii="Times New Roman" w:hAnsi="Times New Roman" w:cs="Times New Roman" w:eastAsia="Times New Roman"/>
        </w:rPr>
        <w:t>Çoxluq- </w:t>
      </w:r>
      <w:r>
        <w:rPr/>
        <w:t>Proqramlaşdırmada “Çoxluq” termini onun riyazi anlayışına</w:t>
      </w:r>
      <w:r>
        <w:rPr>
          <w:spacing w:val="12"/>
        </w:rPr>
        <w:t> </w:t>
      </w:r>
      <w:r>
        <w:rPr/>
        <w:t>uyğun</w:t>
      </w:r>
      <w:r>
        <w:rPr>
          <w:w w:val="100"/>
        </w:rPr>
        <w:t> </w:t>
      </w:r>
      <w:r>
        <w:rPr/>
        <w:t>olaraq istifadə olunur. Fərq ondadır ki, Turbo Pascal</w:t>
      </w:r>
      <w:r>
        <w:rPr>
          <w:rFonts w:ascii="Times New Roman" w:hAnsi="Times New Roman" w:cs="Times New Roman" w:eastAsia="Times New Roman"/>
        </w:rPr>
        <w:t>-</w:t>
      </w:r>
      <w:r>
        <w:rPr/>
        <w:t>da çoxluğun</w:t>
      </w:r>
      <w:r>
        <w:rPr>
          <w:spacing w:val="15"/>
        </w:rPr>
        <w:t> </w:t>
      </w:r>
      <w:r>
        <w:rPr/>
        <w:t>elementləri</w:t>
      </w:r>
      <w:r>
        <w:rPr>
          <w:w w:val="100"/>
        </w:rPr>
        <w:t> </w:t>
      </w:r>
      <w:r>
        <w:rPr/>
        <w:t>yalnız sıra tipi olmalıdır. Hər hansı çoxluğun elementləri bir tipdən olmalıdır ki,</w:t>
      </w:r>
      <w:r>
        <w:rPr>
          <w:spacing w:val="-11"/>
        </w:rPr>
        <w:t> </w:t>
      </w:r>
      <w:r>
        <w:rPr/>
        <w:t>bu</w:t>
      </w:r>
      <w:r>
        <w:rPr>
          <w:w w:val="100"/>
        </w:rPr>
        <w:t> </w:t>
      </w:r>
      <w:r>
        <w:rPr/>
        <w:t>da baza tipi adlanır. Baza tipinin qiymətlərinin maksimal sayı onun gücü adlanır</w:t>
      </w:r>
      <w:r>
        <w:rPr>
          <w:spacing w:val="-28"/>
        </w:rPr>
        <w:t> </w:t>
      </w:r>
      <w:r>
        <w:rPr/>
        <w:t>ki,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256-</w:t>
      </w:r>
      <w:r>
        <w:rPr/>
        <w:t>nı</w:t>
      </w:r>
      <w:r>
        <w:rPr>
          <w:spacing w:val="50"/>
        </w:rPr>
        <w:t> </w:t>
      </w:r>
      <w:r>
        <w:rPr/>
        <w:t>aşa</w:t>
      </w:r>
      <w:r>
        <w:rPr>
          <w:spacing w:val="49"/>
        </w:rPr>
        <w:t> </w:t>
      </w:r>
      <w:r>
        <w:rPr/>
        <w:t>bilməz</w:t>
      </w:r>
      <w:r>
        <w:rPr>
          <w:spacing w:val="51"/>
        </w:rPr>
        <w:t> </w:t>
      </w:r>
      <w:r>
        <w:rPr/>
        <w:t>(0÷255).</w:t>
      </w:r>
      <w:r>
        <w:rPr>
          <w:spacing w:val="51"/>
        </w:rPr>
        <w:t> </w:t>
      </w:r>
      <w:r>
        <w:rPr/>
        <w:t>Buna</w:t>
      </w:r>
      <w:r>
        <w:rPr>
          <w:spacing w:val="49"/>
        </w:rPr>
        <w:t> </w:t>
      </w:r>
      <w:r>
        <w:rPr/>
        <w:t>görə</w:t>
      </w:r>
      <w:r>
        <w:rPr>
          <w:spacing w:val="51"/>
        </w:rPr>
        <w:t> </w:t>
      </w:r>
      <w:r>
        <w:rPr/>
        <w:t>çoxluğun</w:t>
      </w:r>
      <w:r>
        <w:rPr>
          <w:spacing w:val="50"/>
        </w:rPr>
        <w:t> </w:t>
      </w:r>
      <w:r>
        <w:rPr/>
        <w:t>baza</w:t>
      </w:r>
      <w:r>
        <w:rPr>
          <w:spacing w:val="47"/>
        </w:rPr>
        <w:t> </w:t>
      </w:r>
      <w:r>
        <w:rPr/>
        <w:t>tipi</w:t>
      </w:r>
      <w:r>
        <w:rPr>
          <w:spacing w:val="50"/>
        </w:rPr>
        <w:t> </w:t>
      </w:r>
      <w:r>
        <w:rPr/>
        <w:t>kimi</w:t>
      </w:r>
      <w:r>
        <w:rPr>
          <w:spacing w:val="52"/>
        </w:rPr>
        <w:t> </w:t>
      </w:r>
      <w:r>
        <w:rPr/>
        <w:t>Shortlnt,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integer,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longlnt,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Word-</w:t>
      </w:r>
      <w:r>
        <w:rPr/>
        <w:t>dən</w:t>
      </w:r>
      <w:r>
        <w:rPr>
          <w:spacing w:val="31"/>
        </w:rPr>
        <w:t> </w:t>
      </w:r>
      <w:r>
        <w:rPr/>
        <w:t>istifadə</w:t>
      </w:r>
      <w:r>
        <w:rPr>
          <w:spacing w:val="30"/>
        </w:rPr>
        <w:t> </w:t>
      </w:r>
      <w:r>
        <w:rPr/>
        <w:t>etmək</w:t>
      </w:r>
      <w:r>
        <w:rPr>
          <w:spacing w:val="31"/>
        </w:rPr>
        <w:t> </w:t>
      </w:r>
      <w:r>
        <w:rPr/>
        <w:t>olmaz.</w:t>
      </w:r>
      <w:r>
        <w:rPr>
          <w:spacing w:val="31"/>
        </w:rPr>
        <w:t> </w:t>
      </w:r>
      <w:r>
        <w:rPr/>
        <w:t>Çoxluq</w:t>
      </w:r>
      <w:r>
        <w:rPr>
          <w:spacing w:val="30"/>
        </w:rPr>
        <w:t> </w:t>
      </w:r>
      <w:r>
        <w:rPr/>
        <w:t>tipini</w:t>
      </w:r>
      <w:r>
        <w:rPr>
          <w:spacing w:val="30"/>
        </w:rPr>
        <w:t> </w:t>
      </w:r>
      <w:r>
        <w:rPr/>
        <w:t>təyin</w:t>
      </w:r>
      <w:r>
        <w:rPr>
          <w:spacing w:val="30"/>
        </w:rPr>
        <w:t> </w:t>
      </w:r>
      <w:r>
        <w:rPr/>
        <w:t>etmək</w:t>
      </w:r>
      <w:r>
        <w:rPr>
          <w:spacing w:val="31"/>
        </w:rPr>
        <w:t> </w:t>
      </w:r>
      <w:r>
        <w:rPr/>
        <w:t>üçün</w:t>
      </w:r>
      <w:r>
        <w:rPr>
          <w:w w:val="100"/>
        </w:rPr>
        <w:t> </w:t>
      </w:r>
      <w:r>
        <w:rPr/>
        <w:t>set və of xidməti sözlərindən istifadə olunur, sonra bu çoxluğun</w:t>
      </w:r>
      <w:r>
        <w:rPr>
          <w:spacing w:val="66"/>
        </w:rPr>
        <w:t> </w:t>
      </w:r>
      <w:r>
        <w:rPr/>
        <w:t>elementləri</w:t>
      </w:r>
      <w:r>
        <w:rPr>
          <w:w w:val="100"/>
        </w:rPr>
        <w:t> </w:t>
      </w:r>
      <w:r>
        <w:rPr/>
        <w:t>göstərilir.</w:t>
      </w:r>
    </w:p>
    <w:p>
      <w:pPr>
        <w:pStyle w:val="BodyText"/>
        <w:spacing w:line="322" w:lineRule="exact"/>
        <w:ind w:left="821" w:right="115"/>
        <w:jc w:val="left"/>
      </w:pPr>
      <w:r>
        <w:rPr/>
        <w:t>Məs.,</w:t>
      </w:r>
      <w:r>
        <w:rPr>
          <w:spacing w:val="-4"/>
        </w:rPr>
        <w:t> </w:t>
      </w:r>
      <w:r>
        <w:rPr/>
        <w:t>Type</w:t>
      </w:r>
    </w:p>
    <w:p>
      <w:pPr>
        <w:pStyle w:val="BodyText"/>
        <w:spacing w:line="322" w:lineRule="exact" w:before="2"/>
        <w:ind w:left="821" w:right="115"/>
        <w:jc w:val="left"/>
      </w:pPr>
      <w:r>
        <w:rPr/>
        <w:t>Alfa = set of  ‘A’.. ‘Z’ ; { Böyük latın hərfləri</w:t>
      </w:r>
      <w:r>
        <w:rPr>
          <w:spacing w:val="-22"/>
        </w:rPr>
        <w:t> </w:t>
      </w:r>
      <w:r>
        <w:rPr/>
        <w:t>çoxluğu}</w:t>
      </w:r>
    </w:p>
    <w:p>
      <w:pPr>
        <w:pStyle w:val="BodyText"/>
        <w:spacing w:line="240" w:lineRule="auto"/>
        <w:ind w:left="821" w:right="1355"/>
        <w:jc w:val="left"/>
      </w:pPr>
      <w:r>
        <w:rPr/>
        <w:t>Number =set of ‘0’.. ‘9’; { ‘0’÷‘9’ –a kimi simvollar</w:t>
      </w:r>
      <w:r>
        <w:rPr>
          <w:spacing w:val="-29"/>
        </w:rPr>
        <w:t> </w:t>
      </w:r>
      <w:r>
        <w:rPr/>
        <w:t>çoxluğu}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Ten = set of  0.. 9;  { 0÷9  </w:t>
      </w:r>
      <w:r>
        <w:rPr/>
        <w:t>–a kimi rəqəmlər</w:t>
      </w:r>
      <w:r>
        <w:rPr>
          <w:spacing w:val="-14"/>
        </w:rPr>
        <w:t> </w:t>
      </w:r>
      <w:r>
        <w:rPr/>
        <w:t>çoxluğu}</w:t>
      </w:r>
    </w:p>
    <w:p>
      <w:pPr>
        <w:pStyle w:val="BodyText"/>
        <w:spacing w:line="240" w:lineRule="auto"/>
        <w:ind w:right="117" w:firstLine="719"/>
        <w:jc w:val="both"/>
      </w:pPr>
      <w:r>
        <w:rPr/>
        <w:t>Çoxluq tipinin sabitlərinin hər bir komponenti, ya tipə uyğun ayrı sabit</w:t>
      </w:r>
      <w:r>
        <w:rPr>
          <w:spacing w:val="-11"/>
        </w:rPr>
        <w:t> </w:t>
      </w:r>
      <w:r>
        <w:rPr/>
        <w:t>kimi,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ya da bir-</w:t>
      </w:r>
      <w:r>
        <w:rPr/>
        <w:t>biri ilə “..” simvolları ilə ayrılan interval qiymətləri ilə təsvir</w:t>
      </w:r>
      <w:r>
        <w:rPr>
          <w:spacing w:val="-41"/>
        </w:rPr>
        <w:t> </w:t>
      </w:r>
      <w:r>
        <w:rPr/>
        <w:t>olunur.</w:t>
      </w:r>
    </w:p>
    <w:p>
      <w:pPr>
        <w:pStyle w:val="BodyText"/>
        <w:spacing w:line="322" w:lineRule="exact"/>
        <w:ind w:left="821" w:right="115"/>
        <w:jc w:val="left"/>
      </w:pPr>
      <w:r>
        <w:rPr/>
        <w:t>Çoxluqlar üçün aşağıdakı əməliyyatlar təyin</w:t>
      </w:r>
      <w:r>
        <w:rPr>
          <w:spacing w:val="-25"/>
        </w:rPr>
        <w:t> </w:t>
      </w:r>
      <w:r>
        <w:rPr/>
        <w:t>olunub:</w:t>
      </w:r>
    </w:p>
    <w:p>
      <w:pPr>
        <w:pStyle w:val="BodyText"/>
        <w:spacing w:line="322" w:lineRule="exact" w:before="2"/>
        <w:ind w:right="115"/>
        <w:jc w:val="left"/>
      </w:pPr>
      <w:r>
        <w:rPr>
          <w:rFonts w:ascii="Times New Roman" w:hAnsi="Times New Roman"/>
        </w:rPr>
        <w:t>*- </w:t>
      </w:r>
      <w:r>
        <w:rPr/>
        <w:t>çoxluqların</w:t>
      </w:r>
      <w:r>
        <w:rPr>
          <w:spacing w:val="-17"/>
        </w:rPr>
        <w:t> </w:t>
      </w:r>
      <w:r>
        <w:rPr/>
        <w:t>kəsişməsi;</w:t>
      </w:r>
    </w:p>
    <w:p>
      <w:pPr>
        <w:pStyle w:val="BodyText"/>
        <w:spacing w:line="322" w:lineRule="exact"/>
        <w:ind w:right="115"/>
        <w:jc w:val="left"/>
      </w:pPr>
      <w:r>
        <w:rPr>
          <w:rFonts w:ascii="Times New Roman" w:hAnsi="Times New Roman"/>
        </w:rPr>
        <w:t>+- </w:t>
      </w:r>
      <w:r>
        <w:rPr/>
        <w:t>çoxluqların</w:t>
      </w:r>
      <w:r>
        <w:rPr>
          <w:spacing w:val="-13"/>
        </w:rPr>
        <w:t> </w:t>
      </w:r>
      <w:r>
        <w:rPr/>
        <w:t>birləşməsi;</w:t>
      </w:r>
    </w:p>
    <w:p>
      <w:pPr>
        <w:pStyle w:val="BodyText"/>
        <w:spacing w:line="322" w:lineRule="exact"/>
        <w:ind w:left="171" w:right="115"/>
        <w:jc w:val="left"/>
      </w:pPr>
      <w:r>
        <w:rPr>
          <w:rFonts w:ascii="Times New Roman" w:hAnsi="Times New Roman"/>
        </w:rPr>
        <w:t>- </w:t>
      </w:r>
      <w:r>
        <w:rPr/>
        <w:t>çoxluqların</w:t>
      </w:r>
      <w:r>
        <w:rPr>
          <w:spacing w:val="-9"/>
        </w:rPr>
        <w:t> </w:t>
      </w:r>
      <w:r>
        <w:rPr/>
        <w:t>fərqi;</w:t>
      </w:r>
    </w:p>
    <w:p>
      <w:pPr>
        <w:pStyle w:val="BodyText"/>
        <w:spacing w:line="322" w:lineRule="exact"/>
        <w:ind w:right="115"/>
        <w:jc w:val="left"/>
      </w:pPr>
      <w:r>
        <w:rPr>
          <w:rFonts w:ascii="Times New Roman" w:hAnsi="Times New Roman"/>
        </w:rPr>
        <w:t>=- </w:t>
      </w:r>
      <w:r>
        <w:rPr/>
        <w:t>iki çoxluğun ekvivalentliyinin</w:t>
      </w:r>
      <w:r>
        <w:rPr>
          <w:spacing w:val="-30"/>
        </w:rPr>
        <w:t> </w:t>
      </w:r>
      <w:r>
        <w:rPr/>
        <w:t>yoxlanması;</w:t>
      </w:r>
    </w:p>
    <w:p>
      <w:pPr>
        <w:pStyle w:val="BodyText"/>
        <w:spacing w:line="240" w:lineRule="auto"/>
        <w:ind w:right="115"/>
        <w:jc w:val="left"/>
      </w:pPr>
      <w:r>
        <w:rPr>
          <w:rFonts w:ascii="Times New Roman" w:hAnsi="Times New Roman"/>
        </w:rPr>
        <w:t>&lt;&gt;- </w:t>
      </w:r>
      <w:r>
        <w:rPr/>
        <w:t>iki çoxluğun qeyri</w:t>
      </w:r>
      <w:r>
        <w:rPr>
          <w:rFonts w:ascii="Times New Roman" w:hAnsi="Times New Roman"/>
        </w:rPr>
        <w:t>-</w:t>
      </w:r>
      <w:r>
        <w:rPr/>
        <w:t>ekvivalentliyinin</w:t>
      </w:r>
      <w:r>
        <w:rPr>
          <w:spacing w:val="-29"/>
        </w:rPr>
        <w:t> </w:t>
      </w:r>
      <w:r>
        <w:rPr/>
        <w:t>yoxlanması;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32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2" w:lineRule="auto" w:before="64"/>
        <w:ind w:right="115" w:firstLine="719"/>
        <w:jc w:val="left"/>
      </w:pPr>
      <w:r>
        <w:rPr>
          <w:rFonts w:ascii="Times New Roman" w:hAnsi="Times New Roman"/>
        </w:rPr>
        <w:t>&lt;=- </w:t>
      </w:r>
      <w:r>
        <w:rPr/>
        <w:t>B &lt;=A nəticəsi doğrudursa, B çoxluğu A çoxluğunun alt </w:t>
      </w:r>
      <w:r>
        <w:rPr>
          <w:spacing w:val="4"/>
        </w:rPr>
        <w:t> </w:t>
      </w:r>
      <w:r>
        <w:rPr/>
        <w:t>çoxluğudur,</w:t>
      </w:r>
      <w:r>
        <w:rPr>
          <w:w w:val="100"/>
        </w:rPr>
        <w:t> </w:t>
      </w:r>
      <w:r>
        <w:rPr/>
        <w:t>əks halda</w:t>
      </w:r>
      <w:r>
        <w:rPr>
          <w:spacing w:val="-8"/>
        </w:rPr>
        <w:t> </w:t>
      </w:r>
      <w:r>
        <w:rPr/>
        <w:t>yox.</w:t>
      </w:r>
    </w:p>
    <w:p>
      <w:pPr>
        <w:pStyle w:val="BodyText"/>
        <w:tabs>
          <w:tab w:pos="1364" w:val="left" w:leader="none"/>
          <w:tab w:pos="2296" w:val="left" w:leader="none"/>
          <w:tab w:pos="3020" w:val="left" w:leader="none"/>
          <w:tab w:pos="4101" w:val="left" w:leader="none"/>
          <w:tab w:pos="5656" w:val="left" w:leader="none"/>
          <w:tab w:pos="6083" w:val="left" w:leader="none"/>
          <w:tab w:pos="7214" w:val="left" w:leader="none"/>
          <w:tab w:pos="7626" w:val="left" w:leader="none"/>
          <w:tab w:pos="9173" w:val="left" w:leader="none"/>
        </w:tabs>
        <w:spacing w:line="322" w:lineRule="exact"/>
        <w:ind w:right="111" w:firstLine="719"/>
        <w:jc w:val="left"/>
      </w:pPr>
      <w:r>
        <w:rPr>
          <w:rFonts w:ascii="Times New Roman" w:hAnsi="Times New Roman" w:cs="Times New Roman" w:eastAsia="Times New Roman"/>
        </w:rPr>
        <w:t>&gt;=</w:t>
        <w:tab/>
        <w:t>B&gt;=A</w:t>
        <w:tab/>
      </w:r>
      <w:r>
        <w:rPr>
          <w:spacing w:val="-1"/>
        </w:rPr>
        <w:t>–nin</w:t>
        <w:tab/>
        <w:t>nəticəsi</w:t>
        <w:tab/>
        <w:t>doğrudursa,</w:t>
        <w:tab/>
      </w:r>
      <w:r>
        <w:rPr/>
        <w:t>A</w:t>
        <w:tab/>
      </w:r>
      <w:r>
        <w:rPr>
          <w:spacing w:val="-1"/>
        </w:rPr>
        <w:t>çoxluğu</w:t>
        <w:tab/>
      </w:r>
      <w:r>
        <w:rPr/>
        <w:t>B</w:t>
        <w:tab/>
      </w:r>
      <w:r>
        <w:rPr>
          <w:spacing w:val="-2"/>
        </w:rPr>
        <w:t>çoxluğunun</w:t>
        <w:tab/>
      </w:r>
      <w:r>
        <w:rPr>
          <w:spacing w:val="-1"/>
        </w:rPr>
        <w:t>alt</w:t>
      </w:r>
      <w:r>
        <w:rPr>
          <w:w w:val="100"/>
        </w:rPr>
        <w:t> </w:t>
      </w:r>
      <w:r>
        <w:rPr/>
        <w:t>çoxluğudur, əks halda</w:t>
      </w:r>
      <w:r>
        <w:rPr>
          <w:spacing w:val="-15"/>
        </w:rPr>
        <w:t> </w:t>
      </w:r>
      <w:r>
        <w:rPr/>
        <w:t>yox.</w:t>
      </w:r>
    </w:p>
    <w:p>
      <w:pPr>
        <w:pStyle w:val="BodyText"/>
        <w:spacing w:line="322" w:lineRule="exact"/>
        <w:ind w:right="115" w:firstLine="719"/>
        <w:jc w:val="left"/>
        <w:rPr>
          <w:rFonts w:ascii="Times New Roman" w:hAnsi="Times New Roman" w:cs="Times New Roman" w:eastAsia="Times New Roman"/>
        </w:rPr>
      </w:pPr>
      <w:r>
        <w:rPr/>
        <w:t>İN </w:t>
      </w:r>
      <w:r>
        <w:rPr>
          <w:rFonts w:ascii="Times New Roman" w:hAnsi="Times New Roman" w:cs="Times New Roman" w:eastAsia="Times New Roman"/>
        </w:rPr>
        <w:t>-X in A </w:t>
      </w:r>
      <w:r>
        <w:rPr/>
        <w:t>–nın nəticəsi doğrudursa, X çoxluğu A çoxluğunun</w:t>
      </w:r>
      <w:r>
        <w:rPr>
          <w:spacing w:val="22"/>
        </w:rPr>
        <w:t> </w:t>
      </w:r>
      <w:r>
        <w:rPr/>
        <w:t>elementidir,</w:t>
      </w:r>
      <w:r>
        <w:rPr>
          <w:w w:val="100"/>
        </w:rPr>
        <w:t> </w:t>
      </w:r>
      <w:r>
        <w:rPr/>
        <w:t>əks halda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</w:rPr>
        <w:t>yox.</w:t>
      </w:r>
    </w:p>
    <w:p>
      <w:pPr>
        <w:spacing w:line="318" w:lineRule="exact" w:before="0"/>
        <w:ind w:left="364" w:right="367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Massivlər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 w:before="2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Massivlər</w:t>
      </w:r>
      <w:r>
        <w:rPr>
          <w:rFonts w:ascii="Times New Roman" w:hAnsi="Times New Roman"/>
        </w:rPr>
        <w:t>- </w:t>
      </w:r>
      <w:r>
        <w:rPr/>
        <w:t>verilənlərin strukturlaşmış </w:t>
      </w:r>
      <w:r>
        <w:rPr>
          <w:rFonts w:ascii="Times New Roman" w:hAnsi="Times New Roman"/>
        </w:rPr>
        <w:t>növü olub, eyni </w:t>
      </w:r>
      <w:r>
        <w:rPr/>
        <w:t>növə </w:t>
      </w:r>
      <w:r>
        <w:rPr>
          <w:rFonts w:ascii="Times New Roman" w:hAnsi="Times New Roman"/>
        </w:rPr>
        <w:t>malik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qeyd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olun</w:t>
      </w:r>
      <w:r>
        <w:rPr/>
        <w:t>muş </w:t>
      </w:r>
      <w:r>
        <w:rPr>
          <w:rFonts w:ascii="Times New Roman" w:hAnsi="Times New Roman"/>
        </w:rPr>
        <w:t>sayda </w:t>
      </w:r>
      <w:r>
        <w:rPr/>
        <w:t>elementlərdən ibarətdir</w:t>
      </w:r>
      <w:r>
        <w:rPr>
          <w:rFonts w:ascii="Times New Roman" w:hAnsi="Times New Roman"/>
        </w:rPr>
        <w:t>. Massivin </w:t>
      </w:r>
      <w:r>
        <w:rPr/>
        <w:t>elementlərini indeksləşdirmək</w:t>
      </w:r>
      <w:r>
        <w:rPr>
          <w:w w:val="100"/>
        </w:rPr>
        <w:t> </w:t>
      </w:r>
      <w:r>
        <w:rPr>
          <w:rFonts w:ascii="Times New Roman" w:hAnsi="Times New Roman"/>
        </w:rPr>
        <w:t>yolu</w:t>
      </w:r>
      <w:r>
        <w:rPr>
          <w:rFonts w:ascii="Times New Roman" w:hAnsi="Times New Roman"/>
          <w:spacing w:val="41"/>
        </w:rPr>
        <w:t> </w:t>
      </w:r>
      <w:r>
        <w:rPr/>
        <w:t>ilə</w:t>
      </w:r>
      <w:r>
        <w:rPr>
          <w:spacing w:val="40"/>
        </w:rPr>
        <w:t> </w:t>
      </w:r>
      <w:r>
        <w:rPr>
          <w:rFonts w:ascii="Times New Roman" w:hAnsi="Times New Roman"/>
        </w:rPr>
        <w:t>onun</w:t>
      </w:r>
      <w:r>
        <w:rPr>
          <w:rFonts w:ascii="Times New Roman" w:hAnsi="Times New Roman"/>
          <w:spacing w:val="39"/>
        </w:rPr>
        <w:t> </w:t>
      </w:r>
      <w:r>
        <w:rPr/>
        <w:t>hər</w:t>
      </w:r>
      <w:r>
        <w:rPr>
          <w:spacing w:val="37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40"/>
        </w:rPr>
        <w:t> </w:t>
      </w:r>
      <w:r>
        <w:rPr/>
        <w:t>elementinə</w:t>
      </w:r>
      <w:r>
        <w:rPr>
          <w:spacing w:val="41"/>
        </w:rPr>
        <w:t> </w:t>
      </w:r>
      <w:r>
        <w:rPr/>
        <w:t>müraciət</w:t>
      </w:r>
      <w:r>
        <w:rPr>
          <w:spacing w:val="41"/>
        </w:rPr>
        <w:t> </w:t>
      </w:r>
      <w:r>
        <w:rPr/>
        <w:t>etmək</w:t>
      </w:r>
      <w:r>
        <w:rPr>
          <w:spacing w:val="42"/>
        </w:rPr>
        <w:t> </w:t>
      </w:r>
      <w:r>
        <w:rPr>
          <w:rFonts w:ascii="Times New Roman" w:hAnsi="Times New Roman"/>
        </w:rPr>
        <w:t>olar.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Massivin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indeksi</w:t>
      </w:r>
      <w:r>
        <w:rPr>
          <w:rFonts w:ascii="Times New Roman" w:hAnsi="Times New Roman"/>
          <w:spacing w:val="42"/>
        </w:rPr>
        <w:t> </w:t>
      </w:r>
      <w:r>
        <w:rPr/>
        <w:t>anlayışı</w:t>
      </w:r>
      <w:r>
        <w:rPr>
          <w:w w:val="100"/>
        </w:rPr>
        <w:t> </w:t>
      </w:r>
      <w:r>
        <w:rPr>
          <w:rFonts w:ascii="Times New Roman" w:hAnsi="Times New Roman"/>
        </w:rPr>
        <w:t>vektorun </w:t>
      </w:r>
      <w:r>
        <w:rPr/>
        <w:t>elementlərinin </w:t>
      </w:r>
      <w:r>
        <w:rPr>
          <w:rFonts w:ascii="Times New Roman" w:hAnsi="Times New Roman"/>
        </w:rPr>
        <w:t>indeksi </w:t>
      </w:r>
      <w:r>
        <w:rPr/>
        <w:t>anlayışı ilə</w:t>
      </w:r>
      <w:r>
        <w:rPr>
          <w:spacing w:val="-29"/>
        </w:rPr>
        <w:t> </w:t>
      </w:r>
      <w:r>
        <w:rPr>
          <w:rFonts w:ascii="Times New Roman" w:hAnsi="Times New Roman"/>
        </w:rPr>
        <w:t>eynidir.</w:t>
      </w:r>
    </w:p>
    <w:p>
      <w:pPr>
        <w:pStyle w:val="BodyText"/>
        <w:spacing w:line="240" w:lineRule="auto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İndekslər </w:t>
      </w:r>
      <w:r>
        <w:rPr/>
        <w:t>– həqiqi növdən başqa istənilən </w:t>
      </w:r>
      <w:r>
        <w:rPr>
          <w:rFonts w:ascii="Times New Roman" w:hAnsi="Times New Roman" w:cs="Times New Roman" w:eastAsia="Times New Roman"/>
        </w:rPr>
        <w:t>skalyar </w:t>
      </w:r>
      <w:r>
        <w:rPr/>
        <w:t>növə </w:t>
      </w:r>
      <w:r>
        <w:rPr>
          <w:rFonts w:ascii="Times New Roman" w:hAnsi="Times New Roman" w:cs="Times New Roman" w:eastAsia="Times New Roman"/>
        </w:rPr>
        <w:t>malik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ifadələrdir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İndeksin </w:t>
      </w:r>
      <w:r>
        <w:rPr>
          <w:rFonts w:ascii="Times New Roman" w:hAnsi="Times New Roman" w:cs="Times New Roman" w:eastAsia="Times New Roman"/>
        </w:rPr>
        <w:t>növü onun </w:t>
      </w:r>
      <w:r>
        <w:rPr/>
        <w:t>dəyişmə sərhəddini müəyyən </w:t>
      </w:r>
      <w:r>
        <w:rPr>
          <w:rFonts w:ascii="Times New Roman" w:hAnsi="Times New Roman" w:cs="Times New Roman" w:eastAsia="Times New Roman"/>
        </w:rPr>
        <w:t>edir. Massivi </w:t>
      </w:r>
      <w:r>
        <w:rPr/>
        <w:t>təsvir etmək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</w:rPr>
        <w:t>ARRAY OF </w:t>
      </w:r>
      <w:r>
        <w:rPr/>
        <w:t>sözündən istifadə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</w:rPr>
        <w:t>olunur.</w:t>
      </w:r>
    </w:p>
    <w:p>
      <w:pPr>
        <w:pStyle w:val="BodyText"/>
        <w:spacing w:line="322" w:lineRule="exact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Operatorun ümumi forma</w:t>
      </w:r>
      <w:r>
        <w:rPr/>
        <w:t>tı</w:t>
      </w:r>
      <w:r>
        <w:rPr>
          <w:spacing w:val="-14"/>
        </w:rPr>
        <w:t> </w:t>
      </w:r>
      <w:r>
        <w:rPr/>
        <w:t>belədir</w:t>
      </w:r>
      <w:r>
        <w:rPr>
          <w:rFonts w:ascii="Times New Roman" w:hAnsi="Times New Roman"/>
        </w:rPr>
        <w:t>:</w:t>
      </w:r>
    </w:p>
    <w:p>
      <w:pPr>
        <w:pStyle w:val="BodyText"/>
        <w:spacing w:line="321" w:lineRule="exact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TYPE</w:t>
      </w:r>
    </w:p>
    <w:p>
      <w:pPr>
        <w:pStyle w:val="BodyText"/>
        <w:spacing w:line="240" w:lineRule="auto"/>
        <w:ind w:right="21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&lt;növün </w:t>
      </w:r>
      <w:r>
        <w:rPr/>
        <w:t>adı</w:t>
      </w:r>
      <w:r>
        <w:rPr>
          <w:rFonts w:ascii="Times New Roman" w:hAnsi="Times New Roman"/>
        </w:rPr>
        <w:t>&gt;=ARRAY[indeksin növü] OF &lt; </w:t>
      </w:r>
      <w:r>
        <w:rPr/>
        <w:t>elementlərin</w:t>
      </w:r>
      <w:r>
        <w:rPr>
          <w:spacing w:val="-24"/>
        </w:rPr>
        <w:t> </w:t>
      </w:r>
      <w:r>
        <w:rPr>
          <w:rFonts w:ascii="Times New Roman" w:hAnsi="Times New Roman"/>
        </w:rPr>
        <w:t>növü&gt;;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  <w:spacing w:val="-2"/>
        </w:rPr>
        <w:t>VAR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569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&lt;identifikator</w:t>
      </w:r>
      <w:r>
        <w:rPr/>
        <w:t>…&gt;:&lt;</w:t>
      </w:r>
      <w:r>
        <w:rPr>
          <w:rFonts w:ascii="Times New Roman" w:hAnsi="Times New Roman" w:cs="Times New Roman" w:eastAsia="Times New Roman"/>
        </w:rPr>
        <w:t>növün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/>
        <w:t>adı</w:t>
      </w:r>
      <w:r>
        <w:rPr>
          <w:rFonts w:ascii="Times New Roman" w:hAnsi="Times New Roman" w:cs="Times New Roman" w:eastAsia="Times New Roman"/>
        </w:rPr>
        <w:t>&gt;;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/>
        <w:t>və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4"/>
        </w:rPr>
        <w:t>ya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22" w:lineRule="exact" w:before="2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VAR</w:t>
      </w:r>
      <w:r>
        <w:rPr>
          <w:rFonts w:ascii="Times New Roman"/>
        </w:rPr>
      </w:r>
    </w:p>
    <w:p>
      <w:pPr>
        <w:pStyle w:val="BodyText"/>
        <w:spacing w:line="240" w:lineRule="auto"/>
        <w:ind w:right="13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&lt;identifikator</w:t>
      </w:r>
      <w:r>
        <w:rPr/>
        <w:t>…&gt;: </w:t>
      </w:r>
      <w:r>
        <w:rPr>
          <w:rFonts w:ascii="Times New Roman" w:hAnsi="Times New Roman" w:cs="Times New Roman" w:eastAsia="Times New Roman"/>
        </w:rPr>
        <w:t>ARRAY [indeksin növü] OF &lt; elementin</w:t>
      </w:r>
      <w:r>
        <w:rPr>
          <w:rFonts w:ascii="Times New Roman" w:hAnsi="Times New Roman" w:cs="Times New Roman" w:eastAsia="Times New Roman"/>
          <w:spacing w:val="-25"/>
        </w:rPr>
        <w:t> </w:t>
      </w:r>
      <w:r>
        <w:rPr>
          <w:rFonts w:ascii="Times New Roman" w:hAnsi="Times New Roman" w:cs="Times New Roman" w:eastAsia="Times New Roman"/>
        </w:rPr>
        <w:t>növü&gt;;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Misal:</w:t>
      </w:r>
    </w:p>
    <w:p>
      <w:pPr>
        <w:pStyle w:val="BodyText"/>
        <w:spacing w:line="322" w:lineRule="exact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TYPE</w:t>
      </w:r>
    </w:p>
    <w:p>
      <w:pPr>
        <w:pStyle w:val="BodyText"/>
        <w:spacing w:line="240" w:lineRule="auto"/>
        <w:ind w:right="549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K=ARRAY[1 . . 200] OF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CHAR;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A=(A1,A2,A3,A4);</w:t>
      </w:r>
    </w:p>
    <w:p>
      <w:pPr>
        <w:pStyle w:val="BodyText"/>
        <w:spacing w:line="240" w:lineRule="auto" w:before="2"/>
        <w:ind w:right="83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VAR</w:t>
      </w:r>
      <w:r>
        <w:rPr>
          <w:rFonts w:ascii="Times New Roman"/>
          <w:spacing w:val="-2"/>
          <w:w w:val="100"/>
        </w:rPr>
        <w:t> </w:t>
      </w:r>
      <w:r>
        <w:rPr>
          <w:rFonts w:ascii="Times New Roman"/>
        </w:rPr>
        <w:t>C:K;</w:t>
      </w:r>
    </w:p>
    <w:p>
      <w:pPr>
        <w:pStyle w:val="BodyText"/>
        <w:spacing w:line="240" w:lineRule="auto"/>
        <w:ind w:right="43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D:ARRAY[1 . . 60] OF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INTEGER;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B:ARRAY[1 . . 4] OF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A;</w:t>
      </w:r>
    </w:p>
    <w:p>
      <w:pPr>
        <w:pStyle w:val="BodyText"/>
        <w:spacing w:line="240" w:lineRule="auto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Burada, K, C, D, B </w:t>
      </w:r>
      <w:r>
        <w:rPr/>
        <w:t>massivlərdir</w:t>
      </w:r>
      <w:r>
        <w:rPr>
          <w:rFonts w:ascii="Times New Roman" w:hAnsi="Times New Roman"/>
        </w:rPr>
        <w:t>. K </w:t>
      </w:r>
      <w:r>
        <w:rPr/>
        <w:t>və </w:t>
      </w:r>
      <w:r>
        <w:rPr>
          <w:rFonts w:ascii="Times New Roman" w:hAnsi="Times New Roman"/>
        </w:rPr>
        <w:t>C-nin </w:t>
      </w:r>
      <w:r>
        <w:rPr/>
        <w:t>elementlərinin sayı </w:t>
      </w:r>
      <w:r>
        <w:rPr>
          <w:rFonts w:ascii="Times New Roman" w:hAnsi="Times New Roman"/>
        </w:rPr>
        <w:t>200-</w:t>
      </w:r>
      <w:r>
        <w:rPr/>
        <w:t>ə</w:t>
      </w:r>
      <w:r>
        <w:rPr>
          <w:spacing w:val="2"/>
        </w:rPr>
        <w:t> </w:t>
      </w:r>
      <w:r>
        <w:rPr/>
        <w:t>bə</w:t>
      </w:r>
      <w:r>
        <w:rPr>
          <w:rFonts w:ascii="Times New Roman" w:hAnsi="Times New Roman"/>
        </w:rPr>
        <w:t>ra-</w:t>
      </w:r>
      <w:r>
        <w:rPr>
          <w:rFonts w:ascii="Times New Roman" w:hAnsi="Times New Roman"/>
          <w:w w:val="100"/>
        </w:rPr>
        <w:t> </w:t>
      </w:r>
      <w:r>
        <w:rPr/>
        <w:t>bərdir</w:t>
      </w:r>
      <w:r>
        <w:rPr>
          <w:rFonts w:ascii="Times New Roman" w:hAnsi="Times New Roman"/>
        </w:rPr>
        <w:t>. D massivinin </w:t>
      </w:r>
      <w:r>
        <w:rPr/>
        <w:t>elementlərinin sayı </w:t>
      </w:r>
      <w:r>
        <w:rPr>
          <w:rFonts w:ascii="Times New Roman" w:hAnsi="Times New Roman"/>
        </w:rPr>
        <w:t>60-a, B-</w:t>
      </w:r>
      <w:r>
        <w:rPr/>
        <w:t>isə </w:t>
      </w:r>
      <w:r>
        <w:rPr>
          <w:rFonts w:ascii="Times New Roman" w:hAnsi="Times New Roman"/>
        </w:rPr>
        <w:t>4-</w:t>
      </w:r>
      <w:r>
        <w:rPr/>
        <w:t>ə</w:t>
      </w:r>
      <w:r>
        <w:rPr>
          <w:spacing w:val="-25"/>
        </w:rPr>
        <w:t> </w:t>
      </w:r>
      <w:r>
        <w:rPr/>
        <w:t>bərabərdir</w:t>
      </w:r>
      <w:r>
        <w:rPr>
          <w:rFonts w:ascii="Times New Roman" w:hAnsi="Times New Roman"/>
        </w:rPr>
        <w:t>.</w:t>
      </w:r>
    </w:p>
    <w:p>
      <w:pPr>
        <w:pStyle w:val="BodyText"/>
        <w:spacing w:line="242" w:lineRule="auto"/>
        <w:ind w:right="103" w:firstLine="707"/>
        <w:jc w:val="both"/>
        <w:rPr>
          <w:rFonts w:ascii="Times New Roman" w:hAnsi="Times New Roman" w:cs="Times New Roman" w:eastAsia="Times New Roman"/>
        </w:rPr>
      </w:pPr>
      <w:r>
        <w:rPr/>
        <w:t>Hər </w:t>
      </w:r>
      <w:r>
        <w:rPr>
          <w:rFonts w:ascii="Times New Roman" w:hAnsi="Times New Roman"/>
        </w:rPr>
        <w:t>bir massivin </w:t>
      </w:r>
      <w:r>
        <w:rPr/>
        <w:t>elementlərinin </w:t>
      </w:r>
      <w:r>
        <w:rPr>
          <w:rFonts w:ascii="Times New Roman" w:hAnsi="Times New Roman"/>
        </w:rPr>
        <w:t>növü OF </w:t>
      </w:r>
      <w:r>
        <w:rPr/>
        <w:t>işçi sözündən </w:t>
      </w:r>
      <w:r>
        <w:rPr>
          <w:rFonts w:ascii="Times New Roman" w:hAnsi="Times New Roman"/>
        </w:rPr>
        <w:t>sonra </w:t>
      </w:r>
      <w:r>
        <w:rPr/>
        <w:t>gələ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51"/>
        </w:rPr>
        <w:t> </w:t>
      </w:r>
      <w:r>
        <w:rPr/>
        <w:t>sözlərlə</w:t>
      </w:r>
      <w:r>
        <w:rPr>
          <w:w w:val="100"/>
        </w:rPr>
        <w:t> </w:t>
      </w:r>
      <w:r>
        <w:rPr/>
        <w:t>müəyyən</w:t>
      </w:r>
      <w:r>
        <w:rPr>
          <w:spacing w:val="-6"/>
        </w:rPr>
        <w:t> </w:t>
      </w:r>
      <w:r>
        <w:rPr>
          <w:rFonts w:ascii="Times New Roman" w:hAnsi="Times New Roman"/>
        </w:rPr>
        <w:t>olunur.</w:t>
      </w:r>
    </w:p>
    <w:p>
      <w:pPr>
        <w:pStyle w:val="BodyText"/>
        <w:spacing w:line="240" w:lineRule="auto"/>
        <w:ind w:right="10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Massivin </w:t>
      </w:r>
      <w:r>
        <w:rPr/>
        <w:t>təsviri zamanı </w:t>
      </w:r>
      <w:r>
        <w:rPr>
          <w:rFonts w:ascii="Times New Roman" w:hAnsi="Times New Roman" w:cs="Times New Roman" w:eastAsia="Times New Roman"/>
        </w:rPr>
        <w:t>bir indeks </w:t>
      </w:r>
      <w:r>
        <w:rPr/>
        <w:t>verilərsə </w:t>
      </w:r>
      <w:r>
        <w:rPr>
          <w:rFonts w:ascii="Times New Roman" w:hAnsi="Times New Roman" w:cs="Times New Roman" w:eastAsia="Times New Roman"/>
        </w:rPr>
        <w:t>ikiölçülü, n indeks </w:t>
      </w:r>
      <w:r>
        <w:rPr/>
        <w:t>verilərsə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–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ölçülü </w:t>
      </w:r>
      <w:r>
        <w:rPr/>
        <w:t>adlanır</w:t>
      </w:r>
      <w:r>
        <w:rPr>
          <w:rFonts w:ascii="Times New Roman" w:hAnsi="Times New Roman" w:cs="Times New Roman" w:eastAsia="Times New Roman"/>
        </w:rPr>
        <w:t>. </w:t>
      </w:r>
      <w:r>
        <w:rPr/>
        <w:t>Adətən </w:t>
      </w:r>
      <w:r>
        <w:rPr>
          <w:rFonts w:ascii="Times New Roman" w:hAnsi="Times New Roman" w:cs="Times New Roman" w:eastAsia="Times New Roman"/>
        </w:rPr>
        <w:t>ikiölçülü </w:t>
      </w:r>
      <w:r>
        <w:rPr/>
        <w:t>massivlərdən matrisləri təsvir etmək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olunur.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Massivi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təsvir</w:t>
      </w:r>
      <w:r>
        <w:rPr>
          <w:spacing w:val="28"/>
        </w:rPr>
        <w:t> </w:t>
      </w:r>
      <w:r>
        <w:rPr/>
        <w:t>etmək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əvvəlcə</w:t>
      </w:r>
      <w:r>
        <w:rPr>
          <w:spacing w:val="28"/>
        </w:rPr>
        <w:t> </w:t>
      </w:r>
      <w:r>
        <w:rPr/>
        <w:t>təyin</w:t>
      </w:r>
      <w:r>
        <w:rPr>
          <w:spacing w:val="29"/>
        </w:rPr>
        <w:t> </w:t>
      </w:r>
      <w:r>
        <w:rPr/>
        <w:t>olunmuş</w:t>
      </w:r>
      <w:r>
        <w:rPr>
          <w:spacing w:val="30"/>
        </w:rPr>
        <w:t> </w:t>
      </w:r>
      <w:r>
        <w:rPr/>
        <w:t>sabitdən</w:t>
      </w:r>
      <w:r>
        <w:rPr>
          <w:spacing w:val="29"/>
        </w:rPr>
        <w:t> </w:t>
      </w:r>
      <w:r>
        <w:rPr/>
        <w:t>də</w:t>
      </w:r>
      <w:r>
        <w:rPr>
          <w:spacing w:val="28"/>
        </w:rPr>
        <w:t> </w:t>
      </w:r>
      <w:r>
        <w:rPr/>
        <w:t>istifadə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et-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mək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olar:</w:t>
      </w:r>
    </w:p>
    <w:p>
      <w:pPr>
        <w:pStyle w:val="BodyText"/>
        <w:spacing w:line="240" w:lineRule="auto"/>
        <w:ind w:right="78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CONST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N1=6;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N2=10;</w:t>
      </w:r>
      <w:r>
        <w:rPr>
          <w:rFonts w:ascii="Times New Roman"/>
          <w:w w:val="100"/>
        </w:rPr>
        <w:t> </w:t>
      </w:r>
      <w:r>
        <w:rPr>
          <w:rFonts w:ascii="Times New Roman"/>
          <w:spacing w:val="-2"/>
        </w:rPr>
        <w:t>VAR</w:t>
      </w:r>
      <w:r>
        <w:rPr>
          <w:rFonts w:ascii="Times New Roman"/>
        </w:rPr>
      </w:r>
    </w:p>
    <w:p>
      <w:pPr>
        <w:pStyle w:val="BodyText"/>
        <w:spacing w:line="321" w:lineRule="exact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MAS: ARRAY </w:t>
      </w:r>
      <w:r>
        <w:rPr/>
        <w:t>[1…N1, 1…N2]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REAL;</w:t>
      </w:r>
    </w:p>
    <w:p>
      <w:pPr>
        <w:pStyle w:val="BodyText"/>
        <w:spacing w:line="322" w:lineRule="exact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Burada, MAS </w:t>
      </w:r>
      <w:r>
        <w:rPr/>
        <w:t>–elementləri həqiqi növə </w:t>
      </w:r>
      <w:r>
        <w:rPr>
          <w:rFonts w:ascii="Times New Roman" w:hAnsi="Times New Roman" w:cs="Times New Roman" w:eastAsia="Times New Roman"/>
        </w:rPr>
        <w:t>malik olan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</w:rPr>
        <w:t>matrisdir.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right="10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Bir- ölçülü massivin </w:t>
      </w:r>
      <w:r>
        <w:rPr/>
        <w:t>elementləri yaddaşda ardıcıl </w:t>
      </w:r>
      <w:r>
        <w:rPr>
          <w:rFonts w:ascii="Times New Roman" w:hAnsi="Times New Roman"/>
        </w:rPr>
        <w:t>olaraq </w:t>
      </w:r>
      <w:r>
        <w:rPr/>
        <w:t>yerləşirlər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9"/>
        </w:rPr>
        <w:t> </w:t>
      </w:r>
      <w:r>
        <w:rPr/>
        <w:t>İki</w:t>
      </w:r>
      <w:r>
        <w:rPr>
          <w:w w:val="100"/>
        </w:rPr>
        <w:t> </w:t>
      </w:r>
      <w:r>
        <w:rPr>
          <w:rFonts w:ascii="Times New Roman" w:hAnsi="Times New Roman"/>
        </w:rPr>
        <w:t>ölçülü massivin </w:t>
      </w:r>
      <w:r>
        <w:rPr/>
        <w:t>elementləri isə yaddaşda sağ </w:t>
      </w:r>
      <w:r>
        <w:rPr>
          <w:rFonts w:ascii="Times New Roman" w:hAnsi="Times New Roman"/>
        </w:rPr>
        <w:t>indeksin </w:t>
      </w:r>
      <w:r>
        <w:rPr/>
        <w:t>artmasına uyğun</w:t>
      </w:r>
      <w:r>
        <w:rPr>
          <w:spacing w:val="16"/>
        </w:rPr>
        <w:t>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w w:val="100"/>
        </w:rPr>
        <w:t> </w:t>
      </w:r>
      <w:r>
        <w:rPr/>
        <w:t>ardıcıl yerləşirlər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9"/>
        </w:rPr>
        <w:t> </w:t>
      </w:r>
      <w:r>
        <w:rPr/>
        <w:t>Məsələn</w:t>
      </w:r>
      <w:r>
        <w:rPr>
          <w:rFonts w:ascii="Times New Roman" w:hAnsi="Times New Roman"/>
        </w:rPr>
        <w:t>:</w:t>
      </w:r>
    </w:p>
    <w:p>
      <w:pPr>
        <w:pStyle w:val="BodyText"/>
        <w:spacing w:line="321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VAR</w:t>
      </w:r>
      <w:r>
        <w:rPr>
          <w:rFonts w:ascii="Times New Roman"/>
        </w:rPr>
      </w:r>
    </w:p>
    <w:p>
      <w:pPr>
        <w:pStyle w:val="BodyText"/>
        <w:spacing w:line="240" w:lineRule="auto"/>
        <w:ind w:right="4690"/>
        <w:jc w:val="left"/>
      </w:pPr>
      <w:r>
        <w:rPr>
          <w:rFonts w:ascii="Times New Roman" w:hAnsi="Times New Roman" w:cs="Times New Roman" w:eastAsia="Times New Roman"/>
        </w:rPr>
        <w:t>A:ARRAY </w:t>
      </w:r>
      <w:r>
        <w:rPr/>
        <w:t>[1…5, 1…5] OF</w:t>
      </w:r>
      <w:r>
        <w:rPr>
          <w:spacing w:val="-13"/>
        </w:rPr>
        <w:t> </w:t>
      </w:r>
      <w:r>
        <w:rPr/>
        <w:t>INTEGER;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C, D:ARRAY </w:t>
      </w:r>
      <w:r>
        <w:rPr/>
        <w:t>[1…10] OF</w:t>
      </w:r>
      <w:r>
        <w:rPr>
          <w:spacing w:val="-8"/>
        </w:rPr>
        <w:t> </w:t>
      </w:r>
      <w:r>
        <w:rPr/>
        <w:t>REAL;</w:t>
      </w:r>
    </w:p>
    <w:p>
      <w:pPr>
        <w:pStyle w:val="BodyText"/>
        <w:spacing w:line="240" w:lineRule="auto"/>
        <w:ind w:right="10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Massiv </w:t>
      </w:r>
      <w:r>
        <w:rPr/>
        <w:t>təsvir </w:t>
      </w:r>
      <w:r>
        <w:rPr>
          <w:rFonts w:ascii="Times New Roman" w:hAnsi="Times New Roman"/>
        </w:rPr>
        <w:t>olunduqdan sonra onun </w:t>
      </w:r>
      <w:r>
        <w:rPr/>
        <w:t>hər </w:t>
      </w:r>
      <w:r>
        <w:rPr>
          <w:rFonts w:ascii="Times New Roman" w:hAnsi="Times New Roman"/>
        </w:rPr>
        <w:t>bir elementi </w:t>
      </w:r>
      <w:r>
        <w:rPr/>
        <w:t>üzərində</w:t>
      </w:r>
      <w:r>
        <w:rPr>
          <w:spacing w:val="22"/>
        </w:rPr>
        <w:t> </w:t>
      </w:r>
      <w:r>
        <w:rPr/>
        <w:t>müəyyən</w:t>
      </w:r>
      <w:r>
        <w:rPr>
          <w:w w:val="100"/>
        </w:rPr>
        <w:t> </w:t>
      </w:r>
      <w:r>
        <w:rPr/>
        <w:t>əməliyyatlar </w:t>
      </w:r>
      <w:r>
        <w:rPr>
          <w:rFonts w:ascii="Times New Roman" w:hAnsi="Times New Roman"/>
        </w:rPr>
        <w:t>aparmaq olar. Bunun üçün massivin </w:t>
      </w:r>
      <w:r>
        <w:rPr/>
        <w:t>adını və </w:t>
      </w:r>
      <w:r>
        <w:rPr>
          <w:rFonts w:ascii="Times New Roman" w:hAnsi="Times New Roman"/>
        </w:rPr>
        <w:t>kvadrat</w:t>
      </w:r>
      <w:r>
        <w:rPr>
          <w:rFonts w:ascii="Times New Roman" w:hAnsi="Times New Roman"/>
          <w:spacing w:val="-23"/>
        </w:rPr>
        <w:t> </w:t>
      </w:r>
      <w:r>
        <w:rPr/>
        <w:t>mötərizənin</w:t>
      </w:r>
      <w:r>
        <w:rPr>
          <w:w w:val="100"/>
        </w:rPr>
        <w:t> </w:t>
      </w:r>
      <w:r>
        <w:rPr/>
        <w:t>içərisində </w:t>
      </w:r>
      <w:r>
        <w:rPr>
          <w:rFonts w:ascii="Times New Roman" w:hAnsi="Times New Roman"/>
        </w:rPr>
        <w:t>indeksi </w:t>
      </w:r>
      <w:r>
        <w:rPr/>
        <w:t>göstərmək</w:t>
      </w:r>
      <w:r>
        <w:rPr>
          <w:spacing w:val="-16"/>
        </w:rPr>
        <w:t> </w:t>
      </w:r>
      <w:r>
        <w:rPr/>
        <w:t>lazımdır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/>
        <w:t>Məsələn</w:t>
      </w:r>
      <w:r>
        <w:rPr>
          <w:rFonts w:ascii="Times New Roman" w:hAnsi="Times New Roman"/>
        </w:rPr>
        <w:t>, A[2] </w:t>
      </w:r>
      <w:r>
        <w:rPr/>
        <w:t>yazılışı </w:t>
      </w:r>
      <w:r>
        <w:rPr>
          <w:rFonts w:ascii="Times New Roman" w:hAnsi="Times New Roman"/>
        </w:rPr>
        <w:t>massivin 2- ci </w:t>
      </w:r>
      <w:r>
        <w:rPr/>
        <w:t>elementinə müraciəti təmin </w:t>
      </w:r>
      <w:r>
        <w:rPr>
          <w:spacing w:val="8"/>
        </w:rPr>
        <w:t> </w:t>
      </w:r>
      <w:r>
        <w:rPr>
          <w:rFonts w:ascii="Times New Roman" w:hAnsi="Times New Roman"/>
        </w:rPr>
        <w:t>edir.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A[4,3]</w:t>
      </w:r>
      <w:r>
        <w:rPr>
          <w:rFonts w:ascii="Times New Roman" w:hAnsi="Times New Roman"/>
          <w:spacing w:val="23"/>
        </w:rPr>
        <w:t> </w:t>
      </w:r>
      <w:r>
        <w:rPr/>
        <w:t>yazılışı</w:t>
      </w:r>
      <w:r>
        <w:rPr>
          <w:spacing w:val="27"/>
        </w:rPr>
        <w:t> </w:t>
      </w:r>
      <w:r>
        <w:rPr>
          <w:rFonts w:ascii="Times New Roman" w:hAnsi="Times New Roman"/>
        </w:rPr>
        <w:t>massivin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4-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cü</w:t>
      </w:r>
      <w:r>
        <w:rPr>
          <w:rFonts w:ascii="Times New Roman" w:hAnsi="Times New Roman"/>
          <w:spacing w:val="26"/>
        </w:rPr>
        <w:t> </w:t>
      </w:r>
      <w:r>
        <w:rPr/>
        <w:t>sətir</w:t>
      </w:r>
      <w:r>
        <w:rPr>
          <w:spacing w:val="26"/>
        </w:rPr>
        <w:t> </w:t>
      </w:r>
      <w:r>
        <w:rPr/>
        <w:t>və</w:t>
      </w:r>
      <w:r>
        <w:rPr>
          <w:spacing w:val="23"/>
        </w:rPr>
        <w:t> </w:t>
      </w:r>
      <w:r>
        <w:rPr>
          <w:rFonts w:ascii="Times New Roman" w:hAnsi="Times New Roman"/>
        </w:rPr>
        <w:t>3-sü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sütununda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duran</w:t>
      </w:r>
      <w:r>
        <w:rPr>
          <w:rFonts w:ascii="Times New Roman" w:hAnsi="Times New Roman"/>
          <w:spacing w:val="26"/>
        </w:rPr>
        <w:t> </w:t>
      </w:r>
      <w:r>
        <w:rPr/>
        <w:t>elementinə</w:t>
      </w:r>
      <w:r>
        <w:rPr>
          <w:spacing w:val="26"/>
        </w:rPr>
        <w:t> </w:t>
      </w:r>
      <w:r>
        <w:rPr/>
        <w:t>müraciət</w:t>
      </w:r>
      <w:r>
        <w:rPr>
          <w:w w:val="100"/>
        </w:rPr>
        <w:t> </w:t>
      </w:r>
      <w:r>
        <w:rPr/>
        <w:t>etməyə </w:t>
      </w:r>
      <w:r>
        <w:rPr>
          <w:rFonts w:ascii="Times New Roman" w:hAnsi="Times New Roman"/>
        </w:rPr>
        <w:t>imkan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verir.</w:t>
      </w:r>
    </w:p>
    <w:p>
      <w:pPr>
        <w:pStyle w:val="BodyText"/>
        <w:spacing w:line="242" w:lineRule="auto"/>
        <w:ind w:right="107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Massivin </w:t>
      </w:r>
      <w:r>
        <w:rPr/>
        <w:t>indeksləşmiş </w:t>
      </w:r>
      <w:r>
        <w:rPr>
          <w:rFonts w:ascii="Times New Roman" w:hAnsi="Times New Roman"/>
        </w:rPr>
        <w:t>elementi </w:t>
      </w:r>
      <w:r>
        <w:rPr/>
        <w:t>indeksləşmiş dəyişən adlanır və</w:t>
      </w:r>
      <w:r>
        <w:rPr>
          <w:spacing w:val="8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2"/>
          <w:w w:val="100"/>
        </w:rPr>
        <w:t> </w:t>
      </w:r>
      <w:r>
        <w:rPr/>
        <w:t>dəyişənlər sadə dəyişənlər </w:t>
      </w:r>
      <w:r>
        <w:rPr>
          <w:rFonts w:ascii="Times New Roman" w:hAnsi="Times New Roman"/>
        </w:rPr>
        <w:t>kimi </w:t>
      </w:r>
      <w:r>
        <w:rPr/>
        <w:t>istifadə </w:t>
      </w:r>
      <w:r>
        <w:rPr>
          <w:rFonts w:ascii="Times New Roman" w:hAnsi="Times New Roman"/>
        </w:rPr>
        <w:t>oluna</w:t>
      </w:r>
      <w:r>
        <w:rPr>
          <w:rFonts w:ascii="Times New Roman" w:hAnsi="Times New Roman"/>
          <w:spacing w:val="-30"/>
        </w:rPr>
        <w:t> </w:t>
      </w:r>
      <w:r>
        <w:rPr/>
        <w:t>bilərlər</w:t>
      </w:r>
      <w:r>
        <w:rPr>
          <w:rFonts w:ascii="Times New Roman" w:hAnsi="Times New Roman"/>
        </w:rPr>
        <w:t>.</w:t>
      </w:r>
    </w:p>
    <w:p>
      <w:pPr>
        <w:pStyle w:val="BodyText"/>
        <w:spacing w:line="322" w:lineRule="exact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Massivin</w:t>
      </w:r>
      <w:r>
        <w:rPr>
          <w:rFonts w:ascii="Times New Roman" w:hAnsi="Times New Roman"/>
          <w:spacing w:val="40"/>
        </w:rPr>
        <w:t> </w:t>
      </w:r>
      <w:r>
        <w:rPr/>
        <w:t>elementlərinin</w:t>
      </w:r>
      <w:r>
        <w:rPr>
          <w:spacing w:val="37"/>
        </w:rPr>
        <w:t> </w:t>
      </w:r>
      <w:r>
        <w:rPr/>
        <w:t>qiymətlərinin</w:t>
      </w:r>
      <w:r>
        <w:rPr>
          <w:spacing w:val="40"/>
        </w:rPr>
        <w:t> </w:t>
      </w:r>
      <w:r>
        <w:rPr/>
        <w:t>əsas</w:t>
      </w:r>
      <w:r>
        <w:rPr>
          <w:spacing w:val="39"/>
        </w:rPr>
        <w:t> </w:t>
      </w:r>
      <w:r>
        <w:rPr/>
        <w:t>yaddaşa</w:t>
      </w:r>
      <w:r>
        <w:rPr>
          <w:spacing w:val="39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38"/>
        </w:rPr>
        <w:t> </w:t>
      </w:r>
      <w:r>
        <w:rPr/>
        <w:t>olması</w:t>
      </w:r>
      <w:r>
        <w:rPr>
          <w:spacing w:val="37"/>
        </w:rPr>
        <w:t> </w:t>
      </w:r>
      <w:r>
        <w:rPr/>
        <w:t>və</w:t>
      </w:r>
      <w:r>
        <w:rPr>
          <w:spacing w:val="37"/>
        </w:rPr>
        <w:t> </w:t>
      </w:r>
      <w:r>
        <w:rPr/>
        <w:t>çıxışa</w:t>
      </w:r>
      <w:r>
        <w:rPr>
          <w:w w:val="100"/>
        </w:rPr>
        <w:t> </w:t>
      </w:r>
      <w:r>
        <w:rPr/>
        <w:t>verilməsi </w:t>
      </w:r>
      <w:r>
        <w:rPr>
          <w:rFonts w:ascii="Times New Roman" w:hAnsi="Times New Roman"/>
        </w:rPr>
        <w:t>prosesi bir-bir </w:t>
      </w:r>
      <w:r>
        <w:rPr/>
        <w:t>yerinə</w:t>
      </w:r>
      <w:r>
        <w:rPr>
          <w:spacing w:val="-17"/>
        </w:rPr>
        <w:t> </w:t>
      </w:r>
      <w:r>
        <w:rPr>
          <w:rFonts w:ascii="Times New Roman" w:hAnsi="Times New Roman"/>
        </w:rPr>
        <w:t>yetirilir.</w:t>
      </w:r>
    </w:p>
    <w:p>
      <w:pPr>
        <w:pStyle w:val="BodyText"/>
        <w:spacing w:line="318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/>
        <w:t>Məsələn</w:t>
      </w:r>
      <w:r>
        <w:rPr>
          <w:rFonts w:ascii="Times New Roman" w:hAnsi="Times New Roman"/>
        </w:rPr>
        <w:t>,</w:t>
      </w:r>
    </w:p>
    <w:p>
      <w:pPr>
        <w:pStyle w:val="BodyText"/>
        <w:spacing w:line="240" w:lineRule="auto"/>
        <w:ind w:right="63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FOR </w:t>
      </w:r>
      <w:r>
        <w:rPr/>
        <w:t>İ</w:t>
      </w:r>
      <w:r>
        <w:rPr>
          <w:rFonts w:ascii="Times New Roman" w:hAnsi="Times New Roman"/>
        </w:rPr>
        <w:t>:=1 TO 4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  <w:w w:val="100"/>
        </w:rPr>
        <w:t> </w:t>
      </w:r>
      <w:r>
        <w:rPr>
          <w:rFonts w:ascii="Times New Roman" w:hAnsi="Times New Roman"/>
        </w:rPr>
        <w:t>READLN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(A[</w:t>
      </w:r>
      <w:r>
        <w:rPr/>
        <w:t>İ</w:t>
      </w:r>
      <w:r>
        <w:rPr>
          <w:rFonts w:ascii="Times New Roman" w:hAnsi="Times New Roman"/>
        </w:rPr>
        <w:t>]);</w:t>
      </w:r>
    </w:p>
    <w:p>
      <w:pPr>
        <w:pStyle w:val="BodyText"/>
        <w:spacing w:line="322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/>
        <w:t>Və</w:t>
      </w:r>
      <w:r>
        <w:rPr>
          <w:spacing w:val="1"/>
        </w:rPr>
        <w:t> </w:t>
      </w:r>
      <w:r>
        <w:rPr>
          <w:rFonts w:ascii="Times New Roman" w:hAnsi="Times New Roman"/>
          <w:spacing w:val="-4"/>
        </w:rPr>
        <w:t>ya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"/>
        <w:ind w:right="709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FOR </w:t>
      </w:r>
      <w:r>
        <w:rPr/>
        <w:t>İ</w:t>
      </w:r>
      <w:r>
        <w:rPr>
          <w:rFonts w:ascii="Times New Roman" w:hAnsi="Times New Roman"/>
        </w:rPr>
        <w:t>:=1 TO 10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  <w:w w:val="100"/>
        </w:rPr>
        <w:t> </w:t>
      </w:r>
      <w:r>
        <w:rPr>
          <w:rFonts w:ascii="Times New Roman" w:hAnsi="Times New Roman"/>
        </w:rPr>
        <w:t>FOR J:=1 TO 10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  <w:w w:val="100"/>
        </w:rPr>
        <w:t> </w:t>
      </w:r>
      <w:r>
        <w:rPr>
          <w:rFonts w:ascii="Times New Roman" w:hAnsi="Times New Roman"/>
        </w:rPr>
        <w:t>READLN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(D[</w:t>
      </w:r>
      <w:r>
        <w:rPr/>
        <w:t>İ</w:t>
      </w:r>
      <w:r>
        <w:rPr>
          <w:rFonts w:ascii="Times New Roman" w:hAnsi="Times New Roman"/>
        </w:rPr>
        <w:t>,J]);</w:t>
      </w:r>
    </w:p>
    <w:p>
      <w:pPr>
        <w:pStyle w:val="BodyText"/>
        <w:spacing w:line="240" w:lineRule="auto"/>
        <w:ind w:right="10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Massivin </w:t>
      </w:r>
      <w:r>
        <w:rPr/>
        <w:t>elementlərinin çıxışa verilməsi </w:t>
      </w:r>
      <w:r>
        <w:rPr>
          <w:rFonts w:ascii="Times New Roman" w:hAnsi="Times New Roman"/>
        </w:rPr>
        <w:t>WRITE </w:t>
      </w:r>
      <w:r>
        <w:rPr/>
        <w:t>və </w:t>
      </w:r>
      <w:r>
        <w:rPr>
          <w:rFonts w:ascii="Times New Roman" w:hAnsi="Times New Roman"/>
        </w:rPr>
        <w:t>WRITELN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operator-</w:t>
      </w:r>
      <w:r>
        <w:rPr>
          <w:rFonts w:ascii="Times New Roman" w:hAnsi="Times New Roman"/>
          <w:w w:val="100"/>
        </w:rPr>
        <w:t> </w:t>
      </w:r>
      <w:r>
        <w:rPr/>
        <w:t>larının köməyilə yerinə</w:t>
      </w:r>
      <w:r>
        <w:rPr>
          <w:spacing w:val="-16"/>
        </w:rPr>
        <w:t> </w:t>
      </w:r>
      <w:r>
        <w:rPr>
          <w:rFonts w:ascii="Times New Roman" w:hAnsi="Times New Roman"/>
        </w:rPr>
        <w:t>yetirilir.</w:t>
      </w:r>
    </w:p>
    <w:p>
      <w:pPr>
        <w:pStyle w:val="BodyText"/>
        <w:spacing w:line="242" w:lineRule="auto"/>
        <w:ind w:right="7179" w:firstLine="6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FOR </w:t>
      </w:r>
      <w:r>
        <w:rPr/>
        <w:t>İ</w:t>
      </w:r>
      <w:r>
        <w:rPr>
          <w:rFonts w:ascii="Times New Roman" w:hAnsi="Times New Roman"/>
        </w:rPr>
        <w:t>:=1 TO 4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  <w:w w:val="100"/>
        </w:rPr>
        <w:t> </w:t>
      </w:r>
      <w:r>
        <w:rPr>
          <w:rFonts w:ascii="Times New Roman" w:hAnsi="Times New Roman"/>
        </w:rPr>
        <w:t>WRITELN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(A[</w:t>
      </w:r>
      <w:r>
        <w:rPr/>
        <w:t>İ</w:t>
      </w:r>
      <w:r>
        <w:rPr>
          <w:rFonts w:ascii="Times New Roman" w:hAnsi="Times New Roman"/>
        </w:rPr>
        <w:t>]);</w:t>
      </w:r>
    </w:p>
    <w:p>
      <w:pPr>
        <w:pStyle w:val="BodyText"/>
        <w:spacing w:line="318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/>
        <w:t>və</w:t>
      </w:r>
      <w:r>
        <w:rPr>
          <w:spacing w:val="1"/>
        </w:rPr>
        <w:t> </w:t>
      </w:r>
      <w:r>
        <w:rPr>
          <w:rFonts w:ascii="Times New Roman" w:hAnsi="Times New Roman"/>
          <w:spacing w:val="-4"/>
        </w:rPr>
        <w:t>ya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709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FOR </w:t>
      </w:r>
      <w:r>
        <w:rPr/>
        <w:t>İ</w:t>
      </w:r>
      <w:r>
        <w:rPr>
          <w:rFonts w:ascii="Times New Roman" w:hAnsi="Times New Roman"/>
        </w:rPr>
        <w:t>:=1 TO 10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  <w:w w:val="100"/>
        </w:rPr>
        <w:t> </w:t>
      </w:r>
      <w:r>
        <w:rPr>
          <w:rFonts w:ascii="Times New Roman" w:hAnsi="Times New Roman"/>
        </w:rPr>
        <w:t>FOR J:=1 TO 10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  <w:w w:val="100"/>
        </w:rPr>
        <w:t> </w:t>
      </w:r>
      <w:r>
        <w:rPr>
          <w:rFonts w:ascii="Times New Roman" w:hAnsi="Times New Roman"/>
        </w:rPr>
        <w:t>WRITELN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(D[</w:t>
      </w:r>
      <w:r>
        <w:rPr/>
        <w:t>İ</w:t>
      </w:r>
      <w:r>
        <w:rPr>
          <w:rFonts w:ascii="Times New Roman" w:hAnsi="Times New Roman"/>
        </w:rPr>
        <w:t>,J]);</w:t>
      </w:r>
    </w:p>
    <w:p>
      <w:pPr>
        <w:pStyle w:val="BodyText"/>
        <w:spacing w:line="322" w:lineRule="exact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 </w:t>
      </w:r>
      <w:r>
        <w:rPr/>
        <w:t>massivində sıfır qiymət </w:t>
      </w:r>
      <w:r>
        <w:rPr>
          <w:rFonts w:ascii="Times New Roman" w:hAnsi="Times New Roman"/>
        </w:rPr>
        <w:t>alan </w:t>
      </w:r>
      <w:r>
        <w:rPr/>
        <w:t>elementlərin sayını </w:t>
      </w:r>
      <w:r>
        <w:rPr>
          <w:rFonts w:ascii="Times New Roman" w:hAnsi="Times New Roman"/>
        </w:rPr>
        <w:t>tapmaq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üçün</w:t>
      </w:r>
    </w:p>
    <w:p>
      <w:pPr>
        <w:spacing w:after="0" w:line="322" w:lineRule="exact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pStyle w:val="BodyText"/>
        <w:spacing w:line="32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K:=0</w:t>
      </w:r>
    </w:p>
    <w:p>
      <w:pPr>
        <w:pStyle w:val="BodyText"/>
        <w:spacing w:line="322" w:lineRule="exact" w:before="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FOR </w:t>
      </w:r>
      <w:r>
        <w:rPr/>
        <w:t>İ</w:t>
      </w:r>
      <w:r>
        <w:rPr>
          <w:rFonts w:ascii="Times New Roman" w:hAnsi="Times New Roman"/>
        </w:rPr>
        <w:t>:=1 TO 4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DO</w:t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t>İF </w:t>
      </w:r>
      <w:r>
        <w:rPr>
          <w:rFonts w:ascii="Times New Roman" w:hAnsi="Times New Roman"/>
        </w:rPr>
        <w:t>A[</w:t>
      </w:r>
      <w:r>
        <w:rPr/>
        <w:t>İ</w:t>
      </w:r>
      <w:r>
        <w:rPr>
          <w:rFonts w:ascii="Times New Roman" w:hAnsi="Times New Roman"/>
        </w:rPr>
        <w:t>]=0 THEN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K:=K+1;</w:t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t>əmrlərindən istifadə etmək</w:t>
      </w:r>
      <w:r>
        <w:rPr>
          <w:spacing w:val="-12"/>
        </w:rPr>
        <w:t> </w:t>
      </w:r>
      <w:r>
        <w:rPr>
          <w:rFonts w:ascii="Times New Roman" w:hAnsi="Times New Roman"/>
        </w:rPr>
        <w:t>olar.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Fayllar</w:t>
      </w:r>
      <w:r>
        <w:rPr>
          <w:rFonts w:asci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920" w:bottom="280" w:left="1600" w:right="740"/>
          <w:cols w:num="2" w:equalWidth="0">
            <w:col w:w="3682" w:space="576"/>
            <w:col w:w="5312"/>
          </w:cols>
        </w:sectPr>
      </w:pPr>
    </w:p>
    <w:p>
      <w:pPr>
        <w:pStyle w:val="BodyText"/>
        <w:spacing w:line="240" w:lineRule="auto"/>
        <w:ind w:right="102" w:firstLine="719"/>
        <w:jc w:val="both"/>
      </w:pPr>
      <w:r>
        <w:rPr>
          <w:rFonts w:ascii="Times New Roman" w:hAnsi="Times New Roman"/>
        </w:rPr>
        <w:t>Fayllar- </w:t>
      </w:r>
      <w:r>
        <w:rPr/>
        <w:t>Bildiyimiz kimi, fayl xarici yaddaşda adlandırılmış hər</w:t>
      </w:r>
      <w:r>
        <w:rPr>
          <w:spacing w:val="58"/>
        </w:rPr>
        <w:t> </w:t>
      </w:r>
      <w:r>
        <w:rPr/>
        <w:t>hansı</w:t>
      </w:r>
      <w:r>
        <w:rPr>
          <w:w w:val="100"/>
        </w:rPr>
        <w:t> </w:t>
      </w:r>
      <w:r>
        <w:rPr/>
        <w:t>sahədir. digər tərəfdən fayl proqramlaşdırmada istifadə olunan çoxlu sayda</w:t>
      </w:r>
      <w:r>
        <w:rPr>
          <w:spacing w:val="-11"/>
        </w:rPr>
        <w:t> </w:t>
      </w:r>
      <w:r>
        <w:rPr/>
        <w:t>verilən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lər strukturlarından biridir. Bu halda məntiqi fayl terminindən istifadə olunur.</w:t>
      </w:r>
      <w:r>
        <w:rPr>
          <w:spacing w:val="50"/>
        </w:rPr>
        <w:t> </w:t>
      </w:r>
      <w:r>
        <w:rPr/>
        <w:t>Fayl</w:t>
      </w:r>
      <w:r>
        <w:rPr>
          <w:w w:val="100"/>
        </w:rPr>
        <w:t> </w:t>
      </w:r>
      <w:r>
        <w:rPr/>
        <w:t>tipinin təyini üçün file və of xidməti sözlərindən istifadə olunur. Bu xidməti</w:t>
      </w:r>
      <w:r>
        <w:rPr>
          <w:spacing w:val="63"/>
        </w:rPr>
        <w:t> </w:t>
      </w:r>
      <w:r>
        <w:rPr/>
        <w:t>sözlə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rdən sonra fayl komponentlərinin tipi</w:t>
      </w:r>
      <w:r>
        <w:rPr>
          <w:spacing w:val="-21"/>
        </w:rPr>
        <w:t> </w:t>
      </w:r>
      <w:r>
        <w:rPr/>
        <w:t>göstərilir.</w:t>
      </w:r>
    </w:p>
    <w:p>
      <w:pPr>
        <w:pStyle w:val="BodyText"/>
        <w:spacing w:line="240" w:lineRule="auto"/>
        <w:ind w:left="1181" w:right="6904"/>
        <w:jc w:val="left"/>
        <w:rPr>
          <w:rFonts w:ascii="Times New Roman" w:hAnsi="Times New Roman" w:cs="Times New Roman" w:eastAsia="Times New Roman"/>
        </w:rPr>
      </w:pPr>
      <w:r>
        <w:rPr/>
        <w:t>Məsələn,</w:t>
      </w:r>
      <w:r>
        <w:rPr>
          <w:w w:val="100"/>
        </w:rPr>
        <w:t> </w:t>
      </w:r>
      <w:r>
        <w:rPr>
          <w:rFonts w:ascii="Times New Roman" w:hAnsi="Times New Roman"/>
        </w:rPr>
        <w:t>type</w:t>
      </w:r>
    </w:p>
    <w:p>
      <w:pPr>
        <w:pStyle w:val="BodyText"/>
        <w:spacing w:line="322" w:lineRule="exact"/>
        <w:ind w:left="118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Nomr=file of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integer;</w:t>
      </w:r>
    </w:p>
    <w:p>
      <w:pPr>
        <w:pStyle w:val="Heading2"/>
        <w:spacing w:line="240" w:lineRule="auto" w:before="140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left="1181" w:right="115"/>
        <w:jc w:val="left"/>
      </w:pPr>
      <w:r>
        <w:rPr>
          <w:rFonts w:ascii="Times New Roman" w:hAnsi="Times New Roman" w:cs="Times New Roman" w:eastAsia="Times New Roman"/>
        </w:rPr>
        <w:t>simv=file of </w:t>
      </w:r>
      <w:r>
        <w:rPr/>
        <w:t>‘</w:t>
      </w:r>
      <w:r>
        <w:rPr>
          <w:rFonts w:ascii="Times New Roman" w:hAnsi="Times New Roman" w:cs="Times New Roman" w:eastAsia="Times New Roman"/>
        </w:rPr>
        <w:t>A</w:t>
      </w:r>
      <w:r>
        <w:rPr/>
        <w:t>’..</w:t>
      </w:r>
      <w:r>
        <w:rPr>
          <w:spacing w:val="-10"/>
        </w:rPr>
        <w:t> </w:t>
      </w:r>
      <w:r>
        <w:rPr/>
        <w:t>‘Z’;</w:t>
      </w:r>
    </w:p>
    <w:p>
      <w:pPr>
        <w:pStyle w:val="BodyText"/>
        <w:spacing w:line="240" w:lineRule="auto" w:before="2"/>
        <w:ind w:right="111" w:firstLine="719"/>
        <w:jc w:val="both"/>
      </w:pPr>
      <w:r>
        <w:rPr/>
        <w:t>İnformasiya daşıyıcısında yerləşən fiziki faylla işləmək üçün əvvəl bu</w:t>
      </w:r>
      <w:r>
        <w:rPr>
          <w:spacing w:val="33"/>
        </w:rPr>
        <w:t> </w:t>
      </w:r>
      <w:r>
        <w:rPr/>
        <w:t>faylı</w:t>
      </w:r>
      <w:r>
        <w:rPr>
          <w:w w:val="100"/>
        </w:rPr>
        <w:t> </w:t>
      </w:r>
      <w:r>
        <w:rPr/>
        <w:t>fayl dəyişəni ( məntiqi fayl) ilə əlaqələndirmək lazımdır ki, bunun köməyilə</w:t>
      </w:r>
      <w:r>
        <w:rPr>
          <w:spacing w:val="61"/>
        </w:rPr>
        <w:t> </w:t>
      </w:r>
      <w:r>
        <w:rPr/>
        <w:t>fiziki</w:t>
      </w:r>
      <w:r>
        <w:rPr>
          <w:w w:val="100"/>
        </w:rPr>
        <w:t> </w:t>
      </w:r>
      <w:r>
        <w:rPr/>
        <w:t>fayla müraciət mümkün olsun. Məntiqi və fiziki faylların</w:t>
      </w:r>
      <w:r>
        <w:rPr>
          <w:spacing w:val="7"/>
        </w:rPr>
        <w:t> </w:t>
      </w:r>
      <w:r>
        <w:rPr/>
        <w:t>əlaqələndirilməsini</w:t>
      </w:r>
      <w:r>
        <w:rPr>
          <w:w w:val="100"/>
        </w:rPr>
        <w:t> </w:t>
      </w:r>
      <w:r>
        <w:rPr/>
        <w:t>Assign proseduru yerinə yetirir. Bu prosedurdan yalnız bağlı fayllar üçün</w:t>
      </w:r>
      <w:r>
        <w:rPr>
          <w:spacing w:val="60"/>
        </w:rPr>
        <w:t> </w:t>
      </w:r>
      <w:r>
        <w:rPr/>
        <w:t>istifadə</w:t>
      </w:r>
      <w:r>
        <w:rPr>
          <w:w w:val="100"/>
        </w:rPr>
        <w:t> </w:t>
      </w:r>
      <w:r>
        <w:rPr/>
        <w:t>edirlər, prosedurun birinci parametric fayl dəyişəni, ikinci parametric isə</w:t>
      </w:r>
      <w:r>
        <w:rPr>
          <w:spacing w:val="35"/>
        </w:rPr>
        <w:t> </w:t>
      </w:r>
      <w:r>
        <w:rPr/>
        <w:t>qiyməti</w:t>
      </w:r>
      <w:r>
        <w:rPr>
          <w:w w:val="100"/>
        </w:rPr>
        <w:t> </w:t>
      </w:r>
      <w:r>
        <w:rPr/>
        <w:t>fiziki faylın adı olan sətir sabiti və </w:t>
      </w:r>
      <w:r>
        <w:rPr>
          <w:spacing w:val="-3"/>
        </w:rPr>
        <w:t>ya </w:t>
      </w:r>
      <w:r>
        <w:rPr/>
        <w:t>sətir dəyişəninin identifikatorudur..</w:t>
      </w:r>
      <w:r>
        <w:rPr>
          <w:spacing w:val="-38"/>
        </w:rPr>
        <w:t> </w:t>
      </w:r>
      <w:r>
        <w:rPr/>
        <w:t>Məsələn,</w:t>
      </w:r>
    </w:p>
    <w:p>
      <w:pPr>
        <w:pStyle w:val="BodyText"/>
        <w:spacing w:line="322" w:lineRule="exact" w:before="2"/>
        <w:ind w:left="1181" w:right="115"/>
        <w:jc w:val="left"/>
      </w:pPr>
      <w:r>
        <w:rPr/>
        <w:t>Assign (f,</w:t>
      </w:r>
      <w:r>
        <w:rPr>
          <w:spacing w:val="-13"/>
        </w:rPr>
        <w:t> </w:t>
      </w:r>
      <w:r>
        <w:rPr/>
        <w:t>‘kafedra.dat’);</w:t>
      </w:r>
    </w:p>
    <w:p>
      <w:pPr>
        <w:pStyle w:val="BodyText"/>
        <w:spacing w:line="240" w:lineRule="auto"/>
        <w:ind w:right="100" w:firstLine="719"/>
        <w:jc w:val="both"/>
      </w:pPr>
      <w:r>
        <w:rPr/>
        <w:t>faylın oxunub, yazılma əməliyyatlarını yerinə yetirməzdən əvvəl fayl</w:t>
      </w:r>
      <w:r>
        <w:rPr>
          <w:spacing w:val="64"/>
        </w:rPr>
        <w:t> </w:t>
      </w:r>
      <w:r>
        <w:rPr>
          <w:spacing w:val="2"/>
        </w:rPr>
        <w:t>açıl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malıdır. Faylların açılması Reset və Rewrite prosedurları, bağlanması isə</w:t>
      </w:r>
      <w:r>
        <w:rPr>
          <w:spacing w:val="31"/>
        </w:rPr>
        <w:t> </w:t>
      </w:r>
      <w:r>
        <w:rPr/>
        <w:t>Close</w:t>
      </w:r>
      <w:r>
        <w:rPr>
          <w:w w:val="100"/>
        </w:rPr>
        <w:t> </w:t>
      </w:r>
      <w:r>
        <w:rPr>
          <w:rFonts w:ascii="Times New Roman" w:hAnsi="Times New Roman"/>
        </w:rPr>
        <w:t>proseduru </w:t>
      </w:r>
      <w:r>
        <w:rPr/>
        <w:t>ilə yerinə yetirilir. Faylların bütün elementləri eyni tipdən olarsa,</w:t>
      </w:r>
      <w:r>
        <w:rPr>
          <w:spacing w:val="19"/>
        </w:rPr>
        <w:t> </w:t>
      </w:r>
      <w:r>
        <w:rPr/>
        <w:t>buna</w:t>
      </w:r>
      <w:r>
        <w:rPr>
          <w:w w:val="100"/>
        </w:rPr>
        <w:t> </w:t>
      </w:r>
      <w:r>
        <w:rPr>
          <w:rFonts w:ascii="Times New Roman" w:hAnsi="Times New Roman"/>
        </w:rPr>
        <w:t>tip</w:t>
      </w:r>
      <w:r>
        <w:rPr/>
        <w:t>ləşdirilmiş fayllar deyilir. Tipləşdirilmiş faylı oxumaq Read proseduru,</w:t>
      </w:r>
      <w:r>
        <w:rPr>
          <w:spacing w:val="46"/>
        </w:rPr>
        <w:t> </w:t>
      </w:r>
      <w:r>
        <w:rPr/>
        <w:t>yazmaq</w:t>
      </w:r>
      <w:r>
        <w:rPr>
          <w:w w:val="100"/>
        </w:rPr>
        <w:t> </w:t>
      </w:r>
      <w:r>
        <w:rPr/>
        <w:t>write proseduru ilə yerinə</w:t>
      </w:r>
      <w:r>
        <w:rPr>
          <w:spacing w:val="-21"/>
        </w:rPr>
        <w:t> </w:t>
      </w:r>
      <w:r>
        <w:rPr/>
        <w:t>yetirilir.</w:t>
      </w:r>
    </w:p>
    <w:p>
      <w:pPr>
        <w:pStyle w:val="BodyText"/>
        <w:spacing w:line="240" w:lineRule="auto" w:before="2"/>
        <w:ind w:left="821" w:right="115"/>
        <w:jc w:val="left"/>
      </w:pPr>
      <w:r>
        <w:rPr/>
        <w:t>Read prosedurunun tipləşdirilmiş fayllar üçün formatı aşağıdakı</w:t>
      </w:r>
      <w:r>
        <w:rPr>
          <w:spacing w:val="-30"/>
        </w:rPr>
        <w:t> </w:t>
      </w:r>
      <w:r>
        <w:rPr/>
        <w:t>kimidir:</w:t>
      </w:r>
      <w:r>
        <w:rPr>
          <w:w w:val="100"/>
        </w:rPr>
        <w:t> </w:t>
      </w:r>
      <w:r>
        <w:rPr/>
        <w:t>Read (fayl dəyişəninin adı, dəyişənlərin</w:t>
      </w:r>
      <w:r>
        <w:rPr>
          <w:spacing w:val="-23"/>
        </w:rPr>
        <w:t> </w:t>
      </w:r>
      <w:r>
        <w:rPr/>
        <w:t>siyahısı);</w:t>
      </w:r>
    </w:p>
    <w:p>
      <w:pPr>
        <w:pStyle w:val="BodyText"/>
        <w:spacing w:line="240" w:lineRule="auto"/>
        <w:ind w:left="821" w:right="115"/>
        <w:jc w:val="left"/>
      </w:pPr>
      <w:r>
        <w:rPr/>
        <w:t>Write prosedurunun tipləşdirilmiş fayllar üçün formatı aşağıdakı</w:t>
      </w:r>
      <w:r>
        <w:rPr>
          <w:spacing w:val="-36"/>
        </w:rPr>
        <w:t> </w:t>
      </w:r>
      <w:r>
        <w:rPr/>
        <w:t>kimidir:</w:t>
      </w:r>
      <w:r>
        <w:rPr>
          <w:w w:val="100"/>
        </w:rPr>
        <w:t> </w:t>
      </w:r>
      <w:r>
        <w:rPr/>
        <w:t>Write(fayl dəyişəninin adı, dəyişənlərin</w:t>
      </w:r>
      <w:r>
        <w:rPr>
          <w:spacing w:val="-26"/>
        </w:rPr>
        <w:t> </w:t>
      </w:r>
      <w:r>
        <w:rPr/>
        <w:t>siyahısı);</w:t>
      </w:r>
    </w:p>
    <w:p>
      <w:pPr>
        <w:pStyle w:val="BodyText"/>
        <w:spacing w:line="240" w:lineRule="auto"/>
        <w:ind w:right="104" w:firstLine="719"/>
        <w:jc w:val="both"/>
      </w:pPr>
      <w:r>
        <w:rPr/>
        <w:t>Bu fayllarla bir başa əməliyyatlarda aşağıdakı prosedur və</w:t>
      </w:r>
      <w:r>
        <w:rPr>
          <w:spacing w:val="50"/>
        </w:rPr>
        <w:t> </w:t>
      </w:r>
      <w:r>
        <w:rPr/>
        <w:t>fu</w:t>
      </w:r>
      <w:r>
        <w:rPr>
          <w:rFonts w:ascii="Times New Roman" w:hAnsi="Times New Roman"/>
        </w:rPr>
        <w:t>nksiyalar</w:t>
      </w:r>
      <w:r>
        <w:rPr>
          <w:rFonts w:ascii="Times New Roman" w:hAnsi="Times New Roman"/>
          <w:w w:val="100"/>
        </w:rPr>
        <w:t> </w:t>
      </w:r>
      <w:r>
        <w:rPr/>
        <w:t>nəzərdə</w:t>
      </w:r>
      <w:r>
        <w:rPr>
          <w:spacing w:val="-8"/>
        </w:rPr>
        <w:t> </w:t>
      </w:r>
      <w:r>
        <w:rPr/>
        <w:t>tutulub.</w:t>
      </w:r>
    </w:p>
    <w:p>
      <w:pPr>
        <w:pStyle w:val="BodyText"/>
        <w:spacing w:line="242" w:lineRule="auto"/>
        <w:ind w:left="821" w:right="1355"/>
        <w:jc w:val="left"/>
      </w:pPr>
      <w:r>
        <w:rPr>
          <w:rFonts w:ascii="Times New Roman" w:hAnsi="Times New Roman"/>
        </w:rPr>
        <w:t>FilePos- </w:t>
      </w:r>
      <w:r>
        <w:rPr/>
        <w:t>göstəricinin faylda cari mövqeyinin nömrəsini</w:t>
      </w:r>
      <w:r>
        <w:rPr>
          <w:spacing w:val="-33"/>
        </w:rPr>
        <w:t> </w:t>
      </w:r>
      <w:r>
        <w:rPr/>
        <w:t>qaytarır;</w:t>
      </w:r>
      <w:r>
        <w:rPr>
          <w:w w:val="100"/>
        </w:rPr>
        <w:t> </w:t>
      </w:r>
      <w:r>
        <w:rPr>
          <w:rFonts w:ascii="Times New Roman" w:hAnsi="Times New Roman"/>
        </w:rPr>
        <w:t>FileSize- </w:t>
      </w:r>
      <w:r>
        <w:rPr/>
        <w:t>faylın cari ölçüsünü ( slementlərinin sayını )</w:t>
      </w:r>
      <w:r>
        <w:rPr>
          <w:spacing w:val="-27"/>
        </w:rPr>
        <w:t> </w:t>
      </w:r>
      <w:r>
        <w:rPr/>
        <w:t>qaytarır.</w:t>
      </w:r>
    </w:p>
    <w:p>
      <w:pPr>
        <w:pStyle w:val="BodyText"/>
        <w:spacing w:line="322" w:lineRule="exact"/>
        <w:ind w:right="113" w:firstLine="719"/>
        <w:jc w:val="both"/>
      </w:pPr>
      <w:r>
        <w:rPr>
          <w:rFonts w:ascii="Times New Roman" w:hAnsi="Times New Roman" w:cs="Times New Roman" w:eastAsia="Times New Roman"/>
        </w:rPr>
        <w:t>SeekSize </w:t>
      </w:r>
      <w:r>
        <w:rPr/>
        <w:t>– göstəricinin fayldakı carı mövqeyini verilmiş nömrəli</w:t>
      </w:r>
      <w:r>
        <w:rPr>
          <w:spacing w:val="6"/>
        </w:rPr>
        <w:t> </w:t>
      </w:r>
      <w:r>
        <w:rPr/>
        <w:t>elementə</w:t>
      </w:r>
      <w:r>
        <w:rPr>
          <w:w w:val="100"/>
        </w:rPr>
        <w:t> </w:t>
      </w:r>
      <w:r>
        <w:rPr/>
        <w:t>dəyişdirir;</w:t>
      </w:r>
    </w:p>
    <w:p>
      <w:pPr>
        <w:pStyle w:val="BodyText"/>
        <w:spacing w:line="240" w:lineRule="auto"/>
        <w:ind w:right="112" w:firstLine="719"/>
        <w:jc w:val="both"/>
      </w:pPr>
      <w:r>
        <w:rPr>
          <w:rFonts w:ascii="Times New Roman" w:hAnsi="Times New Roman" w:cs="Times New Roman" w:eastAsia="Times New Roman"/>
        </w:rPr>
        <w:t>Truncate </w:t>
      </w:r>
      <w:r>
        <w:rPr/>
        <w:t>–</w:t>
      </w:r>
      <w:r>
        <w:rPr>
          <w:rFonts w:ascii="Times New Roman" w:hAnsi="Times New Roman" w:cs="Times New Roman" w:eastAsia="Times New Roman"/>
        </w:rPr>
        <w:t>f</w:t>
      </w:r>
      <w:r>
        <w:rPr/>
        <w:t>aylın ölçüsünü göstəricinin cari mövqeyinə qədər qısaldır.</w:t>
      </w:r>
      <w:r>
        <w:rPr>
          <w:spacing w:val="1"/>
        </w:rPr>
        <w:t> </w:t>
      </w:r>
      <w:r>
        <w:rPr/>
        <w:t>Faylın</w:t>
      </w:r>
      <w:r>
        <w:rPr>
          <w:w w:val="100"/>
        </w:rPr>
        <w:t> </w:t>
      </w:r>
      <w:r>
        <w:rPr/>
        <w:t>cari mövqedən sonrakı bütün elementləri</w:t>
      </w:r>
      <w:r>
        <w:rPr>
          <w:spacing w:val="-26"/>
        </w:rPr>
        <w:t> </w:t>
      </w:r>
      <w:r>
        <w:rPr/>
        <w:t>silinir.</w:t>
      </w:r>
    </w:p>
    <w:p>
      <w:pPr>
        <w:pStyle w:val="BodyText"/>
        <w:spacing w:line="242" w:lineRule="auto"/>
        <w:ind w:right="112" w:firstLine="719"/>
        <w:jc w:val="both"/>
      </w:pPr>
      <w:r>
        <w:rPr/>
        <w:t>Mətn fayllarını təsvir etmək üçün əvvəldən təyin olunmuş Text</w:t>
      </w:r>
      <w:r>
        <w:rPr>
          <w:spacing w:val="-27"/>
        </w:rPr>
        <w:t> </w:t>
      </w:r>
      <w:r>
        <w:rPr/>
        <w:t>tipindən</w:t>
      </w:r>
      <w:r>
        <w:rPr>
          <w:w w:val="100"/>
        </w:rPr>
        <w:t> </w:t>
      </w:r>
      <w:r>
        <w:rPr/>
        <w:t>istifadə</w:t>
      </w:r>
      <w:r>
        <w:rPr>
          <w:spacing w:val="-9"/>
        </w:rPr>
        <w:t> </w:t>
      </w:r>
      <w:r>
        <w:rPr/>
        <w:t>olunur.</w:t>
      </w:r>
    </w:p>
    <w:p>
      <w:pPr>
        <w:pStyle w:val="BodyText"/>
        <w:spacing w:line="318" w:lineRule="exact"/>
        <w:ind w:left="82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Var</w:t>
      </w:r>
    </w:p>
    <w:p>
      <w:pPr>
        <w:pStyle w:val="BodyText"/>
        <w:spacing w:line="322" w:lineRule="exact"/>
        <w:ind w:left="82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MatnFile: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text;</w:t>
      </w:r>
    </w:p>
    <w:p>
      <w:pPr>
        <w:pStyle w:val="BodyText"/>
        <w:spacing w:line="240" w:lineRule="auto"/>
        <w:ind w:left="821" w:right="581"/>
        <w:jc w:val="both"/>
      </w:pPr>
      <w:r>
        <w:rPr/>
        <w:t>Mətn faylları üçün aşağıdakı prosedur və funksiyalardan istifadə</w:t>
      </w:r>
      <w:r>
        <w:rPr>
          <w:spacing w:val="-26"/>
        </w:rPr>
        <w:t> </w:t>
      </w:r>
      <w:r>
        <w:rPr/>
        <w:t>olunur: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Append </w:t>
      </w:r>
      <w:r>
        <w:rPr/>
        <w:t>– faylın sonuna elementləri əlavə etmək üçün mövcud faylı</w:t>
      </w:r>
      <w:r>
        <w:rPr>
          <w:spacing w:val="-27"/>
        </w:rPr>
        <w:t> </w:t>
      </w:r>
      <w:r>
        <w:rPr/>
        <w:t>açır;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Flush </w:t>
      </w:r>
      <w:r>
        <w:rPr/>
        <w:t>–faylın cari ölçüsünü</w:t>
      </w:r>
      <w:r>
        <w:rPr>
          <w:spacing w:val="-18"/>
        </w:rPr>
        <w:t> </w:t>
      </w:r>
      <w:r>
        <w:rPr/>
        <w:t>qaytarır;</w:t>
      </w:r>
    </w:p>
    <w:p>
      <w:pPr>
        <w:pStyle w:val="BodyText"/>
        <w:spacing w:line="242" w:lineRule="auto"/>
        <w:ind w:right="113" w:firstLine="719"/>
        <w:jc w:val="both"/>
      </w:pPr>
      <w:r>
        <w:rPr>
          <w:rFonts w:ascii="Times New Roman" w:hAnsi="Times New Roman" w:cs="Times New Roman" w:eastAsia="Times New Roman"/>
        </w:rPr>
        <w:t>Readln </w:t>
      </w:r>
      <w:r>
        <w:rPr/>
        <w:t>– read proseduru kimi işləyir. Əlavə olaraq cari sətirdə qalan</w:t>
      </w:r>
      <w:r>
        <w:rPr>
          <w:spacing w:val="22"/>
        </w:rPr>
        <w:t> </w:t>
      </w:r>
      <w:r>
        <w:rPr/>
        <w:t>bütün</w:t>
      </w:r>
      <w:r>
        <w:rPr>
          <w:w w:val="100"/>
        </w:rPr>
        <w:t> </w:t>
      </w:r>
      <w:r>
        <w:rPr/>
        <w:t>simvolları buraxaraq göstəricini mətn faylının növbəti sətrinə</w:t>
      </w:r>
      <w:r>
        <w:rPr>
          <w:spacing w:val="-32"/>
        </w:rPr>
        <w:t> </w:t>
      </w:r>
      <w:r>
        <w:rPr/>
        <w:t>gətirir.</w:t>
      </w:r>
    </w:p>
    <w:p>
      <w:pPr>
        <w:pStyle w:val="BodyText"/>
        <w:spacing w:line="240" w:lineRule="auto"/>
        <w:ind w:left="821" w:right="2118"/>
        <w:jc w:val="left"/>
      </w:pPr>
      <w:r>
        <w:rPr>
          <w:rFonts w:ascii="Times New Roman" w:hAnsi="Times New Roman" w:cs="Times New Roman" w:eastAsia="Times New Roman"/>
        </w:rPr>
        <w:t>SeekEof </w:t>
      </w:r>
      <w:r>
        <w:rPr/>
        <w:t>– mətn faylı üçün Eof vəziyyətini</w:t>
      </w:r>
      <w:r>
        <w:rPr>
          <w:spacing w:val="-18"/>
        </w:rPr>
        <w:t> </w:t>
      </w:r>
      <w:r>
        <w:rPr/>
        <w:t>qaytarır;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SeekEoln - </w:t>
      </w:r>
      <w:r>
        <w:rPr/>
        <w:t>mətn faylı üçün Eoln vəziyyətini</w:t>
      </w:r>
      <w:r>
        <w:rPr>
          <w:spacing w:val="-19"/>
        </w:rPr>
        <w:t> </w:t>
      </w:r>
      <w:r>
        <w:rPr/>
        <w:t>qaytarır;</w:t>
      </w:r>
    </w:p>
    <w:p>
      <w:pPr>
        <w:pStyle w:val="BodyText"/>
        <w:spacing w:line="260" w:lineRule="exact" w:before="53"/>
        <w:ind w:left="821" w:right="10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SetTextBuf </w:t>
      </w:r>
      <w:r>
        <w:rPr/>
        <w:t>–mətn faylı üçün daxiletmə</w:t>
      </w:r>
      <w:r>
        <w:rPr>
          <w:rFonts w:ascii="Times New Roman" w:hAnsi="Times New Roman" w:cs="Times New Roman" w:eastAsia="Times New Roman"/>
        </w:rPr>
        <w:t>-</w:t>
      </w:r>
      <w:r>
        <w:rPr/>
        <w:t>xaricetmə buferini təyin</w:t>
      </w:r>
      <w:r>
        <w:rPr>
          <w:spacing w:val="-8"/>
        </w:rPr>
        <w:t> </w:t>
      </w:r>
      <w:r>
        <w:rPr/>
        <w:t>edir4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Writeln-</w:t>
      </w:r>
      <w:r>
        <w:rPr/>
        <w:t>Write proseduru kimi işləyir. Əlavə olaraq mətn faylına Eoln</w:t>
      </w:r>
      <w:r>
        <w:rPr>
          <w:spacing w:val="-2"/>
        </w:rPr>
        <w:t> </w:t>
      </w:r>
      <w:r>
        <w:rPr/>
        <w:t>“sətr</w:t>
      </w:r>
      <w:r>
        <w:rPr>
          <w:rFonts w:ascii="Times New Roman" w:hAnsi="Times New Roman" w:cs="Times New Roman" w:eastAsia="Times New Roman"/>
        </w:rPr>
        <w:t>in</w:t>
      </w:r>
    </w:p>
    <w:p>
      <w:pPr>
        <w:pStyle w:val="BodyText"/>
        <w:spacing w:line="235" w:lineRule="exact"/>
        <w:ind w:right="115"/>
        <w:jc w:val="left"/>
      </w:pPr>
      <w:r>
        <w:rPr/>
        <w:t>sonu” işarəsini</w:t>
      </w:r>
      <w:r>
        <w:rPr>
          <w:spacing w:val="-9"/>
        </w:rPr>
        <w:t> </w:t>
      </w:r>
      <w:r>
        <w:rPr/>
        <w:t>yazır.</w:t>
      </w:r>
    </w:p>
    <w:p>
      <w:pPr>
        <w:pStyle w:val="BodyText"/>
        <w:spacing w:line="192" w:lineRule="auto" w:before="19"/>
        <w:ind w:right="114" w:firstLine="719"/>
        <w:jc w:val="both"/>
      </w:pPr>
      <w:r>
        <w:rPr/>
        <w:t>Tipləşdirilməmiş faylları təsvir edərkən yalnız file xidməti sözündən</w:t>
      </w:r>
      <w:r>
        <w:rPr>
          <w:spacing w:val="4"/>
        </w:rPr>
        <w:t> </w:t>
      </w:r>
      <w:r>
        <w:rPr/>
        <w:t>istifadə</w:t>
      </w:r>
      <w:r>
        <w:rPr>
          <w:w w:val="100"/>
        </w:rPr>
        <w:t> </w:t>
      </w:r>
      <w:r>
        <w:rPr/>
        <w:t>olunur.</w:t>
      </w:r>
      <w:r>
        <w:rPr>
          <w:spacing w:val="-8"/>
        </w:rPr>
        <w:t> </w:t>
      </w:r>
      <w:r>
        <w:rPr/>
        <w:t>Məsələn,</w:t>
      </w:r>
    </w:p>
    <w:p>
      <w:pPr>
        <w:pStyle w:val="BodyText"/>
        <w:spacing w:line="270" w:lineRule="exact"/>
        <w:ind w:left="82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var F: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file;</w:t>
      </w:r>
    </w:p>
    <w:p>
      <w:pPr>
        <w:pStyle w:val="BodyText"/>
        <w:spacing w:line="240" w:lineRule="auto"/>
        <w:ind w:right="102" w:firstLine="719"/>
        <w:jc w:val="both"/>
        <w:rPr>
          <w:rFonts w:ascii="Times New Roman" w:hAnsi="Times New Roman" w:cs="Times New Roman" w:eastAsia="Times New Roman"/>
        </w:rPr>
      </w:pPr>
      <w:r>
        <w:rPr/>
        <w:t>Tipləşdiriməmiş fayl dəyişənləri aşağı səviyyəli iş üçün nəzərdə</w:t>
      </w:r>
      <w:r>
        <w:rPr>
          <w:spacing w:val="4"/>
        </w:rPr>
        <w:t> </w:t>
      </w:r>
      <w:r>
        <w:rPr/>
        <w:t>tutu</w:t>
      </w:r>
      <w:r>
        <w:rPr>
          <w:rFonts w:ascii="Times New Roman" w:hAnsi="Times New Roman"/>
        </w:rPr>
        <w:t>lub.</w:t>
      </w:r>
      <w:r>
        <w:rPr>
          <w:rFonts w:ascii="Times New Roman" w:hAnsi="Times New Roman"/>
          <w:w w:val="100"/>
        </w:rPr>
        <w:t> </w:t>
      </w:r>
      <w:r>
        <w:rPr/>
        <w:t>Bunu</w:t>
      </w:r>
      <w:r>
        <w:rPr>
          <w:spacing w:val="21"/>
        </w:rPr>
        <w:t> </w:t>
      </w:r>
      <w:r>
        <w:rPr/>
        <w:t>köməyilə</w:t>
      </w:r>
      <w:r>
        <w:rPr>
          <w:spacing w:val="22"/>
        </w:rPr>
        <w:t> </w:t>
      </w:r>
      <w:r>
        <w:rPr/>
        <w:t>ixtiyari</w:t>
      </w:r>
      <w:r>
        <w:rPr>
          <w:spacing w:val="23"/>
        </w:rPr>
        <w:t> </w:t>
      </w:r>
      <w:r>
        <w:rPr/>
        <w:t>tipə</w:t>
      </w:r>
      <w:r>
        <w:rPr>
          <w:spacing w:val="22"/>
        </w:rPr>
        <w:t> </w:t>
      </w:r>
      <w:r>
        <w:rPr/>
        <w:t>və</w:t>
      </w:r>
      <w:r>
        <w:rPr>
          <w:spacing w:val="22"/>
        </w:rPr>
        <w:t> </w:t>
      </w:r>
      <w:r>
        <w:rPr/>
        <w:t>struktura</w:t>
      </w:r>
      <w:r>
        <w:rPr>
          <w:spacing w:val="20"/>
        </w:rPr>
        <w:t> </w:t>
      </w:r>
      <w:r>
        <w:rPr/>
        <w:t>malik</w:t>
      </w:r>
      <w:r>
        <w:rPr>
          <w:spacing w:val="23"/>
        </w:rPr>
        <w:t> </w:t>
      </w:r>
      <w:r>
        <w:rPr/>
        <w:t>fayla</w:t>
      </w:r>
      <w:r>
        <w:rPr>
          <w:spacing w:val="25"/>
        </w:rPr>
        <w:t> </w:t>
      </w:r>
      <w:r>
        <w:rPr/>
        <w:t>müraciət</w:t>
      </w:r>
      <w:r>
        <w:rPr>
          <w:spacing w:val="21"/>
        </w:rPr>
        <w:t> </w:t>
      </w:r>
      <w:r>
        <w:rPr/>
        <w:t>etmək</w:t>
      </w:r>
      <w:r>
        <w:rPr>
          <w:spacing w:val="23"/>
        </w:rPr>
        <w:t> </w:t>
      </w:r>
      <w:r>
        <w:rPr/>
        <w:t>olar.</w:t>
      </w:r>
      <w:r>
        <w:rPr>
          <w:spacing w:val="22"/>
        </w:rPr>
        <w:t> </w:t>
      </w:r>
      <w:r>
        <w:rPr/>
        <w:t>Tipləş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diril</w:t>
      </w:r>
      <w:r>
        <w:rPr/>
        <w:t>məmiş fayllarla işləmək üçün demək olar ki. bütün prosedur və  </w:t>
      </w:r>
      <w:r>
        <w:rPr>
          <w:spacing w:val="40"/>
        </w:rPr>
        <w:t> </w:t>
      </w:r>
      <w:r>
        <w:rPr/>
        <w:t>funk</w:t>
      </w:r>
      <w:r>
        <w:rPr>
          <w:rFonts w:ascii="Times New Roman" w:hAnsi="Times New Roman"/>
        </w:rPr>
        <w:t>siyalarda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32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2" w:lineRule="auto" w:before="64"/>
        <w:ind w:right="115"/>
        <w:jc w:val="left"/>
      </w:pPr>
      <w:r>
        <w:rPr/>
        <w:t>istifadə</w:t>
      </w:r>
      <w:r>
        <w:rPr>
          <w:spacing w:val="36"/>
        </w:rPr>
        <w:t> </w:t>
      </w:r>
      <w:r>
        <w:rPr/>
        <w:t>etmək</w:t>
      </w:r>
      <w:r>
        <w:rPr>
          <w:spacing w:val="37"/>
        </w:rPr>
        <w:t> </w:t>
      </w:r>
      <w:r>
        <w:rPr/>
        <w:t>olar.</w:t>
      </w:r>
      <w:r>
        <w:rPr>
          <w:spacing w:val="33"/>
        </w:rPr>
        <w:t> </w:t>
      </w:r>
      <w:r>
        <w:rPr/>
        <w:t>yalnız</w:t>
      </w:r>
      <w:r>
        <w:rPr>
          <w:spacing w:val="36"/>
        </w:rPr>
        <w:t> </w:t>
      </w:r>
      <w:r>
        <w:rPr/>
        <w:t>Read</w:t>
      </w:r>
      <w:r>
        <w:rPr>
          <w:spacing w:val="34"/>
        </w:rPr>
        <w:t> </w:t>
      </w:r>
      <w:r>
        <w:rPr/>
        <w:t>və</w:t>
      </w:r>
      <w:r>
        <w:rPr>
          <w:spacing w:val="36"/>
        </w:rPr>
        <w:t> </w:t>
      </w:r>
      <w:r>
        <w:rPr/>
        <w:t>Write</w:t>
      </w:r>
      <w:r>
        <w:rPr>
          <w:spacing w:val="36"/>
        </w:rPr>
        <w:t> </w:t>
      </w:r>
      <w:r>
        <w:rPr/>
        <w:t>prosedurlarının</w:t>
      </w:r>
      <w:r>
        <w:rPr>
          <w:spacing w:val="36"/>
        </w:rPr>
        <w:t> </w:t>
      </w:r>
      <w:r>
        <w:rPr/>
        <w:t>əvəzinə</w:t>
      </w:r>
      <w:r>
        <w:rPr>
          <w:spacing w:val="36"/>
        </w:rPr>
        <w:t> </w:t>
      </w:r>
      <w:r>
        <w:rPr/>
        <w:t>BlockRead</w:t>
      </w:r>
      <w:r>
        <w:rPr>
          <w:spacing w:val="34"/>
        </w:rPr>
        <w:t> </w:t>
      </w:r>
      <w:r>
        <w:rPr/>
        <w:t>və</w:t>
      </w:r>
      <w:r>
        <w:rPr>
          <w:w w:val="100"/>
        </w:rPr>
        <w:t> </w:t>
      </w:r>
      <w:r>
        <w:rPr>
          <w:rFonts w:ascii="Times New Roman" w:hAnsi="Times New Roman"/>
        </w:rPr>
        <w:t>BlockWrite prosedu</w:t>
      </w:r>
      <w:r>
        <w:rPr/>
        <w:t>rlarından istifadə</w:t>
      </w:r>
      <w:r>
        <w:rPr>
          <w:spacing w:val="-26"/>
        </w:rPr>
        <w:t> </w:t>
      </w:r>
      <w:r>
        <w:rPr/>
        <w:t>olunur.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360" w:lineRule="auto"/>
        <w:ind w:left="2598" w:right="115" w:hanging="1873"/>
        <w:jc w:val="left"/>
        <w:rPr>
          <w:rFonts w:ascii="Times New Roman" w:hAnsi="Times New Roman" w:cs="Times New Roman" w:eastAsia="Times New Roman"/>
        </w:rPr>
      </w:pPr>
      <w:r>
        <w:rPr/>
        <w:t>MÜHAZİRƏ </w:t>
      </w:r>
      <w:r>
        <w:rPr>
          <w:rFonts w:ascii="Times New Roman" w:hAnsi="Times New Roman"/>
        </w:rPr>
        <w:t>IX: TURBO PASKAL </w:t>
      </w:r>
      <w:r>
        <w:rPr/>
        <w:t>DİLİNDƏ </w:t>
      </w:r>
      <w:r>
        <w:rPr>
          <w:rFonts w:ascii="Times New Roman" w:hAnsi="Times New Roman"/>
        </w:rPr>
        <w:t>ALT PROQRAMLAR</w:t>
      </w:r>
      <w:r>
        <w:rPr>
          <w:rFonts w:ascii="Times New Roman" w:hAnsi="Times New Roman"/>
          <w:spacing w:val="-23"/>
        </w:rPr>
        <w:t> </w:t>
      </w:r>
      <w:r>
        <w:rPr/>
        <w:t>VƏ</w:t>
      </w:r>
      <w:r>
        <w:rPr>
          <w:spacing w:val="-2"/>
          <w:w w:val="100"/>
        </w:rPr>
        <w:t> </w:t>
      </w:r>
      <w:r>
        <w:rPr>
          <w:rFonts w:ascii="Times New Roman" w:hAnsi="Times New Roman"/>
        </w:rPr>
        <w:t>ONLARDAN </w:t>
      </w:r>
      <w:r>
        <w:rPr/>
        <w:t>İSTİFADƏ</w:t>
      </w:r>
      <w:r>
        <w:rPr>
          <w:spacing w:val="-14"/>
        </w:rPr>
        <w:t> </w:t>
      </w:r>
      <w:r>
        <w:rPr>
          <w:rFonts w:ascii="Times New Roman" w:hAnsi="Times New Roman"/>
        </w:rPr>
        <w:t>QAYDALARI.</w:t>
      </w:r>
    </w:p>
    <w:p>
      <w:pPr>
        <w:pStyle w:val="BodyText"/>
        <w:spacing w:line="240" w:lineRule="auto" w:before="5"/>
        <w:ind w:left="46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Plan:</w:t>
      </w:r>
    </w:p>
    <w:p>
      <w:pPr>
        <w:pStyle w:val="ListParagraph"/>
        <w:numPr>
          <w:ilvl w:val="0"/>
          <w:numId w:val="37"/>
        </w:numPr>
        <w:tabs>
          <w:tab w:pos="1089" w:val="left" w:leader="none"/>
        </w:tabs>
        <w:spacing w:line="240" w:lineRule="auto" w:before="163" w:after="0"/>
        <w:ind w:left="1088" w:right="115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Proseduralardan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qaydaları</w:t>
      </w:r>
    </w:p>
    <w:p>
      <w:pPr>
        <w:pStyle w:val="ListParagraph"/>
        <w:numPr>
          <w:ilvl w:val="0"/>
          <w:numId w:val="37"/>
        </w:numPr>
        <w:tabs>
          <w:tab w:pos="1089" w:val="left" w:leader="none"/>
        </w:tabs>
        <w:spacing w:line="240" w:lineRule="auto" w:before="160" w:after="0"/>
        <w:ind w:left="1088" w:right="115" w:hanging="28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Funksiyalardan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qaydaları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41"/>
          <w:szCs w:val="41"/>
        </w:rPr>
      </w:pPr>
    </w:p>
    <w:p>
      <w:pPr>
        <w:pStyle w:val="BodyText"/>
        <w:spacing w:line="360" w:lineRule="auto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/>
        <w:t>Hər hansı </w:t>
      </w:r>
      <w:r>
        <w:rPr>
          <w:rFonts w:ascii="Times New Roman" w:hAnsi="Times New Roman"/>
        </w:rPr>
        <w:t>bir </w:t>
      </w:r>
      <w:r>
        <w:rPr/>
        <w:t>məqsədə çatmağı reallaşdıran </w:t>
      </w:r>
      <w:r>
        <w:rPr>
          <w:rFonts w:ascii="Times New Roman" w:hAnsi="Times New Roman"/>
        </w:rPr>
        <w:t>operatorlar qrupunun</w:t>
      </w:r>
      <w:r>
        <w:rPr>
          <w:rFonts w:ascii="Times New Roman" w:hAnsi="Times New Roman"/>
          <w:spacing w:val="21"/>
        </w:rPr>
        <w:t> </w:t>
      </w:r>
      <w:r>
        <w:rPr/>
        <w:t>proqramın</w:t>
      </w:r>
      <w:r>
        <w:rPr>
          <w:w w:val="100"/>
        </w:rPr>
        <w:t> </w:t>
      </w:r>
      <w:r>
        <w:rPr>
          <w:rFonts w:ascii="Times New Roman" w:hAnsi="Times New Roman"/>
        </w:rPr>
        <w:t>bir </w:t>
      </w:r>
      <w:r>
        <w:rPr/>
        <w:t>neçə yerində dəyişməz </w:t>
      </w:r>
      <w:r>
        <w:rPr>
          <w:rFonts w:ascii="Times New Roman" w:hAnsi="Times New Roman"/>
        </w:rPr>
        <w:t>olaraq </w:t>
      </w:r>
      <w:r>
        <w:rPr/>
        <w:t>təkrarlanması məsələsi </w:t>
      </w:r>
      <w:r>
        <w:rPr>
          <w:rFonts w:ascii="Times New Roman" w:hAnsi="Times New Roman"/>
        </w:rPr>
        <w:t>praktikada tez-tez</w:t>
      </w:r>
      <w:r>
        <w:rPr>
          <w:rFonts w:ascii="Times New Roman" w:hAnsi="Times New Roman"/>
          <w:spacing w:val="51"/>
        </w:rPr>
        <w:t> </w:t>
      </w:r>
      <w:r>
        <w:rPr/>
        <w:t>qarşıya</w:t>
      </w:r>
      <w:r>
        <w:rPr>
          <w:w w:val="100"/>
        </w:rPr>
        <w:t> </w:t>
      </w:r>
      <w:r>
        <w:rPr/>
        <w:t>çıxır</w:t>
      </w:r>
      <w:r>
        <w:rPr>
          <w:rFonts w:ascii="Times New Roman" w:hAnsi="Times New Roman"/>
        </w:rPr>
        <w:t>. </w:t>
      </w:r>
      <w:r>
        <w:rPr/>
        <w:t>Proqramlaşdırma dillərində </w:t>
      </w:r>
      <w:r>
        <w:rPr>
          <w:rFonts w:ascii="Times New Roman" w:hAnsi="Times New Roman"/>
        </w:rPr>
        <w:t>alt proqramlardan </w:t>
      </w:r>
      <w:r>
        <w:rPr/>
        <w:t>istifadə etməklə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53"/>
        </w:rPr>
        <w:t> </w:t>
      </w:r>
      <w:r>
        <w:rPr/>
        <w:t>məsələni</w:t>
      </w:r>
      <w:r>
        <w:rPr>
          <w:w w:val="100"/>
        </w:rPr>
        <w:t> </w:t>
      </w:r>
      <w:r>
        <w:rPr/>
        <w:t>səmərəli şəkildə həll</w:t>
      </w:r>
      <w:r>
        <w:rPr>
          <w:spacing w:val="-12"/>
        </w:rPr>
        <w:t> </w:t>
      </w:r>
      <w:r>
        <w:rPr/>
        <w:t>edirlər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5"/>
        <w:ind w:right="10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Alt proqramlar </w:t>
      </w:r>
      <w:r>
        <w:rPr/>
        <w:t>–</w:t>
      </w:r>
      <w:r>
        <w:rPr>
          <w:rFonts w:ascii="Times New Roman" w:hAnsi="Times New Roman" w:cs="Times New Roman" w:eastAsia="Times New Roman"/>
        </w:rPr>
        <w:t>ada malik olan, </w:t>
      </w:r>
      <w:r>
        <w:rPr/>
        <w:t>məntiqi </w:t>
      </w:r>
      <w:r>
        <w:rPr>
          <w:rFonts w:ascii="Times New Roman" w:hAnsi="Times New Roman" w:cs="Times New Roman" w:eastAsia="Times New Roman"/>
        </w:rPr>
        <w:t>olaraq qurtaran dilin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operatorlar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qrupundan </w:t>
      </w:r>
      <w:r>
        <w:rPr/>
        <w:t>ibarətdir</w:t>
      </w:r>
      <w:r>
        <w:rPr>
          <w:rFonts w:ascii="Times New Roman" w:hAnsi="Times New Roman" w:cs="Times New Roman" w:eastAsia="Times New Roman"/>
        </w:rPr>
        <w:t>, onun </w:t>
      </w:r>
      <w:r>
        <w:rPr/>
        <w:t>adına proqramın müxtəlif yerlərində dəfələrlə</w:t>
      </w:r>
      <w:r>
        <w:rPr>
          <w:spacing w:val="6"/>
        </w:rPr>
        <w:t> </w:t>
      </w:r>
      <w:r>
        <w:rPr/>
        <w:t>mürajiət</w:t>
      </w:r>
      <w:r>
        <w:rPr>
          <w:w w:val="100"/>
        </w:rPr>
        <w:t> </w:t>
      </w:r>
      <w:r>
        <w:rPr/>
        <w:t>etmək </w:t>
      </w:r>
      <w:r>
        <w:rPr>
          <w:rFonts w:ascii="Times New Roman" w:hAnsi="Times New Roman" w:cs="Times New Roman" w:eastAsia="Times New Roman"/>
        </w:rPr>
        <w:t>olar. Paskal </w:t>
      </w:r>
      <w:r>
        <w:rPr/>
        <w:t>dilində </w:t>
      </w:r>
      <w:r>
        <w:rPr>
          <w:rFonts w:ascii="Times New Roman" w:hAnsi="Times New Roman" w:cs="Times New Roman" w:eastAsia="Times New Roman"/>
        </w:rPr>
        <w:t>alt proqram </w:t>
      </w:r>
      <w:r>
        <w:rPr/>
        <w:t>təşkil etmək </w:t>
      </w:r>
      <w:r>
        <w:rPr>
          <w:rFonts w:ascii="Times New Roman" w:hAnsi="Times New Roman" w:cs="Times New Roman" w:eastAsia="Times New Roman"/>
        </w:rPr>
        <w:t>üçün prosedura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və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</w:rPr>
        <w:t>funksiyalardan </w:t>
      </w:r>
      <w:r>
        <w:rPr/>
        <w:t>istifadə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</w:rPr>
        <w:t>olunur.</w:t>
      </w:r>
    </w:p>
    <w:p>
      <w:pPr>
        <w:pStyle w:val="BodyText"/>
        <w:spacing w:line="360" w:lineRule="auto" w:before="8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Prosedura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–</w:t>
      </w:r>
      <w:r>
        <w:rPr>
          <w:spacing w:val="53"/>
        </w:rPr>
        <w:t> </w:t>
      </w:r>
      <w:r>
        <w:rPr/>
        <w:t>proqramın</w:t>
      </w:r>
      <w:r>
        <w:rPr>
          <w:spacing w:val="56"/>
        </w:rPr>
        <w:t> </w:t>
      </w:r>
      <w:r>
        <w:rPr/>
        <w:t>asılı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olmayan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/>
        <w:t>və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</w:rPr>
        <w:t>ada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malik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olan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hissəsi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</w:rPr>
        <w:t>olub,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müəyyən əməliyyatların yerinə yetirilməsinə xidmət </w:t>
      </w:r>
      <w:r>
        <w:rPr>
          <w:rFonts w:ascii="Times New Roman" w:hAnsi="Times New Roman" w:cs="Times New Roman" w:eastAsia="Times New Roman"/>
        </w:rPr>
        <w:t>edir. </w:t>
      </w:r>
      <w:r>
        <w:rPr/>
        <w:t>Proseduraların</w:t>
      </w:r>
      <w:r>
        <w:rPr>
          <w:spacing w:val="16"/>
        </w:rPr>
        <w:t> </w:t>
      </w:r>
      <w:r>
        <w:rPr/>
        <w:t>adından</w:t>
      </w:r>
      <w:r>
        <w:rPr>
          <w:w w:val="100"/>
        </w:rPr>
        <w:t> </w:t>
      </w:r>
      <w:r>
        <w:rPr/>
        <w:t>istifadə etməklə</w:t>
      </w:r>
      <w:r>
        <w:rPr>
          <w:rFonts w:ascii="Times New Roman" w:hAnsi="Times New Roman" w:cs="Times New Roman" w:eastAsia="Times New Roman"/>
        </w:rPr>
        <w:t>, ona </w:t>
      </w:r>
      <w:r>
        <w:rPr/>
        <w:t>proqramın müxtəlif yerlərindən müraciət etmək</w:t>
      </w:r>
      <w:r>
        <w:rPr>
          <w:spacing w:val="-28"/>
        </w:rPr>
        <w:t> </w:t>
      </w:r>
      <w:r>
        <w:rPr>
          <w:rFonts w:ascii="Times New Roman" w:hAnsi="Times New Roman" w:cs="Times New Roman" w:eastAsia="Times New Roman"/>
        </w:rPr>
        <w:t>olar.</w:t>
      </w:r>
    </w:p>
    <w:p>
      <w:pPr>
        <w:pStyle w:val="BodyText"/>
        <w:spacing w:line="240" w:lineRule="auto" w:before="5"/>
        <w:ind w:left="810" w:right="115"/>
        <w:jc w:val="left"/>
        <w:rPr>
          <w:rFonts w:ascii="Times New Roman" w:hAnsi="Times New Roman" w:cs="Times New Roman" w:eastAsia="Times New Roman"/>
        </w:rPr>
      </w:pPr>
      <w:r>
        <w:rPr/>
        <w:t>Proseduraların adı ifadədə </w:t>
      </w:r>
      <w:r>
        <w:rPr>
          <w:rFonts w:ascii="Times New Roman" w:hAnsi="Times New Roman"/>
        </w:rPr>
        <w:t>identifikator </w:t>
      </w:r>
      <w:r>
        <w:rPr>
          <w:rFonts w:ascii="Times New Roman" w:hAnsi="Times New Roman"/>
          <w:spacing w:val="-3"/>
        </w:rPr>
        <w:t>kimi </w:t>
      </w:r>
      <w:r>
        <w:rPr/>
        <w:t>istifadə edilə</w:t>
      </w:r>
      <w:r>
        <w:rPr>
          <w:spacing w:val="-23"/>
        </w:rPr>
        <w:t> </w:t>
      </w:r>
      <w:r>
        <w:rPr/>
        <w:t>bilməz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163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Proq</w:t>
      </w:r>
      <w:r>
        <w:rPr/>
        <w:t>ramlaşdırıcı tərəfindən təyin olunmuş </w:t>
      </w:r>
      <w:r>
        <w:rPr>
          <w:rFonts w:ascii="Times New Roman" w:hAnsi="Times New Roman"/>
        </w:rPr>
        <w:t>prosedura </w:t>
      </w:r>
      <w:r>
        <w:rPr/>
        <w:t>və</w:t>
      </w:r>
      <w:r>
        <w:rPr>
          <w:spacing w:val="11"/>
        </w:rPr>
        <w:t> </w:t>
      </w:r>
      <w:r>
        <w:rPr>
          <w:rFonts w:ascii="Times New Roman" w:hAnsi="Times New Roman"/>
        </w:rPr>
        <w:t>funksiyalarda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prosedurlar </w:t>
      </w:r>
      <w:r>
        <w:rPr/>
        <w:t>başlıqlardan və proseduranın gövdəsindən ibarətdir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2"/>
        </w:rPr>
        <w:t> </w:t>
      </w:r>
      <w:r>
        <w:rPr/>
        <w:t>Proseduranın</w:t>
      </w:r>
      <w:r>
        <w:rPr>
          <w:w w:val="100"/>
        </w:rPr>
        <w:t> </w:t>
      </w:r>
      <w:r>
        <w:rPr/>
        <w:t>başlığı </w:t>
      </w:r>
      <w:r>
        <w:rPr>
          <w:rFonts w:ascii="Times New Roman" w:hAnsi="Times New Roman"/>
        </w:rPr>
        <w:t>PROCEDURE </w:t>
      </w:r>
      <w:r>
        <w:rPr/>
        <w:t>sözündən</w:t>
      </w:r>
      <w:r>
        <w:rPr>
          <w:rFonts w:ascii="Times New Roman" w:hAnsi="Times New Roman"/>
        </w:rPr>
        <w:t>, </w:t>
      </w:r>
      <w:r>
        <w:rPr/>
        <w:t>proseduranın adından və dairəvi</w:t>
      </w:r>
      <w:r>
        <w:rPr>
          <w:spacing w:val="4"/>
        </w:rPr>
        <w:t> </w:t>
      </w:r>
      <w:r>
        <w:rPr/>
        <w:t>mötərizənin</w:t>
      </w:r>
      <w:r>
        <w:rPr>
          <w:w w:val="100"/>
        </w:rPr>
        <w:t> </w:t>
      </w:r>
      <w:r>
        <w:rPr/>
        <w:t>içərisində yazılan </w:t>
      </w:r>
      <w:r>
        <w:rPr>
          <w:rFonts w:ascii="Times New Roman" w:hAnsi="Times New Roman"/>
        </w:rPr>
        <w:t>formal </w:t>
      </w:r>
      <w:r>
        <w:rPr/>
        <w:t>parametrlərdən </w:t>
      </w:r>
      <w:r>
        <w:rPr>
          <w:rFonts w:ascii="Times New Roman" w:hAnsi="Times New Roman"/>
        </w:rPr>
        <w:t>i</w:t>
      </w:r>
      <w:r>
        <w:rPr/>
        <w:t>barətdir</w:t>
      </w:r>
      <w:r>
        <w:rPr>
          <w:rFonts w:ascii="Times New Roman" w:hAnsi="Times New Roman"/>
        </w:rPr>
        <w:t>. </w:t>
      </w:r>
      <w:r>
        <w:rPr/>
        <w:t>Hər </w:t>
      </w:r>
      <w:r>
        <w:rPr>
          <w:rFonts w:ascii="Times New Roman" w:hAnsi="Times New Roman"/>
        </w:rPr>
        <w:t>bir formal parametrin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növü</w:t>
      </w:r>
      <w:r>
        <w:rPr>
          <w:rFonts w:ascii="Times New Roman" w:hAnsi="Times New Roman"/>
          <w:spacing w:val="-2"/>
          <w:w w:val="100"/>
        </w:rPr>
        <w:t> </w:t>
      </w:r>
      <w:r>
        <w:rPr/>
        <w:t>göstərilməlidir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5"/>
        <w:ind w:right="549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Ümumi </w:t>
      </w:r>
      <w:r>
        <w:rPr/>
        <w:t>formatı aşağıdakı</w:t>
      </w:r>
      <w:r>
        <w:rPr>
          <w:spacing w:val="-11"/>
        </w:rPr>
        <w:t> </w:t>
      </w:r>
      <w:r>
        <w:rPr>
          <w:rFonts w:ascii="Times New Roman" w:hAnsi="Times New Roman"/>
        </w:rPr>
        <w:t>kimidir: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PROCEDURE &lt;</w:t>
      </w:r>
      <w:r>
        <w:rPr/>
        <w:t>adı</w:t>
      </w:r>
      <w:r>
        <w:rPr>
          <w:rFonts w:ascii="Times New Roman" w:hAnsi="Times New Roman"/>
        </w:rPr>
        <w:t>&gt;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{(formal)};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Misal:</w:t>
      </w:r>
    </w:p>
    <w:p>
      <w:pPr>
        <w:pStyle w:val="BodyText"/>
        <w:spacing w:line="360" w:lineRule="auto" w:before="7"/>
        <w:ind w:right="2846" w:firstLine="6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PROCEDURE SUM (A:</w:t>
      </w:r>
      <w:r>
        <w:rPr/>
        <w:t>İNTEGER</w:t>
      </w:r>
      <w:r>
        <w:rPr>
          <w:rFonts w:ascii="Times New Roman" w:hAnsi="Times New Roman"/>
        </w:rPr>
        <w:t>; B: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REAL);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PROCEDURE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RUX;</w:t>
      </w:r>
    </w:p>
    <w:p>
      <w:pPr>
        <w:pStyle w:val="Heading2"/>
        <w:spacing w:line="368" w:lineRule="exact" w:before="0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79</w:t>
      </w:r>
    </w:p>
    <w:p>
      <w:pPr>
        <w:spacing w:after="0" w:line="368" w:lineRule="exact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right="10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Proseduraya </w:t>
      </w:r>
      <w:r>
        <w:rPr/>
        <w:t>müraciət </w:t>
      </w:r>
      <w:r>
        <w:rPr>
          <w:rFonts w:ascii="Times New Roman" w:hAnsi="Times New Roman"/>
        </w:rPr>
        <w:t>olunan zaman faktiki </w:t>
      </w:r>
      <w:r>
        <w:rPr/>
        <w:t>və </w:t>
      </w:r>
      <w:r>
        <w:rPr>
          <w:rFonts w:ascii="Times New Roman" w:hAnsi="Times New Roman"/>
        </w:rPr>
        <w:t>formal </w:t>
      </w:r>
      <w:r>
        <w:rPr/>
        <w:t>parametrlər</w:t>
      </w:r>
      <w:r>
        <w:rPr>
          <w:spacing w:val="32"/>
        </w:rPr>
        <w:t> </w:t>
      </w:r>
      <w:r>
        <w:rPr/>
        <w:t>arasında</w:t>
      </w:r>
      <w:r>
        <w:rPr>
          <w:w w:val="100"/>
        </w:rPr>
        <w:t> </w:t>
      </w:r>
      <w:r>
        <w:rPr>
          <w:rFonts w:ascii="Times New Roman" w:hAnsi="Times New Roman"/>
        </w:rPr>
        <w:t>qar</w:t>
      </w:r>
      <w:r>
        <w:rPr/>
        <w:t>şılıqlı birqiymətli əlaqə</w:t>
      </w:r>
      <w:r>
        <w:rPr>
          <w:spacing w:val="-15"/>
        </w:rPr>
        <w:t> </w:t>
      </w:r>
      <w:r>
        <w:rPr/>
        <w:t>yaranır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2"/>
        <w:ind w:right="10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Faktiki </w:t>
      </w:r>
      <w:r>
        <w:rPr/>
        <w:t>parametrlər vasitəsilə lazım </w:t>
      </w:r>
      <w:r>
        <w:rPr>
          <w:rFonts w:ascii="Times New Roman" w:hAnsi="Times New Roman"/>
        </w:rPr>
        <w:t>olan </w:t>
      </w:r>
      <w:r>
        <w:rPr/>
        <w:t>dəyişənlərin qiymətləri</w:t>
      </w:r>
      <w:r>
        <w:rPr>
          <w:spacing w:val="7"/>
        </w:rPr>
        <w:t> </w:t>
      </w:r>
      <w:r>
        <w:rPr>
          <w:rFonts w:ascii="Times New Roman" w:hAnsi="Times New Roman"/>
        </w:rPr>
        <w:t>proseduraya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ötürülür</w:t>
      </w:r>
      <w:r>
        <w:rPr>
          <w:rFonts w:ascii="Times New Roman" w:hAnsi="Times New Roman"/>
          <w:spacing w:val="36"/>
        </w:rPr>
        <w:t> </w:t>
      </w:r>
      <w:r>
        <w:rPr/>
        <w:t>və</w:t>
      </w:r>
      <w:r>
        <w:rPr>
          <w:spacing w:val="37"/>
        </w:rPr>
        <w:t>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prosedurada</w:t>
      </w:r>
      <w:r>
        <w:rPr>
          <w:rFonts w:ascii="Times New Roman" w:hAnsi="Times New Roman"/>
          <w:spacing w:val="37"/>
        </w:rPr>
        <w:t> </w:t>
      </w:r>
      <w:r>
        <w:rPr/>
        <w:t>alınan</w:t>
      </w:r>
      <w:r>
        <w:rPr>
          <w:spacing w:val="38"/>
        </w:rPr>
        <w:t> </w:t>
      </w:r>
      <w:r>
        <w:rPr/>
        <w:t>nəticələr</w:t>
      </w:r>
      <w:r>
        <w:rPr>
          <w:spacing w:val="37"/>
        </w:rPr>
        <w:t> </w:t>
      </w:r>
      <w:r>
        <w:rPr/>
        <w:t>əsas</w:t>
      </w:r>
      <w:r>
        <w:rPr>
          <w:spacing w:val="38"/>
        </w:rPr>
        <w:t> </w:t>
      </w:r>
      <w:r>
        <w:rPr>
          <w:rFonts w:ascii="Times New Roman" w:hAnsi="Times New Roman"/>
        </w:rPr>
        <w:t>proqrama</w:t>
      </w:r>
      <w:r>
        <w:rPr>
          <w:rFonts w:ascii="Times New Roman" w:hAnsi="Times New Roman"/>
          <w:spacing w:val="37"/>
        </w:rPr>
        <w:t> </w:t>
      </w:r>
      <w:r>
        <w:rPr/>
        <w:t>qaytarılır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Faktiki</w:t>
      </w:r>
      <w:r>
        <w:rPr>
          <w:rFonts w:ascii="Times New Roman" w:hAnsi="Times New Roman"/>
          <w:spacing w:val="36"/>
        </w:rPr>
        <w:t> </w:t>
      </w:r>
      <w:r>
        <w:rPr/>
        <w:t>və</w:t>
      </w:r>
      <w:r>
        <w:rPr>
          <w:spacing w:val="1"/>
          <w:w w:val="100"/>
        </w:rPr>
        <w:t> </w:t>
      </w:r>
      <w:r>
        <w:rPr>
          <w:rFonts w:ascii="Times New Roman" w:hAnsi="Times New Roman"/>
        </w:rPr>
        <w:t>formal </w:t>
      </w:r>
      <w:r>
        <w:rPr/>
        <w:t>parametrlərin sayı</w:t>
      </w:r>
      <w:r>
        <w:rPr>
          <w:rFonts w:ascii="Times New Roman" w:hAnsi="Times New Roman"/>
        </w:rPr>
        <w:t>, növü </w:t>
      </w:r>
      <w:r>
        <w:rPr/>
        <w:t>və yazılma ardıcıllıqları </w:t>
      </w:r>
      <w:r>
        <w:rPr>
          <w:rFonts w:ascii="Times New Roman" w:hAnsi="Times New Roman"/>
        </w:rPr>
        <w:t>bir-</w:t>
      </w:r>
      <w:r>
        <w:rPr/>
        <w:t>birinə uyğun</w:t>
      </w:r>
      <w:r>
        <w:rPr>
          <w:spacing w:val="-32"/>
        </w:rPr>
        <w:t> </w:t>
      </w:r>
      <w:r>
        <w:rPr/>
        <w:t>olmalıdır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Misal: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124" w:lineRule="exact" w:before="43"/>
        <w:ind w:left="269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w w:val="100"/>
          <w:sz w:val="14"/>
        </w:rPr>
        <w:t>n</w:t>
      </w:r>
    </w:p>
    <w:p>
      <w:pPr>
        <w:spacing w:line="379" w:lineRule="exact" w:before="0"/>
        <w:ind w:left="131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 </w:t>
      </w: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Symbol" w:hAnsi="Symbol" w:cs="Symbol" w:eastAsia="Symbol"/>
          <w:spacing w:val="13"/>
          <w:position w:val="-5"/>
          <w:sz w:val="36"/>
          <w:szCs w:val="36"/>
        </w:rPr>
        <w:t>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46" w:lineRule="exact" w:before="0"/>
        <w:ind w:left="282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z w:val="14"/>
          <w:szCs w:val="14"/>
        </w:rPr>
        <w:t>i</w:t>
      </w:r>
      <w:r>
        <w:rPr>
          <w:rFonts w:ascii="Symbol" w:hAnsi="Symbol" w:cs="Symbol" w:eastAsia="Symbol"/>
          <w:sz w:val="14"/>
          <w:szCs w:val="14"/>
        </w:rPr>
        <w:t></w:t>
      </w:r>
      <w:r>
        <w:rPr>
          <w:rFonts w:ascii="Times New Roman" w:hAnsi="Times New Roman" w:cs="Times New Roman" w:eastAsia="Times New Roman"/>
          <w:sz w:val="14"/>
          <w:szCs w:val="14"/>
        </w:rPr>
        <w:t>1</w:t>
      </w:r>
    </w:p>
    <w:p>
      <w:pPr>
        <w:pStyle w:val="BodyText"/>
        <w:spacing w:line="240" w:lineRule="auto" w:before="108"/>
        <w:ind w:left="9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cəminin hesablanması </w:t>
      </w:r>
      <w:r>
        <w:rPr>
          <w:rFonts w:ascii="Times New Roman" w:hAnsi="Times New Roman"/>
        </w:rPr>
        <w:t>üçün </w:t>
      </w:r>
      <w:r>
        <w:rPr/>
        <w:t>proqramı </w:t>
      </w:r>
      <w:r>
        <w:rPr>
          <w:rFonts w:ascii="Times New Roman" w:hAnsi="Times New Roman"/>
        </w:rPr>
        <w:t>prosedura kimi </w:t>
      </w:r>
      <w:r>
        <w:rPr/>
        <w:t>tərtib</w:t>
      </w:r>
      <w:r>
        <w:rPr>
          <w:spacing w:val="-26"/>
        </w:rPr>
        <w:t> </w:t>
      </w:r>
      <w:r>
        <w:rPr/>
        <w:t>edək</w:t>
      </w:r>
      <w:r>
        <w:rPr>
          <w:rFonts w:ascii="Times New Roman" w:hAnsi="Times New Roman"/>
        </w:rPr>
        <w:t>: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600" w:right="740"/>
          <w:cols w:num="2" w:equalWidth="0">
            <w:col w:w="916" w:space="40"/>
            <w:col w:w="8614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240" w:lineRule="auto" w:before="64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PROGRAM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SS;</w:t>
      </w:r>
    </w:p>
    <w:p>
      <w:pPr>
        <w:pStyle w:val="BodyText"/>
        <w:spacing w:line="360" w:lineRule="auto" w:before="161"/>
        <w:ind w:right="6367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05.050003pt;margin-top:28.700289pt;width:17.6pt;height:135pt;mso-position-horizontal-relative:page;mso-position-vertical-relative:paragraph;z-index:-152920" coordorigin="4101,574" coordsize="352,2700">
            <v:shape style="position:absolute;left:4101;top:574;width:352;height:2700" coordorigin="4101,574" coordsize="352,2700" path="m4101,574l4160,586,4211,621,4250,673,4275,739,4281,1699,4282,1725,4298,1795,4331,1855,4377,1898,4432,1921,4453,1924,4434,1925,4363,1958,4321,2007,4292,2070,4281,2145,4281,3049,4280,3075,4264,3145,4231,3205,4185,3248,4130,3271,4109,3274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VAR I,N,S: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INTEGER;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PROCEDURE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SS5;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BEGIN</w:t>
      </w:r>
    </w:p>
    <w:p>
      <w:pPr>
        <w:pStyle w:val="BodyText"/>
        <w:spacing w:line="240" w:lineRule="auto" w:before="7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S:=0;</w:t>
      </w:r>
    </w:p>
    <w:p>
      <w:pPr>
        <w:pStyle w:val="BodyText"/>
        <w:tabs>
          <w:tab w:pos="3522" w:val="left" w:leader="none"/>
        </w:tabs>
        <w:spacing w:line="360" w:lineRule="auto" w:before="160"/>
        <w:ind w:right="363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FOR I:=1 TO 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</w:t>
        <w:tab/>
      </w:r>
      <w:r>
        <w:rPr/>
        <w:t>proseduranın</w:t>
      </w:r>
      <w:r>
        <w:rPr>
          <w:spacing w:val="-12"/>
        </w:rPr>
        <w:t> </w:t>
      </w:r>
      <w:r>
        <w:rPr/>
        <w:t>gövdəsi</w:t>
      </w:r>
      <w:r>
        <w:rPr>
          <w:w w:val="100"/>
        </w:rPr>
        <w:t> </w:t>
      </w:r>
      <w:r>
        <w:rPr>
          <w:rFonts w:ascii="Times New Roman" w:hAnsi="Times New Roman"/>
        </w:rPr>
        <w:t>S:=S+SQR(I);</w:t>
      </w:r>
    </w:p>
    <w:p>
      <w:pPr>
        <w:pStyle w:val="BodyText"/>
        <w:spacing w:line="360" w:lineRule="auto" w:before="5"/>
        <w:ind w:right="79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END;</w:t>
      </w:r>
      <w:r>
        <w:rPr>
          <w:rFonts w:ascii="Times New Roman"/>
          <w:spacing w:val="-2"/>
          <w:w w:val="100"/>
        </w:rPr>
        <w:t> </w:t>
      </w:r>
      <w:r>
        <w:rPr>
          <w:rFonts w:ascii="Times New Roman"/>
        </w:rPr>
        <w:t>BEGIN</w:t>
      </w:r>
      <w:r>
        <w:rPr>
          <w:rFonts w:ascii="Times New Roman"/>
          <w:w w:val="100"/>
        </w:rPr>
        <w:t> </w:t>
      </w:r>
      <w:r>
        <w:rPr>
          <w:rFonts w:ascii="Times New Roman"/>
          <w:spacing w:val="-1"/>
        </w:rPr>
        <w:t>READ(N);</w:t>
      </w:r>
    </w:p>
    <w:p>
      <w:pPr>
        <w:pStyle w:val="BodyText"/>
        <w:spacing w:line="360" w:lineRule="auto" w:before="5"/>
        <w:ind w:right="43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SS5; (*proseduraya </w:t>
      </w:r>
      <w:r>
        <w:rPr/>
        <w:t>müraciət</w:t>
      </w:r>
      <w:r>
        <w:rPr>
          <w:spacing w:val="-11"/>
        </w:rPr>
        <w:t> </w:t>
      </w:r>
      <w:r>
        <w:rPr>
          <w:rFonts w:ascii="Times New Roman" w:hAnsi="Times New Roman"/>
        </w:rPr>
        <w:t>edilir*)</w:t>
      </w:r>
      <w:r>
        <w:rPr>
          <w:rFonts w:ascii="Times New Roman" w:hAnsi="Times New Roman"/>
          <w:spacing w:val="1"/>
          <w:w w:val="100"/>
        </w:rPr>
        <w:t> </w:t>
      </w:r>
      <w:r>
        <w:rPr>
          <w:rFonts w:ascii="Times New Roman" w:hAnsi="Times New Roman"/>
        </w:rPr>
        <w:t>WRITE(' cavab=',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s)</w:t>
      </w:r>
    </w:p>
    <w:p>
      <w:pPr>
        <w:pStyle w:val="BodyText"/>
        <w:spacing w:line="240" w:lineRule="auto" w:before="5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END.</w:t>
      </w:r>
    </w:p>
    <w:p>
      <w:pPr>
        <w:pStyle w:val="BodyText"/>
        <w:spacing w:line="360" w:lineRule="auto" w:before="163"/>
        <w:ind w:right="115" w:firstLine="7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Eyni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proqramda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23"/>
        </w:rPr>
        <w:t> </w:t>
      </w:r>
      <w:r>
        <w:rPr/>
        <w:t>neçə</w:t>
      </w:r>
      <w:r>
        <w:rPr>
          <w:spacing w:val="26"/>
        </w:rPr>
        <w:t> </w:t>
      </w:r>
      <w:r>
        <w:rPr>
          <w:rFonts w:ascii="Times New Roman" w:hAnsi="Times New Roman"/>
        </w:rPr>
        <w:t>prosedura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ola</w:t>
      </w:r>
      <w:r>
        <w:rPr>
          <w:rFonts w:ascii="Times New Roman" w:hAnsi="Times New Roman"/>
          <w:spacing w:val="25"/>
        </w:rPr>
        <w:t> </w:t>
      </w:r>
      <w:r>
        <w:rPr/>
        <w:t>bilər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halda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onlar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bir-birinin</w:t>
      </w:r>
      <w:r>
        <w:rPr>
          <w:rFonts w:ascii="Times New Roman" w:hAnsi="Times New Roman"/>
          <w:w w:val="100"/>
        </w:rPr>
        <w:t> </w:t>
      </w:r>
      <w:r>
        <w:rPr/>
        <w:t>daxilində</w:t>
      </w:r>
      <w:r>
        <w:rPr>
          <w:spacing w:val="-9"/>
        </w:rPr>
        <w:t> </w:t>
      </w:r>
      <w:r>
        <w:rPr/>
        <w:t>yerləşirlər</w:t>
      </w:r>
      <w:r>
        <w:rPr>
          <w:rFonts w:ascii="Times New Roman" w:hAnsi="Times New Roman"/>
        </w:rPr>
        <w:t>.</w:t>
      </w:r>
    </w:p>
    <w:p>
      <w:pPr>
        <w:spacing w:before="5"/>
        <w:ind w:left="2438" w:right="1738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Funksiyalar</w:t>
      </w:r>
      <w:r>
        <w:rPr>
          <w:rFonts w:ascii="Times New Roman"/>
          <w:sz w:val="2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38"/>
          <w:szCs w:val="38"/>
        </w:rPr>
      </w:pPr>
    </w:p>
    <w:p>
      <w:pPr>
        <w:pStyle w:val="BodyText"/>
        <w:spacing w:line="360" w:lineRule="auto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/>
        <w:t>Proqramlaşdırıcı tərəfindən təyin </w:t>
      </w:r>
      <w:r>
        <w:rPr>
          <w:rFonts w:ascii="Times New Roman" w:hAnsi="Times New Roman"/>
        </w:rPr>
        <w:t>olunan funksiya </w:t>
      </w:r>
      <w:r>
        <w:rPr/>
        <w:t>başlıqdan və</w:t>
      </w:r>
      <w:r>
        <w:rPr>
          <w:spacing w:val="35"/>
        </w:rPr>
        <w:t> </w:t>
      </w:r>
      <w:r>
        <w:rPr/>
        <w:t>funksiyanın</w:t>
      </w:r>
      <w:r>
        <w:rPr>
          <w:w w:val="100"/>
        </w:rPr>
        <w:t> </w:t>
      </w:r>
      <w:r>
        <w:rPr/>
        <w:t>gövdəsindən ibarətdir</w:t>
      </w:r>
      <w:r>
        <w:rPr>
          <w:rFonts w:ascii="Times New Roman" w:hAnsi="Times New Roman"/>
        </w:rPr>
        <w:t>. </w:t>
      </w:r>
      <w:r>
        <w:rPr/>
        <w:t>Başlıq </w:t>
      </w:r>
      <w:r>
        <w:rPr>
          <w:rFonts w:ascii="Times New Roman" w:hAnsi="Times New Roman"/>
        </w:rPr>
        <w:t>Function </w:t>
      </w:r>
      <w:r>
        <w:rPr/>
        <w:t>sözündən</w:t>
      </w:r>
      <w:r>
        <w:rPr>
          <w:rFonts w:ascii="Times New Roman" w:hAnsi="Times New Roman"/>
        </w:rPr>
        <w:t>, </w:t>
      </w:r>
      <w:r>
        <w:rPr/>
        <w:t>funksiyanın adından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0"/>
        </w:rPr>
        <w:t> </w:t>
      </w:r>
      <w:r>
        <w:rPr/>
        <w:t>dairəvi</w:t>
      </w:r>
      <w:r>
        <w:rPr>
          <w:w w:val="100"/>
        </w:rPr>
        <w:t> </w:t>
      </w:r>
      <w:r>
        <w:rPr/>
        <w:t>mötərizə içərisində </w:t>
      </w:r>
      <w:r>
        <w:rPr>
          <w:rFonts w:ascii="Times New Roman" w:hAnsi="Times New Roman"/>
        </w:rPr>
        <w:t>formal </w:t>
      </w:r>
      <w:r>
        <w:rPr/>
        <w:t>parametrlərin siyahisından və funksiyanın</w:t>
      </w:r>
      <w:r>
        <w:rPr>
          <w:spacing w:val="30"/>
        </w:rPr>
        <w:t> </w:t>
      </w:r>
      <w:r>
        <w:rPr/>
        <w:t>qiymətinin</w:t>
      </w:r>
      <w:r>
        <w:rPr>
          <w:w w:val="100"/>
        </w:rPr>
        <w:t> </w:t>
      </w:r>
      <w:r>
        <w:rPr/>
        <w:t>növündən ibarət </w:t>
      </w:r>
      <w:r>
        <w:rPr>
          <w:rFonts w:ascii="Times New Roman" w:hAnsi="Times New Roman"/>
        </w:rPr>
        <w:t>ola </w:t>
      </w:r>
      <w:r>
        <w:rPr/>
        <w:t>bilər</w:t>
      </w:r>
      <w:r>
        <w:rPr>
          <w:rFonts w:ascii="Times New Roman" w:hAnsi="Times New Roman"/>
        </w:rPr>
        <w:t>. Proseduralarda </w:t>
      </w:r>
      <w:r>
        <w:rPr/>
        <w:t>olduğu </w:t>
      </w:r>
      <w:r>
        <w:rPr>
          <w:rFonts w:ascii="Times New Roman" w:hAnsi="Times New Roman"/>
        </w:rPr>
        <w:t>kimi funksiyalarda 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formal</w:t>
      </w:r>
      <w:r>
        <w:rPr>
          <w:rFonts w:ascii="Times New Roman" w:hAnsi="Times New Roman"/>
          <w:w w:val="100"/>
        </w:rPr>
        <w:t> </w:t>
      </w:r>
      <w:r>
        <w:rPr/>
        <w:t>parametrlər zəruri olduğu </w:t>
      </w:r>
      <w:r>
        <w:rPr>
          <w:rFonts w:ascii="Times New Roman" w:hAnsi="Times New Roman"/>
        </w:rPr>
        <w:t>halda</w:t>
      </w:r>
      <w:r>
        <w:rPr>
          <w:rFonts w:ascii="Times New Roman" w:hAnsi="Times New Roman"/>
          <w:spacing w:val="-16"/>
        </w:rPr>
        <w:t> </w:t>
      </w:r>
      <w:r>
        <w:rPr/>
        <w:t>yazılır</w:t>
      </w:r>
      <w:r>
        <w:rPr>
          <w:rFonts w:ascii="Times New Roman" w:hAnsi="Times New Roman"/>
        </w:rPr>
        <w:t>:</w:t>
      </w:r>
    </w:p>
    <w:p>
      <w:pPr>
        <w:pStyle w:val="BodyText"/>
        <w:spacing w:line="240" w:lineRule="auto" w:before="7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Ümumi </w:t>
      </w:r>
      <w:r>
        <w:rPr/>
        <w:t>formatı aşağıdakı</w:t>
      </w:r>
      <w:r>
        <w:rPr>
          <w:spacing w:val="-12"/>
        </w:rPr>
        <w:t> </w:t>
      </w:r>
      <w:r>
        <w:rPr>
          <w:rFonts w:ascii="Times New Roman" w:hAnsi="Times New Roman"/>
        </w:rPr>
        <w:t>kimidir:</w:t>
      </w:r>
    </w:p>
    <w:p>
      <w:pPr>
        <w:pStyle w:val="Heading2"/>
        <w:spacing w:line="240" w:lineRule="auto" w:before="128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right="2118" w:firstLine="7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Function &lt;</w:t>
      </w:r>
      <w:r>
        <w:rPr/>
        <w:t>adı</w:t>
      </w:r>
      <w:r>
        <w:rPr>
          <w:rFonts w:ascii="Times New Roman" w:hAnsi="Times New Roman"/>
        </w:rPr>
        <w:t>&gt;{(formal </w:t>
      </w:r>
      <w:r>
        <w:rPr/>
        <w:t>parametrlər</w:t>
      </w:r>
      <w:r>
        <w:rPr>
          <w:rFonts w:ascii="Times New Roman" w:hAnsi="Times New Roman"/>
        </w:rPr>
        <w:t>)}:&lt;</w:t>
      </w:r>
      <w:r>
        <w:rPr/>
        <w:t>nətisənin</w:t>
      </w:r>
      <w:r>
        <w:rPr>
          <w:spacing w:val="-20"/>
        </w:rPr>
        <w:t> </w:t>
      </w:r>
      <w:r>
        <w:rPr>
          <w:rFonts w:ascii="Times New Roman" w:hAnsi="Times New Roman"/>
        </w:rPr>
        <w:t>növü&gt;;</w:t>
      </w:r>
      <w:r>
        <w:rPr>
          <w:rFonts w:ascii="Times New Roman" w:hAnsi="Times New Roman"/>
          <w:w w:val="100"/>
        </w:rPr>
        <w:t> </w:t>
      </w:r>
      <w:r>
        <w:rPr/>
        <w:t>Nəticənin </w:t>
      </w:r>
      <w:r>
        <w:rPr>
          <w:rFonts w:ascii="Times New Roman" w:hAnsi="Times New Roman"/>
        </w:rPr>
        <w:t>növü </w:t>
      </w:r>
      <w:r>
        <w:rPr/>
        <w:t>istənilən </w:t>
      </w:r>
      <w:r>
        <w:rPr>
          <w:rFonts w:ascii="Times New Roman" w:hAnsi="Times New Roman"/>
        </w:rPr>
        <w:t>skalyar növ </w:t>
      </w:r>
      <w:r>
        <w:rPr/>
        <w:t>və </w:t>
      </w:r>
      <w:r>
        <w:rPr>
          <w:rFonts w:ascii="Times New Roman" w:hAnsi="Times New Roman"/>
        </w:rPr>
        <w:t>string növü ola</w:t>
      </w:r>
      <w:r>
        <w:rPr>
          <w:rFonts w:ascii="Times New Roman" w:hAnsi="Times New Roman"/>
          <w:spacing w:val="-32"/>
        </w:rPr>
        <w:t> </w:t>
      </w:r>
      <w:r>
        <w:rPr/>
        <w:t>bilər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2"/>
        <w:ind w:left="810" w:right="115"/>
        <w:jc w:val="left"/>
        <w:rPr>
          <w:rFonts w:ascii="Times New Roman" w:hAnsi="Times New Roman" w:cs="Times New Roman" w:eastAsia="Times New Roman"/>
        </w:rPr>
      </w:pPr>
      <w:r>
        <w:rPr/>
        <w:t>Funksiyanın gövdəsinin quruluşu aşağıdakı</w:t>
      </w:r>
      <w:r>
        <w:rPr>
          <w:spacing w:val="-29"/>
        </w:rPr>
        <w:t> </w:t>
      </w:r>
      <w:r>
        <w:rPr>
          <w:rFonts w:ascii="Times New Roman" w:hAnsi="Times New Roman"/>
        </w:rPr>
        <w:t>kimidir:</w:t>
      </w:r>
    </w:p>
    <w:p>
      <w:pPr>
        <w:pStyle w:val="BodyText"/>
        <w:tabs>
          <w:tab w:pos="1335" w:val="left" w:leader="none"/>
          <w:tab w:pos="3200" w:val="left" w:leader="none"/>
          <w:tab w:pos="6204" w:val="left" w:leader="none"/>
          <w:tab w:pos="8760" w:val="left" w:leader="none"/>
        </w:tabs>
        <w:spacing w:line="360" w:lineRule="auto" w:before="160"/>
        <w:ind w:right="1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Function</w:t>
        <w:tab/>
      </w:r>
      <w:r>
        <w:rPr>
          <w:rFonts w:ascii="Times New Roman" w:hAnsi="Times New Roman"/>
          <w:spacing w:val="-2"/>
        </w:rPr>
        <w:t>&lt;</w:t>
      </w:r>
      <w:r>
        <w:rPr>
          <w:spacing w:val="-2"/>
        </w:rPr>
        <w:t>adı</w:t>
      </w:r>
      <w:r>
        <w:rPr>
          <w:rFonts w:ascii="Times New Roman" w:hAnsi="Times New Roman"/>
          <w:spacing w:val="-2"/>
        </w:rPr>
        <w:t>&gt;{(formal</w:t>
        <w:tab/>
      </w:r>
      <w:r>
        <w:rPr>
          <w:spacing w:val="-1"/>
        </w:rPr>
        <w:t>parametrlər</w:t>
      </w:r>
      <w:r>
        <w:rPr>
          <w:rFonts w:ascii="Times New Roman" w:hAnsi="Times New Roman"/>
          <w:spacing w:val="-1"/>
        </w:rPr>
        <w:t>)}:&lt;n</w:t>
      </w:r>
      <w:r>
        <w:rPr>
          <w:spacing w:val="-1"/>
        </w:rPr>
        <w:t>ətisənin</w:t>
        <w:tab/>
      </w:r>
      <w:r>
        <w:rPr>
          <w:rFonts w:ascii="Times New Roman" w:hAnsi="Times New Roman"/>
          <w:spacing w:val="-1"/>
        </w:rPr>
        <w:t>növü&gt;;&lt;</w:t>
      </w:r>
      <w:r>
        <w:rPr>
          <w:spacing w:val="-1"/>
        </w:rPr>
        <w:t>dəyişənlərin</w:t>
        <w:tab/>
        <w:t>təsviri</w:t>
      </w:r>
      <w:r>
        <w:rPr>
          <w:spacing w:val="-68"/>
        </w:rPr>
        <w:t> </w:t>
      </w:r>
      <w:r>
        <w:rPr>
          <w:spacing w:val="-68"/>
        </w:rPr>
      </w:r>
      <w:r>
        <w:rPr/>
        <w:t>forması</w:t>
      </w:r>
      <w:r>
        <w:rPr>
          <w:rFonts w:ascii="Times New Roman" w:hAnsi="Times New Roman"/>
        </w:rPr>
        <w:t>&gt;</w:t>
      </w:r>
    </w:p>
    <w:p>
      <w:pPr>
        <w:pStyle w:val="BodyText"/>
        <w:spacing w:line="240" w:lineRule="auto" w:before="7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begin</w:t>
      </w:r>
    </w:p>
    <w:p>
      <w:pPr>
        <w:pStyle w:val="BodyText"/>
        <w:spacing w:line="360" w:lineRule="auto" w:before="160"/>
        <w:ind w:right="69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&lt;operator</w:t>
      </w:r>
      <w:r>
        <w:rPr>
          <w:rFonts w:ascii="Times New Roman" w:hAnsi="Times New Roman"/>
          <w:spacing w:val="-4"/>
        </w:rPr>
        <w:t> </w:t>
      </w:r>
      <w:r>
        <w:rPr/>
        <w:t>bölməsi</w:t>
      </w:r>
      <w:r>
        <w:rPr>
          <w:rFonts w:ascii="Times New Roman" w:hAnsi="Times New Roman"/>
        </w:rPr>
        <w:t>&gt;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end;</w:t>
      </w:r>
    </w:p>
    <w:p>
      <w:pPr>
        <w:pStyle w:val="BodyText"/>
        <w:spacing w:line="240" w:lineRule="auto" w:before="5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Funksiyaya </w:t>
      </w:r>
      <w:r>
        <w:rPr/>
        <w:t>müraciət etmə qaydası aşağıdakı</w:t>
      </w:r>
      <w:r>
        <w:rPr>
          <w:spacing w:val="-23"/>
        </w:rPr>
        <w:t> </w:t>
      </w:r>
      <w:r>
        <w:rPr>
          <w:rFonts w:ascii="Times New Roman" w:hAnsi="Times New Roman"/>
        </w:rPr>
        <w:t>kimidir:</w:t>
      </w:r>
    </w:p>
    <w:p>
      <w:pPr>
        <w:pStyle w:val="BodyText"/>
        <w:spacing w:line="240" w:lineRule="auto" w:before="163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</w:t>
      </w:r>
      <w:r>
        <w:rPr/>
        <w:t>funksiyanın adı</w:t>
      </w:r>
      <w:r>
        <w:rPr>
          <w:rFonts w:ascii="Times New Roman" w:hAnsi="Times New Roman"/>
        </w:rPr>
        <w:t>&gt;{(faktiki</w:t>
      </w:r>
      <w:r>
        <w:rPr>
          <w:rFonts w:ascii="Times New Roman" w:hAnsi="Times New Roman"/>
          <w:spacing w:val="-13"/>
        </w:rPr>
        <w:t> </w:t>
      </w:r>
      <w:r>
        <w:rPr/>
        <w:t>parametrlər</w:t>
      </w:r>
      <w:r>
        <w:rPr>
          <w:rFonts w:ascii="Times New Roman" w:hAnsi="Times New Roman"/>
        </w:rPr>
        <w:t>)};</w:t>
      </w:r>
    </w:p>
    <w:p>
      <w:pPr>
        <w:pStyle w:val="BodyText"/>
        <w:spacing w:line="360" w:lineRule="auto" w:before="160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Proseduralarda </w:t>
      </w:r>
      <w:r>
        <w:rPr/>
        <w:t>olduğu </w:t>
      </w:r>
      <w:r>
        <w:rPr>
          <w:rFonts w:ascii="Times New Roman" w:hAnsi="Times New Roman"/>
        </w:rPr>
        <w:t>kimi funksiyalarda da faktiki </w:t>
      </w:r>
      <w:r>
        <w:rPr/>
        <w:t>və </w:t>
      </w:r>
      <w:r>
        <w:rPr>
          <w:rFonts w:ascii="Times New Roman" w:hAnsi="Times New Roman"/>
        </w:rPr>
        <w:t>formal </w:t>
      </w:r>
      <w:r>
        <w:rPr/>
        <w:t>parametrlərin</w:t>
      </w:r>
      <w:r>
        <w:rPr>
          <w:spacing w:val="26"/>
        </w:rPr>
        <w:t> </w:t>
      </w:r>
      <w:r>
        <w:rPr/>
        <w:t>sayı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növü </w:t>
      </w:r>
      <w:r>
        <w:rPr/>
        <w:t>və yerləşmə ardıcıllığı </w:t>
      </w:r>
      <w:r>
        <w:rPr>
          <w:rFonts w:ascii="Times New Roman" w:hAnsi="Times New Roman"/>
        </w:rPr>
        <w:t>bir-</w:t>
      </w:r>
      <w:r>
        <w:rPr/>
        <w:t>birinə uyğun</w:t>
      </w:r>
      <w:r>
        <w:rPr>
          <w:spacing w:val="-24"/>
        </w:rPr>
        <w:t> </w:t>
      </w:r>
      <w:r>
        <w:rPr/>
        <w:t>olmalıdır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5"/>
        <w:ind w:left="810" w:right="115"/>
        <w:jc w:val="left"/>
        <w:rPr>
          <w:rFonts w:ascii="Times New Roman" w:hAnsi="Times New Roman" w:cs="Times New Roman" w:eastAsia="Times New Roman"/>
        </w:rPr>
      </w:pPr>
      <w:r>
        <w:rPr/>
        <w:t>funksiyanı </w:t>
      </w:r>
      <w:r>
        <w:rPr>
          <w:rFonts w:ascii="Times New Roman" w:hAnsi="Times New Roman"/>
        </w:rPr>
        <w:t>proseduradan </w:t>
      </w:r>
      <w:r>
        <w:rPr/>
        <w:t>fərqləndirən cəhətlər</w:t>
      </w:r>
      <w:r>
        <w:rPr>
          <w:spacing w:val="-27"/>
        </w:rPr>
        <w:t> </w:t>
      </w:r>
      <w:r>
        <w:rPr/>
        <w:t>aşağıdakılardır</w:t>
      </w:r>
      <w:r>
        <w:rPr>
          <w:rFonts w:ascii="Times New Roman" w:hAnsi="Times New Roman"/>
        </w:rPr>
        <w:t>:</w:t>
      </w:r>
    </w:p>
    <w:p>
      <w:pPr>
        <w:pStyle w:val="BodyText"/>
        <w:spacing w:line="360" w:lineRule="auto" w:before="163"/>
        <w:ind w:right="10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-</w:t>
      </w:r>
      <w:r>
        <w:rPr/>
        <w:t>funksiyanın başlığında </w:t>
      </w:r>
      <w:r>
        <w:rPr>
          <w:rFonts w:ascii="Times New Roman" w:hAnsi="Times New Roman" w:cs="Times New Roman" w:eastAsia="Times New Roman"/>
        </w:rPr>
        <w:t>onun növü </w:t>
      </w:r>
      <w:r>
        <w:rPr/>
        <w:t>göstərilir</w:t>
      </w:r>
      <w:r>
        <w:rPr>
          <w:rFonts w:ascii="Times New Roman" w:hAnsi="Times New Roman" w:cs="Times New Roman" w:eastAsia="Times New Roman"/>
        </w:rPr>
        <w:t>. Prosedurlarda bir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neçə</w:t>
      </w:r>
      <w:r>
        <w:rPr>
          <w:w w:val="100"/>
        </w:rPr>
        <w:t> </w:t>
      </w:r>
      <w:r>
        <w:rPr/>
        <w:t>dəyişənin qiyməti müraciət edən </w:t>
      </w:r>
      <w:r>
        <w:rPr>
          <w:rFonts w:ascii="Times New Roman" w:hAnsi="Times New Roman" w:cs="Times New Roman" w:eastAsia="Times New Roman"/>
        </w:rPr>
        <w:t>proqrama </w:t>
      </w:r>
      <w:r>
        <w:rPr/>
        <w:t>qaytarıldığı </w:t>
      </w:r>
      <w:r>
        <w:rPr>
          <w:rFonts w:ascii="Times New Roman" w:hAnsi="Times New Roman" w:cs="Times New Roman" w:eastAsia="Times New Roman"/>
        </w:rPr>
        <w:t>halda funksiyada ancaq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qiymət – funksiyanın qiyməti müraciət edən </w:t>
      </w:r>
      <w:r>
        <w:rPr>
          <w:rFonts w:ascii="Times New Roman" w:hAnsi="Times New Roman" w:cs="Times New Roman" w:eastAsia="Times New Roman"/>
        </w:rPr>
        <w:t>proqrama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/>
        <w:t>qaytarılır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tabs>
          <w:tab w:pos="1794" w:val="left" w:leader="none"/>
          <w:tab w:pos="3253" w:val="left" w:leader="none"/>
          <w:tab w:pos="4665" w:val="left" w:leader="none"/>
          <w:tab w:pos="5392" w:val="left" w:leader="none"/>
          <w:tab w:pos="6881" w:val="left" w:leader="none"/>
          <w:tab w:pos="8775" w:val="left" w:leader="none"/>
        </w:tabs>
        <w:spacing w:line="360" w:lineRule="auto" w:before="5"/>
        <w:ind w:right="104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Funksiyanın</w:t>
        <w:tab/>
      </w:r>
      <w:r>
        <w:rPr>
          <w:spacing w:val="-2"/>
        </w:rPr>
        <w:t>başlığında</w:t>
        <w:tab/>
      </w:r>
      <w:r>
        <w:rPr>
          <w:spacing w:val="-1"/>
        </w:rPr>
        <w:t>göstərilən</w:t>
        <w:tab/>
      </w:r>
      <w:r>
        <w:rPr>
          <w:rFonts w:ascii="Times New Roman" w:hAnsi="Times New Roman"/>
          <w:spacing w:val="-2"/>
        </w:rPr>
        <w:t>növ</w:t>
        <w:tab/>
      </w:r>
      <w:r>
        <w:rPr>
          <w:spacing w:val="-1"/>
        </w:rPr>
        <w:t>funksiyanı</w:t>
        <w:tab/>
      </w:r>
      <w:r>
        <w:rPr>
          <w:rFonts w:ascii="Times New Roman" w:hAnsi="Times New Roman"/>
          <w:spacing w:val="-1"/>
        </w:rPr>
        <w:t>hesablamadan</w:t>
        <w:tab/>
      </w:r>
      <w:r>
        <w:rPr>
          <w:spacing w:val="-1"/>
        </w:rPr>
        <w:t>alınan</w:t>
      </w:r>
      <w:r>
        <w:rPr>
          <w:spacing w:val="-67"/>
        </w:rPr>
        <w:t> </w:t>
      </w:r>
      <w:r>
        <w:rPr>
          <w:spacing w:val="-67"/>
        </w:rPr>
      </w:r>
      <w:r>
        <w:rPr/>
        <w:t>qiymətlərinin növünə uyğun</w:t>
      </w:r>
      <w:r>
        <w:rPr>
          <w:spacing w:val="-19"/>
        </w:rPr>
        <w:t> </w:t>
      </w:r>
      <w:r>
        <w:rPr/>
        <w:t>olmalıdır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7"/>
        <w:ind w:right="115" w:firstLine="7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 </w:t>
      </w:r>
      <w:r>
        <w:rPr/>
        <w:t>funksiyanın gövdəsində ən azı </w:t>
      </w:r>
      <w:r>
        <w:rPr>
          <w:rFonts w:ascii="Times New Roman" w:hAnsi="Times New Roman"/>
        </w:rPr>
        <w:t>bir </w:t>
      </w:r>
      <w:r>
        <w:rPr/>
        <w:t>mənimsətmə </w:t>
      </w:r>
      <w:r>
        <w:rPr>
          <w:rFonts w:ascii="Times New Roman" w:hAnsi="Times New Roman"/>
        </w:rPr>
        <w:t>operatoru </w:t>
      </w:r>
      <w:r>
        <w:rPr/>
        <w:t>olmalıdır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2"/>
          <w:w w:val="100"/>
        </w:rPr>
        <w:t> </w:t>
      </w:r>
      <w:r>
        <w:rPr>
          <w:rFonts w:ascii="Times New Roman" w:hAnsi="Times New Roman"/>
        </w:rPr>
        <w:t>operatorun sol </w:t>
      </w:r>
      <w:r>
        <w:rPr/>
        <w:t>tərəfində funksiyanın adı</w:t>
      </w:r>
      <w:r>
        <w:rPr>
          <w:spacing w:val="-25"/>
        </w:rPr>
        <w:t> </w:t>
      </w:r>
      <w:r>
        <w:rPr/>
        <w:t>göstərilsin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27"/>
          <w:pgSz w:w="11910" w:h="16840"/>
          <w:pgMar w:header="727" w:footer="0" w:top="920" w:bottom="280" w:left="1600" w:right="740"/>
          <w:pgNumType w:start="81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4"/>
        <w:ind w:left="2418" w:right="115" w:hanging="2115"/>
        <w:jc w:val="left"/>
        <w:rPr>
          <w:rFonts w:ascii="Times New Roman" w:hAnsi="Times New Roman" w:cs="Times New Roman" w:eastAsia="Times New Roman"/>
        </w:rPr>
      </w:pPr>
      <w:r>
        <w:rPr/>
        <w:t>MÜHAZİRƏ </w:t>
      </w:r>
      <w:r>
        <w:rPr>
          <w:rFonts w:ascii="Times New Roman" w:hAnsi="Times New Roman"/>
        </w:rPr>
        <w:t>X: TURBO PASKAL </w:t>
      </w:r>
      <w:r>
        <w:rPr/>
        <w:t>DİLİNİN QRAFİK </w:t>
      </w:r>
      <w:r>
        <w:rPr>
          <w:rFonts w:ascii="Times New Roman" w:hAnsi="Times New Roman"/>
        </w:rPr>
        <w:t>OPERATORLARI</w:t>
      </w:r>
      <w:r>
        <w:rPr>
          <w:rFonts w:ascii="Times New Roman" w:hAnsi="Times New Roman"/>
          <w:spacing w:val="-22"/>
        </w:rPr>
        <w:t> </w:t>
      </w:r>
      <w:r>
        <w:rPr/>
        <w:t>VƏ</w:t>
      </w:r>
      <w:r>
        <w:rPr>
          <w:spacing w:val="1"/>
          <w:w w:val="100"/>
        </w:rPr>
        <w:t> </w:t>
      </w:r>
      <w:r>
        <w:rPr>
          <w:rFonts w:ascii="Times New Roman" w:hAnsi="Times New Roman"/>
        </w:rPr>
        <w:t>ONLARDAN </w:t>
      </w:r>
      <w:r>
        <w:rPr/>
        <w:t>İSTİFADƏ</w:t>
      </w:r>
      <w:r>
        <w:rPr>
          <w:spacing w:val="-14"/>
        </w:rPr>
        <w:t> </w:t>
      </w:r>
      <w:r>
        <w:rPr>
          <w:rFonts w:ascii="Times New Roman" w:hAnsi="Times New Roman"/>
        </w:rPr>
        <w:t>QAYDALARI.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pStyle w:val="BodyText"/>
        <w:spacing w:line="32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Plan: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pStyle w:val="ListParagraph"/>
        <w:numPr>
          <w:ilvl w:val="0"/>
          <w:numId w:val="38"/>
        </w:numPr>
        <w:tabs>
          <w:tab w:pos="463" w:val="left" w:leader="none"/>
        </w:tabs>
        <w:spacing w:line="322" w:lineRule="exact" w:before="0" w:after="0"/>
        <w:ind w:left="46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Qrafik </w:t>
      </w:r>
      <w:r>
        <w:rPr>
          <w:rFonts w:ascii="Times New Roman" w:hAnsi="Times New Roman"/>
          <w:sz w:val="28"/>
        </w:rPr>
        <w:t>recimə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keçid.</w:t>
      </w:r>
    </w:p>
    <w:p>
      <w:pPr>
        <w:pStyle w:val="ListParagraph"/>
        <w:numPr>
          <w:ilvl w:val="0"/>
          <w:numId w:val="38"/>
        </w:numPr>
        <w:tabs>
          <w:tab w:pos="463" w:val="left" w:leader="none"/>
        </w:tabs>
        <w:spacing w:line="322" w:lineRule="exact" w:before="0" w:after="0"/>
        <w:ind w:left="46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Qrafik </w:t>
      </w:r>
      <w:r>
        <w:rPr>
          <w:rFonts w:ascii="Times New Roman" w:hAnsi="Times New Roman"/>
          <w:sz w:val="28"/>
        </w:rPr>
        <w:t>recimdən istifadə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qaydaları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38"/>
        </w:numPr>
        <w:tabs>
          <w:tab w:pos="463" w:val="left" w:leader="none"/>
        </w:tabs>
        <w:spacing w:line="240" w:lineRule="auto" w:before="0" w:after="0"/>
        <w:ind w:left="46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Sadə həndəsi fiqurların qurulması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q</w:t>
      </w:r>
      <w:r>
        <w:rPr>
          <w:rFonts w:ascii="Times New Roman" w:hAnsi="Times New Roman"/>
          <w:sz w:val="28"/>
        </w:rPr>
        <w:t>aydaları</w:t>
      </w:r>
      <w:r>
        <w:rPr>
          <w:rFonts w:ascii="Times New Roman" w:hAnsi="Times New Roman"/>
          <w:sz w:val="28"/>
        </w:rPr>
        <w:t>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920" w:bottom="280" w:left="1600" w:right="740"/>
          <w:cols w:num="2" w:equalWidth="0">
            <w:col w:w="680" w:space="40"/>
            <w:col w:w="885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322" w:lineRule="exact" w:before="64"/>
        <w:ind w:left="2456" w:right="1738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Qrafik </w:t>
      </w:r>
      <w:r>
        <w:rPr>
          <w:rFonts w:ascii="Times New Roman" w:hAnsi="Times New Roman"/>
          <w:i/>
          <w:sz w:val="28"/>
        </w:rPr>
        <w:t>recimə</w:t>
      </w:r>
      <w:r>
        <w:rPr>
          <w:rFonts w:ascii="Times New Roman" w:hAnsi="Times New Roman"/>
          <w:i/>
          <w:spacing w:val="-5"/>
          <w:sz w:val="28"/>
        </w:rPr>
        <w:t> </w:t>
      </w:r>
      <w:r>
        <w:rPr>
          <w:rFonts w:ascii="Times New Roman" w:hAnsi="Times New Roman"/>
          <w:i/>
          <w:sz w:val="28"/>
        </w:rPr>
        <w:t>keçid.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/>
        <w:ind w:right="113" w:firstLine="719"/>
        <w:jc w:val="both"/>
      </w:pPr>
      <w:r>
        <w:rPr/>
        <w:t>Bütün</w:t>
      </w:r>
      <w:r>
        <w:rPr>
          <w:spacing w:val="60"/>
        </w:rPr>
        <w:t> </w:t>
      </w:r>
      <w:r>
        <w:rPr/>
        <w:t>alqoritmik</w:t>
      </w:r>
      <w:r>
        <w:rPr>
          <w:spacing w:val="60"/>
        </w:rPr>
        <w:t> </w:t>
      </w:r>
      <w:r>
        <w:rPr/>
        <w:t>dillərdə</w:t>
      </w:r>
      <w:r>
        <w:rPr>
          <w:spacing w:val="56"/>
        </w:rPr>
        <w:t> </w:t>
      </w:r>
      <w:r>
        <w:rPr/>
        <w:t>olduğu</w:t>
      </w:r>
      <w:r>
        <w:rPr>
          <w:spacing w:val="60"/>
        </w:rPr>
        <w:t> </w:t>
      </w:r>
      <w:r>
        <w:rPr/>
        <w:t>kimi</w:t>
      </w:r>
      <w:r>
        <w:rPr>
          <w:spacing w:val="60"/>
        </w:rPr>
        <w:t> </w:t>
      </w:r>
      <w:r>
        <w:rPr/>
        <w:t>Turbo</w:t>
      </w:r>
      <w:r>
        <w:rPr>
          <w:spacing w:val="60"/>
        </w:rPr>
        <w:t> </w:t>
      </w:r>
      <w:r>
        <w:rPr/>
        <w:t>Paskal</w:t>
      </w:r>
      <w:r>
        <w:rPr>
          <w:spacing w:val="60"/>
        </w:rPr>
        <w:t> </w:t>
      </w:r>
      <w:r>
        <w:rPr/>
        <w:t>dilinin</w:t>
      </w:r>
      <w:r>
        <w:rPr>
          <w:spacing w:val="57"/>
        </w:rPr>
        <w:t> </w:t>
      </w:r>
      <w:r>
        <w:rPr/>
        <w:t>də</w:t>
      </w:r>
      <w:r>
        <w:rPr>
          <w:spacing w:val="56"/>
        </w:rPr>
        <w:t> </w:t>
      </w:r>
      <w:r>
        <w:rPr/>
        <w:t>proqram,</w:t>
      </w:r>
      <w:r>
        <w:rPr>
          <w:w w:val="100"/>
        </w:rPr>
        <w:t> </w:t>
      </w:r>
      <w:r>
        <w:rPr/>
        <w:t>mətn</w:t>
      </w:r>
      <w:r>
        <w:rPr>
          <w:spacing w:val="33"/>
        </w:rPr>
        <w:t> </w:t>
      </w:r>
      <w:r>
        <w:rPr/>
        <w:t>və</w:t>
      </w:r>
      <w:r>
        <w:rPr>
          <w:spacing w:val="32"/>
        </w:rPr>
        <w:t> </w:t>
      </w:r>
      <w:r>
        <w:rPr/>
        <w:t>qrafik</w:t>
      </w:r>
      <w:r>
        <w:rPr>
          <w:spacing w:val="33"/>
        </w:rPr>
        <w:t> </w:t>
      </w:r>
      <w:r>
        <w:rPr/>
        <w:t>iş</w:t>
      </w:r>
      <w:r>
        <w:rPr>
          <w:spacing w:val="33"/>
        </w:rPr>
        <w:t> </w:t>
      </w:r>
      <w:r>
        <w:rPr/>
        <w:t>rejimləri</w:t>
      </w:r>
      <w:r>
        <w:rPr>
          <w:spacing w:val="33"/>
        </w:rPr>
        <w:t> </w:t>
      </w:r>
      <w:r>
        <w:rPr/>
        <w:t>mövcuddur.</w:t>
      </w:r>
      <w:r>
        <w:rPr>
          <w:spacing w:val="31"/>
        </w:rPr>
        <w:t> </w:t>
      </w:r>
      <w:r>
        <w:rPr/>
        <w:t>Qeyd</w:t>
      </w:r>
      <w:r>
        <w:rPr>
          <w:spacing w:val="33"/>
        </w:rPr>
        <w:t> </w:t>
      </w:r>
      <w:r>
        <w:rPr/>
        <w:t>edək</w:t>
      </w:r>
      <w:r>
        <w:rPr>
          <w:spacing w:val="31"/>
        </w:rPr>
        <w:t> </w:t>
      </w:r>
      <w:r>
        <w:rPr/>
        <w:t>ki,</w:t>
      </w:r>
      <w:r>
        <w:rPr>
          <w:spacing w:val="29"/>
        </w:rPr>
        <w:t> </w:t>
      </w:r>
      <w:r>
        <w:rPr/>
        <w:t>qrafik</w:t>
      </w:r>
      <w:r>
        <w:rPr>
          <w:spacing w:val="33"/>
        </w:rPr>
        <w:t> </w:t>
      </w:r>
      <w:r>
        <w:rPr/>
        <w:t>rejimin</w:t>
      </w:r>
      <w:r>
        <w:rPr>
          <w:spacing w:val="33"/>
        </w:rPr>
        <w:t> </w:t>
      </w:r>
      <w:r>
        <w:rPr/>
        <w:t>operator</w:t>
      </w:r>
      <w:r>
        <w:rPr>
          <w:spacing w:val="30"/>
        </w:rPr>
        <w:t> </w:t>
      </w:r>
      <w:r>
        <w:rPr/>
        <w:t>və</w:t>
      </w:r>
      <w:r>
        <w:rPr>
          <w:w w:val="100"/>
        </w:rPr>
        <w:t> </w:t>
      </w:r>
      <w:r>
        <w:rPr/>
        <w:t>əmrləri ilə işləməzdən əvvəl həmin rejimə keçidi təmin etmək lazımdır.</w:t>
      </w:r>
      <w:r>
        <w:rPr>
          <w:spacing w:val="5"/>
        </w:rPr>
        <w:t> </w:t>
      </w:r>
      <w:r>
        <w:rPr/>
        <w:t>Bu</w:t>
      </w:r>
      <w:r>
        <w:rPr>
          <w:w w:val="100"/>
        </w:rPr>
        <w:t> </w:t>
      </w:r>
      <w:r>
        <w:rPr/>
        <w:t>məqsədlə hər şeydən əvvəl standart modulların elanı hissəsində yeni</w:t>
      </w:r>
      <w:r>
        <w:rPr>
          <w:spacing w:val="9"/>
        </w:rPr>
        <w:t> </w:t>
      </w:r>
      <w:r>
        <w:rPr/>
        <w:t>GRAPH</w:t>
      </w:r>
      <w:r>
        <w:rPr>
          <w:w w:val="100"/>
        </w:rPr>
        <w:t> </w:t>
      </w:r>
      <w:r>
        <w:rPr/>
        <w:t>modulunu</w:t>
      </w:r>
      <w:r>
        <w:rPr>
          <w:spacing w:val="27"/>
        </w:rPr>
        <w:t> </w:t>
      </w:r>
      <w:r>
        <w:rPr/>
        <w:t>elan</w:t>
      </w:r>
      <w:r>
        <w:rPr>
          <w:spacing w:val="27"/>
        </w:rPr>
        <w:t> </w:t>
      </w:r>
      <w:r>
        <w:rPr/>
        <w:t>etmək</w:t>
      </w:r>
      <w:r>
        <w:rPr>
          <w:spacing w:val="27"/>
        </w:rPr>
        <w:t> </w:t>
      </w:r>
      <w:r>
        <w:rPr/>
        <w:t>tələb</w:t>
      </w:r>
      <w:r>
        <w:rPr>
          <w:spacing w:val="27"/>
        </w:rPr>
        <w:t> </w:t>
      </w:r>
      <w:r>
        <w:rPr/>
        <w:t>olunur.</w:t>
      </w:r>
      <w:r>
        <w:rPr>
          <w:spacing w:val="25"/>
        </w:rPr>
        <w:t> </w:t>
      </w:r>
      <w:r>
        <w:rPr/>
        <w:t>Proqram</w:t>
      </w:r>
      <w:r>
        <w:rPr>
          <w:spacing w:val="21"/>
        </w:rPr>
        <w:t> </w:t>
      </w:r>
      <w:r>
        <w:rPr/>
        <w:t>daxilində</w:t>
      </w:r>
      <w:r>
        <w:rPr>
          <w:spacing w:val="24"/>
        </w:rPr>
        <w:t> </w:t>
      </w:r>
      <w:r>
        <w:rPr/>
        <w:t>qrafik</w:t>
      </w:r>
      <w:r>
        <w:rPr>
          <w:spacing w:val="27"/>
        </w:rPr>
        <w:t> </w:t>
      </w:r>
      <w:r>
        <w:rPr/>
        <w:t>rejimə</w:t>
      </w:r>
      <w:r>
        <w:rPr>
          <w:spacing w:val="26"/>
        </w:rPr>
        <w:t> </w:t>
      </w:r>
      <w:r>
        <w:rPr/>
        <w:t>keçidi</w:t>
      </w:r>
      <w:r>
        <w:rPr>
          <w:spacing w:val="27"/>
        </w:rPr>
        <w:t> </w:t>
      </w:r>
      <w:r>
        <w:rPr/>
        <w:t>təmin</w:t>
      </w:r>
      <w:r>
        <w:rPr>
          <w:w w:val="100"/>
        </w:rPr>
        <w:t> </w:t>
      </w:r>
      <w:r>
        <w:rPr/>
        <w:t>edəcək aşağıdakı prosedur və funksiyalardan istifadə</w:t>
      </w:r>
      <w:r>
        <w:rPr>
          <w:spacing w:val="-36"/>
        </w:rPr>
        <w:t> </w:t>
      </w:r>
      <w:r>
        <w:rPr/>
        <w:t>edilir:</w:t>
      </w:r>
    </w:p>
    <w:p>
      <w:pPr>
        <w:pStyle w:val="BodyText"/>
        <w:spacing w:line="240" w:lineRule="auto"/>
        <w:ind w:left="821" w:right="109"/>
        <w:jc w:val="both"/>
      </w:pPr>
      <w:r>
        <w:rPr/>
        <w:t>Qrafik rejimə keçid aşağıdakı kimi yerinə yetirilir. Əvvəlcə adapterin</w:t>
      </w:r>
      <w:r>
        <w:rPr>
          <w:spacing w:val="22"/>
        </w:rPr>
        <w:t> </w:t>
      </w:r>
      <w:r>
        <w:rPr/>
        <w:t>qrafik</w:t>
      </w:r>
      <w:r>
        <w:rPr>
          <w:w w:val="100"/>
        </w:rPr>
        <w:t> </w:t>
      </w:r>
      <w:r>
        <w:rPr/>
        <w:t>rejimdə</w:t>
      </w:r>
      <w:r>
        <w:rPr>
          <w:spacing w:val="33"/>
        </w:rPr>
        <w:t> </w:t>
      </w:r>
      <w:r>
        <w:rPr/>
        <w:t>işləməsini</w:t>
      </w:r>
      <w:r>
        <w:rPr>
          <w:spacing w:val="32"/>
        </w:rPr>
        <w:t> </w:t>
      </w:r>
      <w:r>
        <w:rPr/>
        <w:t>təmi</w:t>
      </w:r>
      <w:r>
        <w:rPr>
          <w:spacing w:val="34"/>
        </w:rPr>
        <w:t> </w:t>
      </w:r>
      <w:r>
        <w:rPr/>
        <w:t>edən</w:t>
      </w:r>
      <w:r>
        <w:rPr>
          <w:spacing w:val="34"/>
        </w:rPr>
        <w:t> </w:t>
      </w:r>
      <w:r>
        <w:rPr/>
        <w:t>prosedur</w:t>
      </w:r>
      <w:r>
        <w:rPr>
          <w:spacing w:val="33"/>
        </w:rPr>
        <w:t> </w:t>
      </w:r>
      <w:r>
        <w:rPr/>
        <w:t>verilir.</w:t>
      </w:r>
      <w:r>
        <w:rPr>
          <w:spacing w:val="33"/>
        </w:rPr>
        <w:t> </w:t>
      </w:r>
      <w:r>
        <w:rPr/>
        <w:t>Bu</w:t>
      </w:r>
      <w:r>
        <w:rPr>
          <w:spacing w:val="34"/>
        </w:rPr>
        <w:t> </w:t>
      </w:r>
      <w:r>
        <w:rPr/>
        <w:t>prosedurun</w:t>
      </w:r>
      <w:r>
        <w:rPr>
          <w:spacing w:val="32"/>
        </w:rPr>
        <w:t> </w:t>
      </w:r>
      <w:r>
        <w:rPr/>
        <w:t>ümumi</w:t>
      </w:r>
      <w:r>
        <w:rPr>
          <w:spacing w:val="34"/>
        </w:rPr>
        <w:t> </w:t>
      </w:r>
      <w:r>
        <w:rPr/>
        <w:t>şəkli</w:t>
      </w:r>
      <w:r>
        <w:rPr>
          <w:w w:val="100"/>
        </w:rPr>
        <w:t> </w:t>
      </w:r>
      <w:r>
        <w:rPr/>
        <w:t>aşağıdakı</w:t>
      </w:r>
      <w:r>
        <w:rPr>
          <w:spacing w:val="-12"/>
        </w:rPr>
        <w:t> </w:t>
      </w:r>
      <w:r>
        <w:rPr/>
        <w:t>kimidir:</w:t>
      </w:r>
    </w:p>
    <w:p>
      <w:pPr>
        <w:spacing w:line="321" w:lineRule="exact" w:before="0"/>
        <w:ind w:left="1450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İNİTGRAPH (&lt;drayver&gt;, &lt;rejim&gt;,</w:t>
      </w:r>
      <w:r>
        <w:rPr>
          <w:rFonts w:ascii="Times New Roman" w:hAnsi="Times New Roman"/>
          <w:i/>
          <w:spacing w:val="-14"/>
          <w:sz w:val="28"/>
        </w:rPr>
        <w:t> </w:t>
      </w:r>
      <w:r>
        <w:rPr>
          <w:rFonts w:ascii="Times New Roman" w:hAnsi="Times New Roman"/>
          <w:i/>
          <w:sz w:val="28"/>
        </w:rPr>
        <w:t>&lt;yol&gt;)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2" w:lineRule="auto"/>
        <w:ind w:left="821" w:right="110"/>
        <w:jc w:val="both"/>
      </w:pPr>
      <w:r>
        <w:rPr>
          <w:rFonts w:ascii="Times New Roman" w:hAnsi="Times New Roman"/>
        </w:rPr>
        <w:t>Burada, </w:t>
      </w:r>
      <w:r>
        <w:rPr>
          <w:rFonts w:ascii="Times New Roman" w:hAnsi="Times New Roman"/>
          <w:i/>
        </w:rPr>
        <w:t>drayver</w:t>
      </w:r>
      <w:r>
        <w:rPr>
          <w:rFonts w:ascii="Times New Roman" w:hAnsi="Times New Roman"/>
        </w:rPr>
        <w:t>- </w:t>
      </w:r>
      <w:r>
        <w:rPr/>
        <w:t>qrafik rejimin drayverinin tipini</w:t>
      </w:r>
      <w:r>
        <w:rPr>
          <w:spacing w:val="20"/>
        </w:rPr>
        <w:t> </w:t>
      </w:r>
      <w:r>
        <w:rPr/>
        <w:t>müəyyənləşdirən</w:t>
      </w:r>
      <w:r>
        <w:rPr>
          <w:w w:val="100"/>
        </w:rPr>
        <w:t> </w:t>
      </w:r>
      <w:r>
        <w:rPr/>
        <w:t>İNTEGER tipli</w:t>
      </w:r>
      <w:r>
        <w:rPr>
          <w:spacing w:val="-13"/>
        </w:rPr>
        <w:t> </w:t>
      </w:r>
      <w:r>
        <w:rPr/>
        <w:t>dəyişəndir;</w:t>
      </w:r>
    </w:p>
    <w:p>
      <w:pPr>
        <w:pStyle w:val="BodyText"/>
        <w:spacing w:line="322" w:lineRule="exact"/>
        <w:ind w:left="821" w:right="115" w:firstLine="977"/>
        <w:jc w:val="left"/>
      </w:pPr>
      <w:r>
        <w:rPr>
          <w:rFonts w:ascii="Times New Roman" w:hAnsi="Times New Roman"/>
          <w:i/>
        </w:rPr>
        <w:t>rejim</w:t>
      </w:r>
      <w:r>
        <w:rPr>
          <w:rFonts w:ascii="Times New Roman" w:hAnsi="Times New Roman"/>
        </w:rPr>
        <w:t>- </w:t>
      </w:r>
      <w:r>
        <w:rPr/>
        <w:t>qrafik adapterin iş rejimini müəyyən edən İNTEGER</w:t>
      </w:r>
      <w:r>
        <w:rPr>
          <w:spacing w:val="-23"/>
        </w:rPr>
        <w:t> </w:t>
      </w:r>
      <w:r>
        <w:rPr/>
        <w:t>tipli</w:t>
      </w:r>
      <w:r>
        <w:rPr>
          <w:w w:val="100"/>
        </w:rPr>
        <w:t> </w:t>
      </w:r>
      <w:r>
        <w:rPr/>
        <w:t>dəyişəndir;</w:t>
      </w:r>
    </w:p>
    <w:p>
      <w:pPr>
        <w:pStyle w:val="BodyText"/>
        <w:spacing w:line="240" w:lineRule="auto"/>
        <w:ind w:left="821" w:right="115" w:firstLine="977"/>
        <w:jc w:val="left"/>
      </w:pPr>
      <w:r>
        <w:rPr>
          <w:rFonts w:ascii="Times New Roman" w:hAnsi="Times New Roman"/>
          <w:i/>
        </w:rPr>
        <w:t>yol- </w:t>
      </w:r>
      <w:r>
        <w:rPr/>
        <w:t>drayver faylının yerləşdiyi yaddaş qurğusu və qovluğu</w:t>
      </w:r>
      <w:r>
        <w:rPr>
          <w:spacing w:val="-11"/>
        </w:rPr>
        <w:t> </w:t>
      </w:r>
      <w:r>
        <w:rPr/>
        <w:t>göstərən</w:t>
      </w:r>
      <w:r>
        <w:rPr>
          <w:w w:val="100"/>
        </w:rPr>
        <w:t> </w:t>
      </w:r>
      <w:r>
        <w:rPr/>
        <w:t>sətir tipli,</w:t>
      </w:r>
      <w:r>
        <w:rPr>
          <w:spacing w:val="-9"/>
        </w:rPr>
        <w:t> </w:t>
      </w:r>
      <w:r>
        <w:rPr/>
        <w:t>yəni</w:t>
      </w:r>
    </w:p>
    <w:p>
      <w:pPr>
        <w:pStyle w:val="BodyText"/>
        <w:spacing w:line="322" w:lineRule="exact"/>
        <w:ind w:left="2361" w:right="115"/>
        <w:jc w:val="left"/>
      </w:pPr>
      <w:r>
        <w:rPr/>
        <w:t>STRİNG tipli</w:t>
      </w:r>
      <w:r>
        <w:rPr>
          <w:spacing w:val="-6"/>
        </w:rPr>
        <w:t> </w:t>
      </w:r>
      <w:r>
        <w:rPr/>
        <w:t>dəyişəndir.</w:t>
      </w:r>
    </w:p>
    <w:p>
      <w:pPr>
        <w:pStyle w:val="BodyText"/>
        <w:spacing w:line="240" w:lineRule="auto" w:before="2"/>
        <w:ind w:left="1378" w:right="1355" w:hanging="55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Drayve</w:t>
      </w:r>
      <w:r>
        <w:rPr/>
        <w:t>ri müəyyənləşdirən sabitlər aşağıdakılardan biri ola</w:t>
      </w:r>
      <w:r>
        <w:rPr>
          <w:spacing w:val="-31"/>
        </w:rPr>
        <w:t> </w:t>
      </w:r>
      <w:r>
        <w:rPr/>
        <w:t>bilər:</w:t>
      </w:r>
      <w:r>
        <w:rPr>
          <w:w w:val="100"/>
        </w:rPr>
        <w:t> </w:t>
      </w:r>
      <w:r>
        <w:rPr>
          <w:rFonts w:ascii="Times New Roman" w:hAnsi="Times New Roman"/>
        </w:rPr>
        <w:t>CONST</w:t>
      </w:r>
    </w:p>
    <w:p>
      <w:pPr>
        <w:pStyle w:val="BodyText"/>
        <w:spacing w:line="240" w:lineRule="auto"/>
        <w:ind w:left="1722" w:right="21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Detect=0; - </w:t>
      </w:r>
      <w:r>
        <w:rPr/>
        <w:t>tipin avtomatik müəyyən</w:t>
      </w:r>
      <w:r>
        <w:rPr>
          <w:spacing w:val="-21"/>
        </w:rPr>
        <w:t> </w:t>
      </w:r>
      <w:r>
        <w:rPr/>
        <w:t>olunması;</w:t>
      </w:r>
      <w:r>
        <w:rPr>
          <w:w w:val="100"/>
        </w:rPr>
        <w:t> </w:t>
      </w:r>
      <w:r>
        <w:rPr>
          <w:rFonts w:ascii="Times New Roman" w:hAnsi="Times New Roman"/>
        </w:rPr>
        <w:t>CGA=1;</w:t>
      </w:r>
    </w:p>
    <w:p>
      <w:pPr>
        <w:pStyle w:val="BodyText"/>
        <w:spacing w:line="240" w:lineRule="auto"/>
        <w:ind w:left="1722" w:right="5697"/>
        <w:jc w:val="left"/>
      </w:pPr>
      <w:r>
        <w:rPr>
          <w:rFonts w:ascii="Times New Roman" w:hAnsi="Times New Roman"/>
        </w:rPr>
        <w:t>MCGA=2;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EGA=3;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EGA64=4;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  <w:spacing w:val="-1"/>
        </w:rPr>
        <w:t>EGAMono=5;</w:t>
      </w:r>
      <w:r>
        <w:rPr>
          <w:rFonts w:ascii="Times New Roman" w:hAnsi="Times New Roman"/>
          <w:spacing w:val="-66"/>
        </w:rPr>
        <w:t> </w:t>
      </w:r>
      <w:r>
        <w:rPr>
          <w:rFonts w:ascii="Times New Roman" w:hAnsi="Times New Roman"/>
          <w:spacing w:val="-66"/>
        </w:rPr>
      </w:r>
      <w:r>
        <w:rPr/>
        <w:t>İBM8514=6;</w:t>
      </w:r>
    </w:p>
    <w:p>
      <w:pPr>
        <w:pStyle w:val="BodyText"/>
        <w:spacing w:line="240" w:lineRule="auto"/>
        <w:ind w:left="1722" w:right="569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HercMono=7;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ATT400=8;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VGA=9;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PC3270=10;</w:t>
      </w:r>
    </w:p>
    <w:p>
      <w:pPr>
        <w:pStyle w:val="BodyText"/>
        <w:spacing w:line="240" w:lineRule="auto" w:before="2"/>
        <w:ind w:right="105" w:firstLine="719"/>
        <w:jc w:val="both"/>
      </w:pPr>
      <w:r>
        <w:rPr/>
        <w:t>İstifadəçi göstərilən sabitlərdən istifadə etdiyi monitora uyğun olanı seçir</w:t>
      </w:r>
      <w:r>
        <w:rPr>
          <w:spacing w:val="60"/>
        </w:rPr>
        <w:t> </w:t>
      </w:r>
      <w:r>
        <w:rPr/>
        <w:t>və</w:t>
      </w:r>
      <w:r>
        <w:rPr>
          <w:w w:val="100"/>
        </w:rPr>
        <w:t> </w:t>
      </w:r>
      <w:r>
        <w:rPr/>
        <w:t>yuxarıdakı prosedurda </w:t>
      </w:r>
      <w:r>
        <w:rPr>
          <w:rFonts w:ascii="Times New Roman" w:hAnsi="Times New Roman"/>
          <w:i/>
        </w:rPr>
        <w:t>&lt; drayver &gt; </w:t>
      </w:r>
      <w:r>
        <w:rPr/>
        <w:t>əvəzinə yazır. İstifadəçi işinin</w:t>
      </w:r>
      <w:r>
        <w:rPr>
          <w:spacing w:val="33"/>
        </w:rPr>
        <w:t> </w:t>
      </w:r>
      <w:r>
        <w:rPr/>
        <w:t>asanlaşdırmaq</w:t>
      </w:r>
      <w:r>
        <w:rPr>
          <w:w w:val="100"/>
        </w:rPr>
        <w:t> </w:t>
      </w:r>
      <w:r>
        <w:rPr/>
        <w:t>məqsədilə qrafik rejimin adapterinin tipini Detect=0 qəbul etmək </w:t>
      </w:r>
      <w:r>
        <w:rPr>
          <w:spacing w:val="48"/>
        </w:rPr>
        <w:t> </w:t>
      </w:r>
      <w:r>
        <w:rPr/>
        <w:t>məsləhət</w:t>
      </w:r>
      <w:r>
        <w:rPr>
          <w:w w:val="100"/>
        </w:rPr>
        <w:t> </w:t>
      </w:r>
      <w:r>
        <w:rPr/>
        <w:t>görülür. Çünki bu halda drayverin tipi kompüter tərəfindən avto</w:t>
      </w:r>
      <w:r>
        <w:rPr>
          <w:rFonts w:ascii="Times New Roman" w:hAnsi="Times New Roman"/>
        </w:rPr>
        <w:t>matik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w w:val="100"/>
        </w:rPr>
        <w:t> </w:t>
      </w:r>
      <w:r>
        <w:rPr/>
        <w:t>müəyyən</w:t>
      </w:r>
      <w:r>
        <w:rPr>
          <w:spacing w:val="-6"/>
        </w:rPr>
        <w:t> </w:t>
      </w:r>
      <w:r>
        <w:rPr/>
        <w:t>olunur.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32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right="103" w:firstLine="719"/>
        <w:jc w:val="both"/>
      </w:pPr>
      <w:r>
        <w:rPr/>
        <w:t>Qeyd etmək lazımdır ki, hər bir qrafik adapter müxtəli  rejimlərdə</w:t>
      </w:r>
      <w:r>
        <w:rPr>
          <w:spacing w:val="6"/>
        </w:rPr>
        <w:t> </w:t>
      </w:r>
      <w:r>
        <w:rPr/>
        <w:t>işləyə</w:t>
      </w:r>
      <w:r>
        <w:rPr>
          <w:w w:val="100"/>
        </w:rPr>
        <w:t> </w:t>
      </w:r>
      <w:r>
        <w:rPr/>
        <w:t>bilər. Hər bir monitora uyğun olan rejimlər xüsusi sorğuda verilmişdir.</w:t>
      </w:r>
      <w:r>
        <w:rPr>
          <w:spacing w:val="29"/>
        </w:rPr>
        <w:t> </w:t>
      </w:r>
      <w:r>
        <w:rPr/>
        <w:t>Lakin</w:t>
      </w:r>
      <w:r>
        <w:rPr>
          <w:w w:val="100"/>
        </w:rPr>
        <w:t> </w:t>
      </w:r>
      <w:r>
        <w:rPr/>
        <w:t>istifadəçi əgər qrafik adapterin müəyyən edilməsi üçün Detect=o qəbul</w:t>
      </w:r>
      <w:r>
        <w:rPr>
          <w:spacing w:val="22"/>
        </w:rPr>
        <w:t> </w:t>
      </w:r>
      <w:r>
        <w:rPr/>
        <w:t>edibsə</w:t>
      </w:r>
      <w:r>
        <w:rPr>
          <w:w w:val="100"/>
        </w:rPr>
        <w:t> </w:t>
      </w:r>
      <w:r>
        <w:rPr/>
        <w:t>sadəcə olaraq rejimin tam tipli, yəni İNTEGER tipli dəyişən olmasını</w:t>
      </w:r>
      <w:r>
        <w:rPr>
          <w:spacing w:val="15"/>
        </w:rPr>
        <w:t> </w:t>
      </w:r>
      <w:r>
        <w:rPr/>
        <w:t>verməsi</w:t>
      </w:r>
      <w:r>
        <w:rPr>
          <w:w w:val="100"/>
        </w:rPr>
        <w:t> </w:t>
      </w:r>
      <w:r>
        <w:rPr/>
        <w:t>kifayət edər. Həmin dəyişən də yuxarıdakı prosedurdakı , </w:t>
      </w:r>
      <w:r>
        <w:rPr>
          <w:rFonts w:ascii="Times New Roman" w:hAnsi="Times New Roman"/>
          <w:i/>
        </w:rPr>
        <w:t>&lt;rejim  &gt; </w:t>
      </w:r>
      <w:r>
        <w:rPr>
          <w:rFonts w:ascii="Times New Roman" w:hAnsi="Times New Roman"/>
          <w:i/>
          <w:spacing w:val="21"/>
        </w:rPr>
        <w:t> </w:t>
      </w:r>
      <w:r>
        <w:rPr/>
        <w:t>əvəzinə</w:t>
      </w:r>
      <w:r>
        <w:rPr>
          <w:w w:val="100"/>
        </w:rPr>
        <w:t> </w:t>
      </w:r>
      <w:r>
        <w:rPr/>
        <w:t>yazılır.</w:t>
      </w:r>
    </w:p>
    <w:p>
      <w:pPr>
        <w:pStyle w:val="BodyText"/>
        <w:spacing w:line="240" w:lineRule="auto"/>
        <w:ind w:right="111" w:firstLine="719"/>
        <w:jc w:val="both"/>
      </w:pPr>
      <w:r>
        <w:rPr/>
        <w:t>Drayverin yerləşdiyi qurğu və qovluq istifadəçi tərəfindən</w:t>
      </w:r>
      <w:r>
        <w:rPr>
          <w:spacing w:val="4"/>
        </w:rPr>
        <w:t> </w:t>
      </w:r>
      <w:r>
        <w:rPr/>
        <w:t>tapılmalıdır.</w:t>
      </w:r>
      <w:r>
        <w:rPr>
          <w:w w:val="100"/>
        </w:rPr>
        <w:t> </w:t>
      </w:r>
      <w:r>
        <w:rPr/>
        <w:t>Adətən istifadə etdiyimiz kompüterlərdə bu drayver, yəni EGAVGA.BGİ faylı</w:t>
      </w:r>
      <w:r>
        <w:rPr>
          <w:spacing w:val="23"/>
        </w:rPr>
        <w:t> </w:t>
      </w:r>
      <w:r>
        <w:rPr/>
        <w:t>C:</w:t>
      </w:r>
      <w:r>
        <w:rPr>
          <w:w w:val="100"/>
        </w:rPr>
        <w:t> </w:t>
      </w:r>
      <w:r>
        <w:rPr/>
        <w:t>qurğusunun BP qovluğunun BGİ altqovluğunda yerləşir. Yəni</w:t>
      </w:r>
      <w:r>
        <w:rPr>
          <w:spacing w:val="33"/>
        </w:rPr>
        <w:t> </w:t>
      </w:r>
      <w:r>
        <w:rPr/>
        <w:t>yuxarıdakı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prosedurda </w:t>
      </w:r>
      <w:r>
        <w:rPr>
          <w:rFonts w:ascii="Times New Roman" w:hAnsi="Times New Roman" w:cs="Times New Roman" w:eastAsia="Times New Roman"/>
          <w:i/>
        </w:rPr>
        <w:t>&lt; yol &gt; </w:t>
      </w:r>
      <w:r>
        <w:rPr/>
        <w:t>əvəzinə </w:t>
      </w:r>
      <w:r>
        <w:rPr>
          <w:rFonts w:ascii="Times New Roman" w:hAnsi="Times New Roman" w:cs="Times New Roman" w:eastAsia="Times New Roman"/>
          <w:i/>
        </w:rPr>
        <w:t>‘C:</w:t>
      </w:r>
      <w:r>
        <w:rPr>
          <w:rFonts w:ascii="Times New Roman" w:hAnsi="Times New Roman" w:cs="Times New Roman" w:eastAsia="Times New Roman"/>
          <w:i/>
        </w:rPr>
        <w:t>\BP\</w:t>
      </w:r>
      <w:r>
        <w:rPr>
          <w:rFonts w:ascii="Times New Roman" w:hAnsi="Times New Roman" w:cs="Times New Roman" w:eastAsia="Times New Roman"/>
          <w:i/>
        </w:rPr>
        <w:t>BGI’ </w:t>
      </w:r>
      <w:r>
        <w:rPr/>
        <w:t>yazmaq</w:t>
      </w:r>
      <w:r>
        <w:rPr>
          <w:spacing w:val="-20"/>
        </w:rPr>
        <w:t> </w:t>
      </w:r>
      <w:r>
        <w:rPr/>
        <w:t>lazımdır.</w:t>
      </w:r>
    </w:p>
    <w:p>
      <w:pPr>
        <w:pStyle w:val="BodyText"/>
        <w:spacing w:line="240" w:lineRule="auto"/>
        <w:ind w:right="106" w:firstLine="719"/>
        <w:jc w:val="both"/>
      </w:pPr>
      <w:r>
        <w:rPr/>
        <w:t>Bütün qeyd olunanlardan sonra qrafik rejimə keçid yerinə</w:t>
      </w:r>
      <w:r>
        <w:rPr>
          <w:spacing w:val="12"/>
        </w:rPr>
        <w:t> </w:t>
      </w:r>
      <w:r>
        <w:rPr/>
        <w:t>yetirilməlidir.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Ke</w:t>
      </w:r>
      <w:r>
        <w:rPr/>
        <w:t>çidin düzfün olub olmamasını yoxlamaq üşçün GRAPHRESULT</w:t>
      </w:r>
      <w:r>
        <w:rPr>
          <w:spacing w:val="7"/>
        </w:rPr>
        <w:t> </w:t>
      </w:r>
      <w:r>
        <w:rPr/>
        <w:t>standart</w:t>
      </w:r>
      <w:r>
        <w:rPr>
          <w:w w:val="100"/>
        </w:rPr>
        <w:t> </w:t>
      </w:r>
      <w:r>
        <w:rPr/>
        <w:t>funksiyasının qaytardığı qiymət yoxlanılmalıdır. Əgər onun qaytardığı</w:t>
      </w:r>
      <w:r>
        <w:rPr>
          <w:spacing w:val="2"/>
        </w:rPr>
        <w:t> </w:t>
      </w:r>
      <w:r>
        <w:rPr/>
        <w:t>qiymət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i/>
        </w:rPr>
        <w:t>grOK </w:t>
      </w:r>
      <w:r>
        <w:rPr/>
        <w:t>və ya </w:t>
      </w:r>
      <w:r>
        <w:rPr>
          <w:rFonts w:ascii="Times New Roman" w:hAnsi="Times New Roman" w:cs="Times New Roman" w:eastAsia="Times New Roman"/>
          <w:i/>
        </w:rPr>
        <w:t>“0” </w:t>
      </w:r>
      <w:r>
        <w:rPr/>
        <w:t>olarsa, deməli, qrafik rejimə keçilib, əks halda,yəni başqa</w:t>
      </w:r>
      <w:r>
        <w:rPr>
          <w:spacing w:val="50"/>
        </w:rPr>
        <w:t> </w:t>
      </w:r>
      <w:r>
        <w:rPr/>
        <w:t>qiymət</w:t>
      </w:r>
      <w:r>
        <w:rPr>
          <w:w w:val="100"/>
        </w:rPr>
        <w:t> </w:t>
      </w:r>
      <w:r>
        <w:rPr/>
        <w:t>alınarsa onda keçiddə baş verən səhv </w:t>
      </w:r>
      <w:r>
        <w:rPr>
          <w:rFonts w:ascii="Times New Roman" w:hAnsi="Times New Roman" w:cs="Times New Roman" w:eastAsia="Times New Roman"/>
          <w:i/>
        </w:rPr>
        <w:t>GraphErrorMsg (dəyişən) </w:t>
      </w:r>
      <w:r>
        <w:rPr/>
        <w:t>standart</w:t>
      </w:r>
      <w:r>
        <w:rPr>
          <w:spacing w:val="-27"/>
        </w:rPr>
        <w:t> </w:t>
      </w:r>
      <w:r>
        <w:rPr/>
        <w:t>funksiyası</w:t>
      </w:r>
      <w:r>
        <w:rPr>
          <w:w w:val="100"/>
        </w:rPr>
        <w:t> </w:t>
      </w:r>
      <w:r>
        <w:rPr/>
        <w:t>ilə müəyyən edilərək lazımi tədbir görülür. Burad, </w:t>
      </w:r>
      <w:r>
        <w:rPr>
          <w:rFonts w:ascii="Times New Roman" w:hAnsi="Times New Roman" w:cs="Times New Roman" w:eastAsia="Times New Roman"/>
          <w:i/>
        </w:rPr>
        <w:t>dəyişən</w:t>
      </w:r>
      <w:r>
        <w:rPr>
          <w:rFonts w:ascii="Times New Roman" w:hAnsi="Times New Roman" w:cs="Times New Roman" w:eastAsia="Times New Roman"/>
          <w:i/>
        </w:rPr>
        <w:t>-</w:t>
      </w:r>
      <w:r>
        <w:rPr>
          <w:rFonts w:ascii="Times New Roman" w:hAnsi="Times New Roman" w:cs="Times New Roman" w:eastAsia="Times New Roman"/>
          <w:i/>
          <w:spacing w:val="51"/>
        </w:rPr>
        <w:t> </w:t>
      </w:r>
      <w:r>
        <w:rPr>
          <w:rFonts w:ascii="Times New Roman" w:hAnsi="Times New Roman" w:cs="Times New Roman" w:eastAsia="Times New Roman"/>
        </w:rPr>
        <w:t>GRAPHRESULT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funksiyasının nəticəsinin mənimsədildiyi</w:t>
      </w:r>
      <w:r>
        <w:rPr>
          <w:spacing w:val="-29"/>
        </w:rPr>
        <w:t> </w:t>
      </w:r>
      <w:r>
        <w:rPr/>
        <w:t>dəyişəndir.</w:t>
      </w:r>
    </w:p>
    <w:p>
      <w:pPr>
        <w:pStyle w:val="BodyText"/>
        <w:spacing w:line="240" w:lineRule="auto"/>
        <w:ind w:left="821" w:right="115"/>
        <w:jc w:val="left"/>
      </w:pPr>
      <w:r>
        <w:rPr/>
        <w:t>Qrafik rejimdə iş qurtardıqdan sonra CLOSEGRAPH proseduru ilə</w:t>
      </w:r>
      <w:r>
        <w:rPr>
          <w:spacing w:val="-16"/>
        </w:rPr>
        <w:t> </w:t>
      </w:r>
      <w:r>
        <w:rPr/>
        <w:t>rejim</w:t>
      </w:r>
      <w:r>
        <w:rPr>
          <w:w w:val="100"/>
        </w:rPr>
        <w:t> </w:t>
      </w:r>
      <w:r>
        <w:rPr/>
        <w:t>bağlanaraq ondan çıxılır. Əgər istifadəçi müvəqqəti olaraq, qrafik</w:t>
      </w:r>
      <w:r>
        <w:rPr>
          <w:spacing w:val="-31"/>
        </w:rPr>
        <w:t> </w:t>
      </w:r>
      <w:r>
        <w:rPr/>
        <w:t>rejimdən</w:t>
      </w:r>
      <w:r>
        <w:rPr>
          <w:w w:val="100"/>
        </w:rPr>
        <w:t> </w:t>
      </w:r>
      <w:r>
        <w:rPr/>
        <w:t>çıxıb mətn rejiminə keçmək istəyirsə onda sadəcə</w:t>
      </w:r>
      <w:r>
        <w:rPr>
          <w:spacing w:val="-3"/>
        </w:rPr>
        <w:t> </w:t>
      </w:r>
      <w:r>
        <w:rPr/>
        <w:t>olaraq</w:t>
      </w:r>
      <w:r>
        <w:rPr>
          <w:w w:val="100"/>
        </w:rPr>
        <w:t> </w:t>
      </w:r>
      <w:r>
        <w:rPr/>
        <w:t>RESTORECRTMODE standart prosedurunu verməlidir. İstifadəçi</w:t>
      </w:r>
      <w:r>
        <w:rPr>
          <w:spacing w:val="-21"/>
        </w:rPr>
        <w:t> </w:t>
      </w:r>
      <w:r>
        <w:rPr/>
        <w:t>qrafik</w:t>
      </w:r>
      <w:r>
        <w:rPr>
          <w:w w:val="100"/>
        </w:rPr>
        <w:t> </w:t>
      </w:r>
      <w:r>
        <w:rPr/>
        <w:t>adapterin yeni iş rejimini vermək istəyirsə onda SETGRAPHMODE</w:t>
      </w:r>
      <w:r>
        <w:rPr>
          <w:spacing w:val="-18"/>
        </w:rPr>
        <w:t> </w:t>
      </w:r>
      <w:r>
        <w:rPr/>
        <w:t>(&lt;rejim</w:t>
      </w:r>
    </w:p>
    <w:p>
      <w:pPr>
        <w:pStyle w:val="BodyText"/>
        <w:spacing w:line="240" w:lineRule="auto"/>
        <w:ind w:left="821" w:right="115"/>
        <w:jc w:val="left"/>
      </w:pPr>
      <w:r>
        <w:rPr/>
        <w:t>&gt;) prosedurundan istifadə edilir. Burada, rejim yeni təyin olunan</w:t>
      </w:r>
      <w:r>
        <w:rPr>
          <w:spacing w:val="-34"/>
        </w:rPr>
        <w:t> </w:t>
      </w:r>
      <w:r>
        <w:rPr/>
        <w:t>rejimin</w:t>
      </w:r>
      <w:r>
        <w:rPr>
          <w:w w:val="100"/>
        </w:rPr>
        <w:t> </w:t>
      </w:r>
      <w:r>
        <w:rPr/>
        <w:t>göstəricisidir.</w:t>
      </w:r>
    </w:p>
    <w:p>
      <w:pPr>
        <w:pStyle w:val="BodyText"/>
        <w:spacing w:line="322" w:lineRule="exact"/>
        <w:ind w:left="3239" w:right="115"/>
        <w:jc w:val="left"/>
      </w:pPr>
      <w:r>
        <w:rPr/>
        <w:t>Qrafik rejimdən istifadə</w:t>
      </w:r>
      <w:r>
        <w:rPr>
          <w:spacing w:val="-15"/>
        </w:rPr>
        <w:t> </w:t>
      </w:r>
      <w:r>
        <w:rPr/>
        <w:t>qaydaları</w:t>
      </w:r>
    </w:p>
    <w:p>
      <w:pPr>
        <w:pStyle w:val="BodyText"/>
        <w:spacing w:line="240" w:lineRule="auto"/>
        <w:ind w:right="107" w:firstLine="719"/>
        <w:jc w:val="both"/>
      </w:pPr>
      <w:r>
        <w:rPr/>
        <w:t>İstifadəçi istifadə etdiyi monitorun qrafik rejimdə ekranının həm üfiqi,</w:t>
      </w:r>
      <w:r>
        <w:rPr>
          <w:spacing w:val="4"/>
        </w:rPr>
        <w:t> </w:t>
      </w:r>
      <w:r>
        <w:rPr/>
        <w:t>həm</w:t>
      </w:r>
      <w:r>
        <w:rPr>
          <w:w w:val="100"/>
        </w:rPr>
        <w:t> </w:t>
      </w:r>
      <w:r>
        <w:rPr/>
        <w:t>də şaquli koordinatlarının maksimum sayını bilmək istəyirsə onda uyğun</w:t>
      </w:r>
      <w:r>
        <w:rPr>
          <w:spacing w:val="29"/>
        </w:rPr>
        <w:t> </w:t>
      </w:r>
      <w:r>
        <w:rPr/>
        <w:t>olaraq</w:t>
      </w:r>
      <w:r>
        <w:rPr>
          <w:w w:val="100"/>
        </w:rPr>
        <w:t> </w:t>
      </w:r>
      <w:r>
        <w:rPr/>
        <w:t>GETMAXX və GETMAXY standart funksiyalarından istifadə edir. Belə ki,</w:t>
      </w:r>
      <w:r>
        <w:rPr>
          <w:spacing w:val="19"/>
        </w:rPr>
        <w:t> </w:t>
      </w:r>
      <w:r>
        <w:rPr/>
        <w:t>bu</w:t>
      </w:r>
      <w:r>
        <w:rPr>
          <w:w w:val="100"/>
        </w:rPr>
        <w:t> </w:t>
      </w:r>
      <w:r>
        <w:rPr/>
        <w:t>funksiyalar</w:t>
      </w:r>
      <w:r>
        <w:rPr>
          <w:spacing w:val="-7"/>
        </w:rPr>
        <w:t> </w:t>
      </w:r>
      <w:r>
        <w:rPr/>
        <w:t>uyğun</w:t>
      </w:r>
      <w:r>
        <w:rPr>
          <w:spacing w:val="-7"/>
        </w:rPr>
        <w:t> </w:t>
      </w:r>
      <w:r>
        <w:rPr/>
        <w:t>şəkildə</w:t>
      </w:r>
      <w:r>
        <w:rPr>
          <w:spacing w:val="-4"/>
        </w:rPr>
        <w:t> </w:t>
      </w:r>
      <w:r>
        <w:rPr/>
        <w:t>üfiqi</w:t>
      </w:r>
      <w:r>
        <w:rPr>
          <w:spacing w:val="-7"/>
        </w:rPr>
        <w:t> </w:t>
      </w:r>
      <w:r>
        <w:rPr/>
        <w:t>və</w:t>
      </w:r>
      <w:r>
        <w:rPr>
          <w:spacing w:val="-4"/>
        </w:rPr>
        <w:t> </w:t>
      </w:r>
      <w:r>
        <w:rPr/>
        <w:t>şaquli</w:t>
      </w:r>
      <w:r>
        <w:rPr>
          <w:spacing w:val="-7"/>
        </w:rPr>
        <w:t> </w:t>
      </w:r>
      <w:r>
        <w:rPr/>
        <w:t>koordinatların</w:t>
      </w:r>
      <w:r>
        <w:rPr>
          <w:spacing w:val="-3"/>
        </w:rPr>
        <w:t> </w:t>
      </w:r>
      <w:r>
        <w:rPr/>
        <w:t>maksimum</w:t>
      </w:r>
      <w:r>
        <w:rPr>
          <w:spacing w:val="-9"/>
        </w:rPr>
        <w:t> </w:t>
      </w:r>
      <w:r>
        <w:rPr/>
        <w:t>sayını</w:t>
      </w:r>
      <w:r>
        <w:rPr>
          <w:spacing w:val="-7"/>
        </w:rPr>
        <w:t> </w:t>
      </w:r>
      <w:r>
        <w:rPr/>
        <w:t>qaytarır.</w:t>
      </w:r>
    </w:p>
    <w:p>
      <w:pPr>
        <w:spacing w:line="321" w:lineRule="exact" w:before="0"/>
        <w:ind w:left="821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Qeyd: Ekranda koordinat başlanğıcı yuxarı sol künc hesab</w:t>
      </w:r>
      <w:r>
        <w:rPr>
          <w:rFonts w:ascii="Times New Roman" w:hAnsi="Times New Roman"/>
          <w:i/>
          <w:spacing w:val="-38"/>
          <w:sz w:val="28"/>
        </w:rPr>
        <w:t> </w:t>
      </w:r>
      <w:r>
        <w:rPr>
          <w:rFonts w:ascii="Times New Roman" w:hAnsi="Times New Roman"/>
          <w:i/>
          <w:sz w:val="28"/>
        </w:rPr>
        <w:t>edilir.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/>
        <w:ind w:right="109" w:firstLine="719"/>
        <w:jc w:val="both"/>
      </w:pPr>
      <w:r>
        <w:rPr>
          <w:rFonts w:ascii="Times New Roman" w:hAnsi="Times New Roman"/>
        </w:rPr>
        <w:t>Qrafik rej</w:t>
      </w:r>
      <w:r>
        <w:rPr/>
        <w:t>imdə işləyərkən istifadəçiyə tez</w:t>
      </w:r>
      <w:r>
        <w:rPr>
          <w:rFonts w:ascii="Times New Roman" w:hAnsi="Times New Roman"/>
        </w:rPr>
        <w:t>-</w:t>
      </w:r>
      <w:r>
        <w:rPr/>
        <w:t>tez lazım olan aşağıdakı</w:t>
      </w:r>
      <w:r>
        <w:rPr>
          <w:spacing w:val="7"/>
        </w:rPr>
        <w:t> </w:t>
      </w:r>
      <w:r>
        <w:rPr/>
        <w:t>standart</w:t>
      </w:r>
      <w:r>
        <w:rPr>
          <w:w w:val="100"/>
        </w:rPr>
        <w:t> </w:t>
      </w:r>
      <w:r>
        <w:rPr/>
        <w:t>prosedurları</w:t>
      </w:r>
      <w:r>
        <w:rPr>
          <w:spacing w:val="-10"/>
        </w:rPr>
        <w:t> </w:t>
      </w:r>
      <w:r>
        <w:rPr/>
        <w:t>verək:</w:t>
      </w:r>
    </w:p>
    <w:p>
      <w:pPr>
        <w:pStyle w:val="ListParagraph"/>
        <w:numPr>
          <w:ilvl w:val="1"/>
          <w:numId w:val="38"/>
        </w:numPr>
        <w:tabs>
          <w:tab w:pos="1362" w:val="left" w:leader="none"/>
        </w:tabs>
        <w:spacing w:line="242" w:lineRule="auto" w:before="0" w:after="0"/>
        <w:ind w:left="1450" w:right="3320" w:hanging="44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Kursorun nyeni mövqeyinin təyin</w:t>
      </w:r>
      <w:r>
        <w:rPr>
          <w:rFonts w:ascii="Times New Roman" w:hAnsi="Times New Roman"/>
          <w:spacing w:val="-20"/>
          <w:sz w:val="28"/>
        </w:rPr>
        <w:t> </w:t>
      </w:r>
      <w:r>
        <w:rPr>
          <w:rFonts w:ascii="Times New Roman" w:hAnsi="Times New Roman"/>
          <w:sz w:val="28"/>
        </w:rPr>
        <w:t>edilməsi: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MOVETO (X,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Y)</w:t>
      </w:r>
    </w:p>
    <w:p>
      <w:pPr>
        <w:pStyle w:val="BodyText"/>
        <w:spacing w:line="240" w:lineRule="auto"/>
        <w:ind w:left="821" w:right="115"/>
        <w:jc w:val="left"/>
      </w:pPr>
      <w:r>
        <w:rPr/>
        <w:t>Burada,</w:t>
      </w:r>
      <w:r>
        <w:rPr>
          <w:spacing w:val="20"/>
        </w:rPr>
        <w:t> </w:t>
      </w:r>
      <w:r>
        <w:rPr/>
        <w:t>X</w:t>
      </w:r>
      <w:r>
        <w:rPr>
          <w:spacing w:val="20"/>
        </w:rPr>
        <w:t> </w:t>
      </w:r>
      <w:r>
        <w:rPr/>
        <w:t>və</w:t>
      </w:r>
      <w:r>
        <w:rPr>
          <w:spacing w:val="21"/>
        </w:rPr>
        <w:t> </w:t>
      </w:r>
      <w:r>
        <w:rPr/>
        <w:t>Y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1"/>
        </w:rPr>
        <w:t> </w:t>
      </w:r>
      <w:r>
        <w:rPr/>
        <w:t>İNTEGER</w:t>
      </w:r>
      <w:r>
        <w:rPr>
          <w:spacing w:val="21"/>
        </w:rPr>
        <w:t> </w:t>
      </w:r>
      <w:r>
        <w:rPr/>
        <w:t>tipli</w:t>
      </w:r>
      <w:r>
        <w:rPr>
          <w:spacing w:val="22"/>
        </w:rPr>
        <w:t> </w:t>
      </w:r>
      <w:r>
        <w:rPr/>
        <w:t>ifadələr</w:t>
      </w:r>
      <w:r>
        <w:rPr>
          <w:spacing w:val="18"/>
        </w:rPr>
        <w:t> </w:t>
      </w:r>
      <w:r>
        <w:rPr/>
        <w:t>olub</w:t>
      </w:r>
      <w:r>
        <w:rPr>
          <w:spacing w:val="19"/>
        </w:rPr>
        <w:t> </w:t>
      </w:r>
      <w:r>
        <w:rPr/>
        <w:t>uyğun</w:t>
      </w:r>
      <w:r>
        <w:rPr>
          <w:spacing w:val="19"/>
        </w:rPr>
        <w:t> </w:t>
      </w:r>
      <w:r>
        <w:rPr/>
        <w:t>olaraq</w:t>
      </w:r>
      <w:r>
        <w:rPr>
          <w:spacing w:val="20"/>
        </w:rPr>
        <w:t> </w:t>
      </w:r>
      <w:r>
        <w:rPr/>
        <w:t>üfiqi</w:t>
      </w:r>
      <w:r>
        <w:rPr>
          <w:spacing w:val="22"/>
        </w:rPr>
        <w:t> </w:t>
      </w:r>
      <w:r>
        <w:rPr/>
        <w:t>və</w:t>
      </w:r>
      <w:r>
        <w:rPr>
          <w:spacing w:val="21"/>
        </w:rPr>
        <w:t> </w:t>
      </w:r>
      <w:r>
        <w:rPr/>
        <w:t>şaquli</w:t>
      </w:r>
      <w:r>
        <w:rPr>
          <w:w w:val="100"/>
        </w:rPr>
        <w:t> </w:t>
      </w:r>
      <w:r>
        <w:rPr/>
        <w:t>koordinatları</w:t>
      </w:r>
      <w:r>
        <w:rPr>
          <w:spacing w:val="-15"/>
        </w:rPr>
        <w:t> </w:t>
      </w:r>
      <w:r>
        <w:rPr/>
        <w:t>gğstərir.</w:t>
      </w:r>
    </w:p>
    <w:p>
      <w:pPr>
        <w:pStyle w:val="ListParagraph"/>
        <w:numPr>
          <w:ilvl w:val="1"/>
          <w:numId w:val="38"/>
        </w:numPr>
        <w:tabs>
          <w:tab w:pos="1362" w:val="left" w:leader="none"/>
        </w:tabs>
        <w:spacing w:line="240" w:lineRule="auto" w:before="0" w:after="0"/>
        <w:ind w:left="1362" w:right="4921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Qrafik </w:t>
      </w:r>
      <w:r>
        <w:rPr>
          <w:rFonts w:ascii="Times New Roman" w:hAnsi="Times New Roman"/>
          <w:sz w:val="28"/>
        </w:rPr>
        <w:t>ekranın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təmizlənməsi: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CLEARDEVİCE</w:t>
      </w:r>
    </w:p>
    <w:p>
      <w:pPr>
        <w:pStyle w:val="ListParagraph"/>
        <w:numPr>
          <w:ilvl w:val="1"/>
          <w:numId w:val="38"/>
        </w:numPr>
        <w:tabs>
          <w:tab w:pos="1362" w:val="left" w:leader="none"/>
        </w:tabs>
        <w:spacing w:line="242" w:lineRule="auto" w:before="0" w:after="0"/>
        <w:ind w:left="13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Ekranın tərəfləri nisbətini müəyyənləşdirməyə imkan verən X və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oxlarına uyğun iki WORD tipli ədəd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qaytarır:</w:t>
      </w:r>
    </w:p>
    <w:p>
      <w:pPr>
        <w:pStyle w:val="BodyText"/>
        <w:spacing w:line="318" w:lineRule="exact"/>
        <w:ind w:left="1362" w:right="115"/>
        <w:jc w:val="left"/>
      </w:pPr>
      <w:r>
        <w:rPr/>
        <w:t>GETASPECTRATİO (X,</w:t>
      </w:r>
      <w:r>
        <w:rPr>
          <w:spacing w:val="-10"/>
        </w:rPr>
        <w:t> </w:t>
      </w:r>
      <w:r>
        <w:rPr/>
        <w:t>Y)</w:t>
      </w:r>
    </w:p>
    <w:p>
      <w:pPr>
        <w:pStyle w:val="Heading5"/>
        <w:spacing w:line="318" w:lineRule="exact"/>
        <w:ind w:left="1362" w:right="115"/>
        <w:jc w:val="left"/>
        <w:rPr>
          <w:b w:val="0"/>
          <w:bCs w:val="0"/>
          <w:i w:val="0"/>
        </w:rPr>
      </w:pPr>
      <w:r>
        <w:rPr>
          <w:i/>
        </w:rPr>
        <w:t>Sadə həndəsi fiqurların qurulması:a) Nöqtə və xəttin</w:t>
      </w:r>
      <w:r>
        <w:rPr>
          <w:i/>
          <w:spacing w:val="-33"/>
        </w:rPr>
        <w:t> </w:t>
      </w:r>
      <w:r>
        <w:rPr>
          <w:i/>
        </w:rPr>
        <w:t>çəkilməsi:</w:t>
      </w:r>
      <w:r>
        <w:rPr>
          <w:b w:val="0"/>
          <w:i w:val="0"/>
        </w:rPr>
      </w:r>
    </w:p>
    <w:p>
      <w:pPr>
        <w:pStyle w:val="ListParagraph"/>
        <w:numPr>
          <w:ilvl w:val="2"/>
          <w:numId w:val="38"/>
        </w:numPr>
        <w:tabs>
          <w:tab w:pos="1783" w:val="left" w:leader="none"/>
        </w:tabs>
        <w:spacing w:line="318" w:lineRule="exact" w:before="0" w:after="0"/>
        <w:ind w:left="1782" w:right="3518" w:hanging="212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PUT</w:t>
      </w:r>
      <w:r>
        <w:rPr>
          <w:rFonts w:ascii="Times New Roman" w:hAnsi="Times New Roman"/>
          <w:sz w:val="28"/>
        </w:rPr>
        <w:t>PİXEL (X,Y,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rəng)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left="1282" w:right="106"/>
        <w:jc w:val="both"/>
      </w:pPr>
      <w:r>
        <w:rPr/>
        <w:t>Ekranın (X,Y) koordinatlarında , </w:t>
      </w:r>
      <w:r>
        <w:rPr>
          <w:rFonts w:ascii="Times New Roman" w:hAnsi="Times New Roman"/>
          <w:i/>
        </w:rPr>
        <w:t>rəng </w:t>
      </w:r>
      <w:r>
        <w:rPr/>
        <w:t>ifadəsi ilə verilmiş</w:t>
      </w:r>
      <w:r>
        <w:rPr>
          <w:spacing w:val="44"/>
        </w:rPr>
        <w:t> </w:t>
      </w:r>
      <w:r>
        <w:rPr/>
        <w:t>rəngdə</w:t>
      </w:r>
      <w:r>
        <w:rPr>
          <w:w w:val="100"/>
        </w:rPr>
        <w:t> </w:t>
      </w:r>
      <w:r>
        <w:rPr/>
        <w:t>nöqtəni (pikseli) çəkir. Burada, X və Y</w:t>
      </w:r>
      <w:r>
        <w:rPr>
          <w:rFonts w:ascii="Times New Roman" w:hAnsi="Times New Roman"/>
        </w:rPr>
        <w:t>- </w:t>
      </w:r>
      <w:r>
        <w:rPr/>
        <w:t>İNTEGER tipli, </w:t>
      </w:r>
      <w:r>
        <w:rPr>
          <w:rFonts w:ascii="Times New Roman" w:hAnsi="Times New Roman"/>
          <w:i/>
        </w:rPr>
        <w:t>rəng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</w:rPr>
        <w:t>WORD</w:t>
      </w:r>
      <w:r>
        <w:rPr>
          <w:rFonts w:ascii="Times New Roman" w:hAnsi="Times New Roman"/>
          <w:w w:val="100"/>
        </w:rPr>
        <w:t> </w:t>
      </w:r>
      <w:r>
        <w:rPr/>
        <w:t>tirli ifadə olmalıdır. Pixel</w:t>
      </w:r>
      <w:r>
        <w:rPr>
          <w:rFonts w:ascii="Times New Roman" w:hAnsi="Times New Roman"/>
        </w:rPr>
        <w:t>- </w:t>
      </w:r>
      <w:r>
        <w:rPr/>
        <w:t>ekranda işıqlana</w:t>
      </w:r>
      <w:r>
        <w:rPr>
          <w:spacing w:val="-28"/>
        </w:rPr>
        <w:t> </w:t>
      </w:r>
      <w:r>
        <w:rPr/>
        <w:t>nöqtədir.</w:t>
      </w:r>
    </w:p>
    <w:p>
      <w:pPr>
        <w:pStyle w:val="ListParagraph"/>
        <w:numPr>
          <w:ilvl w:val="2"/>
          <w:numId w:val="38"/>
        </w:numPr>
        <w:tabs>
          <w:tab w:pos="1643" w:val="left" w:leader="none"/>
        </w:tabs>
        <w:spacing w:line="321" w:lineRule="exact" w:before="0" w:after="0"/>
        <w:ind w:left="1642" w:right="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GETPİXEL (X,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Y)</w:t>
      </w:r>
    </w:p>
    <w:p>
      <w:pPr>
        <w:pStyle w:val="BodyText"/>
        <w:spacing w:line="240" w:lineRule="auto"/>
        <w:ind w:left="1282" w:right="107"/>
        <w:jc w:val="left"/>
      </w:pPr>
      <w:r>
        <w:rPr/>
        <w:t>(X, Y) koordinatında yerləşən nöqtənin (pikselin) rənginə</w:t>
      </w:r>
      <w:r>
        <w:rPr>
          <w:spacing w:val="57"/>
        </w:rPr>
        <w:t> </w:t>
      </w:r>
      <w:r>
        <w:rPr/>
        <w:t>uyğun</w:t>
      </w:r>
      <w:r>
        <w:rPr>
          <w:w w:val="100"/>
        </w:rPr>
        <w:t> </w:t>
      </w:r>
      <w:r>
        <w:rPr/>
        <w:t>WORD tipli qiyməti</w:t>
      </w:r>
      <w:r>
        <w:rPr>
          <w:spacing w:val="-15"/>
        </w:rPr>
        <w:t> </w:t>
      </w:r>
      <w:r>
        <w:rPr/>
        <w:t>verir.</w:t>
      </w:r>
    </w:p>
    <w:p>
      <w:pPr>
        <w:pStyle w:val="BodyText"/>
        <w:spacing w:line="322" w:lineRule="exact"/>
        <w:ind w:left="1282" w:right="0"/>
        <w:jc w:val="both"/>
      </w:pPr>
      <w:r>
        <w:rPr/>
        <w:t>3. LİNE (X1, Y1, X2,</w:t>
      </w:r>
      <w:r>
        <w:rPr>
          <w:spacing w:val="-10"/>
        </w:rPr>
        <w:t> </w:t>
      </w:r>
      <w:r>
        <w:rPr/>
        <w:t>Y2)</w:t>
      </w:r>
    </w:p>
    <w:p>
      <w:pPr>
        <w:pStyle w:val="BodyText"/>
        <w:spacing w:line="240" w:lineRule="auto" w:before="2"/>
        <w:ind w:left="1282" w:right="107"/>
        <w:jc w:val="left"/>
      </w:pPr>
      <w:r>
        <w:rPr/>
        <w:t>Başlanğıcı</w:t>
      </w:r>
      <w:r>
        <w:rPr>
          <w:spacing w:val="47"/>
        </w:rPr>
        <w:t> </w:t>
      </w:r>
      <w:r>
        <w:rPr/>
        <w:t>(X1,</w:t>
      </w:r>
      <w:r>
        <w:rPr>
          <w:spacing w:val="46"/>
        </w:rPr>
        <w:t> </w:t>
      </w:r>
      <w:r>
        <w:rPr/>
        <w:t>Y1),</w:t>
      </w:r>
      <w:r>
        <w:rPr>
          <w:spacing w:val="44"/>
        </w:rPr>
        <w:t> </w:t>
      </w:r>
      <w:r>
        <w:rPr/>
        <w:t>sonu</w:t>
      </w:r>
      <w:r>
        <w:rPr>
          <w:spacing w:val="47"/>
        </w:rPr>
        <w:t> </w:t>
      </w:r>
      <w:r>
        <w:rPr/>
        <w:t>(X2,</w:t>
      </w:r>
      <w:r>
        <w:rPr>
          <w:spacing w:val="46"/>
        </w:rPr>
        <w:t> </w:t>
      </w:r>
      <w:r>
        <w:rPr/>
        <w:t>Y2)</w:t>
      </w:r>
      <w:r>
        <w:rPr>
          <w:spacing w:val="46"/>
        </w:rPr>
        <w:t> </w:t>
      </w:r>
      <w:r>
        <w:rPr/>
        <w:t>nöqtəsində</w:t>
      </w:r>
      <w:r>
        <w:rPr>
          <w:spacing w:val="46"/>
        </w:rPr>
        <w:t> </w:t>
      </w:r>
      <w:r>
        <w:rPr/>
        <w:t>olan</w:t>
      </w:r>
      <w:r>
        <w:rPr>
          <w:spacing w:val="47"/>
        </w:rPr>
        <w:t> </w:t>
      </w:r>
      <w:r>
        <w:rPr/>
        <w:t>düz</w:t>
      </w:r>
      <w:r>
        <w:rPr>
          <w:spacing w:val="45"/>
        </w:rPr>
        <w:t> </w:t>
      </w:r>
      <w:r>
        <w:rPr/>
        <w:t>xətti</w:t>
      </w:r>
      <w:r>
        <w:rPr>
          <w:spacing w:val="47"/>
        </w:rPr>
        <w:t> </w:t>
      </w:r>
      <w:r>
        <w:rPr/>
        <w:t>çəkir.</w:t>
      </w:r>
      <w:r>
        <w:rPr>
          <w:w w:val="100"/>
        </w:rPr>
        <w:t> </w:t>
      </w:r>
      <w:r>
        <w:rPr>
          <w:rFonts w:ascii="Times New Roman" w:hAnsi="Times New Roman"/>
        </w:rPr>
        <w:t>Burada X1, Y1, X2, Y2- </w:t>
      </w:r>
      <w:r>
        <w:rPr/>
        <w:t>İNTEGER tipli</w:t>
      </w:r>
      <w:r>
        <w:rPr>
          <w:spacing w:val="-21"/>
        </w:rPr>
        <w:t> </w:t>
      </w:r>
      <w:r>
        <w:rPr/>
        <w:t>ifadələdir.</w:t>
      </w:r>
    </w:p>
    <w:p>
      <w:pPr>
        <w:pStyle w:val="ListParagraph"/>
        <w:numPr>
          <w:ilvl w:val="1"/>
          <w:numId w:val="38"/>
        </w:numPr>
        <w:tabs>
          <w:tab w:pos="1282" w:val="left" w:leader="none"/>
        </w:tabs>
        <w:spacing w:line="321" w:lineRule="exact" w:before="0" w:after="0"/>
        <w:ind w:left="128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LİNETO (X,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Y)</w:t>
      </w:r>
    </w:p>
    <w:p>
      <w:pPr>
        <w:pStyle w:val="BodyText"/>
        <w:spacing w:line="240" w:lineRule="auto"/>
        <w:ind w:left="1282" w:right="107"/>
        <w:jc w:val="left"/>
      </w:pPr>
      <w:r>
        <w:rPr/>
        <w:t>Kursorun əvvəlcədən durduğu mövqenin koordinatları ilə (X,</w:t>
      </w:r>
      <w:r>
        <w:rPr>
          <w:spacing w:val="45"/>
        </w:rPr>
        <w:t> </w:t>
      </w:r>
      <w:r>
        <w:rPr/>
        <w:t>Y)</w:t>
      </w:r>
      <w:r>
        <w:rPr>
          <w:w w:val="100"/>
        </w:rPr>
        <w:t> </w:t>
      </w:r>
      <w:r>
        <w:rPr/>
        <w:t>koordinatını birləşdirən</w:t>
      </w:r>
      <w:r>
        <w:rPr>
          <w:spacing w:val="-17"/>
        </w:rPr>
        <w:t> </w:t>
      </w:r>
      <w:r>
        <w:rPr/>
        <w:t>düz</w:t>
      </w:r>
    </w:p>
    <w:p>
      <w:pPr>
        <w:pStyle w:val="BodyText"/>
        <w:spacing w:line="322" w:lineRule="exact"/>
        <w:ind w:left="1282" w:right="0"/>
        <w:jc w:val="both"/>
      </w:pPr>
      <w:r>
        <w:rPr/>
        <w:t>xətti çəkir. X, Y</w:t>
      </w:r>
      <w:r>
        <w:rPr>
          <w:rFonts w:ascii="Times New Roman" w:hAnsi="Times New Roman"/>
        </w:rPr>
        <w:t>- </w:t>
      </w:r>
      <w:r>
        <w:rPr/>
        <w:t>İNTEGER tipli</w:t>
      </w:r>
      <w:r>
        <w:rPr>
          <w:spacing w:val="-20"/>
        </w:rPr>
        <w:t> </w:t>
      </w:r>
      <w:r>
        <w:rPr/>
        <w:t>ifadələrdir.</w:t>
      </w:r>
    </w:p>
    <w:p>
      <w:pPr>
        <w:pStyle w:val="ListParagraph"/>
        <w:numPr>
          <w:ilvl w:val="1"/>
          <w:numId w:val="38"/>
        </w:numPr>
        <w:tabs>
          <w:tab w:pos="1282" w:val="left" w:leader="none"/>
        </w:tabs>
        <w:spacing w:line="322" w:lineRule="exact" w:before="2" w:after="0"/>
        <w:ind w:left="128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SETLİNESTYLE (görünüş, nümunə,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qalınlıq)</w:t>
      </w:r>
    </w:p>
    <w:p>
      <w:pPr>
        <w:pStyle w:val="BodyText"/>
        <w:spacing w:line="240" w:lineRule="auto"/>
        <w:ind w:left="1282" w:right="102"/>
        <w:jc w:val="both"/>
      </w:pPr>
      <w:r>
        <w:rPr/>
        <w:t>Çəkiləcək xəttin çəkilmə üslubunu müəyyənləşdiri. Burada,</w:t>
      </w:r>
      <w:r>
        <w:rPr>
          <w:spacing w:val="10"/>
        </w:rPr>
        <w:t> </w:t>
      </w:r>
      <w:r>
        <w:rPr>
          <w:rFonts w:ascii="Times New Roman" w:hAnsi="Times New Roman"/>
          <w:i/>
        </w:rPr>
        <w:t>görünüş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WORD tipli ifadə olub xəttin görünüşünü verir; </w:t>
      </w:r>
      <w:r>
        <w:rPr>
          <w:rFonts w:ascii="Times New Roman" w:hAnsi="Times New Roman"/>
          <w:i/>
        </w:rPr>
        <w:t>nüm</w:t>
      </w:r>
      <w:r>
        <w:rPr>
          <w:rFonts w:ascii="Times New Roman" w:hAnsi="Times New Roman"/>
          <w:i/>
        </w:rPr>
        <w:t>unə</w:t>
      </w:r>
      <w:r>
        <w:rPr>
          <w:rFonts w:ascii="Times New Roman" w:hAnsi="Times New Roman"/>
        </w:rPr>
        <w:t>- WORD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tipli</w:t>
      </w:r>
      <w:r>
        <w:rPr>
          <w:rFonts w:ascii="Times New Roman" w:hAnsi="Times New Roman"/>
          <w:w w:val="100"/>
        </w:rPr>
        <w:t> </w:t>
      </w:r>
      <w:r>
        <w:rPr/>
        <w:t>ifadə olub, xəttin nümunəsini göstərir; </w:t>
      </w:r>
      <w:r>
        <w:rPr>
          <w:rFonts w:ascii="Times New Roman" w:hAnsi="Times New Roman"/>
          <w:i/>
        </w:rPr>
        <w:t>qalınlıq</w:t>
      </w:r>
      <w:r>
        <w:rPr>
          <w:rFonts w:ascii="Times New Roman" w:hAnsi="Times New Roman"/>
        </w:rPr>
        <w:t>- </w:t>
      </w:r>
      <w:r>
        <w:rPr/>
        <w:t>WORD tipli ifadə</w:t>
      </w:r>
      <w:r>
        <w:rPr>
          <w:spacing w:val="24"/>
        </w:rPr>
        <w:t> </w:t>
      </w:r>
      <w:r>
        <w:rPr/>
        <w:t>olub</w:t>
      </w:r>
      <w:r>
        <w:rPr>
          <w:w w:val="100"/>
        </w:rPr>
        <w:t> </w:t>
      </w:r>
      <w:r>
        <w:rPr/>
        <w:t>xəttin qalınlığını</w:t>
      </w:r>
      <w:r>
        <w:rPr>
          <w:spacing w:val="-19"/>
        </w:rPr>
        <w:t> </w:t>
      </w:r>
      <w:r>
        <w:rPr/>
        <w:t>göstərir.</w:t>
      </w:r>
    </w:p>
    <w:p>
      <w:pPr>
        <w:pStyle w:val="BodyText"/>
        <w:spacing w:line="240" w:lineRule="auto"/>
        <w:ind w:left="1351" w:right="2841" w:hanging="70"/>
        <w:jc w:val="left"/>
      </w:pPr>
      <w:r>
        <w:rPr/>
        <w:t>Xəttin </w:t>
      </w:r>
      <w:r>
        <w:rPr>
          <w:rFonts w:ascii="Times New Roman" w:hAnsi="Times New Roman"/>
          <w:i/>
        </w:rPr>
        <w:t>görünüşü </w:t>
      </w:r>
      <w:r>
        <w:rPr/>
        <w:t>aşağıdakılardan biri ola</w:t>
      </w:r>
      <w:r>
        <w:rPr>
          <w:spacing w:val="-26"/>
        </w:rPr>
        <w:t> </w:t>
      </w:r>
      <w:r>
        <w:rPr/>
        <w:t>bilər:</w:t>
      </w:r>
      <w:r>
        <w:rPr>
          <w:w w:val="100"/>
        </w:rPr>
        <w:t> </w:t>
      </w:r>
      <w:r>
        <w:rPr>
          <w:rFonts w:ascii="Times New Roman" w:hAnsi="Times New Roman"/>
        </w:rPr>
        <w:t>SolidLn=0- </w:t>
      </w:r>
      <w:r>
        <w:rPr/>
        <w:t>bütöv</w:t>
      </w:r>
      <w:r>
        <w:rPr>
          <w:spacing w:val="-13"/>
        </w:rPr>
        <w:t> </w:t>
      </w:r>
      <w:r>
        <w:rPr/>
        <w:t>xətt;</w:t>
      </w:r>
    </w:p>
    <w:p>
      <w:pPr>
        <w:pStyle w:val="BodyText"/>
        <w:spacing w:line="240" w:lineRule="auto" w:before="2"/>
        <w:ind w:left="1282" w:right="4453" w:firstLine="69"/>
        <w:jc w:val="left"/>
      </w:pPr>
      <w:r>
        <w:rPr>
          <w:rFonts w:ascii="Times New Roman" w:hAnsi="Times New Roman"/>
        </w:rPr>
        <w:t>DotteLn=1- </w:t>
      </w:r>
      <w:r>
        <w:rPr/>
        <w:t>nöqtəvari</w:t>
      </w:r>
      <w:r>
        <w:rPr>
          <w:spacing w:val="-7"/>
        </w:rPr>
        <w:t> </w:t>
      </w:r>
      <w:r>
        <w:rPr/>
        <w:t>xətt;</w:t>
      </w:r>
      <w:r>
        <w:rPr>
          <w:w w:val="100"/>
        </w:rPr>
        <w:t> </w:t>
      </w:r>
      <w:r>
        <w:rPr>
          <w:rFonts w:ascii="Times New Roman" w:hAnsi="Times New Roman"/>
        </w:rPr>
        <w:t>CenterLn=2- </w:t>
      </w:r>
      <w:r>
        <w:rPr/>
        <w:t>qırıq ştrix</w:t>
      </w:r>
      <w:r>
        <w:rPr>
          <w:spacing w:val="-11"/>
        </w:rPr>
        <w:t> </w:t>
      </w:r>
      <w:r>
        <w:rPr/>
        <w:t>xətt;</w:t>
      </w:r>
      <w:r>
        <w:rPr>
          <w:w w:val="100"/>
        </w:rPr>
        <w:t> </w:t>
      </w:r>
      <w:r>
        <w:rPr>
          <w:rFonts w:ascii="Times New Roman" w:hAnsi="Times New Roman"/>
        </w:rPr>
        <w:t>DashedLn=3- </w:t>
      </w:r>
      <w:r>
        <w:rPr/>
        <w:t>qırıq</w:t>
      </w:r>
      <w:r>
        <w:rPr>
          <w:rFonts w:ascii="Times New Roman" w:hAnsi="Times New Roman"/>
        </w:rPr>
        <w:t>-</w:t>
      </w:r>
      <w:r>
        <w:rPr/>
        <w:t>qırıq</w:t>
      </w:r>
      <w:r>
        <w:rPr>
          <w:spacing w:val="-15"/>
        </w:rPr>
        <w:t> </w:t>
      </w:r>
      <w:r>
        <w:rPr/>
        <w:t>xətt;</w:t>
      </w:r>
    </w:p>
    <w:p>
      <w:pPr>
        <w:pStyle w:val="BodyText"/>
        <w:spacing w:line="322" w:lineRule="exact"/>
        <w:ind w:left="1282" w:right="0"/>
        <w:jc w:val="both"/>
      </w:pPr>
      <w:r>
        <w:rPr>
          <w:rFonts w:ascii="Times New Roman" w:hAnsi="Times New Roman"/>
        </w:rPr>
        <w:t>UserLn=4-  </w:t>
      </w:r>
      <w:r>
        <w:rPr/>
        <w:t>istifadəçi tərəfindən müəyyən edilmiş</w:t>
      </w:r>
      <w:r>
        <w:rPr>
          <w:spacing w:val="-22"/>
        </w:rPr>
        <w:t> </w:t>
      </w:r>
      <w:r>
        <w:rPr/>
        <w:t>xətt.</w:t>
      </w:r>
    </w:p>
    <w:p>
      <w:pPr>
        <w:pStyle w:val="BodyText"/>
        <w:spacing w:line="240" w:lineRule="auto"/>
        <w:ind w:left="1282" w:right="107"/>
        <w:jc w:val="left"/>
      </w:pPr>
      <w:r>
        <w:rPr>
          <w:rFonts w:ascii="Times New Roman" w:hAnsi="Times New Roman" w:cs="Times New Roman" w:eastAsia="Times New Roman"/>
          <w:i/>
        </w:rPr>
        <w:t>Nümunə</w:t>
      </w:r>
      <w:r>
        <w:rPr>
          <w:rFonts w:ascii="Times New Roman" w:hAnsi="Times New Roman" w:cs="Times New Roman" w:eastAsia="Times New Roman"/>
          <w:i/>
        </w:rPr>
        <w:t>- </w:t>
      </w:r>
      <w:r>
        <w:rPr/>
        <w:t>yalnız sonuncu görünüş verildikdə istifadə edilir.</w:t>
      </w:r>
      <w:r>
        <w:rPr>
          <w:spacing w:val="28"/>
        </w:rPr>
        <w:t> </w:t>
      </w:r>
      <w:r>
        <w:rPr/>
        <w:t>Qalan</w:t>
      </w:r>
      <w:r>
        <w:rPr>
          <w:w w:val="100"/>
        </w:rPr>
        <w:t> </w:t>
      </w:r>
      <w:r>
        <w:rPr/>
        <w:t>görünüşlər üçün o “0” qəbul</w:t>
      </w:r>
      <w:r>
        <w:rPr>
          <w:spacing w:val="-16"/>
        </w:rPr>
        <w:t> </w:t>
      </w:r>
      <w:r>
        <w:rPr/>
        <w:t>edilir.</w:t>
      </w:r>
    </w:p>
    <w:p>
      <w:pPr>
        <w:pStyle w:val="BodyText"/>
        <w:spacing w:line="240" w:lineRule="auto" w:before="2"/>
        <w:ind w:left="1282" w:right="28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Qalınlıq</w:t>
      </w:r>
      <w:r>
        <w:rPr>
          <w:rFonts w:ascii="Times New Roman" w:hAnsi="Times New Roman"/>
        </w:rPr>
        <w:t>- </w:t>
      </w:r>
      <w:r>
        <w:rPr/>
        <w:t>aşağıdakı iki haldan biri ola</w:t>
      </w:r>
      <w:r>
        <w:rPr>
          <w:spacing w:val="-28"/>
        </w:rPr>
        <w:t> </w:t>
      </w:r>
      <w:r>
        <w:rPr/>
        <w:t>bilər:</w:t>
      </w:r>
      <w:r>
        <w:rPr>
          <w:w w:val="100"/>
        </w:rPr>
        <w:t> </w:t>
      </w:r>
      <w:r>
        <w:rPr>
          <w:rFonts w:ascii="Times New Roman" w:hAnsi="Times New Roman"/>
        </w:rPr>
        <w:t>Norm Width=1- </w:t>
      </w:r>
      <w:r>
        <w:rPr/>
        <w:t>qalınlıq 1</w:t>
      </w:r>
      <w:r>
        <w:rPr>
          <w:spacing w:val="-20"/>
        </w:rPr>
        <w:t> </w:t>
      </w:r>
      <w:r>
        <w:rPr/>
        <w:t>pikse</w:t>
      </w:r>
      <w:r>
        <w:rPr>
          <w:rFonts w:ascii="Times New Roman" w:hAnsi="Times New Roman"/>
        </w:rPr>
        <w:t>ldir;</w:t>
      </w:r>
    </w:p>
    <w:p>
      <w:pPr>
        <w:pStyle w:val="BodyText"/>
        <w:spacing w:line="322" w:lineRule="exact"/>
        <w:ind w:left="1282" w:right="0"/>
        <w:jc w:val="both"/>
      </w:pPr>
      <w:r>
        <w:rPr>
          <w:rFonts w:ascii="Times New Roman" w:hAnsi="Times New Roman" w:cs="Times New Roman" w:eastAsia="Times New Roman"/>
        </w:rPr>
        <w:t>Thisk Width=3 </w:t>
      </w:r>
      <w:r>
        <w:rPr/>
        <w:t>– qalınlıq 3</w:t>
      </w:r>
      <w:r>
        <w:rPr>
          <w:spacing w:val="-22"/>
        </w:rPr>
        <w:t> </w:t>
      </w:r>
      <w:r>
        <w:rPr/>
        <w:t>pikseldir.</w:t>
      </w:r>
    </w:p>
    <w:p>
      <w:pPr>
        <w:pStyle w:val="Heading5"/>
        <w:spacing w:line="318" w:lineRule="exact"/>
        <w:ind w:right="0"/>
        <w:jc w:val="both"/>
        <w:rPr>
          <w:b w:val="0"/>
          <w:bCs w:val="0"/>
          <w:i w:val="0"/>
        </w:rPr>
      </w:pPr>
      <w:r>
        <w:rPr>
          <w:i/>
        </w:rPr>
        <w:t>b)Çoxbucaqlıların</w:t>
      </w:r>
      <w:r>
        <w:rPr>
          <w:i/>
          <w:spacing w:val="-21"/>
        </w:rPr>
        <w:t> </w:t>
      </w:r>
      <w:r>
        <w:rPr>
          <w:i/>
        </w:rPr>
        <w:t>çəkilməsi:</w:t>
      </w:r>
      <w:r>
        <w:rPr>
          <w:b w:val="0"/>
          <w:i w:val="0"/>
        </w:rPr>
      </w:r>
    </w:p>
    <w:p>
      <w:pPr>
        <w:pStyle w:val="ListParagraph"/>
        <w:numPr>
          <w:ilvl w:val="2"/>
          <w:numId w:val="38"/>
        </w:numPr>
        <w:tabs>
          <w:tab w:pos="1643" w:val="left" w:leader="none"/>
        </w:tabs>
        <w:spacing w:line="318" w:lineRule="exact" w:before="0" w:after="0"/>
        <w:ind w:left="1642" w:right="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RECTANGLE (X1, Y1, X2,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Y2)</w:t>
      </w:r>
    </w:p>
    <w:p>
      <w:pPr>
        <w:pStyle w:val="BodyText"/>
        <w:spacing w:line="240" w:lineRule="auto"/>
        <w:ind w:left="1282" w:right="102"/>
        <w:jc w:val="both"/>
        <w:rPr>
          <w:rFonts w:ascii="Times New Roman" w:hAnsi="Times New Roman" w:cs="Times New Roman" w:eastAsia="Times New Roman"/>
        </w:rPr>
      </w:pPr>
      <w:r>
        <w:rPr/>
        <w:t>Yuxarı sol küncü (X1, Y1) koordinatlı nöqtədə, aşağı sağ  küncü</w:t>
      </w:r>
      <w:r>
        <w:rPr>
          <w:spacing w:val="5"/>
        </w:rPr>
        <w:t> </w:t>
      </w:r>
      <w:r>
        <w:rPr/>
        <w:t>isə</w:t>
      </w:r>
      <w:r>
        <w:rPr>
          <w:w w:val="100"/>
        </w:rPr>
        <w:t> </w:t>
      </w:r>
      <w:r>
        <w:rPr/>
        <w:t>(X2, Y2) nöqtədə yerləşən düzbucaqlını çəkir. </w:t>
      </w:r>
      <w:r>
        <w:rPr>
          <w:rFonts w:ascii="Times New Roman" w:hAnsi="Times New Roman"/>
        </w:rPr>
        <w:t>Burada X1. X2, Y1,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Y2-</w:t>
      </w:r>
      <w:r>
        <w:rPr>
          <w:rFonts w:ascii="Times New Roman" w:hAnsi="Times New Roman"/>
          <w:w w:val="100"/>
        </w:rPr>
        <w:t> </w:t>
      </w:r>
      <w:r>
        <w:rPr/>
        <w:t>İNTEGER tipli</w:t>
      </w:r>
      <w:r>
        <w:rPr>
          <w:spacing w:val="-9"/>
        </w:rPr>
        <w:t> </w:t>
      </w:r>
      <w:r>
        <w:rPr/>
        <w:t>ifadələ</w:t>
      </w:r>
      <w:r>
        <w:rPr>
          <w:rFonts w:ascii="Times New Roman" w:hAnsi="Times New Roman"/>
        </w:rPr>
        <w:t>rdir.</w:t>
      </w:r>
    </w:p>
    <w:p>
      <w:pPr>
        <w:pStyle w:val="ListParagraph"/>
        <w:numPr>
          <w:ilvl w:val="2"/>
          <w:numId w:val="38"/>
        </w:numPr>
        <w:tabs>
          <w:tab w:pos="1643" w:val="left" w:leader="none"/>
        </w:tabs>
        <w:spacing w:line="322" w:lineRule="exact" w:before="0" w:after="0"/>
        <w:ind w:left="1642" w:right="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BARD3D (X1, Y1, X2, Y2, dərinlik, yuxarı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til)</w:t>
      </w:r>
    </w:p>
    <w:p>
      <w:pPr>
        <w:pStyle w:val="BodyText"/>
        <w:spacing w:line="240" w:lineRule="auto"/>
        <w:ind w:left="1282" w:right="102" w:firstLine="69"/>
        <w:jc w:val="both"/>
      </w:pPr>
      <w:r>
        <w:rPr/>
        <w:t>Qarşı üzün sol yuxarı küncü (X1, Y1) koordinatlı nöqtədə, qarşı</w:t>
      </w:r>
      <w:r>
        <w:rPr>
          <w:spacing w:val="52"/>
        </w:rPr>
        <w:t> </w:t>
      </w:r>
      <w:r>
        <w:rPr/>
        <w:t>üzün</w:t>
      </w:r>
      <w:r>
        <w:rPr>
          <w:w w:val="100"/>
        </w:rPr>
        <w:t> </w:t>
      </w:r>
      <w:r>
        <w:rPr/>
        <w:t>aşağı sağ küncü (X2, Y2) nöqtəsində olan üçüncü dərinlik</w:t>
      </w:r>
      <w:r>
        <w:rPr>
          <w:spacing w:val="42"/>
        </w:rPr>
        <w:t> </w:t>
      </w:r>
      <w:r>
        <w:rPr/>
        <w:t>ölçüsü</w:t>
      </w:r>
      <w:r>
        <w:rPr>
          <w:w w:val="100"/>
        </w:rPr>
        <w:t> </w:t>
      </w:r>
      <w:r>
        <w:rPr>
          <w:rFonts w:ascii="Times New Roman" w:hAnsi="Times New Roman"/>
          <w:i/>
        </w:rPr>
        <w:t>dərinlik </w:t>
      </w:r>
      <w:r>
        <w:rPr/>
        <w:t>(piksellərlə) qədər olan paralelepipedi çəkir. Burada, </w:t>
      </w:r>
      <w:r>
        <w:rPr>
          <w:spacing w:val="58"/>
        </w:rPr>
        <w:t> </w:t>
      </w:r>
      <w:r>
        <w:rPr>
          <w:rFonts w:ascii="Times New Roman" w:hAnsi="Times New Roman"/>
          <w:i/>
        </w:rPr>
        <w:t>til-</w:t>
      </w:r>
      <w:r>
        <w:rPr>
          <w:rFonts w:ascii="Times New Roman" w:hAnsi="Times New Roman"/>
          <w:i/>
          <w:w w:val="100"/>
        </w:rPr>
        <w:t> </w:t>
      </w:r>
      <w:r>
        <w:rPr>
          <w:rFonts w:ascii="Times New Roman" w:hAnsi="Times New Roman"/>
        </w:rPr>
        <w:t>T</w:t>
      </w:r>
      <w:r>
        <w:rPr/>
        <w:t>opOn (çəkiləcək) və ya TopOff (çəkilməyəcək) qiymətlərindən</w:t>
      </w:r>
      <w:r>
        <w:rPr>
          <w:spacing w:val="69"/>
        </w:rPr>
        <w:t> </w:t>
      </w:r>
      <w:r>
        <w:rPr/>
        <w:t>birini</w:t>
      </w:r>
      <w:r>
        <w:rPr>
          <w:w w:val="100"/>
        </w:rPr>
        <w:t> </w:t>
      </w:r>
      <w:r>
        <w:rPr/>
        <w:t>alaraq yuxarı tilin çəkilmib, çəkilməməsini göstərir. X1, X2, Y1,</w:t>
      </w:r>
      <w:r>
        <w:rPr>
          <w:spacing w:val="37"/>
        </w:rPr>
        <w:t> </w:t>
      </w:r>
      <w:r>
        <w:rPr/>
        <w:t>Y2,</w:t>
      </w:r>
      <w:r>
        <w:rPr>
          <w:w w:val="100"/>
        </w:rPr>
        <w:t> </w:t>
      </w:r>
      <w:r>
        <w:rPr>
          <w:rFonts w:ascii="Times New Roman" w:hAnsi="Times New Roman"/>
          <w:i/>
        </w:rPr>
        <w:t>dərinlik</w:t>
      </w:r>
      <w:r>
        <w:rPr>
          <w:rFonts w:ascii="Times New Roman" w:hAnsi="Times New Roman"/>
        </w:rPr>
        <w:t>- </w:t>
      </w:r>
      <w:r>
        <w:rPr/>
        <w:t>İNTEGER tipli ifadələrdir, </w:t>
      </w:r>
      <w:r>
        <w:rPr>
          <w:rFonts w:ascii="Times New Roman" w:hAnsi="Times New Roman"/>
          <w:i/>
        </w:rPr>
        <w:t>yuxarı til</w:t>
      </w:r>
      <w:r>
        <w:rPr>
          <w:rFonts w:ascii="Times New Roman" w:hAnsi="Times New Roman"/>
          <w:i/>
        </w:rPr>
        <w:t>-</w:t>
      </w:r>
      <w:r>
        <w:rPr/>
        <w:t>BOOLEAN tipli</w:t>
      </w:r>
      <w:r>
        <w:rPr>
          <w:spacing w:val="32"/>
        </w:rPr>
        <w:t> </w:t>
      </w:r>
      <w:r>
        <w:rPr/>
        <w:t>məntiqi</w:t>
      </w:r>
      <w:r>
        <w:rPr>
          <w:w w:val="100"/>
        </w:rPr>
        <w:t> </w:t>
      </w:r>
      <w:r>
        <w:rPr/>
        <w:t>ifadəolub yuxarıda göstərilən qiymət</w:t>
      </w:r>
      <w:r>
        <w:rPr>
          <w:rFonts w:ascii="Times New Roman" w:hAnsi="Times New Roman"/>
        </w:rPr>
        <w:t>-</w:t>
      </w:r>
      <w:r>
        <w:rPr/>
        <w:t>lərdən birini ala</w:t>
      </w:r>
      <w:r>
        <w:rPr>
          <w:spacing w:val="-29"/>
        </w:rPr>
        <w:t> </w:t>
      </w:r>
      <w:r>
        <w:rPr/>
        <w:t>bilər.</w:t>
      </w:r>
    </w:p>
    <w:p>
      <w:pPr>
        <w:pStyle w:val="ListParagraph"/>
        <w:numPr>
          <w:ilvl w:val="2"/>
          <w:numId w:val="38"/>
        </w:numPr>
        <w:tabs>
          <w:tab w:pos="1643" w:val="left" w:leader="none"/>
        </w:tabs>
        <w:spacing w:line="321" w:lineRule="exact" w:before="0" w:after="0"/>
        <w:ind w:left="1642" w:right="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DRAWPOLY (N,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i/>
          <w:sz w:val="28"/>
        </w:rPr>
        <w:t>koordinatla</w:t>
      </w:r>
      <w:r>
        <w:rPr>
          <w:rFonts w:ascii="Times New Roman"/>
          <w:sz w:val="28"/>
        </w:rPr>
        <w:t>r)</w:t>
      </w:r>
    </w:p>
    <w:p>
      <w:pPr>
        <w:pStyle w:val="BodyText"/>
        <w:spacing w:line="322" w:lineRule="exact"/>
        <w:ind w:left="1351" w:right="0"/>
        <w:jc w:val="both"/>
      </w:pPr>
      <w:r>
        <w:rPr/>
        <w:t>N    sayda    sınma    nöqtəsi    və    sınma    nöqtələrinin  </w:t>
      </w:r>
      <w:r>
        <w:rPr>
          <w:spacing w:val="46"/>
        </w:rPr>
        <w:t> </w:t>
      </w:r>
      <w:r>
        <w:rPr/>
        <w:t>koordinatları</w:t>
      </w:r>
    </w:p>
    <w:p>
      <w:pPr>
        <w:pStyle w:val="BodyText"/>
        <w:spacing w:line="240" w:lineRule="auto"/>
        <w:ind w:left="1282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koordinatlar</w:t>
      </w:r>
      <w:r>
        <w:rPr/>
        <w:t>la  verilən  sınıq  xətt  çəkir.  Burada  N</w:t>
      </w:r>
      <w:r>
        <w:rPr>
          <w:rFonts w:ascii="Times New Roman" w:hAnsi="Times New Roman"/>
        </w:rPr>
        <w:t>-  WORD      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topli,</w:t>
      </w:r>
    </w:p>
    <w:p>
      <w:pPr>
        <w:pStyle w:val="Heading2"/>
        <w:spacing w:line="240" w:lineRule="auto" w:before="140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8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2" w:lineRule="auto" w:before="64"/>
        <w:ind w:left="1282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koordinatlar-</w:t>
      </w:r>
      <w:r>
        <w:rPr/>
        <w:t>isə xüsusi PointType tipli ifadələrdir. PointType</w:t>
      </w:r>
      <w:r>
        <w:rPr>
          <w:spacing w:val="15"/>
        </w:rPr>
        <w:t> </w:t>
      </w:r>
      <w:r>
        <w:rPr/>
        <w:t>aşağıdakı</w:t>
      </w:r>
      <w:r>
        <w:rPr>
          <w:w w:val="100"/>
        </w:rPr>
        <w:t> </w:t>
      </w:r>
      <w:r>
        <w:rPr>
          <w:rFonts w:ascii="Times New Roman" w:hAnsi="Times New Roman"/>
        </w:rPr>
        <w:t>kimi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verilir:</w:t>
      </w:r>
    </w:p>
    <w:p>
      <w:pPr>
        <w:spacing w:line="319" w:lineRule="exact" w:before="0"/>
        <w:ind w:left="1282" w:right="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Type</w:t>
      </w:r>
      <w:r>
        <w:rPr>
          <w:rFonts w:ascii="Times New Roman"/>
          <w:sz w:val="28"/>
        </w:rPr>
      </w:r>
    </w:p>
    <w:p>
      <w:pPr>
        <w:spacing w:line="322" w:lineRule="exact" w:before="0"/>
        <w:ind w:left="370" w:right="464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PointType=record</w:t>
      </w:r>
      <w:r>
        <w:rPr>
          <w:rFonts w:ascii="Times New Roman"/>
          <w:sz w:val="28"/>
        </w:rPr>
      </w:r>
    </w:p>
    <w:p>
      <w:pPr>
        <w:spacing w:line="322" w:lineRule="exact" w:before="0"/>
        <w:ind w:left="3099" w:right="107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x, y:</w:t>
      </w:r>
      <w:r>
        <w:rPr>
          <w:rFonts w:ascii="Times New Roman"/>
          <w:i/>
          <w:spacing w:val="-3"/>
          <w:sz w:val="28"/>
        </w:rPr>
        <w:t> </w:t>
      </w:r>
      <w:r>
        <w:rPr>
          <w:rFonts w:ascii="Times New Roman"/>
          <w:i/>
          <w:sz w:val="28"/>
        </w:rPr>
        <w:t>WORD</w:t>
      </w:r>
      <w:r>
        <w:rPr>
          <w:rFonts w:ascii="Times New Roman"/>
          <w:sz w:val="28"/>
        </w:rPr>
      </w:r>
    </w:p>
    <w:p>
      <w:pPr>
        <w:spacing w:before="0"/>
        <w:ind w:left="2960" w:right="107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sz w:val="28"/>
        </w:rPr>
        <w:t>end;</w:t>
      </w:r>
      <w:r>
        <w:rPr>
          <w:rFonts w:ascii="Times New Roman"/>
          <w:sz w:val="2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Heading5"/>
        <w:spacing w:line="318" w:lineRule="exact" w:before="0"/>
        <w:ind w:right="0"/>
        <w:jc w:val="both"/>
        <w:rPr>
          <w:b w:val="0"/>
          <w:bCs w:val="0"/>
          <w:i w:val="0"/>
        </w:rPr>
      </w:pPr>
      <w:r>
        <w:rPr>
          <w:i/>
        </w:rPr>
        <w:t>v) Qövslərin, çevrələrin və ellipslərin</w:t>
      </w:r>
      <w:r>
        <w:rPr>
          <w:i/>
          <w:spacing w:val="-25"/>
        </w:rPr>
        <w:t> </w:t>
      </w:r>
      <w:r>
        <w:rPr>
          <w:i/>
        </w:rPr>
        <w:t>çəkilməsi: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39"/>
        </w:numPr>
        <w:tabs>
          <w:tab w:pos="1643" w:val="left" w:leader="none"/>
        </w:tabs>
        <w:spacing w:line="318" w:lineRule="exact" w:before="0" w:after="0"/>
        <w:ind w:left="1642" w:right="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CİRCLE (X,Y,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R)</w:t>
      </w:r>
    </w:p>
    <w:p>
      <w:pPr>
        <w:pStyle w:val="BodyText"/>
        <w:spacing w:line="240" w:lineRule="auto"/>
        <w:ind w:left="1282" w:right="107"/>
        <w:jc w:val="both"/>
      </w:pPr>
      <w:r>
        <w:rPr/>
        <w:t>Mərkəzi (X, Y) korrdinatlı nöqtədə, radiusu R</w:t>
      </w:r>
      <w:r>
        <w:rPr>
          <w:rFonts w:ascii="Times New Roman" w:hAnsi="Times New Roman"/>
        </w:rPr>
        <w:t>-</w:t>
      </w:r>
      <w:r>
        <w:rPr/>
        <w:t>ə (piksellə) bərabər</w:t>
      </w:r>
      <w:r>
        <w:rPr>
          <w:spacing w:val="21"/>
        </w:rPr>
        <w:t> </w:t>
      </w:r>
      <w:r>
        <w:rPr/>
        <w:t>olan</w:t>
      </w:r>
      <w:r>
        <w:rPr>
          <w:w w:val="100"/>
        </w:rPr>
        <w:t> </w:t>
      </w:r>
      <w:r>
        <w:rPr/>
        <w:t>çevrə çəkir. Burada X, Y</w:t>
      </w:r>
      <w:r>
        <w:rPr>
          <w:rFonts w:ascii="Times New Roman" w:hAnsi="Times New Roman"/>
        </w:rPr>
        <w:t>- </w:t>
      </w:r>
      <w:r>
        <w:rPr/>
        <w:t>İNTE</w:t>
      </w:r>
      <w:r>
        <w:rPr>
          <w:rFonts w:ascii="Times New Roman" w:hAnsi="Times New Roman"/>
        </w:rPr>
        <w:t>GER tipli, R- </w:t>
      </w:r>
      <w:r>
        <w:rPr/>
        <w:t>WORD tipli</w:t>
      </w:r>
      <w:r>
        <w:rPr>
          <w:spacing w:val="-28"/>
        </w:rPr>
        <w:t> </w:t>
      </w:r>
      <w:r>
        <w:rPr/>
        <w:t>ifadələrdir.</w:t>
      </w:r>
    </w:p>
    <w:p>
      <w:pPr>
        <w:pStyle w:val="ListParagraph"/>
        <w:numPr>
          <w:ilvl w:val="0"/>
          <w:numId w:val="39"/>
        </w:numPr>
        <w:tabs>
          <w:tab w:pos="1563" w:val="left" w:leader="none"/>
        </w:tabs>
        <w:spacing w:line="321" w:lineRule="exact" w:before="0" w:after="0"/>
        <w:ind w:left="1562" w:right="0" w:hanging="28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ARC (X, Y, </w:t>
      </w:r>
      <w:r>
        <w:rPr>
          <w:rFonts w:ascii="Times New Roman" w:hAnsi="Times New Roman"/>
          <w:i/>
          <w:sz w:val="28"/>
        </w:rPr>
        <w:t>başlanğıc bucaq, son bucaq,</w:t>
      </w:r>
      <w:r>
        <w:rPr>
          <w:rFonts w:ascii="Times New Roman" w:hAnsi="Times New Roman"/>
          <w:i/>
          <w:spacing w:val="-7"/>
          <w:sz w:val="28"/>
        </w:rPr>
        <w:t> </w:t>
      </w:r>
      <w:r>
        <w:rPr>
          <w:rFonts w:ascii="Times New Roman" w:hAnsi="Times New Roman"/>
          <w:sz w:val="28"/>
        </w:rPr>
        <w:t>R)</w:t>
      </w:r>
    </w:p>
    <w:p>
      <w:pPr>
        <w:pStyle w:val="BodyText"/>
        <w:spacing w:line="240" w:lineRule="auto"/>
        <w:ind w:left="1282" w:right="102"/>
        <w:jc w:val="both"/>
      </w:pPr>
      <w:r>
        <w:rPr/>
        <w:t>Mərkəzi (X, Y) koordinatlı nöqtədə yerləşən, radiusu R olan,</w:t>
      </w:r>
      <w:r>
        <w:rPr>
          <w:spacing w:val="26"/>
        </w:rPr>
        <w:t> </w:t>
      </w:r>
      <w:r>
        <w:rPr/>
        <w:t>başlanğıc</w:t>
      </w:r>
      <w:r>
        <w:rPr>
          <w:w w:val="100"/>
        </w:rPr>
        <w:t> </w:t>
      </w:r>
      <w:r>
        <w:rPr/>
        <w:t>bucağı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i/>
        </w:rPr>
        <w:t>başlanğıc bucaq, </w:t>
      </w:r>
      <w:r>
        <w:rPr/>
        <w:t>son bucağı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i/>
        </w:rPr>
        <w:t>son bucaq </w:t>
      </w:r>
      <w:r>
        <w:rPr/>
        <w:t>olan cevrə</w:t>
      </w:r>
      <w:r>
        <w:rPr>
          <w:spacing w:val="57"/>
        </w:rPr>
        <w:t> </w:t>
      </w:r>
      <w:r>
        <w:rPr/>
        <w:t>qövsü</w:t>
      </w:r>
      <w:r>
        <w:rPr>
          <w:w w:val="100"/>
        </w:rPr>
        <w:t> </w:t>
      </w:r>
      <w:r>
        <w:rPr/>
        <w:t>çəkilir. Burada, X, Y</w:t>
      </w:r>
      <w:r>
        <w:rPr>
          <w:rFonts w:ascii="Times New Roman" w:hAnsi="Times New Roman"/>
        </w:rPr>
        <w:t>- </w:t>
      </w:r>
      <w:r>
        <w:rPr/>
        <w:t>İNTEGER; </w:t>
      </w:r>
      <w:r>
        <w:rPr>
          <w:rFonts w:ascii="Times New Roman" w:hAnsi="Times New Roman"/>
          <w:i/>
        </w:rPr>
        <w:t>başlanğıc bucaq, son bucaq,</w:t>
      </w:r>
      <w:r>
        <w:rPr>
          <w:rFonts w:ascii="Times New Roman" w:hAnsi="Times New Roman"/>
          <w:i/>
          <w:spacing w:val="33"/>
        </w:rPr>
        <w:t> </w:t>
      </w:r>
      <w:r>
        <w:rPr>
          <w:rFonts w:ascii="Times New Roman" w:hAnsi="Times New Roman"/>
        </w:rPr>
        <w:t>R-</w:t>
      </w:r>
      <w:r>
        <w:rPr>
          <w:rFonts w:ascii="Times New Roman" w:hAnsi="Times New Roman"/>
          <w:w w:val="100"/>
        </w:rPr>
        <w:t> </w:t>
      </w:r>
      <w:r>
        <w:rPr/>
        <w:t>WORD tipli ifadələrdir. Qed edək ki, bucaqlar saat</w:t>
      </w:r>
      <w:r>
        <w:rPr>
          <w:spacing w:val="33"/>
        </w:rPr>
        <w:t> </w:t>
      </w:r>
      <w:r>
        <w:rPr/>
        <w:t>əqrəbinin</w:t>
      </w:r>
      <w:r>
        <w:rPr>
          <w:w w:val="100"/>
        </w:rPr>
        <w:t> </w:t>
      </w:r>
      <w:r>
        <w:rPr/>
        <w:t>hərəkətinin əksi istiqamətində hesablanaraq dərəcələrlə</w:t>
      </w:r>
      <w:r>
        <w:rPr>
          <w:spacing w:val="-36"/>
        </w:rPr>
        <w:t> </w:t>
      </w:r>
      <w:r>
        <w:rPr/>
        <w:t>verilir.</w:t>
      </w:r>
    </w:p>
    <w:p>
      <w:pPr>
        <w:pStyle w:val="ListParagraph"/>
        <w:numPr>
          <w:ilvl w:val="0"/>
          <w:numId w:val="39"/>
        </w:numPr>
        <w:tabs>
          <w:tab w:pos="1494" w:val="left" w:leader="none"/>
        </w:tabs>
        <w:spacing w:line="321" w:lineRule="exact" w:before="0" w:after="0"/>
        <w:ind w:left="1493" w:right="0" w:hanging="21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ELLİPSE (X, Y, </w:t>
      </w:r>
      <w:r>
        <w:rPr>
          <w:rFonts w:ascii="Times New Roman" w:hAnsi="Times New Roman"/>
          <w:i/>
          <w:sz w:val="28"/>
        </w:rPr>
        <w:t>başlanğıc bucaq, son bucaq, </w:t>
      </w:r>
      <w:r>
        <w:rPr>
          <w:rFonts w:ascii="Times New Roman" w:hAnsi="Times New Roman"/>
          <w:sz w:val="28"/>
        </w:rPr>
        <w:t>RX,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RY)</w:t>
      </w:r>
    </w:p>
    <w:p>
      <w:pPr>
        <w:pStyle w:val="BodyText"/>
        <w:spacing w:line="240" w:lineRule="auto"/>
        <w:ind w:left="1282" w:right="106"/>
        <w:jc w:val="both"/>
      </w:pPr>
      <w:r>
        <w:rPr/>
        <w:t>Mərkəzi (X.Y) koordinatlı nöqtədə , başlanğıc və son bucaqları</w:t>
      </w:r>
      <w:r>
        <w:rPr>
          <w:spacing w:val="59"/>
        </w:rPr>
        <w:t> </w:t>
      </w:r>
      <w:r>
        <w:rPr/>
        <w:t>uyğun</w:t>
      </w:r>
      <w:r>
        <w:rPr>
          <w:w w:val="100"/>
        </w:rPr>
        <w:t> </w:t>
      </w:r>
      <w:r>
        <w:rPr>
          <w:rFonts w:ascii="Times New Roman" w:hAnsi="Times New Roman"/>
        </w:rPr>
        <w:t>olaraq </w:t>
      </w:r>
      <w:r>
        <w:rPr>
          <w:rFonts w:ascii="Times New Roman" w:hAnsi="Times New Roman"/>
          <w:i/>
        </w:rPr>
        <w:t>başlanğıc bucaq, son bucaq, </w:t>
      </w:r>
      <w:r>
        <w:rPr/>
        <w:t>radiusları isə Rx və Ry olan</w:t>
      </w:r>
      <w:r>
        <w:rPr>
          <w:spacing w:val="15"/>
        </w:rPr>
        <w:t> </w:t>
      </w:r>
      <w:r>
        <w:rPr/>
        <w:t>ellips</w:t>
      </w:r>
      <w:r>
        <w:rPr>
          <w:w w:val="100"/>
        </w:rPr>
        <w:t> </w:t>
      </w:r>
      <w:r>
        <w:rPr/>
        <w:t>cəkir.</w:t>
      </w:r>
    </w:p>
    <w:p>
      <w:pPr>
        <w:spacing w:before="0"/>
        <w:ind w:left="1282" w:right="105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Burada, X, Y- </w:t>
      </w:r>
      <w:r>
        <w:rPr>
          <w:rFonts w:ascii="Times New Roman" w:hAnsi="Times New Roman"/>
          <w:sz w:val="28"/>
        </w:rPr>
        <w:t>İNTEGER; </w:t>
      </w:r>
      <w:r>
        <w:rPr>
          <w:rFonts w:ascii="Times New Roman" w:hAnsi="Times New Roman"/>
          <w:i/>
          <w:sz w:val="28"/>
        </w:rPr>
        <w:t>başlanğıc bucaq, son bucaq, </w:t>
      </w:r>
      <w:r>
        <w:rPr>
          <w:rFonts w:ascii="Times New Roman" w:hAnsi="Times New Roman"/>
          <w:sz w:val="28"/>
        </w:rPr>
        <w:t>RX,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RY-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WORD tipli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ifadələrdir.</w:t>
      </w:r>
    </w:p>
    <w:p>
      <w:pPr>
        <w:pStyle w:val="Heading5"/>
        <w:spacing w:line="318" w:lineRule="exact"/>
        <w:ind w:right="0"/>
        <w:jc w:val="both"/>
        <w:rPr>
          <w:b w:val="0"/>
          <w:bCs w:val="0"/>
          <w:i w:val="0"/>
        </w:rPr>
      </w:pPr>
      <w:r>
        <w:rPr>
          <w:i/>
        </w:rPr>
        <w:t>q) Rənglər və fiqur daxilinin doldurulmasının</w:t>
      </w:r>
      <w:r>
        <w:rPr>
          <w:i/>
          <w:spacing w:val="-30"/>
        </w:rPr>
        <w:t> </w:t>
      </w:r>
      <w:r>
        <w:rPr>
          <w:i/>
        </w:rPr>
        <w:t>təyini: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40"/>
        </w:numPr>
        <w:tabs>
          <w:tab w:pos="1563" w:val="left" w:leader="none"/>
        </w:tabs>
        <w:spacing w:line="318" w:lineRule="exact" w:before="0" w:after="0"/>
        <w:ind w:left="1562" w:right="0" w:hanging="28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SETCOLOR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rəng</w:t>
      </w:r>
      <w:r>
        <w:rPr>
          <w:rFonts w:ascii="Times New Roman" w:hAnsi="Times New Roman"/>
          <w:sz w:val="28"/>
        </w:rPr>
        <w:t>)</w:t>
      </w:r>
    </w:p>
    <w:p>
      <w:pPr>
        <w:pStyle w:val="BodyText"/>
        <w:spacing w:line="242" w:lineRule="auto"/>
        <w:ind w:left="1282" w:right="107"/>
        <w:jc w:val="both"/>
      </w:pPr>
      <w:r>
        <w:rPr/>
        <w:t>Çəkiləcək xətlər və simvollar üçün </w:t>
      </w:r>
      <w:r>
        <w:rPr>
          <w:rFonts w:ascii="Times New Roman" w:hAnsi="Times New Roman" w:cs="Times New Roman" w:eastAsia="Times New Roman"/>
          <w:i/>
        </w:rPr>
        <w:t>rəng </w:t>
      </w:r>
      <w:r>
        <w:rPr/>
        <w:t>ifadəsi ilə verilən rəngi</w:t>
      </w:r>
      <w:r>
        <w:rPr>
          <w:spacing w:val="5"/>
        </w:rPr>
        <w:t> </w:t>
      </w:r>
      <w:r>
        <w:rPr/>
        <w:t>təyin</w:t>
      </w:r>
      <w:r>
        <w:rPr>
          <w:w w:val="100"/>
        </w:rPr>
        <w:t> </w:t>
      </w:r>
      <w:r>
        <w:rPr/>
        <w:t>edir. Rənglərə uyğun rəqəmlə 0…15 arasında</w:t>
      </w:r>
      <w:r>
        <w:rPr>
          <w:spacing w:val="-20"/>
        </w:rPr>
        <w:t> </w:t>
      </w:r>
      <w:r>
        <w:rPr/>
        <w:t>dəyişir.</w:t>
      </w:r>
    </w:p>
    <w:p>
      <w:pPr>
        <w:pStyle w:val="ListParagraph"/>
        <w:numPr>
          <w:ilvl w:val="0"/>
          <w:numId w:val="40"/>
        </w:numPr>
        <w:tabs>
          <w:tab w:pos="1494" w:val="left" w:leader="none"/>
        </w:tabs>
        <w:spacing w:line="318" w:lineRule="exact" w:before="0" w:after="0"/>
        <w:ind w:left="1493" w:right="0" w:hanging="21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SETBKCOLOR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rəng)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/>
        <w:ind w:left="1282" w:right="2841"/>
        <w:jc w:val="left"/>
        <w:rPr>
          <w:rFonts w:ascii="Times New Roman" w:hAnsi="Times New Roman" w:cs="Times New Roman" w:eastAsia="Times New Roman"/>
        </w:rPr>
      </w:pPr>
      <w:r>
        <w:rPr/>
        <w:t>Ekranın fonunu rəngini müəyyən</w:t>
      </w:r>
      <w:r>
        <w:rPr>
          <w:spacing w:val="-13"/>
        </w:rPr>
        <w:t> </w:t>
      </w:r>
      <w:r>
        <w:rPr/>
        <w:t>edir.</w:t>
      </w:r>
      <w:r>
        <w:rPr>
          <w:w w:val="100"/>
        </w:rPr>
        <w:t> </w:t>
      </w:r>
      <w:r>
        <w:rPr/>
        <w:t>3.SETFİLLSTYLE (</w:t>
      </w:r>
      <w:r>
        <w:rPr>
          <w:rFonts w:ascii="Times New Roman" w:hAnsi="Times New Roman"/>
          <w:i/>
        </w:rPr>
        <w:t>ştrix,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</w:rPr>
        <w:t>rəng</w:t>
      </w:r>
      <w:r>
        <w:rPr>
          <w:rFonts w:ascii="Times New Roman" w:hAnsi="Times New Roman"/>
        </w:rPr>
        <w:t>)</w:t>
      </w:r>
    </w:p>
    <w:p>
      <w:pPr>
        <w:pStyle w:val="BodyText"/>
        <w:spacing w:line="240" w:lineRule="auto"/>
        <w:ind w:left="1282" w:right="107"/>
        <w:jc w:val="both"/>
      </w:pPr>
      <w:r>
        <w:rPr/>
        <w:t>Ştrixləmənin üslubunu təyin edir. Burada, </w:t>
      </w:r>
      <w:r>
        <w:rPr>
          <w:rFonts w:ascii="Times New Roman" w:hAnsi="Times New Roman"/>
          <w:i/>
        </w:rPr>
        <w:t>ştrix</w:t>
      </w:r>
      <w:r>
        <w:rPr>
          <w:rFonts w:ascii="Times New Roman" w:hAnsi="Times New Roman"/>
        </w:rPr>
        <w:t>- </w:t>
      </w:r>
      <w:r>
        <w:rPr/>
        <w:t>WORD tipli ifadə</w:t>
      </w:r>
      <w:r>
        <w:rPr>
          <w:spacing w:val="57"/>
        </w:rPr>
        <w:t> </w:t>
      </w:r>
      <w:r>
        <w:rPr/>
        <w:t>olub</w:t>
      </w:r>
      <w:r>
        <w:rPr>
          <w:w w:val="100"/>
        </w:rPr>
        <w:t> </w:t>
      </w:r>
      <w:r>
        <w:rPr/>
        <w:t>ştrixin tipini; </w:t>
      </w:r>
      <w:r>
        <w:rPr>
          <w:rFonts w:ascii="Times New Roman" w:hAnsi="Times New Roman"/>
          <w:i/>
        </w:rPr>
        <w:t>rəng</w:t>
      </w:r>
      <w:r>
        <w:rPr>
          <w:rFonts w:ascii="Times New Roman" w:hAnsi="Times New Roman"/>
          <w:i/>
        </w:rPr>
        <w:t>- </w:t>
      </w:r>
      <w:r>
        <w:rPr/>
        <w:t>WORD tipli ifadə olub ştrixin rəngini</w:t>
      </w:r>
      <w:r>
        <w:rPr>
          <w:spacing w:val="-37"/>
        </w:rPr>
        <w:t> </w:t>
      </w:r>
      <w:r>
        <w:rPr/>
        <w:t>göstərir.</w:t>
      </w:r>
    </w:p>
    <w:p>
      <w:pPr>
        <w:pStyle w:val="BodyText"/>
        <w:spacing w:line="322" w:lineRule="exact"/>
        <w:ind w:left="1700" w:right="107"/>
        <w:jc w:val="left"/>
      </w:pPr>
      <w:r>
        <w:rPr/>
        <w:t>Ştrixləmə üçün 0..12 arasında rəqəmlərdən istifadə etmək</w:t>
      </w:r>
      <w:r>
        <w:rPr>
          <w:spacing w:val="-29"/>
        </w:rPr>
        <w:t> </w:t>
      </w:r>
      <w:r>
        <w:rPr/>
        <w:t>olar.</w:t>
      </w:r>
    </w:p>
    <w:p>
      <w:pPr>
        <w:pStyle w:val="ListParagraph"/>
        <w:numPr>
          <w:ilvl w:val="0"/>
          <w:numId w:val="41"/>
        </w:numPr>
        <w:tabs>
          <w:tab w:pos="1494" w:val="left" w:leader="none"/>
        </w:tabs>
        <w:spacing w:line="322" w:lineRule="exact" w:before="2" w:after="0"/>
        <w:ind w:left="1493" w:right="0" w:hanging="21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FLOODFİLL (X, Y,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SR)</w:t>
      </w:r>
    </w:p>
    <w:p>
      <w:pPr>
        <w:pStyle w:val="BodyText"/>
        <w:spacing w:line="240" w:lineRule="auto"/>
        <w:ind w:left="1282" w:right="102"/>
        <w:jc w:val="both"/>
      </w:pPr>
      <w:r>
        <w:rPr/>
        <w:t>İstənilən qapalı fiquru ştrixləyir. Burada, (X, Y)</w:t>
      </w:r>
      <w:r>
        <w:rPr>
          <w:rFonts w:ascii="Times New Roman" w:hAnsi="Times New Roman"/>
        </w:rPr>
        <w:t>- </w:t>
      </w:r>
      <w:r>
        <w:rPr/>
        <w:t>İNTEGER tipli</w:t>
      </w:r>
      <w:r>
        <w:rPr>
          <w:spacing w:val="37"/>
        </w:rPr>
        <w:t> </w:t>
      </w:r>
      <w:r>
        <w:rPr/>
        <w:t>ifadə</w:t>
      </w:r>
      <w:r>
        <w:rPr>
          <w:w w:val="100"/>
        </w:rPr>
        <w:t> </w:t>
      </w:r>
      <w:r>
        <w:rPr/>
        <w:t>olub, qapalı fiqur daxilində yerləşən ixtiyari nöqtənin koordinatıdır;</w:t>
      </w:r>
      <w:r>
        <w:rPr>
          <w:spacing w:val="-42"/>
        </w:rPr>
        <w:t> </w:t>
      </w:r>
      <w:r>
        <w:rPr>
          <w:spacing w:val="2"/>
        </w:rPr>
        <w:t>SR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WORD tipli ifadə olub, ştrixin sərhəd xəttinin</w:t>
      </w:r>
      <w:r>
        <w:rPr>
          <w:spacing w:val="-33"/>
        </w:rPr>
        <w:t> </w:t>
      </w:r>
      <w:r>
        <w:rPr/>
        <w:t>rəngidir.</w:t>
      </w:r>
    </w:p>
    <w:p>
      <w:pPr>
        <w:pStyle w:val="ListParagraph"/>
        <w:numPr>
          <w:ilvl w:val="0"/>
          <w:numId w:val="41"/>
        </w:numPr>
        <w:tabs>
          <w:tab w:pos="1494" w:val="left" w:leader="none"/>
        </w:tabs>
        <w:spacing w:line="321" w:lineRule="exact" w:before="0" w:after="0"/>
        <w:ind w:left="1493" w:right="0" w:hanging="21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BAR (X1, Y1, X2,</w:t>
      </w:r>
      <w:r>
        <w:rPr>
          <w:rFonts w:ascii="Times New Roman"/>
          <w:spacing w:val="-7"/>
          <w:sz w:val="28"/>
        </w:rPr>
        <w:t> </w:t>
      </w:r>
      <w:r>
        <w:rPr>
          <w:rFonts w:ascii="Times New Roman"/>
          <w:sz w:val="28"/>
        </w:rPr>
        <w:t>Y2)</w:t>
      </w:r>
    </w:p>
    <w:p>
      <w:pPr>
        <w:pStyle w:val="BodyText"/>
        <w:spacing w:line="240" w:lineRule="auto"/>
        <w:ind w:left="1282" w:right="102"/>
        <w:jc w:val="both"/>
      </w:pPr>
      <w:r>
        <w:rPr/>
        <w:t>Ekrandakı sol yuxarı küncü (X1, Y10, aşağı sağ küncü isə (X2,</w:t>
      </w:r>
      <w:r>
        <w:rPr>
          <w:spacing w:val="41"/>
        </w:rPr>
        <w:t> </w:t>
      </w:r>
      <w:r>
        <w:rPr/>
        <w:t>Y2)</w:t>
      </w:r>
      <w:r>
        <w:rPr>
          <w:w w:val="100"/>
        </w:rPr>
        <w:t> </w:t>
      </w:r>
      <w:r>
        <w:rPr/>
        <w:t>olan düzbucaqlı oblastı əvvəlcədən təyin edilmiş ştrixlərlə</w:t>
      </w:r>
      <w:r>
        <w:rPr>
          <w:spacing w:val="36"/>
        </w:rPr>
        <w:t> </w:t>
      </w:r>
      <w:r>
        <w:rPr/>
        <w:t>ştrixləyir.</w:t>
      </w:r>
      <w:r>
        <w:rPr>
          <w:w w:val="100"/>
        </w:rPr>
        <w:t> </w:t>
      </w:r>
      <w:r>
        <w:rPr/>
        <w:t>Ştrix SETFİLLSTYLE ilə təyin edilir. Burada, X1, Y1, X2,</w:t>
      </w:r>
      <w:r>
        <w:rPr>
          <w:spacing w:val="40"/>
        </w:rPr>
        <w:t> </w:t>
      </w:r>
      <w:r>
        <w:rPr>
          <w:spacing w:val="2"/>
        </w:rPr>
        <w:t>Y2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w w:val="100"/>
        </w:rPr>
        <w:t> </w:t>
      </w:r>
      <w:r>
        <w:rPr/>
        <w:t>İNTEGER tipli</w:t>
      </w:r>
      <w:r>
        <w:rPr>
          <w:spacing w:val="-9"/>
        </w:rPr>
        <w:t> </w:t>
      </w:r>
      <w:r>
        <w:rPr/>
        <w:t>ifadələrdir.</w:t>
      </w:r>
    </w:p>
    <w:p>
      <w:pPr>
        <w:pStyle w:val="ListParagraph"/>
        <w:numPr>
          <w:ilvl w:val="0"/>
          <w:numId w:val="41"/>
        </w:numPr>
        <w:tabs>
          <w:tab w:pos="1282" w:val="left" w:leader="none"/>
        </w:tabs>
        <w:spacing w:line="321" w:lineRule="exact" w:before="0" w:after="0"/>
        <w:ind w:left="128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FİLLPOLY (N,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i/>
          <w:sz w:val="28"/>
        </w:rPr>
        <w:t>koordinatlar</w:t>
      </w:r>
      <w:r>
        <w:rPr>
          <w:rFonts w:ascii="Times New Roman" w:hAnsi="Times New Roman"/>
          <w:sz w:val="28"/>
        </w:rPr>
        <w:t>)</w:t>
      </w:r>
    </w:p>
    <w:p>
      <w:pPr>
        <w:pStyle w:val="ListParagraph"/>
        <w:numPr>
          <w:ilvl w:val="0"/>
          <w:numId w:val="42"/>
        </w:numPr>
        <w:tabs>
          <w:tab w:pos="1282" w:val="left" w:leader="none"/>
        </w:tabs>
        <w:spacing w:line="240" w:lineRule="auto" w:before="0" w:after="0"/>
        <w:ind w:left="1282" w:right="104" w:hanging="36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N təpəyə malik olan, təpələrinin koordinatları </w:t>
      </w:r>
      <w:r>
        <w:rPr>
          <w:rFonts w:ascii="Times New Roman" w:hAnsi="Times New Roman"/>
          <w:i/>
          <w:sz w:val="28"/>
        </w:rPr>
        <w:t>koordinatlarla</w:t>
      </w:r>
      <w:r>
        <w:rPr>
          <w:rFonts w:ascii="Times New Roman" w:hAnsi="Times New Roman"/>
          <w:i/>
          <w:spacing w:val="41"/>
          <w:sz w:val="28"/>
        </w:rPr>
        <w:t> </w:t>
      </w:r>
      <w:r>
        <w:rPr>
          <w:rFonts w:ascii="Times New Roman" w:hAnsi="Times New Roman"/>
          <w:sz w:val="28"/>
        </w:rPr>
        <w:t>verilən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çoxbucaqlı ilə əhatə olunmuş ekran hissəsi əvvəlcədən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müəyyən</w:t>
      </w:r>
    </w:p>
    <w:p>
      <w:pPr>
        <w:pStyle w:val="Heading2"/>
        <w:spacing w:line="240" w:lineRule="auto" w:before="140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8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left="1282" w:right="0"/>
        <w:jc w:val="both"/>
        <w:rPr>
          <w:rFonts w:ascii="Times New Roman" w:hAnsi="Times New Roman" w:cs="Times New Roman" w:eastAsia="Times New Roman"/>
        </w:rPr>
      </w:pPr>
      <w:r>
        <w:rPr/>
        <w:t>edilmiş ştrixlərlə ştrixlənir. Burada, N</w:t>
      </w:r>
      <w:r>
        <w:rPr>
          <w:rFonts w:ascii="Times New Roman" w:hAnsi="Times New Roman"/>
        </w:rPr>
        <w:t>- </w:t>
      </w:r>
      <w:r>
        <w:rPr/>
        <w:t>WORD tipli ifadə,</w:t>
      </w:r>
      <w:r>
        <w:rPr>
          <w:spacing w:val="-21"/>
        </w:rPr>
        <w:t> </w:t>
      </w:r>
      <w:r>
        <w:rPr>
          <w:rFonts w:ascii="Times New Roman" w:hAnsi="Times New Roman"/>
          <w:i/>
        </w:rPr>
        <w:t>koordinatlar-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"/>
        <w:ind w:left="1282" w:right="0"/>
        <w:jc w:val="both"/>
      </w:pPr>
      <w:r>
        <w:rPr/>
        <w:t>DRAW POLY   prosedurunda verilən PointType tipli</w:t>
      </w:r>
      <w:r>
        <w:rPr>
          <w:spacing w:val="-28"/>
        </w:rPr>
        <w:t> </w:t>
      </w:r>
      <w:r>
        <w:rPr/>
        <w:t>ifadədir.</w:t>
      </w:r>
    </w:p>
    <w:p>
      <w:pPr>
        <w:pStyle w:val="ListParagraph"/>
        <w:numPr>
          <w:ilvl w:val="0"/>
          <w:numId w:val="42"/>
        </w:numPr>
        <w:tabs>
          <w:tab w:pos="1282" w:val="left" w:leader="none"/>
        </w:tabs>
        <w:spacing w:line="322" w:lineRule="exact" w:before="0" w:after="0"/>
        <w:ind w:left="128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FİLLELLİPSE (X,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sz w:val="28"/>
        </w:rPr>
        <w:t>)</w:t>
      </w:r>
    </w:p>
    <w:p>
      <w:pPr>
        <w:pStyle w:val="BodyText"/>
        <w:spacing w:line="240" w:lineRule="auto"/>
        <w:ind w:left="1282" w:right="107"/>
        <w:jc w:val="both"/>
      </w:pPr>
      <w:r>
        <w:rPr/>
        <w:t>Ekran hissəsini mərkəzi İNTEGER tipli ifadələrlə verilmiş (X,</w:t>
      </w:r>
      <w:r>
        <w:rPr>
          <w:spacing w:val="43"/>
        </w:rPr>
        <w:t> </w:t>
      </w:r>
      <w:r>
        <w:rPr/>
        <w:t>Y)</w:t>
      </w:r>
      <w:r>
        <w:rPr>
          <w:w w:val="100"/>
        </w:rPr>
        <w:t> </w:t>
      </w:r>
      <w:r>
        <w:rPr>
          <w:rFonts w:ascii="Times New Roman" w:hAnsi="Times New Roman"/>
        </w:rPr>
        <w:t>koordin</w:t>
      </w:r>
      <w:r>
        <w:rPr/>
        <w:t>atlı</w:t>
      </w:r>
      <w:r>
        <w:rPr>
          <w:spacing w:val="36"/>
        </w:rPr>
        <w:t> </w:t>
      </w:r>
      <w:r>
        <w:rPr/>
        <w:t>nöqtədə,</w:t>
      </w:r>
      <w:r>
        <w:rPr>
          <w:spacing w:val="38"/>
        </w:rPr>
        <w:t> </w:t>
      </w:r>
      <w:r>
        <w:rPr/>
        <w:t>başlanğıc</w:t>
      </w:r>
      <w:r>
        <w:rPr>
          <w:spacing w:val="36"/>
        </w:rPr>
        <w:t> </w:t>
      </w:r>
      <w:r>
        <w:rPr/>
        <w:t>və</w:t>
      </w:r>
      <w:r>
        <w:rPr>
          <w:spacing w:val="36"/>
        </w:rPr>
        <w:t> </w:t>
      </w:r>
      <w:r>
        <w:rPr/>
        <w:t>son</w:t>
      </w:r>
      <w:r>
        <w:rPr>
          <w:spacing w:val="36"/>
        </w:rPr>
        <w:t> </w:t>
      </w:r>
      <w:r>
        <w:rPr/>
        <w:t>bucaqları</w:t>
      </w:r>
      <w:r>
        <w:rPr>
          <w:spacing w:val="37"/>
        </w:rPr>
        <w:t> </w:t>
      </w:r>
      <w:r>
        <w:rPr/>
        <w:t>uyğun</w:t>
      </w:r>
      <w:r>
        <w:rPr>
          <w:spacing w:val="39"/>
        </w:rPr>
        <w:t> </w:t>
      </w:r>
      <w:r>
        <w:rPr/>
        <w:t>olaraq</w:t>
      </w:r>
      <w:r>
        <w:rPr>
          <w:spacing w:val="37"/>
        </w:rPr>
        <w:t> </w:t>
      </w:r>
      <w:r>
        <w:rPr/>
        <w:t>WORD</w:t>
      </w:r>
      <w:r>
        <w:rPr>
          <w:w w:val="100"/>
        </w:rPr>
        <w:t> </w:t>
      </w:r>
      <w:r>
        <w:rPr/>
        <w:t>tipli ifadələrlə verilən </w:t>
      </w:r>
      <w:r>
        <w:rPr>
          <w:rFonts w:ascii="Times New Roman" w:hAnsi="Times New Roman"/>
          <w:i/>
        </w:rPr>
        <w:t>başlanğıc bucaq, son bucaq olan,</w:t>
      </w:r>
      <w:r>
        <w:rPr>
          <w:rFonts w:ascii="Times New Roman" w:hAnsi="Times New Roman"/>
          <w:i/>
          <w:spacing w:val="38"/>
        </w:rPr>
        <w:t> </w:t>
      </w:r>
      <w:r>
        <w:rPr/>
        <w:t>radiusları</w:t>
      </w:r>
      <w:r>
        <w:rPr>
          <w:w w:val="100"/>
        </w:rPr>
        <w:t> </w:t>
      </w:r>
      <w:r>
        <w:rPr/>
        <w:t>WORD tipli ifadələrlə verilmiş RX və RY olan ellipslə əhatə</w:t>
      </w:r>
      <w:r>
        <w:rPr>
          <w:spacing w:val="31"/>
        </w:rPr>
        <w:t> </w:t>
      </w:r>
      <w:r>
        <w:rPr/>
        <w:t>olunaraq</w:t>
      </w:r>
      <w:r>
        <w:rPr>
          <w:w w:val="100"/>
        </w:rPr>
        <w:t> </w:t>
      </w:r>
      <w:r>
        <w:rPr/>
        <w:t>əvvəlcədən təyin edilmiş ştrixlə</w:t>
      </w:r>
      <w:r>
        <w:rPr>
          <w:spacing w:val="-20"/>
        </w:rPr>
        <w:t> </w:t>
      </w:r>
      <w:r>
        <w:rPr/>
        <w:t>ştrixlənir.</w:t>
      </w:r>
    </w:p>
    <w:p>
      <w:pPr>
        <w:pStyle w:val="ListParagraph"/>
        <w:numPr>
          <w:ilvl w:val="0"/>
          <w:numId w:val="43"/>
        </w:numPr>
        <w:tabs>
          <w:tab w:pos="1203" w:val="left" w:leader="none"/>
        </w:tabs>
        <w:spacing w:line="321" w:lineRule="exact" w:before="0" w:after="0"/>
        <w:ind w:left="1202" w:right="0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SECTOR (X, Y, </w:t>
      </w:r>
      <w:r>
        <w:rPr>
          <w:rFonts w:ascii="Times New Roman" w:hAnsi="Times New Roman"/>
          <w:i/>
          <w:sz w:val="28"/>
        </w:rPr>
        <w:t>başlanğıc bucaq, son bucaq, </w:t>
      </w:r>
      <w:r>
        <w:rPr>
          <w:rFonts w:ascii="Times New Roman" w:hAnsi="Times New Roman"/>
          <w:sz w:val="28"/>
        </w:rPr>
        <w:t>RX,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RY)</w:t>
      </w:r>
    </w:p>
    <w:p>
      <w:pPr>
        <w:pStyle w:val="BodyText"/>
        <w:spacing w:line="240" w:lineRule="auto"/>
        <w:ind w:left="1282" w:right="107"/>
        <w:jc w:val="both"/>
      </w:pPr>
      <w:r>
        <w:rPr/>
        <w:t>Mərkəzi İNTEGER tipli ifadələrlə verilmiş (X, Y) koordinatlı</w:t>
      </w:r>
      <w:r>
        <w:rPr>
          <w:spacing w:val="21"/>
        </w:rPr>
        <w:t> </w:t>
      </w:r>
      <w:r>
        <w:rPr/>
        <w:t>nöqtədə,</w:t>
      </w:r>
      <w:r>
        <w:rPr>
          <w:w w:val="100"/>
        </w:rPr>
        <w:t> </w:t>
      </w:r>
      <w:r>
        <w:rPr/>
        <w:t>başlanğıc və son bucaqları uyğun olaraq WORD tipli ifadələrlə</w:t>
      </w:r>
      <w:r>
        <w:rPr>
          <w:spacing w:val="60"/>
        </w:rPr>
        <w:t> </w:t>
      </w:r>
      <w:r>
        <w:rPr/>
        <w:t>verilən</w:t>
      </w:r>
      <w:r>
        <w:rPr>
          <w:w w:val="100"/>
        </w:rPr>
        <w:t> </w:t>
      </w:r>
      <w:r>
        <w:rPr>
          <w:rFonts w:ascii="Times New Roman" w:hAnsi="Times New Roman"/>
          <w:i/>
        </w:rPr>
        <w:t>başlanğıc bucaq, son bucaq olan, </w:t>
      </w:r>
      <w:r>
        <w:rPr/>
        <w:t>radiusları WORD tipli</w:t>
      </w:r>
      <w:r>
        <w:rPr>
          <w:spacing w:val="33"/>
        </w:rPr>
        <w:t> </w:t>
      </w:r>
      <w:r>
        <w:rPr/>
        <w:t>ifadələrlə</w:t>
      </w:r>
      <w:r>
        <w:rPr>
          <w:w w:val="100"/>
        </w:rPr>
        <w:t> </w:t>
      </w:r>
      <w:r>
        <w:rPr>
          <w:rFonts w:ascii="Times New Roman" w:hAnsi="Times New Roman"/>
        </w:rPr>
        <w:t>verilm</w:t>
      </w:r>
      <w:r>
        <w:rPr/>
        <w:t>iş RX və RY olan ellips sektoru çəkilir və əvvəlcə</w:t>
      </w:r>
      <w:r>
        <w:rPr>
          <w:rFonts w:ascii="Times New Roman" w:hAnsi="Times New Roman"/>
        </w:rPr>
        <w:t>-</w:t>
      </w:r>
      <w:r>
        <w:rPr/>
        <w:t>dən</w:t>
      </w:r>
      <w:r>
        <w:rPr>
          <w:spacing w:val="35"/>
        </w:rPr>
        <w:t> </w:t>
      </w:r>
      <w:r>
        <w:rPr/>
        <w:t>təyin</w:t>
      </w:r>
      <w:r>
        <w:rPr>
          <w:w w:val="100"/>
        </w:rPr>
        <w:t> </w:t>
      </w:r>
      <w:r>
        <w:rPr/>
        <w:t>edilmiş ştrixlə</w:t>
      </w:r>
      <w:r>
        <w:rPr>
          <w:spacing w:val="-11"/>
        </w:rPr>
        <w:t> </w:t>
      </w:r>
      <w:r>
        <w:rPr/>
        <w:t>ştrixlənir.</w:t>
      </w:r>
    </w:p>
    <w:p>
      <w:pPr>
        <w:pStyle w:val="ListParagraph"/>
        <w:numPr>
          <w:ilvl w:val="0"/>
          <w:numId w:val="43"/>
        </w:numPr>
        <w:tabs>
          <w:tab w:pos="1282" w:val="left" w:leader="none"/>
        </w:tabs>
        <w:spacing w:line="321" w:lineRule="exact" w:before="0" w:after="0"/>
        <w:ind w:left="128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PİESLİCE (X, Y, </w:t>
      </w:r>
      <w:r>
        <w:rPr>
          <w:rFonts w:ascii="Times New Roman" w:hAnsi="Times New Roman"/>
          <w:i/>
          <w:sz w:val="28"/>
        </w:rPr>
        <w:t>başlanğıc bucaq, son bucaq,</w:t>
      </w:r>
      <w:r>
        <w:rPr>
          <w:rFonts w:ascii="Times New Roman" w:hAnsi="Times New Roman"/>
          <w:i/>
          <w:spacing w:val="-7"/>
          <w:sz w:val="28"/>
        </w:rPr>
        <w:t> </w:t>
      </w:r>
      <w:r>
        <w:rPr>
          <w:rFonts w:ascii="Times New Roman" w:hAnsi="Times New Roman"/>
          <w:sz w:val="28"/>
        </w:rPr>
        <w:t>R)</w:t>
      </w:r>
    </w:p>
    <w:p>
      <w:pPr>
        <w:pStyle w:val="BodyText"/>
        <w:spacing w:line="240" w:lineRule="auto"/>
        <w:ind w:left="1282" w:right="104" w:firstLine="487"/>
        <w:jc w:val="both"/>
      </w:pPr>
      <w:r>
        <w:rPr/>
        <w:t>Mərkəzi İNTEGER tipli ifadələrlə verilmiş (X, Y)</w:t>
      </w:r>
      <w:r>
        <w:rPr>
          <w:spacing w:val="12"/>
        </w:rPr>
        <w:t> </w:t>
      </w:r>
      <w:r>
        <w:rPr/>
        <w:t>koordinatlı</w:t>
      </w:r>
      <w:r>
        <w:rPr>
          <w:w w:val="100"/>
        </w:rPr>
        <w:t> </w:t>
      </w:r>
      <w:r>
        <w:rPr/>
        <w:t>nöqtədə, başlanğıc və son bucaqları uyğun olaraq </w:t>
      </w:r>
      <w:r>
        <w:rPr>
          <w:rFonts w:ascii="Times New Roman" w:hAnsi="Times New Roman"/>
        </w:rPr>
        <w:t>WORD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tipli</w:t>
      </w:r>
      <w:r>
        <w:rPr>
          <w:rFonts w:ascii="Times New Roman" w:hAnsi="Times New Roman"/>
          <w:w w:val="100"/>
        </w:rPr>
        <w:t> </w:t>
      </w:r>
      <w:r>
        <w:rPr/>
        <w:t>ifadələrlə verilən </w:t>
      </w:r>
      <w:r>
        <w:rPr>
          <w:rFonts w:ascii="Times New Roman" w:hAnsi="Times New Roman"/>
          <w:i/>
        </w:rPr>
        <w:t>başlanğıc bucaq, son bucaq olan,  </w:t>
      </w:r>
      <w:r>
        <w:rPr>
          <w:rFonts w:ascii="Times New Roman" w:hAnsi="Times New Roman"/>
        </w:rPr>
        <w:t>radiusu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WORD</w:t>
      </w:r>
      <w:r>
        <w:rPr>
          <w:rFonts w:ascii="Times New Roman" w:hAnsi="Times New Roman"/>
          <w:w w:val="100"/>
        </w:rPr>
        <w:t> </w:t>
      </w:r>
      <w:r>
        <w:rPr/>
        <w:t>tipli ifadə ilə verilmiş R olan çevrə sektoru çəkilir və əvvəlcədən</w:t>
      </w:r>
      <w:r>
        <w:rPr>
          <w:spacing w:val="36"/>
        </w:rPr>
        <w:t> </w:t>
      </w:r>
      <w:r>
        <w:rPr/>
        <w:t>təyin</w:t>
      </w:r>
      <w:r>
        <w:rPr>
          <w:w w:val="100"/>
        </w:rPr>
        <w:t> </w:t>
      </w:r>
      <w:r>
        <w:rPr/>
        <w:t>edilmiş ştrixlə</w:t>
      </w:r>
      <w:r>
        <w:rPr>
          <w:spacing w:val="-11"/>
        </w:rPr>
        <w:t> </w:t>
      </w:r>
      <w:r>
        <w:rPr/>
        <w:t>ştrixlənir.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202" w:right="628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PROGRAM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GRAFIK;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USES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GRAPH,CRT;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LABEL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M1;</w:t>
      </w:r>
    </w:p>
    <w:p>
      <w:pPr>
        <w:pStyle w:val="BodyText"/>
        <w:spacing w:line="240" w:lineRule="auto"/>
        <w:ind w:left="341" w:right="4453" w:hanging="1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VAR</w:t>
      </w:r>
      <w:r>
        <w:rPr>
          <w:rFonts w:ascii="Times New Roman"/>
          <w:spacing w:val="-2"/>
          <w:w w:val="100"/>
        </w:rPr>
        <w:t> </w:t>
      </w:r>
      <w:r>
        <w:rPr>
          <w:rFonts w:ascii="Times New Roman"/>
          <w:spacing w:val="-1"/>
        </w:rPr>
        <w:t>DRIVER,MODE,ERROR:INTEGER;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A,B:WORD;</w:t>
      </w:r>
    </w:p>
    <w:p>
      <w:pPr>
        <w:pStyle w:val="BodyText"/>
        <w:spacing w:line="240" w:lineRule="auto"/>
        <w:ind w:left="341" w:right="72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S:CHAR;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BEGIN</w:t>
      </w:r>
    </w:p>
    <w:p>
      <w:pPr>
        <w:pStyle w:val="BodyText"/>
        <w:spacing w:line="321" w:lineRule="exact"/>
        <w:ind w:left="341" w:right="1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DRIVER:=DETECT;</w:t>
      </w:r>
    </w:p>
    <w:p>
      <w:pPr>
        <w:pStyle w:val="BodyText"/>
        <w:spacing w:line="240" w:lineRule="auto"/>
        <w:ind w:left="341" w:right="1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INITGRAPH (DRIVER,MODE,'C:\BP\BGI'); (*QRAFIK REJIMA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KECID*)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ERROR:=GRAPHRESULT;</w:t>
      </w:r>
    </w:p>
    <w:p>
      <w:pPr>
        <w:pStyle w:val="BodyText"/>
        <w:tabs>
          <w:tab w:pos="5596" w:val="left" w:leader="none"/>
        </w:tabs>
        <w:spacing w:line="240" w:lineRule="auto" w:before="2"/>
        <w:ind w:left="202" w:right="116" w:firstLine="1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 ERROR&lt;&gt;GROK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THEN</w:t>
        <w:tab/>
        <w:t>(*  QRAFIK  REJIMA</w:t>
      </w:r>
      <w:r>
        <w:rPr>
          <w:rFonts w:ascii="Times New Roman"/>
          <w:spacing w:val="-25"/>
        </w:rPr>
        <w:t> </w:t>
      </w:r>
      <w:r>
        <w:rPr>
          <w:rFonts w:ascii="Times New Roman"/>
        </w:rPr>
        <w:t>KECIDIN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YOXLANMASI*)</w:t>
      </w:r>
    </w:p>
    <w:p>
      <w:pPr>
        <w:pStyle w:val="BodyText"/>
        <w:spacing w:line="240" w:lineRule="auto"/>
        <w:ind w:left="550" w:right="3475" w:firstLine="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WRITELN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(GRAPHERRORMSG(ERROR))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ELSE</w:t>
      </w:r>
    </w:p>
    <w:p>
      <w:pPr>
        <w:pStyle w:val="BodyText"/>
        <w:tabs>
          <w:tab w:pos="3677" w:val="left" w:leader="none"/>
        </w:tabs>
        <w:spacing w:line="240" w:lineRule="auto"/>
        <w:ind w:left="689" w:right="25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SETBKCOLOR(15);</w:t>
        <w:tab/>
        <w:t>(*fonun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rangi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tayin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olunur*)</w:t>
      </w:r>
      <w:r>
        <w:rPr>
          <w:rFonts w:ascii="Times New Roman"/>
          <w:w w:val="100"/>
        </w:rPr>
        <w:t> </w:t>
      </w:r>
      <w:r>
        <w:rPr>
          <w:rFonts w:ascii="Times New Roman"/>
          <w:spacing w:val="-1"/>
        </w:rPr>
        <w:t>PUTPIXEL(150,180,4);</w:t>
        <w:tab/>
      </w:r>
      <w:r>
        <w:rPr>
          <w:rFonts w:ascii="Times New Roman"/>
          <w:spacing w:val="-2"/>
        </w:rPr>
        <w:t>(*noqtanin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cakilmasi*)</w:t>
      </w:r>
    </w:p>
    <w:p>
      <w:pPr>
        <w:pStyle w:val="BodyText"/>
        <w:tabs>
          <w:tab w:pos="3573" w:val="left" w:leader="none"/>
        </w:tabs>
        <w:spacing w:line="322" w:lineRule="exact" w:before="2"/>
        <w:ind w:left="689" w:right="1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READLN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(S);</w:t>
        <w:tab/>
        <w:t>(*agar "Enter" duymasi basilarsa onda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novbati*)</w:t>
      </w:r>
    </w:p>
    <w:p>
      <w:pPr>
        <w:pStyle w:val="BodyText"/>
        <w:spacing w:line="240" w:lineRule="auto"/>
        <w:ind w:left="202" w:right="107" w:firstLine="4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ORD(S)&lt;&gt;13 THEN GOTO M1; (*fiqur cakilacaq,aks halda proqramin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sonudur*)</w:t>
      </w:r>
    </w:p>
    <w:p>
      <w:pPr>
        <w:pStyle w:val="BodyText"/>
        <w:tabs>
          <w:tab w:pos="3312" w:val="left" w:leader="none"/>
          <w:tab w:pos="3480" w:val="left" w:leader="none"/>
        </w:tabs>
        <w:spacing w:line="240" w:lineRule="auto"/>
        <w:ind w:left="689" w:right="313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CLEARDEVICE;</w:t>
        <w:tab/>
        <w:tab/>
        <w:t>(*ekranin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tamizlanmasi*)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SETCOLOR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(5);</w:t>
        <w:tab/>
        <w:t>(*rangin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verilmasi*)</w:t>
      </w:r>
    </w:p>
    <w:p>
      <w:pPr>
        <w:pStyle w:val="BodyText"/>
        <w:tabs>
          <w:tab w:pos="3733" w:val="left" w:leader="none"/>
        </w:tabs>
        <w:spacing w:line="322" w:lineRule="exact"/>
        <w:ind w:left="689" w:right="1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SETLINESTYLE(1,0,3);</w:t>
        <w:tab/>
      </w:r>
      <w:r>
        <w:rPr>
          <w:rFonts w:ascii="Times New Roman"/>
          <w:spacing w:val="-2"/>
        </w:rPr>
        <w:t>(*xattin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cakilma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uslubunun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verilmasi*)</w:t>
      </w:r>
    </w:p>
    <w:p>
      <w:pPr>
        <w:pStyle w:val="Heading2"/>
        <w:spacing w:line="240" w:lineRule="auto" w:before="140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8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tabs>
          <w:tab w:pos="3763" w:val="left" w:leader="none"/>
        </w:tabs>
        <w:spacing w:line="242" w:lineRule="auto" w:before="64"/>
        <w:ind w:left="689" w:right="34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LINE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(100,140,200,140);</w:t>
        <w:tab/>
        <w:t>(*xattin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cakilmasi*)</w:t>
      </w:r>
      <w:r>
        <w:rPr>
          <w:rFonts w:ascii="Times New Roman"/>
          <w:spacing w:val="1"/>
          <w:w w:val="100"/>
        </w:rPr>
        <w:t> </w:t>
      </w:r>
      <w:r>
        <w:rPr>
          <w:rFonts w:ascii="Times New Roman"/>
        </w:rPr>
        <w:t>READLN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(S);</w:t>
      </w:r>
    </w:p>
    <w:p>
      <w:pPr>
        <w:pStyle w:val="BodyText"/>
        <w:spacing w:line="322" w:lineRule="exact"/>
        <w:ind w:left="689" w:right="28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ORD(S)&lt;&gt;13 THEN GOTO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M1;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CLEARDEVICE;</w:t>
      </w:r>
    </w:p>
    <w:p>
      <w:pPr>
        <w:pStyle w:val="BodyText"/>
        <w:tabs>
          <w:tab w:pos="3941" w:val="left" w:leader="none"/>
        </w:tabs>
        <w:spacing w:line="322" w:lineRule="exact"/>
        <w:ind w:left="689" w:right="204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SETLINESTYLE(2,0,3);</w:t>
        <w:tab/>
        <w:t>(*xattin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usulunun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dayisdirilir*)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SETCOLOR(12);</w:t>
      </w:r>
    </w:p>
    <w:p>
      <w:pPr>
        <w:pStyle w:val="BodyText"/>
        <w:tabs>
          <w:tab w:pos="3763" w:val="left" w:leader="none"/>
        </w:tabs>
        <w:spacing w:line="242" w:lineRule="auto"/>
        <w:ind w:left="689" w:right="34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LINE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(100,140,150,240);</w:t>
        <w:tab/>
        <w:t>(*xattin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cakilmasi*)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READLN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(S);</w:t>
      </w:r>
    </w:p>
    <w:p>
      <w:pPr>
        <w:pStyle w:val="BodyText"/>
        <w:spacing w:line="322" w:lineRule="exact"/>
        <w:ind w:left="689" w:right="28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ORD(S)&lt;&gt;13 THEN GOTO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M1;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CLEARDEVICE;</w:t>
      </w:r>
    </w:p>
    <w:p>
      <w:pPr>
        <w:pStyle w:val="BodyText"/>
        <w:tabs>
          <w:tab w:pos="3941" w:val="left" w:leader="none"/>
        </w:tabs>
        <w:spacing w:line="322" w:lineRule="exact"/>
        <w:ind w:left="689" w:right="108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SETLINESTYLE(0,0,3);</w:t>
        <w:tab/>
        <w:t>(*xattin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usulunun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yenidan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dayisdirilir*)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SETCOLOR(6);</w:t>
      </w:r>
    </w:p>
    <w:p>
      <w:pPr>
        <w:pStyle w:val="BodyText"/>
        <w:tabs>
          <w:tab w:pos="3763" w:val="left" w:leader="none"/>
        </w:tabs>
        <w:spacing w:line="242" w:lineRule="auto"/>
        <w:ind w:left="689" w:right="34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LINE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(200,140,150,240);</w:t>
        <w:tab/>
        <w:t>(*xattin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cakilmasi*)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READLN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(S);</w:t>
      </w:r>
    </w:p>
    <w:p>
      <w:pPr>
        <w:pStyle w:val="BodyText"/>
        <w:spacing w:line="322" w:lineRule="exact"/>
        <w:ind w:left="689" w:right="28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ORD(S)&lt;&gt;13 THEN GOTO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M1;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CLEARDEVICE;</w:t>
      </w:r>
    </w:p>
    <w:p>
      <w:pPr>
        <w:pStyle w:val="BodyText"/>
        <w:spacing w:line="318" w:lineRule="exact"/>
        <w:ind w:left="689" w:right="1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SETCOLOR(9);</w:t>
      </w:r>
    </w:p>
    <w:p>
      <w:pPr>
        <w:pStyle w:val="BodyText"/>
        <w:spacing w:line="240" w:lineRule="auto"/>
        <w:ind w:left="689" w:right="108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RECTANGLE (250,150,350,250); (*duzbucaqlinin</w:t>
      </w:r>
      <w:r>
        <w:rPr>
          <w:rFonts w:ascii="Times New Roman"/>
          <w:spacing w:val="-23"/>
        </w:rPr>
        <w:t> </w:t>
      </w:r>
      <w:r>
        <w:rPr>
          <w:rFonts w:ascii="Times New Roman"/>
        </w:rPr>
        <w:t>cakilmasi*)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READLN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(S);</w:t>
      </w:r>
    </w:p>
    <w:p>
      <w:pPr>
        <w:pStyle w:val="BodyText"/>
        <w:spacing w:line="242" w:lineRule="auto"/>
        <w:ind w:left="689" w:right="28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ORD(S)&lt;&gt;13 THEN GOTO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M1;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CLEARDEVICE;</w:t>
      </w:r>
    </w:p>
    <w:p>
      <w:pPr>
        <w:pStyle w:val="BodyText"/>
        <w:tabs>
          <w:tab w:pos="3663" w:val="left" w:leader="none"/>
          <w:tab w:pos="4081" w:val="left" w:leader="none"/>
        </w:tabs>
        <w:spacing w:line="322" w:lineRule="exact"/>
        <w:ind w:left="689" w:right="94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SETLINESTYLE(1,0,1);</w:t>
        <w:tab/>
        <w:tab/>
        <w:t>(*xattin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usulunun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yenidan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2"/>
        </w:rPr>
        <w:t>dayisdirilir*)</w:t>
      </w:r>
      <w:r>
        <w:rPr>
          <w:rFonts w:ascii="Times New Roman"/>
          <w:w w:val="100"/>
        </w:rPr>
        <w:t> </w:t>
      </w:r>
      <w:r>
        <w:rPr>
          <w:rFonts w:ascii="Times New Roman"/>
          <w:spacing w:val="-1"/>
        </w:rPr>
        <w:t>SETCOLOR(2);</w:t>
        <w:tab/>
        <w:t>(*rangin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dayisdirilmasi*)</w:t>
      </w:r>
    </w:p>
    <w:p>
      <w:pPr>
        <w:pStyle w:val="BodyText"/>
        <w:tabs>
          <w:tab w:pos="3839" w:val="left" w:leader="none"/>
        </w:tabs>
        <w:spacing w:line="240" w:lineRule="auto"/>
        <w:ind w:left="689" w:right="306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CIRCLE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(200,150,80);</w:t>
        <w:tab/>
        <w:t>(*cevranin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cakilmasi*)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READLN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(S);</w:t>
      </w:r>
    </w:p>
    <w:p>
      <w:pPr>
        <w:pStyle w:val="BodyText"/>
        <w:spacing w:line="242" w:lineRule="auto"/>
        <w:ind w:left="689" w:right="28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ORD(S)&lt;&gt;13 THEN GOTO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M1;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CLEARDEVICE;</w:t>
      </w:r>
    </w:p>
    <w:p>
      <w:pPr>
        <w:pStyle w:val="BodyText"/>
        <w:tabs>
          <w:tab w:pos="3801" w:val="left" w:leader="none"/>
        </w:tabs>
        <w:spacing w:line="322" w:lineRule="exact"/>
        <w:ind w:left="689" w:right="28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SETCOLOR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(13);</w:t>
        <w:tab/>
        <w:t>(*rangin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dayisdirilmasi*)</w:t>
      </w:r>
      <w:r>
        <w:rPr>
          <w:rFonts w:ascii="Times New Roman"/>
          <w:w w:val="100"/>
        </w:rPr>
        <w:t> </w:t>
      </w:r>
      <w:r>
        <w:rPr>
          <w:rFonts w:ascii="Times New Roman"/>
          <w:spacing w:val="-1"/>
        </w:rPr>
        <w:t>ARC(250,200,45,135,80);</w:t>
        <w:tab/>
        <w:t>(*qovsun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cakilmasi*)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READLN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(S);</w:t>
      </w:r>
    </w:p>
    <w:p>
      <w:pPr>
        <w:pStyle w:val="BodyText"/>
        <w:spacing w:line="322" w:lineRule="exact"/>
        <w:ind w:left="689" w:right="445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ORD(S)&lt;&gt;13 THEN GOTO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M1;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CLEARDEVICE;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SETBKCOLOR(13);</w:t>
      </w:r>
    </w:p>
    <w:p>
      <w:pPr>
        <w:pStyle w:val="BodyText"/>
        <w:tabs>
          <w:tab w:pos="3662" w:val="left" w:leader="none"/>
          <w:tab w:pos="4081" w:val="left" w:leader="none"/>
        </w:tabs>
        <w:spacing w:line="240" w:lineRule="auto"/>
        <w:ind w:left="689" w:right="14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SETCOLOR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(3);</w:t>
        <w:tab/>
        <w:t>(*rangin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dayisdirilmasi*)</w:t>
      </w:r>
      <w:r>
        <w:rPr>
          <w:rFonts w:ascii="Times New Roman"/>
          <w:w w:val="100"/>
        </w:rPr>
        <w:t> </w:t>
      </w:r>
      <w:r>
        <w:rPr>
          <w:rFonts w:ascii="Times New Roman"/>
          <w:spacing w:val="-1"/>
        </w:rPr>
        <w:t>SETLINESTYLE(0,0,3);</w:t>
        <w:tab/>
        <w:tab/>
        <w:t>(*xattin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uslubunun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dayisdirilmasi*)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ELLIPSE(280,250,0,359,60,30);  (*ellipsin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cakilmasi*)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READLN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(S);</w:t>
      </w:r>
    </w:p>
    <w:p>
      <w:pPr>
        <w:pStyle w:val="BodyText"/>
        <w:spacing w:line="240" w:lineRule="auto"/>
        <w:ind w:left="689" w:right="28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ORD(S)&lt;&gt;13 THEN GOTO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M1;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CLEARDEVICE;</w:t>
      </w:r>
    </w:p>
    <w:p>
      <w:pPr>
        <w:pStyle w:val="BodyText"/>
        <w:tabs>
          <w:tab w:pos="4261" w:val="left" w:leader="none"/>
        </w:tabs>
        <w:spacing w:line="240" w:lineRule="auto" w:before="2"/>
        <w:ind w:left="689" w:right="11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SETFILLSTYLE(4,11);</w:t>
        <w:tab/>
        <w:t>(*strixlama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uslubunun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verilmasi*)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BAR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(260,260,300,310);</w:t>
        <w:tab/>
        <w:t>(*duzbucaqli oblastin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strixlanmasi*)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READLN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(S);</w:t>
      </w:r>
    </w:p>
    <w:p>
      <w:pPr>
        <w:pStyle w:val="BodyText"/>
        <w:spacing w:line="240" w:lineRule="auto"/>
        <w:ind w:left="689" w:right="445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ORD(S)&lt;&gt;13 THEN GOTO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M1;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SETFILLSTYLE(4,10);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CLEARDEVICE;</w:t>
      </w:r>
    </w:p>
    <w:p>
      <w:pPr>
        <w:pStyle w:val="Heading2"/>
        <w:spacing w:line="240" w:lineRule="auto" w:before="140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8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2" w:lineRule="auto" w:before="64"/>
        <w:ind w:left="769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BAR3D(280,300,320,380,40,TOPON); (*paralelepipedin</w:t>
      </w:r>
      <w:r>
        <w:rPr>
          <w:rFonts w:ascii="Times New Roman"/>
          <w:spacing w:val="-22"/>
        </w:rPr>
        <w:t> </w:t>
      </w:r>
      <w:r>
        <w:rPr>
          <w:rFonts w:ascii="Times New Roman"/>
        </w:rPr>
        <w:t>cakilmasi*)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READLN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(S);</w:t>
      </w:r>
    </w:p>
    <w:p>
      <w:pPr>
        <w:pStyle w:val="BodyText"/>
        <w:spacing w:line="322" w:lineRule="exact"/>
        <w:ind w:left="769" w:right="43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ORD(S)&lt;&gt;13 THEN GOTO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M1;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CLEARDEVICE;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SETFILLSTYLE(4,14);</w:t>
      </w:r>
    </w:p>
    <w:p>
      <w:pPr>
        <w:pStyle w:val="BodyText"/>
        <w:tabs>
          <w:tab w:pos="4766" w:val="left" w:leader="none"/>
        </w:tabs>
        <w:spacing w:line="322" w:lineRule="exact"/>
        <w:ind w:left="769" w:right="1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SECTOR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(200,280,0,135,40,60);</w:t>
        <w:tab/>
        <w:t>(*ellips sektorunun cakilib</w:t>
      </w:r>
      <w:r>
        <w:rPr>
          <w:rFonts w:ascii="Times New Roman"/>
          <w:spacing w:val="-26"/>
        </w:rPr>
        <w:t> </w:t>
      </w:r>
      <w:r>
        <w:rPr>
          <w:rFonts w:ascii="Times New Roman"/>
        </w:rPr>
        <w:t>strixlanmasi*)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READLN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(S);</w:t>
      </w:r>
    </w:p>
    <w:p>
      <w:pPr>
        <w:pStyle w:val="BodyText"/>
        <w:spacing w:line="240" w:lineRule="auto"/>
        <w:ind w:left="769" w:right="284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ORD(S)&lt;&gt;13 THEN GOTO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M1;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CLEARDEVICE;</w:t>
      </w:r>
    </w:p>
    <w:p>
      <w:pPr>
        <w:pStyle w:val="BodyText"/>
        <w:tabs>
          <w:tab w:pos="4394" w:val="left" w:leader="none"/>
        </w:tabs>
        <w:spacing w:line="321" w:lineRule="exact"/>
        <w:ind w:left="769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SETFILLSTYLE(3,3);</w:t>
        <w:tab/>
        <w:t>(*strixlamanin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uslubunun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verilmasi*)</w:t>
      </w:r>
    </w:p>
    <w:p>
      <w:pPr>
        <w:pStyle w:val="BodyText"/>
        <w:tabs>
          <w:tab w:pos="5537" w:val="left" w:leader="none"/>
        </w:tabs>
        <w:spacing w:line="240" w:lineRule="auto"/>
        <w:ind w:left="282" w:right="114" w:firstLine="4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PIESLICE 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(150,200,270,359,80);</w:t>
        <w:tab/>
        <w:t>(*daira  sektorunun   cakilmasi 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va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strixlanmasi*)</w:t>
      </w:r>
    </w:p>
    <w:p>
      <w:pPr>
        <w:pStyle w:val="BodyText"/>
        <w:spacing w:line="322" w:lineRule="exact"/>
        <w:ind w:left="769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READLN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(S);</w:t>
      </w:r>
    </w:p>
    <w:p>
      <w:pPr>
        <w:pStyle w:val="BodyText"/>
        <w:spacing w:line="240" w:lineRule="auto" w:before="2"/>
        <w:ind w:left="769" w:right="284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ORD(S)&lt;&gt;13 THEN GOTO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M1;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CLEARDEVICE;</w:t>
      </w:r>
    </w:p>
    <w:p>
      <w:pPr>
        <w:pStyle w:val="BodyText"/>
        <w:tabs>
          <w:tab w:pos="4534" w:val="left" w:leader="none"/>
        </w:tabs>
        <w:spacing w:line="321" w:lineRule="exact"/>
        <w:ind w:left="769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SETFILLSTYLE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(4,5);</w:t>
        <w:tab/>
        <w:t>(*strix uslubunun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dayisdirilmasi*)</w:t>
      </w:r>
    </w:p>
    <w:p>
      <w:pPr>
        <w:pStyle w:val="BodyText"/>
        <w:tabs>
          <w:tab w:pos="2187" w:val="left" w:leader="none"/>
          <w:tab w:pos="5952" w:val="left" w:leader="none"/>
          <w:tab w:pos="6962" w:val="left" w:leader="none"/>
          <w:tab w:pos="8427" w:val="left" w:leader="none"/>
        </w:tabs>
        <w:spacing w:line="240" w:lineRule="auto"/>
        <w:ind w:left="282" w:right="115" w:firstLine="4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PIESLICE</w:t>
        <w:tab/>
        <w:t>(150,200,0,269,80);</w:t>
        <w:tab/>
      </w:r>
      <w:r>
        <w:rPr>
          <w:rFonts w:ascii="Times New Roman"/>
          <w:spacing w:val="-2"/>
        </w:rPr>
        <w:t>(*daira</w:t>
        <w:tab/>
      </w:r>
      <w:r>
        <w:rPr>
          <w:rFonts w:ascii="Times New Roman"/>
          <w:spacing w:val="-1"/>
        </w:rPr>
        <w:t>sektorunun</w:t>
        <w:tab/>
      </w:r>
      <w:r>
        <w:rPr>
          <w:rFonts w:ascii="Times New Roman"/>
          <w:spacing w:val="-2"/>
        </w:rPr>
        <w:t>cakilarak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strixlanmasi*)</w:t>
      </w:r>
    </w:p>
    <w:p>
      <w:pPr>
        <w:pStyle w:val="BodyText"/>
        <w:spacing w:line="240" w:lineRule="auto"/>
        <w:ind w:right="115" w:firstLine="4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IF READKEY=#0 THEN A:=ORD(READKEY); (*qrafik rejimin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fiqurlarinin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gostirilmasinin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sonu*)</w:t>
      </w:r>
    </w:p>
    <w:p>
      <w:pPr>
        <w:pStyle w:val="BodyText"/>
        <w:tabs>
          <w:tab w:pos="4900" w:val="left" w:leader="none"/>
        </w:tabs>
        <w:spacing w:line="240" w:lineRule="auto" w:before="2"/>
        <w:ind w:left="560" w:right="1298" w:firstLine="2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M1:CLOSEGRAPH;</w:t>
        <w:tab/>
        <w:t>(*qrafik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rejimin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baglanmasi*)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END.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8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left="364" w:right="369"/>
        <w:jc w:val="center"/>
        <w:rPr>
          <w:rFonts w:ascii="Times New Roman" w:hAnsi="Times New Roman" w:cs="Times New Roman" w:eastAsia="Times New Roman"/>
        </w:rPr>
      </w:pPr>
      <w:r>
        <w:rPr/>
        <w:t>MÜHAZIRƏ</w:t>
      </w:r>
      <w:r>
        <w:rPr>
          <w:spacing w:val="-9"/>
        </w:rPr>
        <w:t> </w:t>
      </w:r>
      <w:r>
        <w:rPr>
          <w:rFonts w:ascii="Times New Roman" w:hAnsi="Times New Roman"/>
        </w:rPr>
        <w:t>11-12-13-14</w:t>
      </w:r>
    </w:p>
    <w:p>
      <w:pPr>
        <w:pStyle w:val="BodyText"/>
        <w:spacing w:line="240" w:lineRule="auto" w:before="2"/>
        <w:ind w:left="276" w:right="282"/>
        <w:jc w:val="center"/>
      </w:pPr>
      <w:r>
        <w:rPr/>
        <w:t>MÜASIR MƏTN REDAKTORLARI. WORD MƏTN REDAKTORU,</w:t>
      </w:r>
      <w:r>
        <w:rPr>
          <w:spacing w:val="-19"/>
        </w:rPr>
        <w:t> </w:t>
      </w:r>
      <w:r>
        <w:rPr/>
        <w:t>ONUN</w:t>
      </w:r>
      <w:r>
        <w:rPr>
          <w:w w:val="100"/>
        </w:rPr>
        <w:t> </w:t>
      </w:r>
      <w:r>
        <w:rPr/>
        <w:t>MENYULARI: ФАЙЛ, ПРАВКА,</w:t>
      </w:r>
      <w:r>
        <w:rPr>
          <w:spacing w:val="-14"/>
        </w:rPr>
        <w:t> </w:t>
      </w:r>
      <w:r>
        <w:rPr/>
        <w:t>ВИД</w:t>
      </w:r>
    </w:p>
    <w:p>
      <w:pPr>
        <w:pStyle w:val="BodyText"/>
        <w:spacing w:line="321" w:lineRule="exact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Plan:</w:t>
      </w:r>
    </w:p>
    <w:p>
      <w:pPr>
        <w:pStyle w:val="ListParagraph"/>
        <w:numPr>
          <w:ilvl w:val="0"/>
          <w:numId w:val="44"/>
        </w:numPr>
        <w:tabs>
          <w:tab w:pos="822" w:val="left" w:leader="none"/>
        </w:tabs>
        <w:spacing w:line="240" w:lineRule="auto" w:before="0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Mətn redaktorları. Word mətn redaktorunun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yüklənməsi</w:t>
      </w:r>
    </w:p>
    <w:p>
      <w:pPr>
        <w:pStyle w:val="ListParagraph"/>
        <w:numPr>
          <w:ilvl w:val="0"/>
          <w:numId w:val="44"/>
        </w:numPr>
        <w:tabs>
          <w:tab w:pos="822" w:val="left" w:leader="none"/>
        </w:tabs>
        <w:spacing w:line="240" w:lineRule="auto" w:before="160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Standart alətlər və formatlaşdırma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paneli</w:t>
      </w:r>
    </w:p>
    <w:p>
      <w:pPr>
        <w:pStyle w:val="ListParagraph"/>
        <w:numPr>
          <w:ilvl w:val="0"/>
          <w:numId w:val="44"/>
        </w:numPr>
        <w:tabs>
          <w:tab w:pos="822" w:val="left" w:leader="none"/>
        </w:tabs>
        <w:spacing w:line="240" w:lineRule="auto" w:before="163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Файл, Правка, Вид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menyuları</w:t>
      </w:r>
    </w:p>
    <w:p>
      <w:pPr>
        <w:pStyle w:val="ListParagraph"/>
        <w:numPr>
          <w:ilvl w:val="1"/>
          <w:numId w:val="44"/>
        </w:numPr>
        <w:tabs>
          <w:tab w:pos="1170" w:val="left" w:leader="none"/>
        </w:tabs>
        <w:spacing w:line="360" w:lineRule="auto" w:before="160" w:after="0"/>
        <w:ind w:left="1170" w:right="108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Mətn redaktorları mətnlərin yığılması, onların tedaktəsi, mətn</w:t>
      </w:r>
      <w:r>
        <w:rPr>
          <w:rFonts w:ascii="Times New Roman" w:hAnsi="Times New Roman" w:cs="Times New Roman" w:eastAsia="Times New Roman"/>
          <w:spacing w:val="-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sənədlərinə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müxtəlif obyektlərin əlavə edilməsini həyta keçirir.” Word”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proqramı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vasitəsilə istənilən bir mətbuat vasitəsini yığmaq olar. WordPad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proqramı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Word mətn prosessorunun ən sadə variantıdır. Word proqram</w:t>
      </w:r>
      <w:r>
        <w:rPr>
          <w:rFonts w:ascii="Times New Roman" w:hAnsi="Times New Roman" w:cs="Times New Roman" w:eastAsia="Times New Roman"/>
          <w:spacing w:val="4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paketi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Microsoft firması tərəfindən hazırlanmış və onun bir variantı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mövcuddur: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Word 97, Word 2000/2002/2003/XP.</w:t>
      </w:r>
    </w:p>
    <w:p>
      <w:pPr>
        <w:pStyle w:val="BodyText"/>
        <w:spacing w:line="360" w:lineRule="auto" w:before="5"/>
        <w:ind w:left="810" w:right="2184"/>
        <w:jc w:val="left"/>
      </w:pPr>
      <w:r>
        <w:rPr/>
        <w:t>Word proqramının icra edici faylı WinWord.</w:t>
      </w:r>
      <w:r>
        <w:rPr>
          <w:spacing w:val="-17"/>
        </w:rPr>
        <w:t> </w:t>
      </w:r>
      <w:r>
        <w:rPr/>
        <w:t>exe</w:t>
      </w:r>
      <w:r>
        <w:rPr>
          <w:rFonts w:ascii="Times New Roman" w:hAnsi="Times New Roman"/>
        </w:rPr>
        <w:t>-dir.</w:t>
      </w:r>
      <w:r>
        <w:rPr>
          <w:rFonts w:ascii="Times New Roman" w:hAnsi="Times New Roman"/>
          <w:w w:val="100"/>
        </w:rPr>
        <w:t> </w:t>
      </w:r>
      <w:r>
        <w:rPr/>
        <w:t>Word proqramının</w:t>
      </w:r>
      <w:r>
        <w:rPr>
          <w:spacing w:val="-17"/>
        </w:rPr>
        <w:t> </w:t>
      </w:r>
      <w:r>
        <w:rPr/>
        <w:t>yüklənməsi:</w:t>
      </w:r>
    </w:p>
    <w:p>
      <w:pPr>
        <w:pStyle w:val="ListParagraph"/>
        <w:numPr>
          <w:ilvl w:val="0"/>
          <w:numId w:val="45"/>
        </w:numPr>
        <w:tabs>
          <w:tab w:pos="1170" w:val="left" w:leader="none"/>
        </w:tabs>
        <w:spacing w:line="360" w:lineRule="auto" w:before="7" w:after="0"/>
        <w:ind w:left="1170" w:right="104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İşçi stolda Office panelindən 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“W” </w:t>
      </w:r>
      <w:r>
        <w:rPr>
          <w:rFonts w:ascii="Times New Roman" w:hAnsi="Times New Roman" w:cs="Times New Roman" w:eastAsia="Times New Roman"/>
          <w:sz w:val="28"/>
          <w:szCs w:val="28"/>
        </w:rPr>
        <w:t>düyməciyinin üzərində MOUSE</w:t>
      </w:r>
      <w:r>
        <w:rPr>
          <w:rFonts w:ascii="Times New Roman" w:hAnsi="Times New Roman" w:cs="Times New Roman" w:eastAsia="Times New Roman"/>
          <w:sz w:val="28"/>
          <w:szCs w:val="28"/>
        </w:rPr>
        <w:t>-un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sol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düyməsini sıxmaqla;</w:t>
      </w:r>
    </w:p>
    <w:p>
      <w:pPr>
        <w:pStyle w:val="ListParagraph"/>
        <w:numPr>
          <w:ilvl w:val="0"/>
          <w:numId w:val="45"/>
        </w:numPr>
        <w:tabs>
          <w:tab w:pos="1170" w:val="left" w:leader="none"/>
        </w:tabs>
        <w:spacing w:line="240" w:lineRule="auto" w:before="5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Windows-</w:t>
      </w:r>
      <w:r>
        <w:rPr>
          <w:rFonts w:ascii="Times New Roman" w:hAnsi="Times New Roman"/>
          <w:sz w:val="28"/>
        </w:rPr>
        <w:t>un işçi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stolundan;</w:t>
      </w:r>
    </w:p>
    <w:p>
      <w:pPr>
        <w:pStyle w:val="ListParagraph"/>
        <w:numPr>
          <w:ilvl w:val="0"/>
          <w:numId w:val="45"/>
        </w:numPr>
        <w:tabs>
          <w:tab w:pos="1170" w:val="left" w:leader="none"/>
        </w:tabs>
        <w:spacing w:line="240" w:lineRule="auto" w:before="160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Пуск menyusundan Пуск →Программа→ Microsoft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Word</w:t>
      </w:r>
    </w:p>
    <w:p>
      <w:pPr>
        <w:pStyle w:val="ListParagraph"/>
        <w:numPr>
          <w:ilvl w:val="0"/>
          <w:numId w:val="45"/>
        </w:numPr>
        <w:tabs>
          <w:tab w:pos="1170" w:val="left" w:leader="none"/>
        </w:tabs>
        <w:spacing w:line="240" w:lineRule="auto" w:before="163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Windows sistemi ilə birlikdə, yəni Автозагрузчик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vasitəsilə;</w:t>
      </w:r>
    </w:p>
    <w:p>
      <w:pPr>
        <w:pStyle w:val="ListParagraph"/>
        <w:numPr>
          <w:ilvl w:val="0"/>
          <w:numId w:val="45"/>
        </w:numPr>
        <w:tabs>
          <w:tab w:pos="1170" w:val="left" w:leader="none"/>
        </w:tabs>
        <w:spacing w:line="240" w:lineRule="auto" w:before="160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Word sənədlərindən.</w:t>
      </w:r>
    </w:p>
    <w:p>
      <w:pPr>
        <w:pStyle w:val="BodyText"/>
        <w:spacing w:line="240" w:lineRule="auto" w:before="160"/>
        <w:ind w:right="115"/>
        <w:jc w:val="left"/>
        <w:rPr>
          <w:rFonts w:ascii="Times New Roman" w:hAnsi="Times New Roman" w:cs="Times New Roman" w:eastAsia="Times New Roman"/>
        </w:rPr>
      </w:pPr>
      <w:r>
        <w:rPr/>
        <w:t>Word pəncərəsi aşağıdakı elementlərdən</w:t>
      </w:r>
      <w:r>
        <w:rPr>
          <w:spacing w:val="-17"/>
        </w:rPr>
        <w:t> </w:t>
      </w:r>
      <w:r>
        <w:rPr/>
        <w:t>ibarət</w:t>
      </w:r>
      <w:r>
        <w:rPr>
          <w:rFonts w:ascii="Times New Roman" w:hAnsi="Times New Roman"/>
        </w:rPr>
        <w:t>dir:</w:t>
      </w:r>
    </w:p>
    <w:p>
      <w:pPr>
        <w:pStyle w:val="ListParagraph"/>
        <w:numPr>
          <w:ilvl w:val="0"/>
          <w:numId w:val="45"/>
        </w:numPr>
        <w:tabs>
          <w:tab w:pos="1170" w:val="left" w:leader="none"/>
        </w:tabs>
        <w:spacing w:line="360" w:lineRule="auto" w:before="160" w:after="0"/>
        <w:ind w:left="1170" w:right="114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Pəncərə başlığı sətri: Burada proqramın və redaktə edilən (cari) sənədin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faylın) adı yazılır. Pəncərənin yuxarı sağ künçündə onun ölçülərini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idarə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edən düymələr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yerləşir.</w:t>
      </w:r>
    </w:p>
    <w:p>
      <w:pPr>
        <w:pStyle w:val="ListParagraph"/>
        <w:numPr>
          <w:ilvl w:val="0"/>
          <w:numId w:val="45"/>
        </w:numPr>
        <w:tabs>
          <w:tab w:pos="1170" w:val="left" w:leader="none"/>
        </w:tabs>
        <w:spacing w:line="360" w:lineRule="auto" w:before="6" w:after="0"/>
        <w:ind w:left="1170" w:right="11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Baş menyu: Bu menyunun əmrlərini menyunun bəndlərinin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adını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MOUSE ilə seçib sıxmaqla, lazım olan əmri yerinə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yetirmək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mümükündür. Baş menyunun bəndlərinin tərkibi və ya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bəndlərindəki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əmrlərin tərkibi “Сервис” (Tools) menyusunun “Настройка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”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(Custimize) əmri vasitəsilə dəyişdirilir.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89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ListParagraph"/>
        <w:numPr>
          <w:ilvl w:val="0"/>
          <w:numId w:val="46"/>
        </w:numPr>
        <w:tabs>
          <w:tab w:pos="1090" w:val="left" w:leader="none"/>
        </w:tabs>
        <w:spacing w:line="360" w:lineRule="auto" w:before="64" w:after="0"/>
        <w:ind w:left="1090" w:right="847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Alətlər paneli: Əmrlər, onlara uyğun işarələrin maus ilə sıxılması ilə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icra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olunur. İstənilən alətlər panelini pəncərəyə gətirmək və oradan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götürmək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üçün “Вид” menyusunun “Панели инструментов” əmrindən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istifadə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olunur.</w:t>
      </w:r>
    </w:p>
    <w:p>
      <w:pPr>
        <w:pStyle w:val="ListParagraph"/>
        <w:numPr>
          <w:ilvl w:val="0"/>
          <w:numId w:val="46"/>
        </w:numPr>
        <w:tabs>
          <w:tab w:pos="1090" w:val="left" w:leader="none"/>
        </w:tabs>
        <w:spacing w:line="362" w:lineRule="auto" w:before="5" w:after="0"/>
        <w:ind w:left="1090" w:right="857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Aktiv sənəd pəncərəsi: Mətn prosessorunun ekran boyu maksimal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açılmış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sənəd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pəncərəsid</w:t>
      </w:r>
      <w:r>
        <w:rPr>
          <w:rFonts w:ascii="Times New Roman" w:hAnsi="Times New Roman"/>
          <w:sz w:val="28"/>
        </w:rPr>
        <w:t>ir.</w:t>
      </w:r>
    </w:p>
    <w:p>
      <w:pPr>
        <w:pStyle w:val="ListParagraph"/>
        <w:numPr>
          <w:ilvl w:val="0"/>
          <w:numId w:val="46"/>
        </w:numPr>
        <w:tabs>
          <w:tab w:pos="1090" w:val="left" w:leader="none"/>
        </w:tabs>
        <w:spacing w:line="360" w:lineRule="auto" w:before="2" w:after="0"/>
        <w:ind w:left="1090" w:right="855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mətn prosessoru və sənədin sistem menyusunun düymələri. Bu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düymələr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mətn prosessorunun və aktiv sənəd pəncərəsinin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yerləşdirilməsini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ölçülərini, həmçinin pəncərənin yığılıb, bağlanmasını idarə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edir.</w:t>
      </w:r>
    </w:p>
    <w:p>
      <w:pPr>
        <w:pStyle w:val="ListParagraph"/>
        <w:numPr>
          <w:ilvl w:val="0"/>
          <w:numId w:val="46"/>
        </w:numPr>
        <w:tabs>
          <w:tab w:pos="1090" w:val="left" w:leader="none"/>
        </w:tabs>
        <w:spacing w:line="240" w:lineRule="auto" w:before="8" w:after="0"/>
        <w:ind w:left="1090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Tətbiqi proqram və sənədin işarə şəklində yığılması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düyməsi</w:t>
      </w:r>
    </w:p>
    <w:p>
      <w:pPr>
        <w:pStyle w:val="ListParagraph"/>
        <w:numPr>
          <w:ilvl w:val="0"/>
          <w:numId w:val="46"/>
        </w:numPr>
        <w:tabs>
          <w:tab w:pos="1090" w:val="left" w:leader="none"/>
        </w:tabs>
        <w:spacing w:line="360" w:lineRule="auto" w:before="160" w:after="0"/>
        <w:ind w:left="1090" w:right="854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Tətbiqi proqram və sənəd pəncərəsinin ölçülərinin idarə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olunması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düymələri. Bu düymələr vasitəsilə pəncərəni ekran boyu maksimal</w:t>
      </w:r>
      <w:r>
        <w:rPr>
          <w:rFonts w:ascii="Times New Roman" w:hAnsi="Times New Roman"/>
          <w:spacing w:val="-27"/>
          <w:sz w:val="28"/>
        </w:rPr>
        <w:t> </w:t>
      </w:r>
      <w:r>
        <w:rPr>
          <w:rFonts w:ascii="Times New Roman" w:hAnsi="Times New Roman"/>
          <w:sz w:val="28"/>
        </w:rPr>
        <w:t>açmaq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pacing w:val="-3"/>
          <w:sz w:val="28"/>
        </w:rPr>
        <w:t>ya </w:t>
      </w:r>
      <w:r>
        <w:rPr>
          <w:rFonts w:ascii="Times New Roman" w:hAnsi="Times New Roman"/>
          <w:sz w:val="28"/>
        </w:rPr>
        <w:t>əvvəlki ölçüsünü bərpa etmək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mümkündür.</w:t>
      </w:r>
    </w:p>
    <w:p>
      <w:pPr>
        <w:pStyle w:val="ListParagraph"/>
        <w:numPr>
          <w:ilvl w:val="0"/>
          <w:numId w:val="46"/>
        </w:numPr>
        <w:tabs>
          <w:tab w:pos="1090" w:val="left" w:leader="none"/>
        </w:tabs>
        <w:spacing w:line="240" w:lineRule="auto" w:before="7" w:after="0"/>
        <w:ind w:left="1090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Tətbiqi proqram və sənədin bağlanması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düyməsi</w:t>
      </w:r>
    </w:p>
    <w:p>
      <w:pPr>
        <w:pStyle w:val="ListParagraph"/>
        <w:numPr>
          <w:ilvl w:val="0"/>
          <w:numId w:val="46"/>
        </w:numPr>
        <w:tabs>
          <w:tab w:pos="1090" w:val="left" w:leader="none"/>
        </w:tabs>
        <w:spacing w:line="360" w:lineRule="auto" w:before="160" w:after="0"/>
        <w:ind w:left="1090" w:right="85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Xətkeş: abzasların əl ilə formatlaşdırılmasının rahat yerinə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yetirilməsinə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imkan verir.</w:t>
      </w:r>
    </w:p>
    <w:p>
      <w:pPr>
        <w:pStyle w:val="ListParagraph"/>
        <w:numPr>
          <w:ilvl w:val="0"/>
          <w:numId w:val="46"/>
        </w:numPr>
        <w:tabs>
          <w:tab w:pos="1090" w:val="left" w:leader="none"/>
        </w:tabs>
        <w:spacing w:line="360" w:lineRule="auto" w:before="5" w:after="0"/>
        <w:ind w:left="1090" w:right="854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Üfüqi və şaquli fırlatma zolağı: Sənədin yerinin üfüqi və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şaquli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istiqamətdə sürətlə yerdəyişməsinə imkan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verir.</w:t>
      </w:r>
    </w:p>
    <w:p>
      <w:pPr>
        <w:pStyle w:val="ListParagraph"/>
        <w:numPr>
          <w:ilvl w:val="0"/>
          <w:numId w:val="46"/>
        </w:numPr>
        <w:tabs>
          <w:tab w:pos="1090" w:val="left" w:leader="none"/>
        </w:tabs>
        <w:spacing w:line="360" w:lineRule="auto" w:before="7" w:after="0"/>
        <w:ind w:left="1090" w:right="848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Sənədə baxış rejimlərinin idarə edən düymələr: Bu düymələrə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üyğun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“Обычный” (Normal) “Електронный документ” “ 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Разметка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страницы” “Структура” rejimlərinə keçid təmin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olunur.</w:t>
      </w:r>
    </w:p>
    <w:p>
      <w:pPr>
        <w:pStyle w:val="ListParagraph"/>
        <w:numPr>
          <w:ilvl w:val="0"/>
          <w:numId w:val="46"/>
        </w:numPr>
        <w:tabs>
          <w:tab w:pos="1090" w:val="left" w:leader="none"/>
        </w:tabs>
        <w:spacing w:line="360" w:lineRule="auto" w:before="5" w:after="0"/>
        <w:ind w:left="1090" w:right="854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Vəziyyət sətri: sənəddəki kursorun cari vəziyyətini və bəzi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rejimlərin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aktivliyini izləməyə imkan verir. Vəziyyət sətrinin ekranda əks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olunmasını idarə etmək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ü</w:t>
      </w:r>
      <w:r>
        <w:rPr>
          <w:rFonts w:ascii="Times New Roman" w:hAnsi="Times New Roman"/>
          <w:sz w:val="28"/>
        </w:rPr>
        <w:t>çün</w:t>
      </w:r>
    </w:p>
    <w:p>
      <w:pPr>
        <w:pStyle w:val="BodyText"/>
        <w:spacing w:line="360" w:lineRule="auto" w:before="5"/>
        <w:ind w:left="1101" w:right="851" w:firstLine="60"/>
        <w:jc w:val="both"/>
      </w:pPr>
      <w:r>
        <w:rPr/>
        <w:t>“Сервис” (Tools) menyusunun “Параметры” bəndindən istifadə</w:t>
      </w:r>
      <w:r>
        <w:rPr>
          <w:spacing w:val="15"/>
        </w:rPr>
        <w:t> </w:t>
      </w:r>
      <w:r>
        <w:rPr/>
        <w:t>olunur.</w:t>
      </w:r>
      <w:r>
        <w:rPr>
          <w:w w:val="100"/>
        </w:rPr>
        <w:t> </w:t>
      </w:r>
      <w:r>
        <w:rPr/>
        <w:t>“Параметры” dialoq pəncərəsinin “Вид” vərəqi seçilərək</w:t>
      </w:r>
      <w:r>
        <w:rPr>
          <w:spacing w:val="25"/>
        </w:rPr>
        <w:t> </w:t>
      </w:r>
      <w:r>
        <w:rPr/>
        <w:t>“Строка</w:t>
      </w:r>
      <w:r>
        <w:rPr>
          <w:w w:val="100"/>
        </w:rPr>
        <w:t> </w:t>
      </w:r>
      <w:r>
        <w:rPr/>
        <w:t>состояния” bayrağı qeyd olunur və ya</w:t>
      </w:r>
      <w:r>
        <w:rPr>
          <w:spacing w:val="-13"/>
        </w:rPr>
        <w:t> </w:t>
      </w:r>
      <w:r>
        <w:rPr/>
        <w:t>götürülür.</w:t>
      </w:r>
    </w:p>
    <w:p>
      <w:pPr>
        <w:pStyle w:val="ListParagraph"/>
        <w:numPr>
          <w:ilvl w:val="1"/>
          <w:numId w:val="44"/>
        </w:numPr>
        <w:tabs>
          <w:tab w:pos="4108" w:val="left" w:leader="none"/>
        </w:tabs>
        <w:spacing w:line="240" w:lineRule="auto" w:before="5" w:after="0"/>
        <w:ind w:left="4107" w:right="0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112.099998pt;margin-top:24.48031pt;width:483.220007pt;height:25.35pt;mso-position-horizontal-relative:page;mso-position-vertical-relative:paragraph;z-index:3904" type="#_x0000_t75" stroked="false">
            <v:imagedata r:id="rId28" o:title=""/>
          </v:shape>
        </w:pict>
      </w:r>
      <w:r>
        <w:rPr>
          <w:rFonts w:ascii="Times New Roman" w:hAnsi="Times New Roman"/>
          <w:sz w:val="28"/>
        </w:rPr>
        <w:t>Standart alətlər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paneli: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240" w:lineRule="auto"/>
        <w:ind w:left="0" w:right="849"/>
        <w:jc w:val="right"/>
      </w:pPr>
      <w:r>
        <w:rPr/>
        <w:t>Bu  panel  menyu  sətrinin  altında  yerləşib,  onun  üzərində  mətn  və    </w:t>
      </w:r>
      <w:r>
        <w:rPr>
          <w:spacing w:val="66"/>
        </w:rPr>
        <w:t> </w:t>
      </w:r>
      <w:r>
        <w:rPr/>
        <w:t>yaxud</w:t>
      </w:r>
    </w:p>
    <w:p>
      <w:pPr>
        <w:pStyle w:val="Heading2"/>
        <w:spacing w:line="240" w:lineRule="auto" w:before="217"/>
        <w:ind w:left="0" w:right="84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8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left="381" w:right="113"/>
        <w:jc w:val="both"/>
        <w:rPr>
          <w:rFonts w:ascii="Times New Roman" w:hAnsi="Times New Roman" w:cs="Times New Roman" w:eastAsia="Times New Roman"/>
        </w:rPr>
      </w:pPr>
      <w:r>
        <w:rPr/>
        <w:t>hazırlanan mətn üzərində iş görmək üçün lazım olan əmrlərin</w:t>
      </w:r>
      <w:r>
        <w:rPr>
          <w:spacing w:val="29"/>
        </w:rPr>
        <w:t> </w:t>
      </w:r>
      <w:r>
        <w:rPr/>
        <w:t>düyməcikləri</w:t>
      </w:r>
      <w:r>
        <w:rPr>
          <w:w w:val="100"/>
        </w:rPr>
        <w:t> </w:t>
      </w:r>
      <w:r>
        <w:rPr/>
        <w:t>yerləşdirilmışdir. Şəkildə təsvir olunan düyməciklərin vəzifəsi</w:t>
      </w:r>
      <w:r>
        <w:rPr>
          <w:spacing w:val="2"/>
        </w:rPr>
        <w:t> </w:t>
      </w:r>
      <w:r>
        <w:rPr/>
        <w:t>aşağıdakı</w:t>
      </w:r>
      <w:r>
        <w:rPr>
          <w:w w:val="100"/>
        </w:rPr>
        <w:t> </w:t>
      </w:r>
      <w:r>
        <w:rPr>
          <w:rFonts w:ascii="Times New Roman" w:hAnsi="Times New Roman"/>
        </w:rPr>
        <w:t>kimidir.</w:t>
      </w:r>
    </w:p>
    <w:p>
      <w:pPr>
        <w:pStyle w:val="BodyText"/>
        <w:spacing w:line="240" w:lineRule="auto" w:before="5"/>
        <w:ind w:left="381" w:right="0"/>
        <w:jc w:val="both"/>
      </w:pPr>
      <w:r>
        <w:rPr/>
        <w:drawing>
          <wp:inline distT="0" distB="0" distL="0" distR="0">
            <wp:extent cx="185419" cy="152400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təzə mətn sənədi</w:t>
      </w:r>
      <w:r>
        <w:rPr>
          <w:spacing w:val="-11"/>
        </w:rPr>
        <w:t> </w:t>
      </w:r>
      <w:r>
        <w:rPr/>
        <w:t>yaratmaq,</w:t>
      </w:r>
    </w:p>
    <w:p>
      <w:pPr>
        <w:pStyle w:val="BodyText"/>
        <w:spacing w:line="718" w:lineRule="exact" w:before="20"/>
        <w:ind w:left="381" w:right="3475" w:firstLine="420"/>
        <w:jc w:val="left"/>
      </w:pPr>
      <w:r>
        <w:rPr/>
        <w:pict>
          <v:shape style="position:absolute;margin-left:103.099998pt;margin-top:7.999988pt;width:21pt;height:21.7pt;mso-position-horizontal-relative:page;mso-position-vertical-relative:paragraph;z-index:-152872" type="#_x0000_t75" stroked="false">
            <v:imagedata r:id="rId31" o:title=""/>
          </v:shape>
        </w:pict>
      </w:r>
      <w:r>
        <w:rPr/>
        <w:t>yaddaşa verilmiş hər hansı bir sənədi</w:t>
      </w:r>
      <w:r>
        <w:rPr>
          <w:spacing w:val="-9"/>
        </w:rPr>
        <w:t> </w:t>
      </w:r>
      <w:r>
        <w:rPr/>
        <w:t>açmaq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  <w:w w:val="100"/>
        </w:rPr>
        <w:drawing>
          <wp:inline distT="0" distB="0" distL="0" distR="0">
            <wp:extent cx="295275" cy="314325"/>
            <wp:effectExtent l="0" t="0" r="0" b="0"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00"/>
        </w:rPr>
      </w:r>
      <w:r>
        <w:rPr/>
        <w:t>hazır mətni yaddaşa</w:t>
      </w:r>
      <w:r>
        <w:rPr>
          <w:spacing w:val="-13"/>
        </w:rPr>
        <w:t> </w:t>
      </w:r>
      <w:r>
        <w:rPr/>
        <w:t>vermək,</w:t>
      </w:r>
    </w:p>
    <w:p>
      <w:pPr>
        <w:pStyle w:val="BodyText"/>
        <w:spacing w:line="338" w:lineRule="auto" w:before="76"/>
        <w:ind w:left="381" w:right="110"/>
        <w:jc w:val="both"/>
      </w:pPr>
      <w:r>
        <w:rPr/>
        <w:drawing>
          <wp:inline distT="0" distB="0" distL="0" distR="0">
            <wp:extent cx="275590" cy="287020"/>
            <wp:effectExtent l="0" t="0" r="0" b="0"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Word  proqramının  2003</w:t>
      </w:r>
      <w:r>
        <w:rPr>
          <w:rFonts w:ascii="Times New Roman" w:hAnsi="Times New Roman"/>
        </w:rPr>
        <w:t>-</w:t>
      </w:r>
      <w:r>
        <w:rPr/>
        <w:t>cü  il  variantında  yaradılmış  düyməcikdir.   </w:t>
      </w:r>
      <w:r>
        <w:rPr>
          <w:spacing w:val="55"/>
        </w:rPr>
        <w:t> </w:t>
      </w:r>
      <w:r>
        <w:rPr/>
        <w:t>Bu</w:t>
      </w:r>
      <w:r>
        <w:rPr>
          <w:w w:val="100"/>
        </w:rPr>
        <w:t> </w:t>
      </w:r>
      <w:r>
        <w:rPr/>
        <w:t>düyməcik elə bil ki, bəzi sənədlərdə bizim hüquqlarımızı qoruyur ki,</w:t>
      </w:r>
      <w:r>
        <w:rPr>
          <w:spacing w:val="23"/>
        </w:rPr>
        <w:t> </w:t>
      </w:r>
      <w:r>
        <w:rPr/>
        <w:t>digərləri</w:t>
      </w:r>
      <w:r>
        <w:rPr>
          <w:w w:val="100"/>
        </w:rPr>
        <w:t> </w:t>
      </w:r>
      <w:r>
        <w:rPr/>
        <w:t>ondan istifadə</w:t>
      </w:r>
      <w:r>
        <w:rPr>
          <w:spacing w:val="-13"/>
        </w:rPr>
        <w:t> </w:t>
      </w:r>
      <w:r>
        <w:rPr/>
        <w:t>etməsin,</w:t>
      </w:r>
    </w:p>
    <w:p>
      <w:pPr>
        <w:pStyle w:val="BodyText"/>
        <w:spacing w:line="309" w:lineRule="auto" w:before="32"/>
        <w:ind w:left="381" w:right="107"/>
        <w:jc w:val="left"/>
      </w:pPr>
      <w:r>
        <w:rPr/>
        <w:drawing>
          <wp:inline distT="0" distB="0" distL="0" distR="0">
            <wp:extent cx="304800" cy="313690"/>
            <wp:effectExtent l="0" t="0" r="0" b="0"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/>
        <w:t>düyməciyin   (“E</w:t>
      </w:r>
      <w:r>
        <w:rPr>
          <w:rFonts w:ascii="Times New Roman" w:hAnsi="Times New Roman" w:cs="Times New Roman" w:eastAsia="Times New Roman"/>
        </w:rPr>
        <w:t>-</w:t>
      </w:r>
      <w:r>
        <w:rPr/>
        <w:t>Mail”)   hesabına   İnternet  vasitəsilə   yığılan</w:t>
      </w:r>
      <w:r>
        <w:rPr>
          <w:spacing w:val="43"/>
        </w:rPr>
        <w:t> </w:t>
      </w:r>
      <w:r>
        <w:rPr/>
        <w:t>məktubu</w:t>
      </w:r>
      <w:r>
        <w:rPr>
          <w:w w:val="100"/>
        </w:rPr>
        <w:t> </w:t>
      </w:r>
      <w:r>
        <w:rPr/>
        <w:t>göndərmək</w:t>
      </w:r>
      <w:r>
        <w:rPr>
          <w:spacing w:val="-3"/>
        </w:rPr>
        <w:t> </w:t>
      </w:r>
      <w:r>
        <w:rPr/>
        <w:t>olur,</w:t>
      </w:r>
    </w:p>
    <w:p>
      <w:pPr>
        <w:pStyle w:val="BodyText"/>
        <w:spacing w:line="316" w:lineRule="auto" w:before="72"/>
        <w:ind w:left="381" w:right="6286"/>
        <w:jc w:val="left"/>
      </w:pPr>
      <w:r>
        <w:rPr/>
        <w:drawing>
          <wp:inline distT="0" distB="0" distL="0" distR="0">
            <wp:extent cx="275590" cy="275589"/>
            <wp:effectExtent l="0" t="0" r="0" b="0"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7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çap etmə,           </w:t>
      </w:r>
      <w:r>
        <w:rPr>
          <w:spacing w:val="68"/>
        </w:rPr>
        <w:t> </w:t>
      </w:r>
      <w:r>
        <w:rPr>
          <w:spacing w:val="68"/>
        </w:rPr>
      </w:r>
      <w:r>
        <w:rPr>
          <w:spacing w:val="68"/>
        </w:rPr>
      </w:r>
      <w:r>
        <w:rPr>
          <w:w w:val="100"/>
        </w:rPr>
        <w:drawing>
          <wp:inline distT="0" distB="0" distL="0" distR="0">
            <wp:extent cx="286384" cy="295275"/>
            <wp:effectExtent l="0" t="0" r="0" b="0"/>
            <wp:docPr id="1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4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/>
        <w:t>qabaqcadan</w:t>
      </w:r>
      <w:r>
        <w:rPr>
          <w:spacing w:val="-10"/>
        </w:rPr>
        <w:t> </w:t>
      </w:r>
      <w:r>
        <w:rPr/>
        <w:t>görünüş,</w:t>
      </w:r>
    </w:p>
    <w:p>
      <w:pPr>
        <w:pStyle w:val="BodyText"/>
        <w:spacing w:line="487" w:lineRule="exact"/>
        <w:ind w:left="381" w:right="0"/>
        <w:jc w:val="both"/>
      </w:pPr>
      <w:r>
        <w:rPr/>
        <w:drawing>
          <wp:inline distT="0" distB="0" distL="0" distR="0">
            <wp:extent cx="333375" cy="276225"/>
            <wp:effectExtent l="0" t="0" r="0" b="0"/>
            <wp:docPr id="1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səhifələrin avtomatik</w:t>
      </w:r>
      <w:r>
        <w:rPr>
          <w:spacing w:val="-18"/>
        </w:rPr>
        <w:t> </w:t>
      </w:r>
      <w:r>
        <w:rPr/>
        <w:t>yoxlanması,</w:t>
      </w:r>
    </w:p>
    <w:p>
      <w:pPr>
        <w:pStyle w:val="BodyText"/>
        <w:spacing w:line="312" w:lineRule="auto" w:before="161"/>
        <w:ind w:left="381" w:right="1400"/>
        <w:jc w:val="left"/>
      </w:pPr>
      <w:r>
        <w:rPr/>
        <w:pict>
          <v:shape style="position:absolute;margin-left:103.099998pt;margin-top:66.5pt;width:24pt;height:21pt;mso-position-horizontal-relative:page;mso-position-vertical-relative:paragraph;z-index:-152848" type="#_x0000_t75" stroked="false">
            <v:imagedata r:id="rId38" o:title=""/>
          </v:shape>
        </w:pict>
      </w:r>
      <w:r>
        <w:rPr/>
        <w:drawing>
          <wp:inline distT="0" distB="0" distL="0" distR="0">
            <wp:extent cx="275590" cy="295275"/>
            <wp:effectExtent l="0" t="0" r="0" b="0"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təzə “Word” tərkibinə daxil edilmiş əlavə köməkçi</w:t>
      </w:r>
      <w:r>
        <w:rPr>
          <w:spacing w:val="-28"/>
        </w:rPr>
        <w:t> </w:t>
      </w:r>
      <w:r>
        <w:rPr/>
        <w:t>məlumatlar,</w:t>
      </w:r>
      <w:r>
        <w:rPr>
          <w:w w:val="100"/>
        </w:rPr>
        <w:t> </w:t>
      </w:r>
      <w:r>
        <w:rPr>
          <w:w w:val="100"/>
        </w:rPr>
        <w:drawing>
          <wp:inline distT="0" distB="0" distL="0" distR="0">
            <wp:extent cx="200659" cy="152400"/>
            <wp:effectExtent l="0" t="0" r="0" b="0"/>
            <wp:docPr id="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5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/>
        <w:t>kəsib yaddaşa</w:t>
      </w:r>
      <w:r>
        <w:rPr>
          <w:spacing w:val="-9"/>
        </w:rPr>
        <w:t> </w:t>
      </w:r>
      <w:r>
        <w:rPr/>
        <w:t>vermək,</w:t>
      </w:r>
    </w:p>
    <w:p>
      <w:pPr>
        <w:pStyle w:val="BodyText"/>
        <w:spacing w:line="240" w:lineRule="auto" w:before="226"/>
        <w:ind w:left="861" w:right="107"/>
        <w:jc w:val="left"/>
      </w:pPr>
      <w:r>
        <w:rPr/>
        <w:t>yaddaşa</w:t>
      </w:r>
      <w:r>
        <w:rPr>
          <w:spacing w:val="-4"/>
        </w:rPr>
        <w:t> </w:t>
      </w:r>
      <w:r>
        <w:rPr/>
        <w:t>köçürmək,</w:t>
      </w:r>
    </w:p>
    <w:p>
      <w:pPr>
        <w:pStyle w:val="BodyText"/>
        <w:spacing w:line="240" w:lineRule="auto" w:before="156"/>
        <w:ind w:left="381" w:right="0"/>
        <w:jc w:val="both"/>
      </w:pPr>
      <w:r>
        <w:rPr/>
        <w:drawing>
          <wp:inline distT="0" distB="0" distL="0" distR="0">
            <wp:extent cx="295275" cy="324485"/>
            <wp:effectExtent l="0" t="0" r="0" b="0"/>
            <wp:docPr id="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yaddaşdan lazım olan yerə</w:t>
      </w:r>
      <w:r>
        <w:rPr>
          <w:spacing w:val="-13"/>
        </w:rPr>
        <w:t> </w:t>
      </w:r>
      <w:r>
        <w:rPr/>
        <w:t>qoymaq,</w:t>
      </w:r>
    </w:p>
    <w:p>
      <w:pPr>
        <w:pStyle w:val="BodyText"/>
        <w:spacing w:line="312" w:lineRule="auto" w:before="161"/>
        <w:ind w:left="381" w:right="107"/>
        <w:jc w:val="left"/>
      </w:pPr>
      <w:r>
        <w:rPr/>
        <w:drawing>
          <wp:inline distT="0" distB="0" distL="0" distR="0">
            <wp:extent cx="295275" cy="295910"/>
            <wp:effectExtent l="0" t="0" r="0" b="0"/>
            <wp:docPr id="2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mətnin hər hansı bir formatlaşdırılmış hissəsinin formatını digər bir</w:t>
      </w:r>
      <w:r>
        <w:rPr>
          <w:spacing w:val="26"/>
        </w:rPr>
        <w:t> </w:t>
      </w:r>
      <w:r>
        <w:rPr/>
        <w:t>hissəyə</w:t>
      </w:r>
      <w:r>
        <w:rPr>
          <w:w w:val="100"/>
        </w:rPr>
        <w:t> </w:t>
      </w:r>
      <w:r>
        <w:rPr/>
        <w:t>mənimsədir,</w:t>
      </w:r>
    </w:p>
    <w:p>
      <w:pPr>
        <w:pStyle w:val="BodyText"/>
        <w:spacing w:line="309" w:lineRule="auto" w:before="68"/>
        <w:ind w:left="381" w:right="4130"/>
        <w:jc w:val="left"/>
      </w:pPr>
      <w:r>
        <w:rPr/>
        <w:drawing>
          <wp:inline distT="0" distB="0" distL="0" distR="0">
            <wp:extent cx="409575" cy="304800"/>
            <wp:effectExtent l="0" t="0" r="0" b="0"/>
            <wp:docPr id="2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səhv əməliyyatı geri qaytarır,   </w:t>
      </w:r>
      <w:r>
        <w:rPr>
          <w:spacing w:val="59"/>
        </w:rPr>
        <w:t> </w:t>
      </w:r>
      <w:r>
        <w:rPr>
          <w:spacing w:val="59"/>
        </w:rPr>
      </w:r>
      <w:r>
        <w:rPr>
          <w:spacing w:val="59"/>
        </w:rPr>
      </w:r>
      <w:r>
        <w:rPr>
          <w:w w:val="100"/>
        </w:rPr>
        <w:drawing>
          <wp:inline distT="0" distB="0" distL="0" distR="0">
            <wp:extent cx="476884" cy="304800"/>
            <wp:effectExtent l="0" t="0" r="0" b="0"/>
            <wp:docPr id="2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/>
        <w:t>səhvən qaytarılmışı yerinə bərpa</w:t>
      </w:r>
      <w:r>
        <w:rPr>
          <w:spacing w:val="-16"/>
        </w:rPr>
        <w:t> </w:t>
      </w:r>
      <w:r>
        <w:rPr/>
        <w:t>edir,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25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29"/>
          <w:pgSz w:w="11910" w:h="16840"/>
          <w:pgMar w:header="727" w:footer="0" w:top="920" w:bottom="280" w:left="1680" w:right="740"/>
          <w:pgNumType w:start="91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4"/>
        <w:ind w:left="876" w:right="107"/>
        <w:jc w:val="left"/>
      </w:pPr>
      <w:r>
        <w:rPr/>
        <w:pict>
          <v:shape style="position:absolute;margin-left:103.099998pt;margin-top:-6.989702pt;width:24.7pt;height:23.25pt;mso-position-horizontal-relative:page;mso-position-vertical-relative:paragraph;z-index:3976" type="#_x0000_t75" stroked="false">
            <v:imagedata r:id="rId46" o:title=""/>
          </v:shape>
        </w:pict>
      </w:r>
      <w:r>
        <w:rPr/>
        <w:t>bu  düymə  ilə  mətnin  hər  hansı  bir  hissəsi  hansısa  bir  əmr </w:t>
      </w:r>
      <w:r>
        <w:rPr>
          <w:spacing w:val="28"/>
        </w:rPr>
        <w:t> </w:t>
      </w:r>
      <w:r>
        <w:rPr/>
        <w:t>düyməsinə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2014" w:val="left" w:leader="none"/>
        </w:tabs>
        <w:spacing w:line="360" w:lineRule="auto" w:before="211"/>
        <w:ind w:left="381" w:right="109"/>
        <w:jc w:val="left"/>
      </w:pPr>
      <w:r>
        <w:rPr/>
        <w:pict>
          <v:shape style="position:absolute;margin-left:153.949997pt;margin-top:-3.419695pt;width:30.75pt;height:27pt;mso-position-horizontal-relative:page;mso-position-vertical-relative:paragraph;z-index:-152800" type="#_x0000_t75" stroked="false">
            <v:imagedata r:id="rId47" o:title=""/>
          </v:shape>
        </w:pict>
      </w:r>
      <w:r>
        <w:rPr>
          <w:rFonts w:ascii="Times New Roman" w:hAnsi="Times New Roman"/>
          <w:spacing w:val="-1"/>
        </w:rPr>
        <w:t>çevrilir,</w:t>
        <w:tab/>
      </w:r>
      <w:r>
        <w:rPr>
          <w:spacing w:val="-1"/>
        </w:rPr>
        <w:t>Sərhədlər</w:t>
      </w:r>
      <w:r>
        <w:rPr/>
        <w:t>  </w:t>
      </w:r>
      <w:r>
        <w:rPr>
          <w:spacing w:val="-1"/>
        </w:rPr>
        <w:t>paneli,</w:t>
      </w:r>
      <w:r>
        <w:rPr/>
        <w:t>  </w:t>
      </w:r>
      <w:r>
        <w:rPr>
          <w:spacing w:val="-1"/>
        </w:rPr>
        <w:t>yəni</w:t>
      </w:r>
      <w:r>
        <w:rPr/>
        <w:t>  </w:t>
      </w:r>
      <w:r>
        <w:rPr>
          <w:spacing w:val="-1"/>
        </w:rPr>
        <w:t>bu</w:t>
      </w:r>
      <w:r>
        <w:rPr/>
        <w:t>  </w:t>
      </w:r>
      <w:r>
        <w:rPr>
          <w:spacing w:val="-2"/>
        </w:rPr>
        <w:t>düymə</w:t>
      </w:r>
      <w:r>
        <w:rPr/>
        <w:t>  </w:t>
      </w:r>
      <w:r>
        <w:rPr>
          <w:spacing w:val="-1"/>
        </w:rPr>
        <w:t>vasitəsilə</w:t>
      </w:r>
      <w:r>
        <w:rPr/>
        <w:t>  </w:t>
      </w:r>
      <w:r>
        <w:rPr>
          <w:spacing w:val="-1"/>
        </w:rPr>
        <w:t>yaradılmış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cədvəli</w:t>
      </w:r>
      <w:r>
        <w:rPr>
          <w:w w:val="100"/>
        </w:rPr>
        <w:t> </w:t>
      </w:r>
      <w:r>
        <w:rPr/>
        <w:t>formatlaşdırmaq üçün təzə əmrlər paneli</w:t>
      </w:r>
      <w:r>
        <w:rPr>
          <w:spacing w:val="-16"/>
        </w:rPr>
        <w:t> </w:t>
      </w:r>
      <w:r>
        <w:rPr/>
        <w:t>açırlar,</w:t>
      </w:r>
    </w:p>
    <w:p>
      <w:pPr>
        <w:pStyle w:val="BodyText"/>
        <w:spacing w:line="240" w:lineRule="auto" w:before="5"/>
        <w:ind w:left="381" w:right="107"/>
        <w:jc w:val="left"/>
      </w:pPr>
      <w:r>
        <w:rPr/>
        <w:drawing>
          <wp:inline distT="0" distB="0" distL="0" distR="0">
            <wp:extent cx="219075" cy="275590"/>
            <wp:effectExtent l="0" t="0" r="0" b="0"/>
            <wp:docPr id="2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mətnə cədvəl daxil</w:t>
      </w:r>
      <w:r>
        <w:rPr>
          <w:spacing w:val="-16"/>
        </w:rPr>
        <w:t> </w:t>
      </w:r>
      <w:r>
        <w:rPr/>
        <w:t>edilməsi,</w:t>
      </w:r>
    </w:p>
    <w:p>
      <w:pPr>
        <w:pStyle w:val="BodyText"/>
        <w:spacing w:line="302" w:lineRule="auto" w:before="162"/>
        <w:ind w:left="381" w:right="107"/>
        <w:jc w:val="left"/>
      </w:pPr>
      <w:r>
        <w:rPr/>
        <w:drawing>
          <wp:inline distT="0" distB="0" distL="0" distR="0">
            <wp:extent cx="286384" cy="352425"/>
            <wp:effectExtent l="0" t="0" r="0" b="0"/>
            <wp:docPr id="2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Ofis paketinə daxil edilmiş digər proqram “Excel”</w:t>
      </w:r>
      <w:r>
        <w:rPr>
          <w:rFonts w:ascii="Times New Roman" w:hAnsi="Times New Roman" w:cs="Times New Roman" w:eastAsia="Times New Roman"/>
        </w:rPr>
        <w:t>-</w:t>
      </w:r>
      <w:r>
        <w:rPr/>
        <w:t>də yaradılmış   </w:t>
      </w:r>
      <w:r>
        <w:rPr>
          <w:spacing w:val="26"/>
        </w:rPr>
        <w:t> </w:t>
      </w:r>
      <w:r>
        <w:rPr/>
        <w:t>cədvəlin</w:t>
      </w:r>
      <w:r>
        <w:rPr>
          <w:w w:val="100"/>
        </w:rPr>
        <w:t> </w:t>
      </w:r>
      <w:r>
        <w:rPr/>
        <w:t>“Word” proqramına daxil</w:t>
      </w:r>
      <w:r>
        <w:rPr>
          <w:spacing w:val="-16"/>
        </w:rPr>
        <w:t> </w:t>
      </w:r>
      <w:r>
        <w:rPr/>
        <w:t>edilməsi,</w:t>
      </w:r>
    </w:p>
    <w:p>
      <w:pPr>
        <w:pStyle w:val="BodyText"/>
        <w:spacing w:line="314" w:lineRule="auto" w:before="79"/>
        <w:ind w:left="381" w:right="3215"/>
        <w:jc w:val="left"/>
      </w:pPr>
      <w:r>
        <w:rPr/>
        <w:pict>
          <v:shape style="position:absolute;margin-left:103.099998pt;margin-top:76.300003pt;width:27pt;height:22.55pt;mso-position-horizontal-relative:page;mso-position-vertical-relative:paragraph;z-index:-152776" type="#_x0000_t75" stroked="false">
            <v:imagedata r:id="rId50" o:title=""/>
          </v:shape>
        </w:pict>
      </w:r>
      <w:r>
        <w:rPr/>
        <w:drawing>
          <wp:inline distT="0" distB="0" distL="0" distR="0">
            <wp:extent cx="286384" cy="295275"/>
            <wp:effectExtent l="0" t="0" r="0" b="0"/>
            <wp:docPr id="3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4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mətnin bir səhifədə bir neçə sütunda yazılması,</w:t>
      </w:r>
      <w:r>
        <w:rPr>
          <w:spacing w:val="-17"/>
        </w:rPr>
        <w:t> </w:t>
      </w:r>
      <w:r>
        <w:rPr>
          <w:spacing w:val="-17"/>
        </w:rPr>
      </w:r>
      <w:r>
        <w:rPr>
          <w:w w:val="100"/>
        </w:rPr>
        <w:drawing>
          <wp:inline distT="0" distB="0" distL="0" distR="0">
            <wp:extent cx="371475" cy="342900"/>
            <wp:effectExtent l="0" t="0" r="0" b="0"/>
            <wp:docPr id="3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/>
        <w:t>şəkil çəkmək üçün alətlər panelinin</w:t>
      </w:r>
      <w:r>
        <w:rPr>
          <w:spacing w:val="-24"/>
        </w:rPr>
        <w:t> </w:t>
      </w:r>
      <w:r>
        <w:rPr/>
        <w:t>gətirilməsi,</w:t>
      </w:r>
    </w:p>
    <w:p>
      <w:pPr>
        <w:pStyle w:val="BodyText"/>
        <w:spacing w:line="360" w:lineRule="auto" w:before="161"/>
        <w:ind w:left="381" w:right="2841" w:firstLine="540"/>
        <w:jc w:val="left"/>
      </w:pPr>
      <w:r>
        <w:rPr/>
        <w:t>sənəd üçün yaradılmış təqribi blok</w:t>
      </w:r>
      <w:r>
        <w:rPr>
          <w:rFonts w:ascii="Times New Roman" w:hAnsi="Times New Roman"/>
        </w:rPr>
        <w:t>-</w:t>
      </w:r>
      <w:r>
        <w:rPr/>
        <w:t>sxemi</w:t>
      </w:r>
      <w:r>
        <w:rPr>
          <w:spacing w:val="-19"/>
        </w:rPr>
        <w:t> </w:t>
      </w:r>
      <w:r>
        <w:rPr/>
        <w:t>göstərir,</w:t>
      </w:r>
      <w:r>
        <w:rPr>
          <w:w w:val="100"/>
        </w:rPr>
        <w:t> </w:t>
      </w:r>
      <w:r>
        <w:rPr>
          <w:w w:val="100"/>
        </w:rPr>
        <w:drawing>
          <wp:inline distT="0" distB="0" distL="0" distR="0">
            <wp:extent cx="210184" cy="295910"/>
            <wp:effectExtent l="0" t="0" r="0" b="0"/>
            <wp:docPr id="3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4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/>
        <w:t>mətndə olan boşluqları</w:t>
      </w:r>
      <w:r>
        <w:rPr>
          <w:spacing w:val="-17"/>
        </w:rPr>
        <w:t> </w:t>
      </w:r>
      <w:r>
        <w:rPr/>
        <w:t>göstərir,</w:t>
      </w:r>
    </w:p>
    <w:p>
      <w:pPr>
        <w:pStyle w:val="BodyText"/>
        <w:spacing w:line="391" w:lineRule="exact"/>
        <w:ind w:left="381" w:right="107"/>
        <w:jc w:val="left"/>
      </w:pPr>
      <w:r>
        <w:rPr/>
        <w:drawing>
          <wp:inline distT="0" distB="0" distL="0" distR="0">
            <wp:extent cx="638175" cy="275589"/>
            <wp:effectExtent l="0" t="0" r="0" b="0"/>
            <wp:docPr id="37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7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mətni  bu  düymə  vasitəsilə  masştablandırılır  ki,  bu  əməliyyat   </w:t>
      </w:r>
      <w:r>
        <w:rPr>
          <w:spacing w:val="26"/>
        </w:rPr>
        <w:t> </w:t>
      </w:r>
      <w:r>
        <w:rPr/>
        <w:t>çap</w:t>
      </w:r>
    </w:p>
    <w:p>
      <w:pPr>
        <w:pStyle w:val="BodyText"/>
        <w:spacing w:line="362" w:lineRule="auto" w:before="160"/>
        <w:ind w:left="381" w:right="4805"/>
        <w:jc w:val="left"/>
      </w:pPr>
      <w:r>
        <w:rPr/>
        <w:t>zamanı mətnin ölçüsünə təsir</w:t>
      </w:r>
      <w:r>
        <w:rPr>
          <w:spacing w:val="-16"/>
        </w:rPr>
        <w:t> </w:t>
      </w:r>
      <w:r>
        <w:rPr/>
        <w:t>etmir,</w:t>
      </w:r>
      <w:r>
        <w:rPr>
          <w:w w:val="100"/>
        </w:rPr>
        <w:t> </w:t>
      </w:r>
      <w:r>
        <w:rPr>
          <w:w w:val="100"/>
        </w:rPr>
        <w:drawing>
          <wp:inline distT="0" distB="0" distL="0" distR="0">
            <wp:extent cx="210184" cy="152400"/>
            <wp:effectExtent l="0" t="0" r="0" b="0"/>
            <wp:docPr id="3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/>
        <w:t>öyrədici məlumat</w:t>
      </w:r>
      <w:r>
        <w:rPr>
          <w:spacing w:val="-10"/>
        </w:rPr>
        <w:t> </w:t>
      </w:r>
      <w:r>
        <w:rPr/>
        <w:t>düyməsi,</w:t>
      </w:r>
    </w:p>
    <w:p>
      <w:pPr>
        <w:pStyle w:val="BodyText"/>
        <w:spacing w:line="309" w:lineRule="auto"/>
        <w:ind w:left="381" w:right="107"/>
        <w:jc w:val="left"/>
      </w:pPr>
      <w:r>
        <w:rPr/>
        <w:drawing>
          <wp:inline distT="0" distB="0" distL="0" distR="0">
            <wp:extent cx="714375" cy="314325"/>
            <wp:effectExtent l="0" t="0" r="0" b="0"/>
            <wp:docPr id="4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oxumaq  üçün  rejim  düyməsində  hazır  mətnin  oxunması,</w:t>
      </w:r>
      <w:r>
        <w:rPr>
          <w:spacing w:val="6"/>
        </w:rPr>
        <w:t> </w:t>
      </w:r>
      <w:r>
        <w:rPr/>
        <w:t>səhvlərin</w:t>
      </w:r>
      <w:r>
        <w:rPr>
          <w:w w:val="100"/>
        </w:rPr>
        <w:t> </w:t>
      </w:r>
      <w:r>
        <w:rPr/>
        <w:t>redaktə olunması üçün ideal şərait yaradılıb, artıq düyməciklər</w:t>
      </w:r>
      <w:r>
        <w:rPr>
          <w:spacing w:val="-33"/>
        </w:rPr>
        <w:t> </w:t>
      </w:r>
      <w:r>
        <w:rPr/>
        <w:t>gizlədilir,</w:t>
      </w:r>
    </w:p>
    <w:p>
      <w:pPr>
        <w:pStyle w:val="BodyText"/>
        <w:spacing w:line="240" w:lineRule="auto" w:before="71"/>
        <w:ind w:left="381" w:right="107"/>
        <w:jc w:val="left"/>
      </w:pPr>
      <w:r>
        <w:rPr/>
        <w:drawing>
          <wp:inline distT="0" distB="0" distL="0" distR="0">
            <wp:extent cx="180975" cy="334010"/>
            <wp:effectExtent l="0" t="0" r="0" b="0"/>
            <wp:docPr id="4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düyməcikləri idarə etmə</w:t>
      </w:r>
      <w:r>
        <w:rPr>
          <w:spacing w:val="-14"/>
        </w:rPr>
        <w:t> </w:t>
      </w:r>
      <w:r>
        <w:rPr/>
        <w:t>paneli.</w:t>
      </w:r>
    </w:p>
    <w:p>
      <w:pPr>
        <w:spacing w:line="360" w:lineRule="auto" w:before="160"/>
        <w:ind w:left="381" w:right="107" w:firstLine="1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Formatlaşdırma paneli</w:t>
      </w:r>
      <w:r>
        <w:rPr>
          <w:rFonts w:ascii="Times New Roman" w:hAnsi="Times New Roman"/>
          <w:sz w:val="28"/>
        </w:rPr>
        <w:t>- </w:t>
      </w:r>
      <w:r>
        <w:rPr>
          <w:rFonts w:ascii="Times New Roman" w:hAnsi="Times New Roman"/>
          <w:sz w:val="28"/>
        </w:rPr>
        <w:t>hazır və ya yaxud mətnin seçilmiş bir hissəsi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üzərində formatlaşdırma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aparılır.</w:t>
      </w:r>
    </w:p>
    <w:p>
      <w:pPr>
        <w:pStyle w:val="BodyText"/>
        <w:spacing w:line="319" w:lineRule="auto" w:before="3"/>
        <w:ind w:left="381" w:right="107" w:firstLine="360"/>
        <w:jc w:val="left"/>
      </w:pPr>
      <w:r>
        <w:rPr/>
        <w:drawing>
          <wp:inline distT="0" distB="0" distL="0" distR="0">
            <wp:extent cx="1219200" cy="276225"/>
            <wp:effectExtent l="0" t="0" r="0" b="0"/>
            <wp:docPr id="4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</w:rPr>
        <w:t>- </w:t>
      </w:r>
      <w:r>
        <w:rPr/>
        <w:t>stilin seçilməsi üçündür. Mətnin ayrı</w:t>
      </w:r>
      <w:r>
        <w:rPr>
          <w:rFonts w:ascii="Times New Roman" w:hAnsi="Times New Roman"/>
        </w:rPr>
        <w:t>-</w:t>
      </w:r>
      <w:r>
        <w:rPr/>
        <w:t>ayrı hissələrini </w:t>
      </w:r>
      <w:r>
        <w:rPr>
          <w:spacing w:val="32"/>
        </w:rPr>
        <w:t> </w:t>
      </w:r>
      <w:r>
        <w:rPr/>
        <w:t>bir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birindən fərqləndirmək olar. Yəni hər bir hissəsini öz şrifti, ölçüsü, quruluşu</w:t>
      </w:r>
      <w:r>
        <w:rPr>
          <w:spacing w:val="63"/>
        </w:rPr>
        <w:t> </w:t>
      </w:r>
      <w:r>
        <w:rPr/>
        <w:t>və</w:t>
      </w:r>
    </w:p>
    <w:p>
      <w:pPr>
        <w:pStyle w:val="BodyText"/>
        <w:spacing w:line="360" w:lineRule="auto" w:before="58"/>
        <w:ind w:left="381" w:right="107"/>
        <w:jc w:val="left"/>
      </w:pPr>
      <w:r>
        <w:rPr/>
        <w:pict>
          <v:shape style="position:absolute;margin-left:124.550003pt;margin-top:51.020317pt;width:106.55pt;height:27.6pt;mso-position-horizontal-relative:page;mso-position-vertical-relative:paragraph;z-index:4048" type="#_x0000_t75" stroked="false">
            <v:imagedata r:id="rId59" o:title=""/>
          </v:shape>
        </w:pict>
      </w:r>
      <w:r>
        <w:rPr/>
        <w:t>s. parametrləri ola bilər. Stilin dəyişməsi vasitəsilə ilə lazım olan hissəyə</w:t>
      </w:r>
      <w:r>
        <w:rPr>
          <w:spacing w:val="42"/>
        </w:rPr>
        <w:t> </w:t>
      </w:r>
      <w:r>
        <w:rPr/>
        <w:t>biz</w:t>
      </w:r>
      <w:r>
        <w:rPr>
          <w:w w:val="100"/>
        </w:rPr>
        <w:t> </w:t>
      </w:r>
      <w:r>
        <w:rPr/>
        <w:t>onun stilini verə</w:t>
      </w:r>
      <w:r>
        <w:rPr>
          <w:spacing w:val="-12"/>
        </w:rPr>
        <w:t> </w:t>
      </w:r>
      <w:r>
        <w:rPr/>
        <w:t>bilərik.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45"/>
          <w:pgSz w:w="11910" w:h="16840"/>
          <w:pgMar w:header="727" w:footer="0" w:top="920" w:bottom="280" w:left="1680" w:right="740"/>
          <w:pgNumType w:start="9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227"/>
        <w:ind w:left="381" w:right="0"/>
        <w:jc w:val="left"/>
      </w:pPr>
      <w:r>
        <w:rPr/>
        <w:t>siyahısı</w:t>
      </w:r>
      <w:r>
        <w:rPr>
          <w:spacing w:val="-12"/>
        </w:rPr>
        <w:t> </w:t>
      </w:r>
      <w:r>
        <w:rPr/>
        <w:t>verilmişdir.</w:t>
      </w:r>
    </w:p>
    <w:p>
      <w:pPr>
        <w:pStyle w:val="ListParagraph"/>
        <w:numPr>
          <w:ilvl w:val="0"/>
          <w:numId w:val="47"/>
        </w:numPr>
        <w:tabs>
          <w:tab w:pos="204" w:val="left" w:leader="none"/>
        </w:tabs>
        <w:spacing w:line="240" w:lineRule="auto" w:before="64" w:after="0"/>
        <w:ind w:left="203" w:right="112" w:hanging="242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br w:type="column"/>
        <w:t>şriftin seçilməsi. Burada lazım olan bütün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şriftlərin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2"/>
        <w:spacing w:line="240" w:lineRule="auto" w:before="0"/>
        <w:ind w:left="0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680" w:right="740"/>
          <w:cols w:num="2" w:equalWidth="0">
            <w:col w:w="2942" w:space="40"/>
            <w:col w:w="6508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tabs>
          <w:tab w:pos="4947" w:val="left" w:leader="none"/>
          <w:tab w:pos="8648" w:val="left" w:leader="none"/>
        </w:tabs>
        <w:spacing w:line="240" w:lineRule="auto" w:before="64"/>
        <w:ind w:left="1822" w:right="0"/>
        <w:jc w:val="left"/>
      </w:pPr>
      <w:r>
        <w:rPr/>
        <w:pict>
          <v:group style="position:absolute;margin-left:103.050003pt;margin-top:3.51031pt;width:53.3pt;height:44.9pt;mso-position-horizontal-relative:page;mso-position-vertical-relative:paragraph;z-index:4072" coordorigin="2061,70" coordsize="1066,898">
            <v:shape style="position:absolute;left:2062;top:548;width:1065;height:420" type="#_x0000_t75" stroked="false">
              <v:imagedata r:id="rId61" o:title=""/>
            </v:shape>
            <v:shape style="position:absolute;left:2061;top:70;width:900;height:480" type="#_x0000_t75" stroked="false">
              <v:imagedata r:id="rId62" o:title=""/>
            </v:shape>
            <w10:wrap type="none"/>
          </v:group>
        </w:pict>
      </w:r>
      <w:r>
        <w:rPr>
          <w:rFonts w:ascii="Times New Roman" w:hAnsi="Times New Roman"/>
        </w:rPr>
        <w:t>-</w:t>
        <w:tab/>
      </w:r>
      <w:r>
        <w:rPr>
          <w:spacing w:val="-1"/>
        </w:rPr>
        <w:t>şriftin</w:t>
        <w:tab/>
      </w:r>
      <w:r>
        <w:rPr>
          <w:spacing w:val="-2"/>
        </w:rPr>
        <w:t>ölçüsü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4"/>
        <w:ind w:left="1447" w:right="107"/>
        <w:jc w:val="left"/>
      </w:pPr>
      <w:r>
        <w:rPr>
          <w:rFonts w:ascii="Times New Roman" w:hAnsi="Times New Roman"/>
        </w:rPr>
        <w:t>- </w:t>
      </w:r>
      <w:r>
        <w:rPr/>
        <w:t>şriftin qalınlığı, əyriliyi və altından xətt</w:t>
      </w:r>
      <w:r>
        <w:rPr>
          <w:spacing w:val="-32"/>
        </w:rPr>
        <w:t> </w:t>
      </w:r>
      <w:r>
        <w:rPr/>
        <w:t>çəkilməsi</w:t>
      </w:r>
    </w:p>
    <w:p>
      <w:pPr>
        <w:pStyle w:val="BodyText"/>
        <w:tabs>
          <w:tab w:pos="1384" w:val="left" w:leader="none"/>
          <w:tab w:pos="2240" w:val="left" w:leader="none"/>
          <w:tab w:pos="3142" w:val="left" w:leader="none"/>
          <w:tab w:pos="4422" w:val="left" w:leader="none"/>
          <w:tab w:pos="4945" w:val="left" w:leader="none"/>
          <w:tab w:pos="5883" w:val="left" w:leader="none"/>
          <w:tab w:pos="6496" w:val="left" w:leader="none"/>
          <w:tab w:pos="7048" w:val="left" w:leader="none"/>
          <w:tab w:pos="7973" w:val="left" w:leader="none"/>
        </w:tabs>
        <w:spacing w:line="304" w:lineRule="auto" w:before="159"/>
        <w:ind w:left="381" w:right="107" w:firstLine="360"/>
        <w:jc w:val="left"/>
      </w:pPr>
      <w:r>
        <w:rPr/>
        <w:drawing>
          <wp:inline distT="0" distB="0" distL="0" distR="0">
            <wp:extent cx="972185" cy="342900"/>
            <wp:effectExtent l="0" t="0" r="0" b="0"/>
            <wp:docPr id="47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-  </w:t>
      </w:r>
      <w:r>
        <w:rPr/>
        <w:t>Bu düyməciklər vasitəsilə biz  mətnə  və  yaxud  lazım  </w:t>
      </w:r>
      <w:r>
        <w:rPr>
          <w:spacing w:val="18"/>
        </w:rPr>
        <w:t> </w:t>
      </w:r>
      <w:r>
        <w:rPr/>
        <w:t>olan</w:t>
      </w:r>
      <w:r>
        <w:rPr>
          <w:w w:val="100"/>
        </w:rPr>
        <w:t> </w:t>
      </w:r>
      <w:r>
        <w:rPr>
          <w:spacing w:val="-1"/>
        </w:rPr>
        <w:t>abzasa</w:t>
        <w:tab/>
        <w:t>solla,</w:t>
        <w:tab/>
      </w:r>
      <w:r>
        <w:rPr>
          <w:spacing w:val="-2"/>
        </w:rPr>
        <w:t>sağla,</w:t>
        <w:tab/>
      </w:r>
      <w:r>
        <w:rPr>
          <w:spacing w:val="-1"/>
        </w:rPr>
        <w:t>mərkəzlə</w:t>
        <w:tab/>
      </w:r>
      <w:r>
        <w:rPr/>
        <w:t>və</w:t>
        <w:tab/>
      </w:r>
      <w:r>
        <w:rPr>
          <w:spacing w:val="-1"/>
        </w:rPr>
        <w:t>yaxud</w:t>
        <w:tab/>
      </w:r>
      <w:r>
        <w:rPr/>
        <w:t>hər</w:t>
        <w:tab/>
      </w:r>
      <w:r>
        <w:rPr>
          <w:spacing w:val="-1"/>
        </w:rPr>
        <w:t>iki</w:t>
        <w:tab/>
        <w:t>tərəfli</w:t>
        <w:tab/>
      </w:r>
      <w:r>
        <w:rPr>
          <w:spacing w:val="-2"/>
        </w:rPr>
        <w:t>düzləndirmə</w:t>
      </w:r>
    </w:p>
    <w:p>
      <w:pPr>
        <w:pStyle w:val="BodyText"/>
        <w:spacing w:line="240" w:lineRule="auto" w:before="79"/>
        <w:ind w:left="215" w:right="5817"/>
        <w:jc w:val="center"/>
      </w:pPr>
      <w:r>
        <w:rPr/>
        <w:t>əməliyyatlarını verə</w:t>
      </w:r>
      <w:r>
        <w:rPr>
          <w:spacing w:val="-14"/>
        </w:rPr>
        <w:t> </w:t>
      </w:r>
      <w:r>
        <w:rPr/>
        <w:t>bilərik.</w:t>
      </w:r>
    </w:p>
    <w:p>
      <w:pPr>
        <w:pStyle w:val="BodyText"/>
        <w:spacing w:line="312" w:lineRule="auto" w:before="159"/>
        <w:ind w:left="741" w:right="3535"/>
        <w:jc w:val="left"/>
      </w:pPr>
      <w:r>
        <w:rPr/>
        <w:pict>
          <v:shape style="position:absolute;margin-left:121.099998pt;margin-top:75.900002pt;width:18pt;height:26.25pt;mso-position-horizontal-relative:page;mso-position-vertical-relative:paragraph;z-index:-152704" type="#_x0000_t75" stroked="false">
            <v:imagedata r:id="rId64" o:title=""/>
          </v:shape>
        </w:pict>
      </w:r>
      <w:r>
        <w:rPr/>
        <w:drawing>
          <wp:inline distT="0" distB="0" distL="0" distR="0">
            <wp:extent cx="409575" cy="295909"/>
            <wp:effectExtent l="0" t="0" r="0" b="0"/>
            <wp:docPr id="4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9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sətirlər arası məsafəni artırmaq düyməsi</w:t>
      </w:r>
      <w:r>
        <w:rPr>
          <w:spacing w:val="-14"/>
        </w:rPr>
        <w:t> </w:t>
      </w:r>
      <w:r>
        <w:rPr>
          <w:spacing w:val="-14"/>
        </w:rPr>
      </w:r>
      <w:r>
        <w:rPr>
          <w:w w:val="100"/>
        </w:rPr>
        <w:drawing>
          <wp:inline distT="0" distB="0" distL="0" distR="0">
            <wp:extent cx="304800" cy="286384"/>
            <wp:effectExtent l="0" t="0" r="0" b="0"/>
            <wp:docPr id="5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/>
        <w:t>sətirlərin</w:t>
      </w:r>
      <w:r>
        <w:rPr>
          <w:spacing w:val="-10"/>
        </w:rPr>
        <w:t> </w:t>
      </w:r>
      <w:r>
        <w:rPr/>
        <w:t>nömrələnməsi</w:t>
      </w:r>
    </w:p>
    <w:p>
      <w:pPr>
        <w:pStyle w:val="BodyText"/>
        <w:spacing w:line="240" w:lineRule="auto" w:before="273"/>
        <w:ind w:left="1101" w:right="107"/>
        <w:jc w:val="left"/>
      </w:pPr>
      <w:r>
        <w:rPr/>
        <w:t>sətirlərin qeyd</w:t>
      </w:r>
      <w:r>
        <w:rPr>
          <w:spacing w:val="-11"/>
        </w:rPr>
        <w:t> </w:t>
      </w:r>
      <w:r>
        <w:rPr/>
        <w:t>olunması</w:t>
      </w:r>
    </w:p>
    <w:p>
      <w:pPr>
        <w:pStyle w:val="BodyText"/>
        <w:tabs>
          <w:tab w:pos="3210" w:val="left" w:leader="none"/>
          <w:tab w:pos="4584" w:val="left" w:leader="none"/>
          <w:tab w:pos="5831" w:val="left" w:leader="none"/>
          <w:tab w:pos="6836" w:val="left" w:leader="none"/>
          <w:tab w:pos="7348" w:val="left" w:leader="none"/>
          <w:tab w:pos="8334" w:val="left" w:leader="none"/>
        </w:tabs>
        <w:spacing w:line="309" w:lineRule="auto" w:before="159"/>
        <w:ind w:left="381" w:right="104" w:firstLine="360"/>
        <w:jc w:val="left"/>
      </w:pPr>
      <w:r>
        <w:rPr/>
        <w:drawing>
          <wp:inline distT="0" distB="0" distL="0" distR="0">
            <wp:extent cx="533400" cy="313690"/>
            <wp:effectExtent l="0" t="0" r="0" b="0"/>
            <wp:docPr id="5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-1"/>
        </w:rPr>
        <w:t>aravermənin</w:t>
        <w:tab/>
        <w:t>artırılması</w:t>
        <w:tab/>
        <w:t>düyməsi.</w:t>
        <w:tab/>
        <w:t>Abzası</w:t>
        <w:tab/>
        <w:t>bu</w:t>
        <w:tab/>
      </w:r>
      <w:r>
        <w:rPr>
          <w:spacing w:val="-2"/>
        </w:rPr>
        <w:t>düymə</w:t>
        <w:tab/>
      </w:r>
      <w:r>
        <w:rPr>
          <w:spacing w:val="-1"/>
        </w:rPr>
        <w:t>vasitəsilə</w:t>
      </w:r>
      <w:r>
        <w:rPr>
          <w:w w:val="100"/>
        </w:rPr>
        <w:t> </w:t>
      </w:r>
      <w:r>
        <w:rPr/>
        <w:t>avtomatik artırmaq</w:t>
      </w:r>
      <w:r>
        <w:rPr>
          <w:spacing w:val="-7"/>
        </w:rPr>
        <w:t> </w:t>
      </w:r>
      <w:r>
        <w:rPr/>
        <w:t>olar.</w:t>
      </w:r>
    </w:p>
    <w:p>
      <w:pPr>
        <w:pStyle w:val="BodyText"/>
        <w:spacing w:line="314" w:lineRule="auto" w:before="69"/>
        <w:ind w:left="741" w:right="427"/>
        <w:jc w:val="left"/>
      </w:pPr>
      <w:r>
        <w:rPr/>
        <w:drawing>
          <wp:inline distT="0" distB="0" distL="0" distR="0">
            <wp:extent cx="389889" cy="286385"/>
            <wp:effectExtent l="0" t="0" r="0" b="0"/>
            <wp:docPr id="5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89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Hər hansı abzas və yaxud bütöv səhifənin sərhədlərinin göstərilməsi</w:t>
      </w:r>
      <w:r>
        <w:rPr>
          <w:spacing w:val="-40"/>
        </w:rPr>
        <w:t> </w:t>
      </w:r>
      <w:r>
        <w:rPr>
          <w:spacing w:val="-40"/>
        </w:rPr>
      </w:r>
      <w:r>
        <w:rPr>
          <w:w w:val="100"/>
        </w:rPr>
        <w:drawing>
          <wp:inline distT="0" distB="0" distL="0" distR="0">
            <wp:extent cx="371475" cy="286385"/>
            <wp:effectExtent l="0" t="0" r="0" b="0"/>
            <wp:docPr id="5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/>
        <w:t>Hərflərin altının</w:t>
      </w:r>
      <w:r>
        <w:rPr>
          <w:spacing w:val="-11"/>
        </w:rPr>
        <w:t> </w:t>
      </w:r>
      <w:r>
        <w:rPr/>
        <w:t>rənglənməsi</w:t>
      </w:r>
    </w:p>
    <w:p>
      <w:pPr>
        <w:pStyle w:val="BodyText"/>
        <w:spacing w:line="240" w:lineRule="auto" w:before="4"/>
        <w:ind w:left="741" w:right="107"/>
        <w:jc w:val="left"/>
      </w:pPr>
      <w:r>
        <w:rPr/>
        <w:t>Hərflərin</w:t>
      </w:r>
      <w:r>
        <w:rPr>
          <w:spacing w:val="-7"/>
        </w:rPr>
        <w:t> </w:t>
      </w:r>
      <w:r>
        <w:rPr/>
        <w:t>rənglənməsi</w:t>
      </w:r>
    </w:p>
    <w:p>
      <w:pPr>
        <w:pStyle w:val="BodyText"/>
        <w:spacing w:line="360" w:lineRule="auto" w:before="161"/>
        <w:ind w:left="381" w:right="109" w:firstLine="1455"/>
        <w:jc w:val="both"/>
      </w:pPr>
      <w:r>
        <w:rPr/>
        <w:t>Xətkeş vasitəsilə vərəqin ölçüsünü müəyyənləşdirmək,</w:t>
      </w:r>
      <w:r>
        <w:rPr>
          <w:spacing w:val="22"/>
        </w:rPr>
        <w:t> </w:t>
      </w:r>
      <w:r>
        <w:rPr/>
        <w:t>onun</w:t>
      </w:r>
      <w:r>
        <w:rPr>
          <w:w w:val="100"/>
        </w:rPr>
        <w:t> </w:t>
      </w:r>
      <w:r>
        <w:rPr/>
        <w:t>üzərində</w:t>
      </w:r>
      <w:r>
        <w:rPr>
          <w:spacing w:val="30"/>
        </w:rPr>
        <w:t> </w:t>
      </w:r>
      <w:r>
        <w:rPr/>
        <w:t>yerləşən</w:t>
      </w:r>
      <w:r>
        <w:rPr>
          <w:spacing w:val="30"/>
        </w:rPr>
        <w:t> </w:t>
      </w:r>
      <w:r>
        <w:rPr/>
        <w:t>xırda</w:t>
      </w:r>
      <w:r>
        <w:rPr>
          <w:spacing w:val="30"/>
        </w:rPr>
        <w:t> </w:t>
      </w:r>
      <w:r>
        <w:rPr/>
        <w:t>düyməciklər</w:t>
      </w:r>
      <w:r>
        <w:rPr>
          <w:spacing w:val="30"/>
        </w:rPr>
        <w:t> </w:t>
      </w:r>
      <w:r>
        <w:rPr/>
        <w:t>vasitəsilə</w:t>
      </w:r>
      <w:r>
        <w:rPr>
          <w:spacing w:val="30"/>
        </w:rPr>
        <w:t> </w:t>
      </w:r>
      <w:r>
        <w:rPr/>
        <w:t>isə</w:t>
      </w:r>
      <w:r>
        <w:rPr>
          <w:spacing w:val="30"/>
        </w:rPr>
        <w:t> </w:t>
      </w:r>
      <w:r>
        <w:rPr/>
        <w:t>bütöv</w:t>
      </w:r>
      <w:r>
        <w:rPr>
          <w:spacing w:val="31"/>
        </w:rPr>
        <w:t> </w:t>
      </w:r>
      <w:r>
        <w:rPr/>
        <w:t>mətnin</w:t>
      </w:r>
      <w:r>
        <w:rPr>
          <w:spacing w:val="30"/>
        </w:rPr>
        <w:t> </w:t>
      </w:r>
      <w:r>
        <w:rPr/>
        <w:t>və</w:t>
      </w:r>
      <w:r>
        <w:rPr>
          <w:spacing w:val="32"/>
        </w:rPr>
        <w:t> </w:t>
      </w:r>
      <w:r>
        <w:rPr/>
        <w:t>yaxud</w:t>
      </w:r>
      <w:r>
        <w:rPr>
          <w:spacing w:val="30"/>
        </w:rPr>
        <w:t> </w:t>
      </w:r>
      <w:r>
        <w:rPr/>
        <w:t>hər</w:t>
      </w:r>
      <w:r>
        <w:rPr>
          <w:w w:val="100"/>
        </w:rPr>
        <w:t> </w:t>
      </w:r>
      <w:r>
        <w:rPr/>
        <w:t>hansı abzasın necə yerləşməsini təyin etmək</w:t>
      </w:r>
      <w:r>
        <w:rPr>
          <w:spacing w:val="-19"/>
        </w:rPr>
        <w:t> </w:t>
      </w:r>
      <w:r>
        <w:rPr/>
        <w:t>olar.</w:t>
      </w:r>
    </w:p>
    <w:p>
      <w:pPr>
        <w:pStyle w:val="BodyText"/>
        <w:spacing w:line="357" w:lineRule="auto" w:before="89"/>
        <w:ind w:left="1836" w:right="107" w:hanging="283"/>
        <w:jc w:val="left"/>
      </w:pPr>
      <w:r>
        <w:rPr/>
        <w:pict>
          <v:group style="position:absolute;margin-left:121.099998pt;margin-top:.190315pt;width:40.550pt;height:17.25pt;mso-position-horizontal-relative:page;mso-position-vertical-relative:paragraph;z-index:4120" coordorigin="2422,4" coordsize="811,345">
            <v:shape style="position:absolute;left:2422;top:109;width:295;height:240" type="#_x0000_t75" stroked="false">
              <v:imagedata r:id="rId70" o:title=""/>
            </v:shape>
            <v:shape style="position:absolute;left:2782;top:4;width:451;height:345" type="#_x0000_t75" stroked="false">
              <v:imagedata r:id="rId71" o:title=""/>
            </v:shape>
            <w10:wrap type="none"/>
          </v:group>
        </w:pict>
      </w:r>
      <w:r>
        <w:rPr/>
        <w:t>Aşağı üçbucaqlar vasitəsilə mətnin kənarlardan yerləşməsini,</w:t>
      </w:r>
      <w:r>
        <w:rPr>
          <w:spacing w:val="39"/>
        </w:rPr>
        <w:t> </w:t>
      </w:r>
      <w:r>
        <w:rPr>
          <w:spacing w:val="39"/>
        </w:rPr>
      </w:r>
      <w:r>
        <w:rPr>
          <w:spacing w:val="39"/>
        </w:rPr>
      </w:r>
      <w:r>
        <w:rPr>
          <w:w w:val="100"/>
        </w:rPr>
        <w:drawing>
          <wp:inline distT="0" distB="0" distL="0" distR="0">
            <wp:extent cx="381000" cy="181610"/>
            <wp:effectExtent l="0" t="0" r="0" b="0"/>
            <wp:docPr id="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/>
        <w:t>yuxarı   üçbucaqlar  vasitəsilə  isə  abzasın  yerini   </w:t>
      </w:r>
      <w:r>
        <w:rPr>
          <w:spacing w:val="39"/>
        </w:rPr>
        <w:t> </w:t>
      </w:r>
      <w:r>
        <w:rPr/>
        <w:t>müəyyən</w:t>
      </w:r>
    </w:p>
    <w:p>
      <w:pPr>
        <w:pStyle w:val="BodyText"/>
        <w:spacing w:line="312" w:lineRule="exact"/>
        <w:ind w:left="741" w:right="107"/>
        <w:jc w:val="left"/>
      </w:pPr>
      <w:r>
        <w:rPr/>
        <w:t>etmək</w:t>
      </w:r>
      <w:r>
        <w:rPr>
          <w:spacing w:val="-1"/>
        </w:rPr>
        <w:t> </w:t>
      </w:r>
      <w:r>
        <w:rPr/>
        <w:t>olur.</w:t>
      </w:r>
    </w:p>
    <w:p>
      <w:pPr>
        <w:pStyle w:val="BodyText"/>
        <w:spacing w:line="360" w:lineRule="auto" w:before="160"/>
        <w:ind w:left="381" w:right="105" w:firstLine="1455"/>
        <w:jc w:val="both"/>
      </w:pPr>
      <w:r>
        <w:rPr>
          <w:rFonts w:ascii="Times New Roman" w:hAnsi="Times New Roman"/>
          <w:b/>
        </w:rPr>
        <w:t>File menyusu</w:t>
      </w:r>
      <w:r>
        <w:rPr/>
        <w:t>. Bu menyu aşağıdakı</w:t>
      </w:r>
      <w:r>
        <w:rPr>
          <w:spacing w:val="6"/>
        </w:rPr>
        <w:t> </w:t>
      </w:r>
      <w:r>
        <w:rPr/>
        <w:t>alt</w:t>
      </w:r>
      <w:r>
        <w:rPr>
          <w:w w:val="100"/>
        </w:rPr>
        <w:t> </w:t>
      </w:r>
      <w:r>
        <w:rPr/>
        <w:t>menyulardan(əməliyyatlardan) ibarətdir. File menyusuna yeni və</w:t>
      </w:r>
      <w:r>
        <w:rPr>
          <w:spacing w:val="16"/>
        </w:rPr>
        <w:t> </w:t>
      </w:r>
      <w:r>
        <w:rPr/>
        <w:t>mövcud</w:t>
      </w:r>
      <w:r>
        <w:rPr>
          <w:w w:val="100"/>
        </w:rPr>
        <w:t> </w:t>
      </w:r>
      <w:r>
        <w:rPr/>
        <w:t>sənədin açılması, sənədlərin saxlanması bağlanması, çap edilməsi,</w:t>
      </w:r>
      <w:r>
        <w:rPr>
          <w:spacing w:val="29"/>
        </w:rPr>
        <w:t> </w:t>
      </w:r>
      <w:r>
        <w:rPr/>
        <w:t>səhifə</w:t>
      </w:r>
      <w:r>
        <w:rPr>
          <w:w w:val="100"/>
        </w:rPr>
        <w:t> </w:t>
      </w:r>
      <w:r>
        <w:rPr/>
        <w:t>parametrlərinin təyin edilməsi və s. əməliyyatlar aiddir. Bu menyunun</w:t>
      </w:r>
      <w:r>
        <w:rPr>
          <w:spacing w:val="21"/>
        </w:rPr>
        <w:t> </w:t>
      </w:r>
      <w:r>
        <w:rPr/>
        <w:t>aşağı</w:t>
      </w:r>
      <w:r>
        <w:rPr>
          <w:w w:val="100"/>
        </w:rPr>
        <w:t> </w:t>
      </w:r>
      <w:r>
        <w:rPr/>
        <w:t>hissəsində bir bölmə yerləşir ki, bölmənin nömrələnmiş sətirlərində</w:t>
      </w:r>
      <w:r>
        <w:rPr>
          <w:spacing w:val="-22"/>
        </w:rPr>
        <w:t> </w:t>
      </w:r>
      <w:r>
        <w:rPr/>
        <w:t>axırıncı</w:t>
      </w:r>
      <w:r>
        <w:rPr>
          <w:w w:val="100"/>
        </w:rPr>
        <w:t> </w:t>
      </w:r>
      <w:r>
        <w:rPr/>
        <w:t>açdığımız sənədlərin adları yerləşdirilir. Mousun sol düyməsini bu sətirlərin</w:t>
      </w:r>
      <w:r>
        <w:rPr>
          <w:spacing w:val="8"/>
        </w:rPr>
        <w:t> </w:t>
      </w:r>
      <w:r>
        <w:rPr/>
        <w:t>hər</w:t>
      </w:r>
      <w:r>
        <w:rPr>
          <w:w w:val="100"/>
        </w:rPr>
        <w:t> </w:t>
      </w:r>
      <w:r>
        <w:rPr/>
        <w:t>birinin üzərində vuran kimi həmin sənəd avtomatik</w:t>
      </w:r>
      <w:r>
        <w:rPr>
          <w:spacing w:val="-28"/>
        </w:rPr>
        <w:t> </w:t>
      </w:r>
      <w:r>
        <w:rPr/>
        <w:t>açılır.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60"/>
          <w:pgSz w:w="11910" w:h="16840"/>
          <w:pgMar w:header="727" w:footer="0" w:top="920" w:bottom="280" w:left="1680" w:right="740"/>
          <w:pgNumType w:start="93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5216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3"/>
          <w:sz w:val="20"/>
          <w:szCs w:val="20"/>
        </w:rPr>
        <w:drawing>
          <wp:inline distT="0" distB="0" distL="0" distR="0">
            <wp:extent cx="2820156" cy="3312413"/>
            <wp:effectExtent l="0" t="0" r="0" b="0"/>
            <wp:docPr id="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56" cy="331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3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4"/>
        <w:ind w:left="1167" w:right="115"/>
        <w:jc w:val="left"/>
      </w:pPr>
      <w:r>
        <w:rPr>
          <w:rFonts w:ascii="Times New Roman" w:hAnsi="Times New Roman"/>
          <w:b/>
        </w:rPr>
        <w:t>Edit </w:t>
      </w:r>
      <w:r>
        <w:rPr/>
        <w:t>Bu menyu aşağıdakı alt menyulardan(əməliyyatlardan)</w:t>
      </w:r>
      <w:r>
        <w:rPr>
          <w:spacing w:val="-18"/>
        </w:rPr>
        <w:t> </w:t>
      </w:r>
      <w:r>
        <w:rPr/>
        <w:t>ibarətdir.</w:t>
      </w:r>
    </w:p>
    <w:p>
      <w:pPr>
        <w:pStyle w:val="BodyText"/>
        <w:spacing w:line="360" w:lineRule="auto" w:before="160"/>
        <w:ind w:right="112" w:firstLine="1111"/>
        <w:jc w:val="both"/>
      </w:pPr>
      <w:r>
        <w:rPr/>
        <w:t>Bu menyuda çox vacib olan geri qaytarma və geri qaytarılmışı ləğv</w:t>
      </w:r>
      <w:r>
        <w:rPr>
          <w:spacing w:val="47"/>
        </w:rPr>
        <w:t> </w:t>
      </w:r>
      <w:r>
        <w:rPr/>
        <w:t>etmə</w:t>
      </w:r>
      <w:r>
        <w:rPr>
          <w:w w:val="100"/>
        </w:rPr>
        <w:t> </w:t>
      </w:r>
      <w:r>
        <w:rPr/>
        <w:t>əmrləri yerləşdirilmişdir. Word mətn redaktoru ilə işləyərkən o bütün </w:t>
      </w:r>
      <w:r>
        <w:rPr>
          <w:spacing w:val="36"/>
        </w:rPr>
        <w:t> </w:t>
      </w:r>
      <w:r>
        <w:rPr/>
        <w:t>əmrləri</w:t>
      </w:r>
      <w:r>
        <w:rPr>
          <w:w w:val="100"/>
        </w:rPr>
        <w:t> </w:t>
      </w:r>
      <w:r>
        <w:rPr/>
        <w:t>yadda</w:t>
      </w:r>
      <w:r>
        <w:rPr>
          <w:spacing w:val="41"/>
        </w:rPr>
        <w:t> </w:t>
      </w:r>
      <w:r>
        <w:rPr/>
        <w:t>saxlayır</w:t>
      </w:r>
      <w:r>
        <w:rPr>
          <w:spacing w:val="41"/>
        </w:rPr>
        <w:t> </w:t>
      </w:r>
      <w:r>
        <w:rPr/>
        <w:t>və</w:t>
      </w:r>
      <w:r>
        <w:rPr>
          <w:spacing w:val="41"/>
        </w:rPr>
        <w:t> </w:t>
      </w:r>
      <w:r>
        <w:rPr/>
        <w:t>istənilən</w:t>
      </w:r>
      <w:r>
        <w:rPr>
          <w:spacing w:val="41"/>
        </w:rPr>
        <w:t> </w:t>
      </w:r>
      <w:r>
        <w:rPr/>
        <w:t>zaman</w:t>
      </w:r>
      <w:r>
        <w:rPr>
          <w:spacing w:val="41"/>
        </w:rPr>
        <w:t> </w:t>
      </w:r>
      <w:r>
        <w:rPr/>
        <w:t>istənilən</w:t>
      </w:r>
      <w:r>
        <w:rPr>
          <w:spacing w:val="41"/>
        </w:rPr>
        <w:t> </w:t>
      </w:r>
      <w:r>
        <w:rPr/>
        <w:t>qədər</w:t>
      </w:r>
      <w:r>
        <w:rPr>
          <w:spacing w:val="41"/>
        </w:rPr>
        <w:t> </w:t>
      </w:r>
      <w:r>
        <w:rPr/>
        <w:t>geri</w:t>
      </w:r>
      <w:r>
        <w:rPr>
          <w:spacing w:val="39"/>
        </w:rPr>
        <w:t> </w:t>
      </w:r>
      <w:r>
        <w:rPr/>
        <w:t>qaytarmaq</w:t>
      </w:r>
      <w:r>
        <w:rPr>
          <w:spacing w:val="44"/>
        </w:rPr>
        <w:t> </w:t>
      </w:r>
      <w:r>
        <w:rPr/>
        <w:t>mümkün</w:t>
      </w:r>
      <w:r>
        <w:rPr>
          <w:spacing w:val="39"/>
        </w:rPr>
        <w:t> </w:t>
      </w:r>
      <w:r>
        <w:rPr/>
        <w:t>olur.</w:t>
      </w:r>
      <w:r>
        <w:rPr>
          <w:w w:val="100"/>
        </w:rPr>
        <w:t> </w:t>
      </w:r>
      <w:r>
        <w:rPr/>
        <w:t>Burada həm də mətnin hissələri üzərində əməlləri “Вырезать”,</w:t>
      </w:r>
      <w:r>
        <w:rPr>
          <w:spacing w:val="19"/>
        </w:rPr>
        <w:t> </w:t>
      </w:r>
      <w:r>
        <w:rPr/>
        <w:t>“Копировать”,</w:t>
      </w:r>
      <w:r>
        <w:rPr>
          <w:w w:val="100"/>
        </w:rPr>
        <w:t> </w:t>
      </w:r>
      <w:r>
        <w:rPr/>
        <w:t>“Вставить”, “Очистить” və s. əməllərini yerinə yetirmək olar. Burada həm</w:t>
      </w:r>
      <w:r>
        <w:rPr>
          <w:spacing w:val="7"/>
        </w:rPr>
        <w:t> </w:t>
      </w:r>
      <w:r>
        <w:rPr/>
        <w:t>də</w:t>
      </w:r>
      <w:r>
        <w:rPr>
          <w:w w:val="100"/>
        </w:rPr>
        <w:t> </w:t>
      </w:r>
      <w:r>
        <w:rPr/>
        <w:t>lazım olan söz və söz hissəsinin tapılması və əvəz olunması kimi</w:t>
      </w:r>
      <w:r>
        <w:rPr>
          <w:spacing w:val="57"/>
        </w:rPr>
        <w:t> </w:t>
      </w:r>
      <w:r>
        <w:rPr/>
        <w:t>əmrlər</w:t>
      </w:r>
      <w:r>
        <w:rPr>
          <w:w w:val="100"/>
        </w:rPr>
        <w:t> </w:t>
      </w:r>
      <w:r>
        <w:rPr/>
        <w:t>yerləşdirilmişdir.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5456" w:lineRule="exact"/>
        <w:ind w:left="116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8"/>
          <w:sz w:val="20"/>
          <w:szCs w:val="20"/>
        </w:rPr>
        <w:drawing>
          <wp:inline distT="0" distB="0" distL="0" distR="0">
            <wp:extent cx="2016971" cy="3465004"/>
            <wp:effectExtent l="0" t="0" r="0" b="0"/>
            <wp:docPr id="6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971" cy="346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8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360" w:lineRule="auto" w:before="64"/>
        <w:ind w:right="104" w:firstLine="1111"/>
        <w:jc w:val="both"/>
      </w:pPr>
      <w:r>
        <w:rPr>
          <w:rFonts w:ascii="Times New Roman" w:hAnsi="Times New Roman"/>
          <w:b/>
        </w:rPr>
        <w:t>View menyusu </w:t>
      </w:r>
      <w:r>
        <w:rPr/>
        <w:t>Bu menyu aşağıdakı alt</w:t>
      </w:r>
      <w:r>
        <w:rPr>
          <w:spacing w:val="29"/>
        </w:rPr>
        <w:t> </w:t>
      </w:r>
      <w:r>
        <w:rPr/>
        <w:t>menyulardan(əməliyyatlardan)</w:t>
      </w:r>
      <w:r>
        <w:rPr>
          <w:w w:val="100"/>
        </w:rPr>
        <w:t> </w:t>
      </w:r>
      <w:r>
        <w:rPr/>
        <w:t>ibarətdir. Bu menyunun köməyilə mətnin demək olar ki, xarici görünüşünün</w:t>
      </w:r>
      <w:r>
        <w:rPr>
          <w:spacing w:val="49"/>
        </w:rPr>
        <w:t> </w:t>
      </w:r>
      <w:r>
        <w:rPr/>
        <w:t>bütün</w:t>
      </w:r>
      <w:r>
        <w:rPr>
          <w:w w:val="100"/>
        </w:rPr>
        <w:t> </w:t>
      </w:r>
      <w:r>
        <w:rPr/>
        <w:t>parametrlərini dəyişmək olar. Proqramın interfeysindən istənilən aləti (</w:t>
      </w:r>
      <w:r>
        <w:rPr>
          <w:spacing w:val="64"/>
        </w:rPr>
        <w:t> </w:t>
      </w:r>
      <w:r>
        <w:rPr/>
        <w:t>məs.</w:t>
      </w:r>
      <w:r>
        <w:rPr>
          <w:w w:val="100"/>
        </w:rPr>
        <w:t> </w:t>
      </w:r>
      <w:r>
        <w:rPr/>
        <w:t>Xətkeşi,</w:t>
      </w:r>
      <w:r>
        <w:rPr>
          <w:spacing w:val="32"/>
        </w:rPr>
        <w:t> </w:t>
      </w:r>
      <w:r>
        <w:rPr/>
        <w:t>əlavə</w:t>
      </w:r>
      <w:r>
        <w:rPr>
          <w:spacing w:val="33"/>
        </w:rPr>
        <w:t> </w:t>
      </w:r>
      <w:r>
        <w:rPr/>
        <w:t>alətləri</w:t>
      </w:r>
      <w:r>
        <w:rPr>
          <w:spacing w:val="34"/>
        </w:rPr>
        <w:t> </w:t>
      </w:r>
      <w:r>
        <w:rPr/>
        <w:t>və</w:t>
      </w:r>
      <w:r>
        <w:rPr>
          <w:spacing w:val="33"/>
        </w:rPr>
        <w:t> </w:t>
      </w:r>
      <w:r>
        <w:rPr/>
        <w:t>s.)</w:t>
      </w:r>
      <w:r>
        <w:rPr>
          <w:spacing w:val="32"/>
        </w:rPr>
        <w:t> </w:t>
      </w:r>
      <w:r>
        <w:rPr/>
        <w:t>ləğv</w:t>
      </w:r>
      <w:r>
        <w:rPr>
          <w:spacing w:val="34"/>
        </w:rPr>
        <w:t> </w:t>
      </w:r>
      <w:r>
        <w:rPr/>
        <w:t>edə</w:t>
      </w:r>
      <w:r>
        <w:rPr>
          <w:spacing w:val="33"/>
        </w:rPr>
        <w:t> </w:t>
      </w:r>
      <w:r>
        <w:rPr/>
        <w:t>və</w:t>
      </w:r>
      <w:r>
        <w:rPr>
          <w:spacing w:val="31"/>
        </w:rPr>
        <w:t> </w:t>
      </w:r>
      <w:r>
        <w:rPr/>
        <w:t>yaxud</w:t>
      </w:r>
      <w:r>
        <w:rPr>
          <w:spacing w:val="34"/>
        </w:rPr>
        <w:t> </w:t>
      </w:r>
      <w:r>
        <w:rPr/>
        <w:t>bərpa</w:t>
      </w:r>
      <w:r>
        <w:rPr>
          <w:spacing w:val="33"/>
        </w:rPr>
        <w:t> </w:t>
      </w:r>
      <w:r>
        <w:rPr/>
        <w:t>edə</w:t>
      </w:r>
      <w:r>
        <w:rPr>
          <w:spacing w:val="33"/>
        </w:rPr>
        <w:t> </w:t>
      </w:r>
      <w:r>
        <w:rPr/>
        <w:t>bilərik.</w:t>
      </w:r>
      <w:r>
        <w:rPr>
          <w:spacing w:val="32"/>
        </w:rPr>
        <w:t> </w:t>
      </w:r>
      <w:r>
        <w:rPr/>
        <w:t>Bu</w:t>
      </w:r>
      <w:r>
        <w:rPr>
          <w:spacing w:val="36"/>
        </w:rPr>
        <w:t> </w:t>
      </w:r>
      <w:r>
        <w:rPr/>
        <w:t>menyunun</w:t>
      </w:r>
      <w:r>
        <w:rPr>
          <w:w w:val="100"/>
        </w:rPr>
        <w:t> </w:t>
      </w:r>
      <w:r>
        <w:rPr/>
        <w:t>əmrlərindən istifadə etməklə yazı pəncərəsinin ölçülərini lazımi qaydada</w:t>
      </w:r>
      <w:r>
        <w:rPr>
          <w:spacing w:val="-34"/>
        </w:rPr>
        <w:t> </w:t>
      </w:r>
      <w:r>
        <w:rPr/>
        <w:t>dəyişmək,</w:t>
      </w:r>
      <w:r>
        <w:rPr>
          <w:w w:val="100"/>
        </w:rPr>
        <w:t> </w:t>
      </w:r>
      <w:r>
        <w:rPr/>
        <w:t>kitab</w:t>
      </w:r>
      <w:r>
        <w:rPr>
          <w:spacing w:val="26"/>
        </w:rPr>
        <w:t> </w:t>
      </w:r>
      <w:r>
        <w:rPr/>
        <w:t>kimi</w:t>
      </w:r>
      <w:r>
        <w:rPr>
          <w:spacing w:val="28"/>
        </w:rPr>
        <w:t> </w:t>
      </w:r>
      <w:r>
        <w:rPr/>
        <w:t>yazılan</w:t>
      </w:r>
      <w:r>
        <w:rPr>
          <w:spacing w:val="26"/>
        </w:rPr>
        <w:t> </w:t>
      </w:r>
      <w:r>
        <w:rPr/>
        <w:t>mətnlərə</w:t>
      </w:r>
      <w:r>
        <w:rPr>
          <w:spacing w:val="25"/>
        </w:rPr>
        <w:t> </w:t>
      </w:r>
      <w:r>
        <w:rPr/>
        <w:t>kolontitul</w:t>
      </w:r>
      <w:r>
        <w:rPr>
          <w:spacing w:val="26"/>
        </w:rPr>
        <w:t> </w:t>
      </w:r>
      <w:r>
        <w:rPr/>
        <w:t>əlavə</w:t>
      </w:r>
      <w:r>
        <w:rPr>
          <w:spacing w:val="25"/>
        </w:rPr>
        <w:t> </w:t>
      </w:r>
      <w:r>
        <w:rPr/>
        <w:t>etmək</w:t>
      </w:r>
      <w:r>
        <w:rPr>
          <w:spacing w:val="26"/>
        </w:rPr>
        <w:t> </w:t>
      </w:r>
      <w:r>
        <w:rPr/>
        <w:t>olar.</w:t>
      </w:r>
      <w:r>
        <w:rPr>
          <w:spacing w:val="25"/>
        </w:rPr>
        <w:t> </w:t>
      </w:r>
      <w:r>
        <w:rPr/>
        <w:t>(</w:t>
      </w:r>
      <w:r>
        <w:rPr>
          <w:spacing w:val="25"/>
        </w:rPr>
        <w:t> </w:t>
      </w:r>
      <w:r>
        <w:rPr/>
        <w:t>kolontitul,</w:t>
      </w:r>
      <w:r>
        <w:rPr>
          <w:spacing w:val="24"/>
        </w:rPr>
        <w:t> </w:t>
      </w:r>
      <w:r>
        <w:rPr/>
        <w:t>yəni</w:t>
      </w:r>
      <w:r>
        <w:rPr>
          <w:spacing w:val="26"/>
        </w:rPr>
        <w:t> </w:t>
      </w:r>
      <w:r>
        <w:rPr/>
        <w:t>mətnin</w:t>
      </w:r>
      <w:r>
        <w:rPr>
          <w:w w:val="100"/>
        </w:rPr>
        <w:t> </w:t>
      </w:r>
      <w:r>
        <w:rPr/>
        <w:t>müəyyən</w:t>
      </w:r>
      <w:r>
        <w:rPr>
          <w:spacing w:val="54"/>
        </w:rPr>
        <w:t> </w:t>
      </w:r>
      <w:r>
        <w:rPr/>
        <w:t>səhifələrinin</w:t>
      </w:r>
      <w:r>
        <w:rPr>
          <w:spacing w:val="53"/>
        </w:rPr>
        <w:t> </w:t>
      </w:r>
      <w:r>
        <w:rPr/>
        <w:t>yuxarı</w:t>
      </w:r>
      <w:r>
        <w:rPr>
          <w:spacing w:val="53"/>
        </w:rPr>
        <w:t> </w:t>
      </w:r>
      <w:r>
        <w:rPr/>
        <w:t>və</w:t>
      </w:r>
      <w:r>
        <w:rPr>
          <w:spacing w:val="52"/>
        </w:rPr>
        <w:t> </w:t>
      </w:r>
      <w:r>
        <w:rPr/>
        <w:t>yaxud</w:t>
      </w:r>
      <w:r>
        <w:rPr>
          <w:spacing w:val="51"/>
        </w:rPr>
        <w:t> </w:t>
      </w:r>
      <w:r>
        <w:rPr/>
        <w:t>aşağı</w:t>
      </w:r>
      <w:r>
        <w:rPr>
          <w:spacing w:val="51"/>
        </w:rPr>
        <w:t> </w:t>
      </w:r>
      <w:r>
        <w:rPr/>
        <w:t>hissələrində</w:t>
      </w:r>
      <w:r>
        <w:rPr>
          <w:spacing w:val="52"/>
        </w:rPr>
        <w:t> </w:t>
      </w:r>
      <w:r>
        <w:rPr/>
        <w:t>təkrarlanan</w:t>
      </w:r>
      <w:r>
        <w:rPr>
          <w:spacing w:val="53"/>
        </w:rPr>
        <w:t> </w:t>
      </w:r>
      <w:r>
        <w:rPr>
          <w:spacing w:val="3"/>
        </w:rPr>
        <w:t>hər</w:t>
      </w:r>
      <w:r>
        <w:rPr>
          <w:spacing w:val="50"/>
        </w:rPr>
        <w:t> </w:t>
      </w:r>
      <w:r>
        <w:rPr/>
        <w:t>hansı</w:t>
      </w:r>
    </w:p>
    <w:p>
      <w:pPr>
        <w:pStyle w:val="BodyText"/>
        <w:spacing w:line="240" w:lineRule="auto" w:before="5"/>
        <w:ind w:left="100" w:right="115"/>
        <w:jc w:val="left"/>
      </w:pPr>
      <w:r>
        <w:rPr>
          <w:position w:val="-356"/>
        </w:rPr>
        <w:drawing>
          <wp:inline distT="0" distB="0" distL="0" distR="0">
            <wp:extent cx="1724025" cy="2425065"/>
            <wp:effectExtent l="0" t="0" r="0" b="0"/>
            <wp:docPr id="6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56"/>
        </w:rPr>
      </w:r>
      <w:r>
        <w:rPr>
          <w:rFonts w:ascii="Times New Roman" w:hAnsi="Times New Roman"/>
          <w:sz w:val="20"/>
        </w:rPr>
        <w:t>   </w:t>
      </w:r>
      <w:r>
        <w:rPr/>
        <w:t>ifadə</w:t>
      </w:r>
      <w:r>
        <w:rPr>
          <w:spacing w:val="-4"/>
        </w:rPr>
        <w:t> </w:t>
      </w:r>
      <w:r>
        <w:rPr/>
        <w:t>deməkdir).</w:t>
      </w:r>
    </w:p>
    <w:p>
      <w:pPr>
        <w:pStyle w:val="Heading2"/>
        <w:spacing w:line="240" w:lineRule="auto" w:before="1734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left="364" w:right="368"/>
        <w:jc w:val="center"/>
      </w:pPr>
      <w:r>
        <w:rPr/>
        <w:t>Mühazirə</w:t>
      </w:r>
      <w:r>
        <w:rPr>
          <w:spacing w:val="-2"/>
        </w:rPr>
        <w:t> </w:t>
      </w:r>
      <w:r>
        <w:rPr/>
        <w:t>9</w:t>
      </w:r>
    </w:p>
    <w:p>
      <w:pPr>
        <w:pStyle w:val="Heading4"/>
        <w:spacing w:line="240" w:lineRule="auto" w:before="7"/>
        <w:ind w:left="274" w:right="282"/>
        <w:jc w:val="center"/>
        <w:rPr>
          <w:b w:val="0"/>
          <w:bCs w:val="0"/>
        </w:rPr>
      </w:pPr>
      <w:r>
        <w:rPr/>
        <w:t>Word mətn redaktoru, onun menyuları: Вставка, Формат,</w:t>
      </w:r>
      <w:r>
        <w:rPr>
          <w:spacing w:val="-19"/>
        </w:rPr>
        <w:t> </w:t>
      </w:r>
      <w:r>
        <w:rPr/>
        <w:t>Сервис,</w:t>
      </w:r>
      <w:r>
        <w:rPr>
          <w:w w:val="100"/>
        </w:rPr>
        <w:t> </w:t>
      </w:r>
      <w:r>
        <w:rPr/>
        <w:t>Таблица, Окно,</w:t>
      </w:r>
      <w:r>
        <w:rPr>
          <w:spacing w:val="-9"/>
        </w:rPr>
        <w:t> </w:t>
      </w:r>
      <w:r>
        <w:rPr/>
        <w:t>Справка</w:t>
      </w:r>
      <w:r>
        <w:rPr>
          <w:b w:val="0"/>
        </w:rPr>
      </w:r>
    </w:p>
    <w:p>
      <w:pPr>
        <w:pStyle w:val="BodyText"/>
        <w:spacing w:line="317" w:lineRule="exact"/>
        <w:ind w:left="810" w:right="115"/>
        <w:jc w:val="left"/>
      </w:pPr>
      <w:r>
        <w:rPr>
          <w:rFonts w:ascii="Times New Roman" w:hAnsi="Times New Roman"/>
          <w:b/>
        </w:rPr>
        <w:t>Вставка</w:t>
      </w:r>
      <w:r>
        <w:rPr>
          <w:rFonts w:ascii="Times New Roman" w:hAnsi="Times New Roman"/>
          <w:b/>
        </w:rPr>
        <w:t>- </w:t>
      </w:r>
      <w:r>
        <w:rPr/>
        <w:t>Bu menyu aşağıdakı alt menyulardan</w:t>
      </w:r>
      <w:r>
        <w:rPr>
          <w:spacing w:val="-22"/>
        </w:rPr>
        <w:t> </w:t>
      </w:r>
      <w:r>
        <w:rPr/>
        <w:t>ibarətdir.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5400" w:lineRule="exac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7"/>
          <w:sz w:val="20"/>
          <w:szCs w:val="20"/>
        </w:rPr>
        <w:drawing>
          <wp:inline distT="0" distB="0" distL="0" distR="0">
            <wp:extent cx="2111820" cy="3429000"/>
            <wp:effectExtent l="0" t="0" r="0" b="0"/>
            <wp:docPr id="67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8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7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360" w:lineRule="auto"/>
        <w:ind w:right="115"/>
        <w:jc w:val="left"/>
      </w:pPr>
      <w:r>
        <w:rPr/>
        <w:t>Bu menyu vasitəsilə mətnə təzə elementlər əlavə etmək, məs., söz əlavəsi,</w:t>
      </w:r>
      <w:r>
        <w:rPr>
          <w:spacing w:val="-20"/>
        </w:rPr>
        <w:t> </w:t>
      </w:r>
      <w:r>
        <w:rPr/>
        <w:t>başlıq,</w:t>
      </w:r>
      <w:r>
        <w:rPr>
          <w:w w:val="100"/>
        </w:rPr>
        <w:t> </w:t>
      </w:r>
      <w:r>
        <w:rPr/>
        <w:t>avtomat nömrələmə və s. mümkündür. Bundan başqa bu menyunun köməyilə</w:t>
      </w:r>
      <w:r>
        <w:rPr>
          <w:spacing w:val="-25"/>
        </w:rPr>
        <w:t> </w:t>
      </w:r>
      <w:r>
        <w:rPr/>
        <w:t>mət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nə istənilən şəkili, qrafiki, cədvəli və s. qrafik elementləri daxil etmək</w:t>
      </w:r>
      <w:r>
        <w:rPr>
          <w:spacing w:val="-35"/>
        </w:rPr>
        <w:t> </w:t>
      </w:r>
      <w:r>
        <w:rPr/>
        <w:t>olur.</w:t>
      </w:r>
    </w:p>
    <w:p>
      <w:pPr>
        <w:pStyle w:val="BodyText"/>
        <w:spacing w:line="240" w:lineRule="auto" w:before="5"/>
        <w:ind w:right="115"/>
        <w:jc w:val="left"/>
      </w:pPr>
      <w:r>
        <w:rPr>
          <w:rFonts w:ascii="Times New Roman" w:hAnsi="Times New Roman"/>
          <w:b/>
        </w:rPr>
        <w:t>Формат</w:t>
      </w:r>
      <w:r>
        <w:rPr>
          <w:rFonts w:ascii="Times New Roman" w:hAnsi="Times New Roman"/>
          <w:b/>
        </w:rPr>
        <w:t>- </w:t>
      </w:r>
      <w:r>
        <w:rPr/>
        <w:t>Bu menyu aşağıdakı alt menyulardan</w:t>
      </w:r>
      <w:r>
        <w:rPr>
          <w:spacing w:val="-22"/>
        </w:rPr>
        <w:t> </w:t>
      </w:r>
      <w:r>
        <w:rPr/>
        <w:t>ibarətdir.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9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4895" w:lineRule="exac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7"/>
          <w:sz w:val="20"/>
          <w:szCs w:val="20"/>
        </w:rPr>
        <w:drawing>
          <wp:inline distT="0" distB="0" distL="0" distR="0">
            <wp:extent cx="4262324" cy="3108579"/>
            <wp:effectExtent l="0" t="0" r="0" b="0"/>
            <wp:docPr id="69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324" cy="310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97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60" w:lineRule="auto" w:before="64"/>
        <w:ind w:right="113"/>
        <w:jc w:val="both"/>
        <w:rPr>
          <w:rFonts w:ascii="Times New Roman" w:hAnsi="Times New Roman" w:cs="Times New Roman" w:eastAsia="Times New Roman"/>
        </w:rPr>
      </w:pPr>
      <w:r>
        <w:rPr/>
        <w:t>Bu menyuda mətni lazımı şəkildə formatlaşdırmaq və xarıcı görünüşünü</w:t>
      </w:r>
      <w:r>
        <w:rPr>
          <w:spacing w:val="52"/>
        </w:rPr>
        <w:t> </w:t>
      </w:r>
      <w:r>
        <w:rPr/>
        <w:t>dəyişmək</w:t>
      </w:r>
      <w:r>
        <w:rPr>
          <w:w w:val="100"/>
        </w:rPr>
        <w:t> </w:t>
      </w:r>
      <w:r>
        <w:rPr>
          <w:rFonts w:ascii="Times New Roman" w:hAnsi="Times New Roman"/>
        </w:rPr>
        <w:t>mümkündür.</w:t>
      </w:r>
    </w:p>
    <w:p>
      <w:pPr>
        <w:pStyle w:val="BodyText"/>
        <w:spacing w:line="360" w:lineRule="auto" w:before="5"/>
        <w:ind w:right="108"/>
        <w:jc w:val="both"/>
      </w:pPr>
      <w:r>
        <w:rPr/>
        <w:t>Burada şriftin dəyişdirilməsi, abzasın parametrləri və digər</w:t>
      </w:r>
      <w:r>
        <w:rPr>
          <w:spacing w:val="17"/>
        </w:rPr>
        <w:t> </w:t>
      </w:r>
      <w:r>
        <w:rPr/>
        <w:t>formatlaşdırma</w:t>
      </w:r>
      <w:r>
        <w:rPr>
          <w:w w:val="100"/>
        </w:rPr>
        <w:t> </w:t>
      </w:r>
      <w:r>
        <w:rPr/>
        <w:t>əmrlərini</w:t>
      </w:r>
      <w:r>
        <w:rPr>
          <w:spacing w:val="35"/>
        </w:rPr>
        <w:t> </w:t>
      </w:r>
      <w:r>
        <w:rPr/>
        <w:t>mətnin</w:t>
      </w:r>
      <w:r>
        <w:rPr>
          <w:spacing w:val="35"/>
        </w:rPr>
        <w:t> </w:t>
      </w:r>
      <w:r>
        <w:rPr/>
        <w:t>və</w:t>
      </w:r>
      <w:r>
        <w:rPr>
          <w:spacing w:val="32"/>
        </w:rPr>
        <w:t> </w:t>
      </w:r>
      <w:r>
        <w:rPr/>
        <w:t>yaxud</w:t>
      </w:r>
      <w:r>
        <w:rPr>
          <w:spacing w:val="35"/>
        </w:rPr>
        <w:t> </w:t>
      </w:r>
      <w:r>
        <w:rPr/>
        <w:t>onun</w:t>
      </w:r>
      <w:r>
        <w:rPr>
          <w:spacing w:val="35"/>
        </w:rPr>
        <w:t> </w:t>
      </w:r>
      <w:r>
        <w:rPr/>
        <w:t>seçilmiş</w:t>
      </w:r>
      <w:r>
        <w:rPr>
          <w:spacing w:val="35"/>
        </w:rPr>
        <w:t> </w:t>
      </w:r>
      <w:r>
        <w:rPr/>
        <w:t>hissələrinin</w:t>
      </w:r>
      <w:r>
        <w:rPr>
          <w:spacing w:val="35"/>
        </w:rPr>
        <w:t> </w:t>
      </w:r>
      <w:r>
        <w:rPr/>
        <w:t>üzərində</w:t>
      </w:r>
      <w:r>
        <w:rPr>
          <w:spacing w:val="34"/>
        </w:rPr>
        <w:t> </w:t>
      </w:r>
      <w:r>
        <w:rPr/>
        <w:t>aparmaq,</w:t>
      </w:r>
      <w:r>
        <w:rPr>
          <w:spacing w:val="34"/>
        </w:rPr>
        <w:t> </w:t>
      </w:r>
      <w:r>
        <w:rPr/>
        <w:t>həm</w:t>
      </w:r>
      <w:r>
        <w:rPr>
          <w:spacing w:val="32"/>
        </w:rPr>
        <w:t> </w:t>
      </w:r>
      <w:r>
        <w:rPr/>
        <w:t>də</w:t>
      </w:r>
      <w:r>
        <w:rPr>
          <w:w w:val="100"/>
        </w:rPr>
        <w:t> </w:t>
      </w:r>
      <w:r>
        <w:rPr/>
        <w:t>mətnin quraşdırma stilləri, fon şəkili, ramkaları idarə üçün əməliyyatlar</w:t>
      </w:r>
      <w:r>
        <w:rPr>
          <w:spacing w:val="17"/>
        </w:rPr>
        <w:t> </w:t>
      </w:r>
      <w:r>
        <w:rPr/>
        <w:t>nəzərdə</w:t>
      </w:r>
      <w:r>
        <w:rPr>
          <w:w w:val="100"/>
        </w:rPr>
        <w:t> </w:t>
      </w:r>
      <w:r>
        <w:rPr/>
        <w:t>tutulmuşdur.</w:t>
      </w:r>
    </w:p>
    <w:p>
      <w:pPr>
        <w:pStyle w:val="BodyText"/>
        <w:spacing w:line="240" w:lineRule="auto" w:before="5"/>
        <w:ind w:right="0"/>
        <w:jc w:val="both"/>
      </w:pPr>
      <w:r>
        <w:rPr>
          <w:rFonts w:ascii="Times New Roman" w:hAnsi="Times New Roman"/>
          <w:b/>
        </w:rPr>
        <w:t>Сервис </w:t>
      </w:r>
      <w:r>
        <w:rPr/>
        <w:t>Bu menyu aşağıdakı alt menyulardan</w:t>
      </w:r>
      <w:r>
        <w:rPr>
          <w:spacing w:val="-22"/>
        </w:rPr>
        <w:t> </w:t>
      </w:r>
      <w:r>
        <w:rPr/>
        <w:t>ibarətdir.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6300" w:lineRule="exac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25"/>
          <w:sz w:val="20"/>
          <w:szCs w:val="20"/>
        </w:rPr>
        <w:drawing>
          <wp:inline distT="0" distB="0" distL="0" distR="0">
            <wp:extent cx="4513580" cy="4000500"/>
            <wp:effectExtent l="0" t="0" r="0" b="0"/>
            <wp:docPr id="71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25"/>
          <w:sz w:val="20"/>
          <w:szCs w:val="20"/>
        </w:rPr>
      </w:r>
    </w:p>
    <w:p>
      <w:pPr>
        <w:pStyle w:val="BodyText"/>
        <w:spacing w:line="360" w:lineRule="auto" w:before="56"/>
        <w:ind w:right="113" w:firstLine="707"/>
        <w:jc w:val="both"/>
      </w:pPr>
      <w:r>
        <w:rPr/>
        <w:t>Burada çox vacib bir element Word proqramının parametrləri</w:t>
      </w:r>
      <w:r>
        <w:rPr>
          <w:spacing w:val="11"/>
        </w:rPr>
        <w:t> </w:t>
      </w:r>
      <w:r>
        <w:rPr/>
        <w:t>əmri</w:t>
      </w:r>
      <w:r>
        <w:rPr>
          <w:w w:val="100"/>
        </w:rPr>
        <w:t> </w:t>
      </w:r>
      <w:r>
        <w:rPr/>
        <w:t>yerləşdirilmişdir. Onun köməyilə proqramın parametrlərini dəyişmək</w:t>
      </w:r>
      <w:r>
        <w:rPr>
          <w:spacing w:val="46"/>
        </w:rPr>
        <w:t> </w:t>
      </w:r>
      <w:r>
        <w:rPr/>
        <w:t>mümkündür.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Burada </w:t>
      </w:r>
      <w:r>
        <w:rPr/>
        <w:t>həm də səhvlərin yoxlanılması, avtomat dəyişmə ( bu əmrin köməyilə</w:t>
      </w:r>
      <w:r>
        <w:rPr>
          <w:spacing w:val="41"/>
        </w:rPr>
        <w:t> </w:t>
      </w:r>
      <w:r>
        <w:rPr/>
        <w:t>hər</w:t>
      </w:r>
      <w:r>
        <w:rPr>
          <w:w w:val="100"/>
        </w:rPr>
        <w:t> </w:t>
      </w:r>
      <w:r>
        <w:rPr/>
        <w:t>hansı hərf birləşməsini bütöv bir cümlənin əvəzi kimi istifadə etmək</w:t>
      </w:r>
      <w:r>
        <w:rPr>
          <w:spacing w:val="67"/>
        </w:rPr>
        <w:t> </w:t>
      </w:r>
      <w:r>
        <w:rPr/>
        <w:t>mümkündür.)</w:t>
      </w:r>
      <w:r>
        <w:rPr>
          <w:w w:val="100"/>
        </w:rPr>
        <w:t> </w:t>
      </w:r>
      <w:r>
        <w:rPr/>
        <w:t>əmri vardır. “Languare” –bölməsindən isə dil</w:t>
      </w:r>
      <w:r>
        <w:rPr>
          <w:spacing w:val="-24"/>
        </w:rPr>
        <w:t> </w:t>
      </w:r>
      <w:r>
        <w:rPr/>
        <w:t>seçilir.</w:t>
      </w:r>
    </w:p>
    <w:p>
      <w:pPr>
        <w:pStyle w:val="BodyText"/>
        <w:spacing w:line="360" w:lineRule="auto" w:before="5"/>
        <w:ind w:right="115"/>
        <w:jc w:val="left"/>
      </w:pPr>
      <w:r>
        <w:rPr/>
        <w:t>Настройка əmrini çeşməklə açılan dialoq pəncərəsindən istifadə</w:t>
      </w:r>
      <w:r>
        <w:rPr>
          <w:spacing w:val="-31"/>
        </w:rPr>
        <w:t> </w:t>
      </w:r>
      <w:r>
        <w:rPr/>
        <w:t>edib,ekrandakı</w:t>
      </w:r>
      <w:r>
        <w:rPr>
          <w:w w:val="100"/>
        </w:rPr>
        <w:t> </w:t>
      </w:r>
      <w:r>
        <w:rPr/>
        <w:t>alətlər panelinə digər alətləri əlavə edib və ya ləğv etmək</w:t>
      </w:r>
      <w:r>
        <w:rPr>
          <w:spacing w:val="-29"/>
        </w:rPr>
        <w:t> </w:t>
      </w:r>
      <w:r>
        <w:rPr/>
        <w:t>olar.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4"/>
        <w:ind w:right="115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92.050003pt;margin-top:-130.329681pt;width:290.150pt;height:146.5pt;mso-position-horizontal-relative:page;mso-position-vertical-relative:paragraph;z-index:4144" type="#_x0000_t75" stroked="false">
            <v:imagedata r:id="rId79" o:title=""/>
          </v:shape>
        </w:pict>
      </w:r>
      <w:r>
        <w:rPr>
          <w:rFonts w:ascii="Times New Roman"/>
          <w:w w:val="100"/>
        </w:rPr>
        <w:t>.</w:t>
      </w:r>
    </w:p>
    <w:p>
      <w:pPr>
        <w:pStyle w:val="BodyText"/>
        <w:spacing w:line="240" w:lineRule="auto" w:before="160"/>
        <w:ind w:left="810" w:right="115"/>
        <w:jc w:val="left"/>
      </w:pPr>
      <w:r>
        <w:rPr/>
        <w:t>Parametri əmrinin icrası zamanı aşağıdakı dialoq pəncərəsi əks</w:t>
      </w:r>
      <w:r>
        <w:rPr>
          <w:spacing w:val="-32"/>
        </w:rPr>
        <w:t> </w:t>
      </w:r>
      <w:r>
        <w:rPr/>
        <w:t>olunacaqdır.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4464" w:lineRule="exac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8"/>
          <w:sz w:val="20"/>
          <w:szCs w:val="20"/>
        </w:rPr>
        <w:drawing>
          <wp:inline distT="0" distB="0" distL="0" distR="0">
            <wp:extent cx="4709961" cy="2834639"/>
            <wp:effectExtent l="0" t="0" r="0" b="0"/>
            <wp:docPr id="73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961" cy="28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8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228"/>
        <w:ind w:right="115"/>
        <w:jc w:val="left"/>
      </w:pPr>
      <w:r>
        <w:rPr/>
        <w:t>Goründüyü kimi bu əmrin müxtəlif vərəqləri vardır. Bu vərəqlərdən istifadə</w:t>
      </w:r>
      <w:r>
        <w:rPr>
          <w:spacing w:val="-33"/>
        </w:rPr>
        <w:t> </w:t>
      </w:r>
      <w:r>
        <w:rPr/>
        <w:t>etmək</w:t>
      </w:r>
      <w:r>
        <w:rPr>
          <w:w w:val="100"/>
        </w:rPr>
        <w:t> </w:t>
      </w:r>
      <w:r>
        <w:rPr/>
        <w:t>üçün lazım əlan dialoq pəncərəsini açmaq</w:t>
      </w:r>
      <w:r>
        <w:rPr>
          <w:spacing w:val="-20"/>
        </w:rPr>
        <w:t> </w:t>
      </w:r>
      <w:r>
        <w:rPr/>
        <w:t>lazımdır.</w:t>
      </w:r>
    </w:p>
    <w:p>
      <w:pPr>
        <w:spacing w:line="7065" w:lineRule="exac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40"/>
          <w:sz w:val="20"/>
          <w:szCs w:val="20"/>
        </w:rPr>
        <w:drawing>
          <wp:inline distT="0" distB="0" distL="0" distR="0">
            <wp:extent cx="4808809" cy="4486275"/>
            <wp:effectExtent l="0" t="0" r="0" b="0"/>
            <wp:docPr id="7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809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40"/>
          <w:sz w:val="20"/>
          <w:szCs w:val="20"/>
        </w:rPr>
      </w:r>
    </w:p>
    <w:p>
      <w:pPr>
        <w:pStyle w:val="BodyText"/>
        <w:tabs>
          <w:tab w:pos="2911" w:val="left" w:leader="none"/>
        </w:tabs>
        <w:spacing w:line="240" w:lineRule="auto" w:before="251"/>
        <w:ind w:left="810" w:right="115" w:hanging="708"/>
        <w:jc w:val="left"/>
      </w:pPr>
      <w:r>
        <w:rPr/>
        <w:t>Word mətn redaktorunda şablonların yaradəlması və onlardan istifadə</w:t>
      </w:r>
      <w:r>
        <w:rPr>
          <w:spacing w:val="-22"/>
        </w:rPr>
        <w:t> </w:t>
      </w:r>
      <w:r>
        <w:rPr/>
        <w:t>qaydaları</w:t>
      </w:r>
      <w:r>
        <w:rPr>
          <w:w w:val="100"/>
        </w:rPr>
        <w:t> </w:t>
      </w:r>
      <w:r>
        <w:rPr>
          <w:rFonts w:ascii="Times New Roman" w:hAnsi="Times New Roman"/>
        </w:rPr>
        <w:t>Microsoft</w:t>
      </w:r>
      <w:r>
        <w:rPr>
          <w:rFonts w:ascii="Times New Roman" w:hAnsi="Times New Roman"/>
          <w:spacing w:val="45"/>
        </w:rPr>
        <w:t> </w:t>
      </w:r>
      <w:r>
        <w:rPr/>
        <w:t>Word</w:t>
        <w:tab/>
        <w:t>sənədinin hər biri şablonlar üzərindədir. Şablon   </w:t>
      </w:r>
      <w:r>
        <w:rPr>
          <w:spacing w:val="53"/>
        </w:rPr>
        <w:t> </w:t>
      </w:r>
      <w:r>
        <w:rPr/>
        <w:t>sənədin</w:t>
      </w:r>
    </w:p>
    <w:p>
      <w:pPr>
        <w:pStyle w:val="BodyText"/>
        <w:spacing w:line="322" w:lineRule="exact"/>
        <w:ind w:right="115"/>
        <w:jc w:val="left"/>
      </w:pPr>
      <w:r>
        <w:rPr/>
        <w:t>əsas  strukturunu  müəyyən  edir  və  sənəsin  yaradılması  üçün  avtotext,  </w:t>
      </w:r>
      <w:r>
        <w:rPr>
          <w:spacing w:val="37"/>
        </w:rPr>
        <w:t> </w:t>
      </w:r>
      <w:r>
        <w:rPr/>
        <w:t>şriftlər,</w:t>
      </w:r>
    </w:p>
    <w:p>
      <w:pPr>
        <w:pStyle w:val="Heading2"/>
        <w:spacing w:line="240" w:lineRule="auto" w:before="234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99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tabs>
          <w:tab w:pos="1523" w:val="left" w:leader="none"/>
          <w:tab w:pos="2583" w:val="left" w:leader="none"/>
          <w:tab w:pos="3842" w:val="left" w:leader="none"/>
          <w:tab w:pos="5508" w:val="left" w:leader="none"/>
          <w:tab w:pos="7791" w:val="left" w:leader="none"/>
          <w:tab w:pos="8287" w:val="left" w:leader="none"/>
          <w:tab w:pos="8937" w:val="left" w:leader="none"/>
        </w:tabs>
        <w:spacing w:line="242" w:lineRule="auto" w:before="64"/>
        <w:ind w:right="416"/>
        <w:jc w:val="left"/>
      </w:pPr>
      <w:r>
        <w:rPr>
          <w:spacing w:val="-1"/>
        </w:rPr>
        <w:t>makroslar,</w:t>
        <w:tab/>
      </w:r>
      <w:r>
        <w:rPr>
          <w:spacing w:val="-2"/>
        </w:rPr>
        <w:t>menyu,</w:t>
        <w:tab/>
      </w:r>
      <w:r>
        <w:rPr>
          <w:spacing w:val="-1"/>
        </w:rPr>
        <w:t>səhifənin</w:t>
        <w:tab/>
        <w:t>parametrləri,</w:t>
        <w:tab/>
        <w:t>formatlaşdırılması</w:t>
        <w:tab/>
      </w:r>
      <w:r>
        <w:rPr/>
        <w:t>və</w:t>
        <w:tab/>
      </w:r>
      <w:r>
        <w:rPr>
          <w:spacing w:val="-2"/>
        </w:rPr>
        <w:t>stili</w:t>
        <w:tab/>
        <w:t>kimi</w:t>
      </w:r>
      <w:r>
        <w:rPr>
          <w:spacing w:val="-68"/>
        </w:rPr>
        <w:t> </w:t>
      </w:r>
      <w:r>
        <w:rPr>
          <w:spacing w:val="-68"/>
        </w:rPr>
      </w:r>
      <w:r>
        <w:rPr/>
        <w:t>elementləri özündə</w:t>
      </w:r>
      <w:r>
        <w:rPr>
          <w:spacing w:val="-15"/>
        </w:rPr>
        <w:t> </w:t>
      </w:r>
      <w:r>
        <w:rPr/>
        <w:t>cəmləşdirir.</w:t>
      </w:r>
    </w:p>
    <w:p>
      <w:pPr>
        <w:pStyle w:val="BodyText"/>
        <w:spacing w:line="322" w:lineRule="exact"/>
        <w:ind w:right="493" w:firstLine="707"/>
        <w:jc w:val="left"/>
      </w:pPr>
      <w:r>
        <w:rPr/>
        <w:t>Standart faks, rəy, записка, hesabat və s. kimi ofis işlərinin</w:t>
      </w:r>
      <w:r>
        <w:rPr>
          <w:spacing w:val="3"/>
        </w:rPr>
        <w:t> </w:t>
      </w:r>
      <w:r>
        <w:rPr/>
        <w:t>şablonlarını</w:t>
      </w:r>
      <w:r>
        <w:rPr>
          <w:w w:val="100"/>
        </w:rPr>
        <w:t> </w:t>
      </w:r>
      <w:r>
        <w:rPr/>
        <w:t>yaratmaq daha</w:t>
      </w:r>
      <w:r>
        <w:rPr>
          <w:spacing w:val="-4"/>
        </w:rPr>
        <w:t> </w:t>
      </w:r>
      <w:r>
        <w:rPr/>
        <w:t>rahatdır.</w:t>
      </w:r>
    </w:p>
    <w:p>
      <w:pPr>
        <w:pStyle w:val="BodyText"/>
        <w:spacing w:line="322" w:lineRule="exact"/>
        <w:ind w:right="493" w:firstLine="707"/>
        <w:jc w:val="left"/>
      </w:pPr>
      <w:r>
        <w:rPr>
          <w:rFonts w:ascii="Times New Roman" w:hAnsi="Times New Roman" w:cs="Times New Roman" w:eastAsia="Times New Roman"/>
        </w:rPr>
        <w:t>Bu zaman Word </w:t>
      </w:r>
      <w:r>
        <w:rPr/>
        <w:t>–</w:t>
      </w:r>
      <w:r>
        <w:rPr>
          <w:rFonts w:ascii="Times New Roman" w:hAnsi="Times New Roman" w:cs="Times New Roman" w:eastAsia="Times New Roman"/>
        </w:rPr>
        <w:t>ü</w:t>
      </w:r>
      <w:r>
        <w:rPr/>
        <w:t>n ən rahat serviz xidmətlərindən birini</w:t>
      </w:r>
      <w:r>
        <w:rPr>
          <w:spacing w:val="-25"/>
        </w:rPr>
        <w:t> </w:t>
      </w:r>
      <w:r>
        <w:rPr/>
        <w:t>–sablonları</w:t>
      </w:r>
      <w:r>
        <w:rPr>
          <w:w w:val="100"/>
        </w:rPr>
        <w:t> </w:t>
      </w:r>
      <w:r>
        <w:rPr/>
        <w:t>istifadə etmək</w:t>
      </w:r>
      <w:r>
        <w:rPr>
          <w:spacing w:val="-6"/>
        </w:rPr>
        <w:t> </w:t>
      </w:r>
      <w:r>
        <w:rPr/>
        <w:t>olar.</w:t>
      </w:r>
    </w:p>
    <w:p>
      <w:pPr>
        <w:pStyle w:val="BodyText"/>
        <w:spacing w:line="318" w:lineRule="exact"/>
        <w:ind w:right="493"/>
        <w:jc w:val="left"/>
      </w:pPr>
      <w:r>
        <w:rPr/>
        <w:t>Bunun Пуск/ Создать документ Office əmrini</w:t>
      </w:r>
      <w:r>
        <w:rPr>
          <w:spacing w:val="-22"/>
        </w:rPr>
        <w:t> </w:t>
      </w:r>
      <w:r>
        <w:rPr/>
        <w:t>veririk:</w:t>
      </w:r>
    </w:p>
    <w:p>
      <w:pPr>
        <w:spacing w:line="6251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24"/>
          <w:sz w:val="20"/>
          <w:szCs w:val="20"/>
        </w:rPr>
        <w:drawing>
          <wp:inline distT="0" distB="0" distL="0" distR="0">
            <wp:extent cx="4004599" cy="3969639"/>
            <wp:effectExtent l="0" t="0" r="0" b="0"/>
            <wp:docPr id="7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599" cy="396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24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810" w:right="493"/>
        <w:jc w:val="left"/>
      </w:pPr>
      <w:r>
        <w:rPr/>
        <w:t>Əmrin icrası nəticəsində ekranda aşağıdakı pəncərə əks</w:t>
      </w:r>
      <w:r>
        <w:rPr>
          <w:spacing w:val="-32"/>
        </w:rPr>
        <w:t> </w:t>
      </w:r>
      <w:r>
        <w:rPr/>
        <w:t>olunur: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3763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4"/>
          <w:sz w:val="20"/>
          <w:szCs w:val="20"/>
        </w:rPr>
        <w:drawing>
          <wp:inline distT="0" distB="0" distL="0" distR="0">
            <wp:extent cx="5657656" cy="2389632"/>
            <wp:effectExtent l="0" t="0" r="0" b="0"/>
            <wp:docPr id="7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656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4"/>
          <w:sz w:val="20"/>
          <w:szCs w:val="20"/>
        </w:rPr>
      </w:r>
    </w:p>
    <w:p>
      <w:pPr>
        <w:pStyle w:val="BodyText"/>
        <w:spacing w:line="240" w:lineRule="auto" w:before="67"/>
        <w:ind w:right="0" w:firstLine="707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t>Əks olunan pəncərədə göründüyü kimi əmrin icrası zamanı avto</w:t>
      </w:r>
      <w:r>
        <w:rPr>
          <w:rFonts w:ascii="Times New Roman" w:hAnsi="Times New Roman" w:cs="Times New Roman" w:eastAsia="Times New Roman"/>
        </w:rPr>
        <w:t>matik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Times New Roman" w:hAnsi="Times New Roman" w:cs="Times New Roman" w:eastAsia="Times New Roman"/>
        </w:rPr>
        <w:t>olaraq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Microsoft Word </w:t>
      </w:r>
      <w:r>
        <w:rPr/>
        <w:t>–ün sablonlar kitabxanasına daxil oluruq. Buradan da lazım</w:t>
      </w:r>
      <w:r>
        <w:rPr>
          <w:spacing w:val="-37"/>
        </w:rPr>
        <w:t> </w:t>
      </w:r>
      <w:r>
        <w:rPr/>
        <w:t>olan</w:t>
      </w:r>
      <w:r>
        <w:rPr>
          <w:w w:val="100"/>
        </w:rPr>
        <w:t> </w:t>
      </w:r>
      <w:r>
        <w:rPr/>
        <w:t>şablon</w:t>
      </w:r>
      <w:r>
        <w:rPr>
          <w:spacing w:val="-8"/>
        </w:rPr>
        <w:t> </w:t>
      </w:r>
      <w:r>
        <w:rPr/>
        <w:t>seçilir</w:t>
      </w:r>
      <w:r>
        <w:rPr>
          <w:rFonts w:ascii="Times New Roman" w:hAnsi="Times New Roman" w:cs="Times New Roman" w:eastAsia="Times New Roman"/>
          <w:sz w:val="32"/>
          <w:szCs w:val="32"/>
        </w:rPr>
        <w:t>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Heading2"/>
        <w:spacing w:line="240" w:lineRule="auto"/>
        <w:ind w:left="0" w:right="4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82"/>
          <w:pgSz w:w="11910" w:h="16840"/>
          <w:pgMar w:header="727" w:footer="0" w:top="920" w:bottom="280" w:left="1600" w:right="440"/>
          <w:pgNumType w:start="1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2" w:lineRule="auto" w:before="64"/>
        <w:ind w:right="672" w:firstLine="707"/>
        <w:jc w:val="left"/>
      </w:pPr>
      <w:r>
        <w:rPr/>
        <w:t>Презентация bölməsi (vərəqində) aşağıda əks olunan sənədləri</w:t>
      </w:r>
      <w:r>
        <w:rPr>
          <w:spacing w:val="-30"/>
        </w:rPr>
        <w:t> </w:t>
      </w:r>
      <w:r>
        <w:rPr/>
        <w:t>işləmək</w:t>
      </w:r>
      <w:r>
        <w:rPr>
          <w:w w:val="100"/>
        </w:rPr>
        <w:t> </w:t>
      </w:r>
      <w:r>
        <w:rPr/>
        <w:t>üçün istifadə</w:t>
      </w:r>
      <w:r>
        <w:rPr>
          <w:spacing w:val="-11"/>
        </w:rPr>
        <w:t> </w:t>
      </w:r>
      <w:r>
        <w:rPr/>
        <w:t>olunur.</w:t>
      </w:r>
    </w:p>
    <w:p>
      <w:pPr>
        <w:spacing w:line="5865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6"/>
          <w:sz w:val="20"/>
          <w:szCs w:val="20"/>
        </w:rPr>
        <w:drawing>
          <wp:inline distT="0" distB="0" distL="0" distR="0">
            <wp:extent cx="5743284" cy="3724275"/>
            <wp:effectExtent l="0" t="0" r="0" b="0"/>
            <wp:docPr id="81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284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16"/>
          <w:sz w:val="20"/>
          <w:szCs w:val="20"/>
        </w:rPr>
      </w:r>
    </w:p>
    <w:p>
      <w:pPr>
        <w:pStyle w:val="BodyText"/>
        <w:spacing w:line="240" w:lineRule="auto" w:before="55"/>
        <w:ind w:right="0" w:firstLine="707"/>
        <w:jc w:val="left"/>
      </w:pPr>
      <w:r>
        <w:rPr/>
        <w:t>Публикация bölməsi (vərəqində) aşağıda əks olunan sənədləri işləmək</w:t>
      </w:r>
      <w:r>
        <w:rPr>
          <w:spacing w:val="-30"/>
        </w:rPr>
        <w:t> </w:t>
      </w:r>
      <w:r>
        <w:rPr/>
        <w:t>üçün</w:t>
      </w:r>
      <w:r>
        <w:rPr>
          <w:w w:val="100"/>
        </w:rPr>
        <w:t> </w:t>
      </w:r>
      <w:r>
        <w:rPr/>
        <w:t>istifadə</w:t>
      </w:r>
      <w:r>
        <w:rPr>
          <w:spacing w:val="-9"/>
        </w:rPr>
        <w:t> </w:t>
      </w:r>
      <w:r>
        <w:rPr/>
        <w:t>olunur.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5910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7"/>
          <w:sz w:val="20"/>
          <w:szCs w:val="20"/>
        </w:rPr>
        <w:drawing>
          <wp:inline distT="0" distB="0" distL="0" distR="0">
            <wp:extent cx="5778449" cy="3752850"/>
            <wp:effectExtent l="0" t="0" r="0" b="0"/>
            <wp:docPr id="83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449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17"/>
          <w:sz w:val="20"/>
          <w:szCs w:val="20"/>
        </w:rPr>
      </w:r>
    </w:p>
    <w:p>
      <w:pPr>
        <w:pStyle w:val="BodyText"/>
        <w:spacing w:line="240" w:lineRule="auto" w:before="59"/>
        <w:ind w:right="672" w:firstLine="707"/>
        <w:jc w:val="left"/>
      </w:pPr>
      <w:r>
        <w:rPr/>
        <w:t>Решения bölməsi (vərəqində) aşağıda əks olunan sənədləri işləmək</w:t>
      </w:r>
      <w:r>
        <w:rPr>
          <w:spacing w:val="-27"/>
        </w:rPr>
        <w:t> </w:t>
      </w:r>
      <w:r>
        <w:rPr/>
        <w:t>üçün</w:t>
      </w:r>
      <w:r>
        <w:rPr>
          <w:w w:val="100"/>
        </w:rPr>
        <w:t> </w:t>
      </w:r>
      <w:r>
        <w:rPr/>
        <w:t>istifadə</w:t>
      </w:r>
      <w:r>
        <w:rPr>
          <w:spacing w:val="-9"/>
        </w:rPr>
        <w:t> </w:t>
      </w:r>
      <w:r>
        <w:rPr/>
        <w:t>olunur.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left="0" w:right="56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2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5925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8"/>
          <w:sz w:val="20"/>
          <w:szCs w:val="20"/>
        </w:rPr>
        <w:drawing>
          <wp:inline distT="0" distB="0" distL="0" distR="0">
            <wp:extent cx="5707401" cy="3762375"/>
            <wp:effectExtent l="0" t="0" r="0" b="0"/>
            <wp:docPr id="8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401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18"/>
          <w:sz w:val="20"/>
          <w:szCs w:val="20"/>
        </w:rPr>
      </w:r>
    </w:p>
    <w:p>
      <w:pPr>
        <w:pStyle w:val="BodyText"/>
        <w:spacing w:line="240" w:lineRule="auto" w:before="54"/>
        <w:ind w:right="154" w:firstLine="707"/>
        <w:jc w:val="left"/>
      </w:pPr>
      <w:r>
        <w:rPr/>
        <w:t>Слияние bölməsi (vərəqində) aşağıda əks olunan sənədləri işləmək</w:t>
      </w:r>
      <w:r>
        <w:rPr>
          <w:spacing w:val="-29"/>
        </w:rPr>
        <w:t> </w:t>
      </w:r>
      <w:r>
        <w:rPr/>
        <w:t>üçün</w:t>
      </w:r>
      <w:r>
        <w:rPr>
          <w:w w:val="100"/>
        </w:rPr>
        <w:t> </w:t>
      </w:r>
      <w:r>
        <w:rPr/>
        <w:t>istifadə</w:t>
      </w:r>
      <w:r>
        <w:rPr>
          <w:spacing w:val="-9"/>
        </w:rPr>
        <w:t> </w:t>
      </w:r>
      <w:r>
        <w:rPr/>
        <w:t>olunur.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5850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6"/>
          <w:sz w:val="20"/>
          <w:szCs w:val="20"/>
        </w:rPr>
        <w:drawing>
          <wp:inline distT="0" distB="0" distL="0" distR="0">
            <wp:extent cx="5693706" cy="3714750"/>
            <wp:effectExtent l="0" t="0" r="0" b="0"/>
            <wp:docPr id="8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706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16"/>
          <w:sz w:val="20"/>
          <w:szCs w:val="20"/>
        </w:rPr>
      </w:r>
    </w:p>
    <w:p>
      <w:pPr>
        <w:pStyle w:val="BodyText"/>
        <w:spacing w:line="240" w:lineRule="auto" w:before="58"/>
        <w:ind w:right="154" w:firstLine="707"/>
        <w:jc w:val="left"/>
      </w:pPr>
      <w:r>
        <w:rPr/>
        <w:t>Шаблоны оформления bölməsi (vərəqində) aşağıda əks olunan</w:t>
      </w:r>
      <w:r>
        <w:rPr>
          <w:spacing w:val="-23"/>
        </w:rPr>
        <w:t> </w:t>
      </w:r>
      <w:r>
        <w:rPr/>
        <w:t>sənədləri</w:t>
      </w:r>
      <w:r>
        <w:rPr>
          <w:w w:val="100"/>
        </w:rPr>
        <w:t> </w:t>
      </w:r>
      <w:r>
        <w:rPr/>
        <w:t>işləmək üçün istifadə</w:t>
      </w:r>
      <w:r>
        <w:rPr>
          <w:spacing w:val="-10"/>
        </w:rPr>
        <w:t> </w:t>
      </w:r>
      <w:r>
        <w:rPr/>
        <w:t>olunur.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04"/>
        <w:ind w:left="0" w:right="44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4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5835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6"/>
          <w:sz w:val="20"/>
          <w:szCs w:val="20"/>
        </w:rPr>
        <w:drawing>
          <wp:inline distT="0" distB="0" distL="0" distR="0">
            <wp:extent cx="5667374" cy="3705225"/>
            <wp:effectExtent l="0" t="0" r="0" b="0"/>
            <wp:docPr id="8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4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16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2" w:lineRule="auto" w:before="64"/>
        <w:ind w:right="0" w:firstLine="707"/>
        <w:jc w:val="left"/>
      </w:pPr>
      <w:r>
        <w:rPr/>
        <w:t>База данных bölməsi (vərəqində) aşağıda əks olunan sənədləri işləmək</w:t>
      </w:r>
      <w:r>
        <w:rPr>
          <w:spacing w:val="-37"/>
        </w:rPr>
        <w:t> </w:t>
      </w:r>
      <w:r>
        <w:rPr/>
        <w:t>üçün</w:t>
      </w:r>
      <w:r>
        <w:rPr>
          <w:w w:val="100"/>
        </w:rPr>
        <w:t> </w:t>
      </w:r>
      <w:r>
        <w:rPr/>
        <w:t>istifadə</w:t>
      </w:r>
      <w:r>
        <w:rPr>
          <w:spacing w:val="-9"/>
        </w:rPr>
        <w:t> </w:t>
      </w:r>
      <w:r>
        <w:rPr/>
        <w:t>olunur.</w:t>
      </w:r>
    </w:p>
    <w:p>
      <w:pPr>
        <w:pStyle w:val="BodyText"/>
        <w:tabs>
          <w:tab w:pos="8185" w:val="left" w:leader="none"/>
        </w:tabs>
        <w:spacing w:line="360" w:lineRule="auto"/>
        <w:ind w:right="396" w:firstLine="707"/>
        <w:jc w:val="left"/>
      </w:pPr>
      <w:r>
        <w:rPr>
          <w:rFonts w:ascii="Times New Roman" w:hAnsi="Times New Roman"/>
          <w:b/>
        </w:rPr>
        <w:t>Таблица  </w:t>
      </w:r>
      <w:r>
        <w:rPr/>
        <w:t>Bu  menyu  aşağıdakı  alt  menyulardan   </w:t>
      </w:r>
      <w:r>
        <w:rPr>
          <w:spacing w:val="38"/>
        </w:rPr>
        <w:t> </w:t>
      </w:r>
      <w:r>
        <w:rPr/>
        <w:t>ibarətdir.</w:t>
        <w:tab/>
        <w:t>Bu </w:t>
      </w:r>
      <w:r>
        <w:rPr>
          <w:spacing w:val="32"/>
        </w:rPr>
        <w:t> </w:t>
      </w:r>
      <w:r>
        <w:rPr/>
        <w:t>menyu</w:t>
      </w:r>
      <w:r>
        <w:rPr>
          <w:w w:val="100"/>
        </w:rPr>
        <w:t> </w:t>
      </w:r>
      <w:r>
        <w:rPr/>
        <w:t>cədvəllərin yaradılması və onlar üzərində işlə əlaqədar olan əmrlərdən</w:t>
      </w:r>
      <w:r>
        <w:rPr>
          <w:spacing w:val="-40"/>
        </w:rPr>
        <w:t> </w:t>
      </w:r>
      <w:r>
        <w:rPr/>
        <w:t>ibarətdir.</w:t>
      </w:r>
    </w:p>
    <w:p>
      <w:pPr>
        <w:spacing w:line="5730" w:lineRule="exac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4"/>
          <w:sz w:val="20"/>
          <w:szCs w:val="20"/>
        </w:rPr>
        <w:drawing>
          <wp:inline distT="0" distB="0" distL="0" distR="0">
            <wp:extent cx="4067884" cy="3638550"/>
            <wp:effectExtent l="0" t="0" r="0" b="0"/>
            <wp:docPr id="9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88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14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7"/>
          <w:szCs w:val="37"/>
        </w:rPr>
      </w:pPr>
    </w:p>
    <w:p>
      <w:pPr>
        <w:pStyle w:val="Heading2"/>
        <w:spacing w:line="240" w:lineRule="auto" w:before="0"/>
        <w:ind w:left="0" w:right="38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04" w:firstLine="707"/>
        <w:jc w:val="both"/>
      </w:pPr>
      <w:r>
        <w:rPr/>
        <w:t>Word mətninin tərkibinə cədvəl daxil etmək üçün xüsusi alətlər</w:t>
      </w:r>
      <w:r>
        <w:rPr>
          <w:spacing w:val="64"/>
        </w:rPr>
        <w:t> </w:t>
      </w:r>
      <w:r>
        <w:rPr/>
        <w:t>mövcuddur.</w:t>
      </w:r>
      <w:r>
        <w:rPr>
          <w:w w:val="100"/>
        </w:rPr>
        <w:t> </w:t>
      </w:r>
      <w:r>
        <w:rPr/>
        <w:t>Həmin alətləri ekrana gətirmək üçün Таблица →Нарисовать таблицу</w:t>
      </w:r>
      <w:r>
        <w:rPr>
          <w:spacing w:val="14"/>
        </w:rPr>
        <w:t> </w:t>
      </w:r>
      <w:r>
        <w:rPr/>
        <w:t>əmri</w:t>
      </w:r>
      <w:r>
        <w:rPr>
          <w:w w:val="100"/>
        </w:rPr>
        <w:t> </w:t>
      </w:r>
      <w:r>
        <w:rPr/>
        <w:t>vermək lazımdır. Bu zaman cədvəl üzərində işləmək üçün alərlər </w:t>
      </w:r>
      <w:r>
        <w:rPr>
          <w:spacing w:val="2"/>
        </w:rPr>
        <w:t>ə</w:t>
      </w:r>
      <w:r>
        <w:rPr>
          <w:rFonts w:ascii="Times New Roman" w:hAnsi="Times New Roman" w:cs="Times New Roman" w:eastAsia="Times New Roman"/>
          <w:spacing w:val="2"/>
        </w:rPr>
        <w:t>ks </w:t>
      </w:r>
      <w:r>
        <w:rPr>
          <w:rFonts w:ascii="Times New Roman" w:hAnsi="Times New Roman" w:cs="Times New Roman" w:eastAsia="Times New Roman"/>
        </w:rPr>
        <w:t>olunacaq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ki,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onların yerinə yetirdeyi əməliyyat aşağıdakı</w:t>
      </w:r>
      <w:r>
        <w:rPr>
          <w:spacing w:val="-31"/>
        </w:rPr>
        <w:t> </w:t>
      </w:r>
      <w:r>
        <w:rPr/>
        <w:t>kimidir:</w:t>
      </w:r>
    </w:p>
    <w:p>
      <w:pPr>
        <w:spacing w:line="778" w:lineRule="exac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5"/>
          <w:sz w:val="20"/>
          <w:szCs w:val="20"/>
        </w:rPr>
        <w:drawing>
          <wp:inline distT="0" distB="0" distL="0" distR="0">
            <wp:extent cx="5909792" cy="494538"/>
            <wp:effectExtent l="0" t="0" r="0" b="0"/>
            <wp:docPr id="9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792" cy="49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5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240" w:lineRule="auto"/>
        <w:ind w:left="521" w:right="115"/>
        <w:jc w:val="left"/>
      </w:pPr>
      <w:r>
        <w:rPr/>
        <w:pict>
          <v:shape style="position:absolute;margin-left:85.099998pt;margin-top:-7.959697pt;width:21pt;height:21pt;mso-position-horizontal-relative:page;mso-position-vertical-relative:paragraph;z-index:-152632" type="#_x0000_t75" stroked="false">
            <v:imagedata r:id="rId92" o:title=""/>
          </v:shape>
        </w:pict>
      </w:r>
      <w:r>
        <w:rPr>
          <w:rFonts w:ascii="Times New Roman" w:hAnsi="Times New Roman"/>
        </w:rPr>
        <w:t>-</w:t>
      </w:r>
      <w:r>
        <w:rPr/>
        <w:t>qələm aləti, bu alət vasitəsilə cədvəlin xətləri</w:t>
      </w:r>
      <w:r>
        <w:rPr>
          <w:spacing w:val="-29"/>
        </w:rPr>
        <w:t> </w:t>
      </w:r>
      <w:r>
        <w:rPr/>
        <w:t>çəkilir;</w:t>
      </w:r>
    </w:p>
    <w:p>
      <w:pPr>
        <w:pStyle w:val="BodyText"/>
        <w:spacing w:line="326" w:lineRule="auto" w:before="158"/>
        <w:ind w:right="115" w:hanging="1"/>
        <w:jc w:val="left"/>
        <w:rPr>
          <w:rFonts w:ascii="Times New Roman" w:hAnsi="Times New Roman" w:cs="Times New Roman" w:eastAsia="Times New Roman"/>
        </w:rPr>
      </w:pPr>
      <w:r>
        <w:rPr/>
        <w:drawing>
          <wp:inline distT="0" distB="0" distL="0" distR="0">
            <wp:extent cx="313690" cy="248284"/>
            <wp:effectExtent l="0" t="0" r="0" b="0"/>
            <wp:docPr id="9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4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-</w:t>
      </w:r>
      <w:r>
        <w:rPr/>
        <w:t>pozma aləti. Bu alət vasitəsilə cədvəlin tərkibindəki lazımsız xətləri  </w:t>
      </w:r>
      <w:r>
        <w:rPr>
          <w:spacing w:val="41"/>
        </w:rPr>
        <w:t> </w:t>
      </w:r>
      <w:r>
        <w:rPr/>
        <w:t>pozmaq</w:t>
      </w:r>
      <w:r>
        <w:rPr>
          <w:w w:val="100"/>
        </w:rPr>
        <w:t> </w:t>
      </w:r>
      <w:r>
        <w:rPr>
          <w:rFonts w:ascii="Times New Roman" w:hAnsi="Times New Roman"/>
        </w:rPr>
        <w:t>olur;</w:t>
      </w:r>
    </w:p>
    <w:p>
      <w:pPr>
        <w:pStyle w:val="BodyText"/>
        <w:spacing w:line="240" w:lineRule="auto" w:before="47"/>
        <w:ind w:left="101" w:right="115"/>
        <w:jc w:val="left"/>
      </w:pPr>
      <w:r>
        <w:rPr/>
        <w:pict>
          <v:shape style="position:absolute;margin-left:85.099998pt;margin-top:42.700001pt;width:36pt;height:23.25pt;mso-position-horizontal-relative:page;mso-position-vertical-relative:paragraph;z-index:-152608" type="#_x0000_t75" stroked="false">
            <v:imagedata r:id="rId94" o:title=""/>
          </v:shape>
        </w:pict>
      </w:r>
      <w:r>
        <w:rPr/>
        <w:drawing>
          <wp:inline distT="0" distB="0" distL="0" distR="0">
            <wp:extent cx="1913889" cy="372109"/>
            <wp:effectExtent l="0" t="0" r="0" b="0"/>
            <wp:docPr id="9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89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- </w:t>
      </w:r>
      <w:r>
        <w:rPr/>
        <w:t>cədvəlin xətlərinin</w:t>
      </w:r>
      <w:r>
        <w:rPr>
          <w:spacing w:val="-12"/>
        </w:rPr>
        <w:t> </w:t>
      </w:r>
      <w:r>
        <w:rPr/>
        <w:t>formaları;</w:t>
      </w:r>
    </w:p>
    <w:p>
      <w:pPr>
        <w:pStyle w:val="BodyText"/>
        <w:spacing w:line="240" w:lineRule="auto" w:before="364"/>
        <w:ind w:left="821" w:right="115"/>
        <w:jc w:val="left"/>
      </w:pPr>
      <w:r>
        <w:rPr/>
        <w:pict>
          <v:shape style="position:absolute;margin-left:85.099998pt;margin-top:42.150318pt;width:33pt;height:22.55pt;mso-position-horizontal-relative:page;mso-position-vertical-relative:paragraph;z-index:-152584" type="#_x0000_t75" stroked="false">
            <v:imagedata r:id="rId96" o:title=""/>
          </v:shape>
        </w:pict>
      </w:r>
      <w:r>
        <w:rPr>
          <w:rFonts w:ascii="Times New Roman" w:hAnsi="Times New Roman"/>
        </w:rPr>
        <w:t>- c</w:t>
      </w:r>
      <w:r>
        <w:rPr/>
        <w:t>ədvəlin xətlərinin</w:t>
      </w:r>
      <w:r>
        <w:rPr>
          <w:spacing w:val="-20"/>
        </w:rPr>
        <w:t> </w:t>
      </w:r>
      <w:r>
        <w:rPr/>
        <w:t>qalınlığı;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360" w:lineRule="auto"/>
        <w:ind w:left="101" w:right="5495" w:firstLine="660"/>
        <w:jc w:val="left"/>
      </w:pPr>
      <w:r>
        <w:rPr>
          <w:rFonts w:ascii="Times New Roman" w:hAnsi="Times New Roman"/>
        </w:rPr>
        <w:t>- </w:t>
      </w:r>
      <w:r>
        <w:rPr/>
        <w:t>cədvəlin xətlərinin</w:t>
      </w:r>
      <w:r>
        <w:rPr>
          <w:spacing w:val="-15"/>
        </w:rPr>
        <w:t> </w:t>
      </w:r>
      <w:r>
        <w:rPr/>
        <w:t>pəngi;</w:t>
      </w:r>
      <w:r>
        <w:rPr>
          <w:w w:val="100"/>
        </w:rPr>
        <w:t> </w:t>
      </w:r>
      <w:r>
        <w:rPr>
          <w:w w:val="100"/>
        </w:rPr>
        <w:drawing>
          <wp:inline distT="0" distB="0" distL="0" distR="0">
            <wp:extent cx="381000" cy="248285"/>
            <wp:effectExtent l="0" t="0" r="0" b="0"/>
            <wp:docPr id="99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/>
        <w:t>cədvəlin</w:t>
      </w:r>
      <w:r>
        <w:rPr>
          <w:spacing w:val="-8"/>
        </w:rPr>
        <w:t> </w:t>
      </w:r>
      <w:r>
        <w:rPr/>
        <w:t>sərhəddi;</w:t>
      </w:r>
    </w:p>
    <w:p>
      <w:pPr>
        <w:pStyle w:val="BodyText"/>
        <w:spacing w:line="432" w:lineRule="exact"/>
        <w:ind w:left="101" w:right="115"/>
        <w:jc w:val="left"/>
      </w:pPr>
      <w:r>
        <w:rPr/>
        <w:drawing>
          <wp:inline distT="0" distB="0" distL="0" distR="0">
            <wp:extent cx="409575" cy="276225"/>
            <wp:effectExtent l="0" t="0" r="0" b="0"/>
            <wp:docPr id="101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- </w:t>
      </w:r>
      <w:r>
        <w:rPr/>
        <w:t>cədvəl damalarının</w:t>
      </w:r>
      <w:r>
        <w:rPr>
          <w:spacing w:val="-18"/>
        </w:rPr>
        <w:t> </w:t>
      </w:r>
      <w:r>
        <w:rPr/>
        <w:t>pənglənməsi;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64"/>
        <w:ind w:left="641" w:right="115"/>
        <w:jc w:val="left"/>
      </w:pPr>
      <w:r>
        <w:rPr/>
        <w:pict>
          <v:shape style="position:absolute;margin-left:85.099998pt;margin-top:-6.349694pt;width:27pt;height:22.55pt;mso-position-horizontal-relative:page;mso-position-vertical-relative:paragraph;z-index:-152560" type="#_x0000_t75" stroked="false">
            <v:imagedata r:id="rId99" o:title=""/>
          </v:shape>
        </w:pict>
      </w:r>
      <w:r>
        <w:rPr/>
        <w:pict>
          <v:shape style="position:absolute;margin-left:85.099998pt;margin-top:27.250307pt;width:24pt;height:22.55pt;mso-position-horizontal-relative:page;mso-position-vertical-relative:paragraph;z-index:-152536" type="#_x0000_t75" stroked="false">
            <v:imagedata r:id="rId100" o:title=""/>
          </v:shape>
        </w:pict>
      </w:r>
      <w:r>
        <w:rPr>
          <w:rFonts w:ascii="Times New Roman" w:hAnsi="Times New Roman"/>
        </w:rPr>
        <w:t>- </w:t>
      </w:r>
      <w:r>
        <w:rPr/>
        <w:t>cədvəl daxil edilməsi</w:t>
      </w:r>
      <w:r>
        <w:rPr>
          <w:spacing w:val="-15"/>
        </w:rPr>
        <w:t> </w:t>
      </w:r>
      <w:r>
        <w:rPr/>
        <w:t>düyməsi;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581" w:right="115"/>
        <w:jc w:val="left"/>
      </w:pPr>
      <w:r>
        <w:rPr>
          <w:rFonts w:ascii="Times New Roman" w:hAnsi="Times New Roman"/>
        </w:rPr>
        <w:t>- </w:t>
      </w:r>
      <w:r>
        <w:rPr/>
        <w:t>damaların</w:t>
      </w:r>
      <w:r>
        <w:rPr>
          <w:spacing w:val="-13"/>
        </w:rPr>
        <w:t> </w:t>
      </w:r>
      <w:r>
        <w:rPr/>
        <w:t>birləşdirilməsi;</w:t>
      </w:r>
    </w:p>
    <w:p>
      <w:pPr>
        <w:pStyle w:val="BodyText"/>
        <w:spacing w:line="240" w:lineRule="auto" w:before="159"/>
        <w:ind w:left="101" w:right="115"/>
        <w:jc w:val="left"/>
      </w:pPr>
      <w:r>
        <w:rPr/>
        <w:drawing>
          <wp:inline distT="0" distB="0" distL="0" distR="0">
            <wp:extent cx="389890" cy="304800"/>
            <wp:effectExtent l="0" t="0" r="0" b="0"/>
            <wp:docPr id="103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-</w:t>
      </w:r>
      <w:r>
        <w:rPr/>
        <w:t>cədvəl tərkibindəki yazıların</w:t>
      </w:r>
      <w:r>
        <w:rPr>
          <w:spacing w:val="-26"/>
        </w:rPr>
        <w:t> </w:t>
      </w:r>
      <w:r>
        <w:rPr/>
        <w:t>düzləndirilməsi;</w:t>
      </w:r>
    </w:p>
    <w:p>
      <w:pPr>
        <w:pStyle w:val="BodyText"/>
        <w:spacing w:line="357" w:lineRule="auto" w:before="307"/>
        <w:ind w:left="101" w:right="2118" w:firstLine="420"/>
        <w:jc w:val="left"/>
      </w:pPr>
      <w:r>
        <w:rPr/>
        <w:pict>
          <v:shape style="position:absolute;margin-left:85.099998pt;margin-top:8.070320pt;width:21pt;height:20.3pt;mso-position-horizontal-relative:page;mso-position-vertical-relative:paragraph;z-index:-152512" type="#_x0000_t75" stroked="false">
            <v:imagedata r:id="rId102" o:title=""/>
          </v:shape>
        </w:pict>
      </w:r>
      <w:r>
        <w:rPr>
          <w:rFonts w:ascii="Times New Roman" w:hAnsi="Times New Roman"/>
        </w:rPr>
        <w:t>- </w:t>
      </w:r>
      <w:r>
        <w:rPr/>
        <w:t>cədvəl damalarının hündürlüyünə görə</w:t>
      </w:r>
      <w:r>
        <w:rPr>
          <w:spacing w:val="-31"/>
        </w:rPr>
        <w:t> </w:t>
      </w:r>
      <w:r>
        <w:rPr/>
        <w:t>bərabərləşdirilməsi;</w:t>
      </w:r>
      <w:r>
        <w:rPr>
          <w:w w:val="100"/>
        </w:rPr>
        <w:t> </w:t>
      </w:r>
      <w:r>
        <w:rPr>
          <w:w w:val="100"/>
        </w:rPr>
        <w:drawing>
          <wp:inline distT="0" distB="0" distL="0" distR="0">
            <wp:extent cx="324484" cy="219710"/>
            <wp:effectExtent l="0" t="0" r="0" b="0"/>
            <wp:docPr id="105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84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>
          <w:rFonts w:ascii="Times New Roman" w:hAnsi="Times New Roman"/>
        </w:rPr>
        <w:t>- </w:t>
      </w:r>
      <w:r>
        <w:rPr/>
        <w:t>cədvəl damalarının eninə görə</w:t>
      </w:r>
      <w:r>
        <w:rPr>
          <w:spacing w:val="-25"/>
        </w:rPr>
        <w:t> </w:t>
      </w:r>
      <w:r>
        <w:rPr/>
        <w:t>bərabərləşdirilməsi;</w:t>
      </w:r>
    </w:p>
    <w:p>
      <w:pPr>
        <w:pStyle w:val="BodyText"/>
        <w:spacing w:line="546" w:lineRule="exact"/>
        <w:ind w:left="751" w:right="115"/>
        <w:jc w:val="left"/>
      </w:pPr>
      <w:r>
        <w:rPr/>
        <w:drawing>
          <wp:inline distT="0" distB="0" distL="0" distR="0">
            <wp:extent cx="419100" cy="333375"/>
            <wp:effectExtent l="0" t="0" r="0" b="0"/>
            <wp:docPr id="107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-</w:t>
      </w:r>
      <w:r>
        <w:rPr/>
        <w:t>avtomatik</w:t>
      </w:r>
      <w:r>
        <w:rPr>
          <w:spacing w:val="-15"/>
        </w:rPr>
        <w:t> </w:t>
      </w:r>
      <w:r>
        <w:rPr/>
        <w:t>formatlaşdırma;</w:t>
      </w:r>
    </w:p>
    <w:p>
      <w:pPr>
        <w:pStyle w:val="BodyText"/>
        <w:spacing w:line="278" w:lineRule="auto" w:before="154"/>
        <w:ind w:right="115" w:hanging="2"/>
        <w:jc w:val="left"/>
      </w:pPr>
      <w:r>
        <w:rPr>
          <w:position w:val="-14"/>
        </w:rPr>
        <w:drawing>
          <wp:inline distT="0" distB="0" distL="0" distR="0">
            <wp:extent cx="295275" cy="266700"/>
            <wp:effectExtent l="0" t="0" r="0" b="0"/>
            <wp:docPr id="109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</w:rPr>
        <w:t>-  </w:t>
      </w:r>
      <w:r>
        <w:rPr/>
        <w:t>cədvəl  tərkibindəki  yazıların  şaquli  və  yaxud  üfüqi  yazılma</w:t>
      </w:r>
      <w:r>
        <w:rPr>
          <w:spacing w:val="12"/>
        </w:rPr>
        <w:t> </w:t>
      </w:r>
      <w:r>
        <w:rPr/>
        <w:t>formasının</w:t>
      </w:r>
      <w:r>
        <w:rPr>
          <w:w w:val="100"/>
        </w:rPr>
        <w:t> </w:t>
      </w:r>
      <w:r>
        <w:rPr/>
        <w:t>müəyyənləşdirilməsi;</w:t>
      </w:r>
    </w:p>
    <w:p>
      <w:pPr>
        <w:pStyle w:val="BodyText"/>
        <w:spacing w:line="240" w:lineRule="auto" w:before="108"/>
        <w:ind w:left="101" w:right="115"/>
        <w:jc w:val="left"/>
      </w:pPr>
      <w:r>
        <w:rPr/>
        <w:drawing>
          <wp:inline distT="0" distB="0" distL="0" distR="0">
            <wp:extent cx="561975" cy="295909"/>
            <wp:effectExtent l="0" t="0" r="0" b="0"/>
            <wp:docPr id="111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9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- </w:t>
      </w:r>
      <w:r>
        <w:rPr/>
        <w:t>cədvəl tərkibində artmaya və ya azalmaya görə</w:t>
      </w:r>
      <w:r>
        <w:rPr>
          <w:spacing w:val="-27"/>
        </w:rPr>
        <w:t> </w:t>
      </w:r>
      <w:r>
        <w:rPr/>
        <w:t>düzləndirmə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4"/>
        <w:ind w:left="507" w:right="115"/>
        <w:jc w:val="left"/>
      </w:pPr>
      <w:r>
        <w:rPr/>
        <w:pict>
          <v:shape style="position:absolute;margin-left:85.099998pt;margin-top:-6.989702pt;width:20.25pt;height:23.25pt;mso-position-horizontal-relative:page;mso-position-vertical-relative:paragraph;z-index:4312" type="#_x0000_t75" stroked="false">
            <v:imagedata r:id="rId107" o:title=""/>
          </v:shape>
        </w:pict>
      </w:r>
      <w:r>
        <w:rPr>
          <w:rFonts w:ascii="Times New Roman" w:hAnsi="Times New Roman"/>
        </w:rPr>
        <w:t>- </w:t>
      </w:r>
      <w:r>
        <w:rPr/>
        <w:t>cəmləmə</w:t>
      </w:r>
      <w:r>
        <w:rPr>
          <w:spacing w:val="-5"/>
        </w:rPr>
        <w:t> </w:t>
      </w:r>
      <w:r>
        <w:rPr/>
        <w:t>aləti.</w:t>
      </w:r>
    </w:p>
    <w:p>
      <w:pPr>
        <w:pStyle w:val="BodyText"/>
        <w:spacing w:line="360" w:lineRule="auto" w:before="163"/>
        <w:ind w:right="113"/>
        <w:jc w:val="both"/>
      </w:pPr>
      <w:r>
        <w:rPr/>
        <w:t>Cədvəlin daha pahat çəkilmə forması belədir: Table→ İnsert → Table</w:t>
      </w:r>
      <w:r>
        <w:rPr>
          <w:spacing w:val="63"/>
        </w:rPr>
        <w:t> </w:t>
      </w:r>
      <w:r>
        <w:rPr/>
        <w:t>əmrindən</w:t>
      </w:r>
      <w:r>
        <w:rPr>
          <w:w w:val="100"/>
        </w:rPr>
        <w:t> </w:t>
      </w:r>
      <w:r>
        <w:rPr/>
        <w:t>sonra aşağıdakı kimi pəncərə ekranda əks</w:t>
      </w:r>
      <w:r>
        <w:rPr>
          <w:spacing w:val="-28"/>
        </w:rPr>
        <w:t> </w:t>
      </w:r>
      <w:r>
        <w:rPr/>
        <w:t>olunur.</w:t>
      </w:r>
    </w:p>
    <w:p>
      <w:pPr>
        <w:spacing w:line="4905" w:lineRule="exac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7"/>
          <w:sz w:val="20"/>
          <w:szCs w:val="20"/>
        </w:rPr>
        <w:drawing>
          <wp:inline distT="0" distB="0" distL="0" distR="0">
            <wp:extent cx="3036585" cy="3114675"/>
            <wp:effectExtent l="0" t="0" r="0" b="0"/>
            <wp:docPr id="11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8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97"/>
          <w:sz w:val="20"/>
          <w:szCs w:val="20"/>
        </w:rPr>
      </w:r>
    </w:p>
    <w:p>
      <w:pPr>
        <w:pStyle w:val="BodyText"/>
        <w:spacing w:line="360" w:lineRule="auto" w:before="227"/>
        <w:ind w:right="112"/>
        <w:jc w:val="both"/>
      </w:pPr>
      <w:r>
        <w:rPr/>
        <w:t>Bu pəncərədə sütunların və sətirlərin sayının müəyyənləşdirilməsi</w:t>
      </w:r>
      <w:r>
        <w:rPr>
          <w:spacing w:val="64"/>
        </w:rPr>
        <w:t> </w:t>
      </w:r>
      <w:r>
        <w:rPr/>
        <w:t>əmrlərindən</w:t>
      </w:r>
      <w:r>
        <w:rPr>
          <w:w w:val="100"/>
        </w:rPr>
        <w:t> </w:t>
      </w:r>
      <w:r>
        <w:rPr/>
        <w:t>istifadə etməklə, lazım olan cədvəli avtomatik mətnə daxil etmək</w:t>
      </w:r>
      <w:r>
        <w:rPr>
          <w:spacing w:val="12"/>
        </w:rPr>
        <w:t> </w:t>
      </w:r>
      <w:r>
        <w:rPr/>
        <w:t>mümkündür.</w:t>
      </w:r>
      <w:r>
        <w:rPr>
          <w:w w:val="100"/>
        </w:rPr>
        <w:t> </w:t>
      </w:r>
      <w:r>
        <w:rPr/>
        <w:t>Sonra isə lazım olan formatlaşdırma əməliyyatını aparmaq olar. </w:t>
      </w:r>
      <w:r>
        <w:rPr>
          <w:spacing w:val="15"/>
        </w:rPr>
        <w:t> </w:t>
      </w:r>
      <w:r>
        <w:rPr/>
        <w:t>Damaları</w:t>
      </w:r>
      <w:r>
        <w:rPr>
          <w:w w:val="100"/>
        </w:rPr>
        <w:t> </w:t>
      </w:r>
      <w:r>
        <w:rPr/>
        <w:t>böyüdüb, kiçiltmək üçün siçanın kursorunu cədvəl xətlərinin üstünə aparıb,</w:t>
      </w:r>
      <w:r>
        <w:rPr>
          <w:spacing w:val="68"/>
        </w:rPr>
        <w:t> </w:t>
      </w:r>
      <w:r>
        <w:rPr/>
        <w:t>kursor</w:t>
      </w:r>
    </w:p>
    <w:p>
      <w:pPr>
        <w:pStyle w:val="BodyText"/>
        <w:spacing w:line="360" w:lineRule="auto" w:before="5"/>
        <w:ind w:right="107"/>
        <w:jc w:val="both"/>
      </w:pPr>
      <w:r>
        <w:rPr/>
        <w:t>←║→ formasını alan kimi sol düyməni sıxıb buraxmayaraq lazım olan</w:t>
      </w:r>
      <w:r>
        <w:rPr>
          <w:spacing w:val="-8"/>
        </w:rPr>
        <w:t> </w:t>
      </w:r>
      <w:r>
        <w:rPr/>
        <w:t>tərəfə</w:t>
      </w:r>
      <w:r>
        <w:rPr>
          <w:w w:val="100"/>
        </w:rPr>
        <w:t> </w:t>
      </w:r>
      <w:r>
        <w:rPr/>
        <w:t>çəkmək lazımdır. Qələm və pozanın köməyilə cədvəl tərkibindəki damaların</w:t>
      </w:r>
      <w:r>
        <w:rPr>
          <w:spacing w:val="-5"/>
        </w:rPr>
        <w:t> </w:t>
      </w:r>
      <w:r>
        <w:rPr/>
        <w:t>sayını</w:t>
      </w:r>
      <w:r>
        <w:rPr>
          <w:w w:val="100"/>
        </w:rPr>
        <w:t> </w:t>
      </w:r>
      <w:r>
        <w:rPr/>
        <w:t>artırıb azaltmaq olar. Cədvəldə kursorun damalar arasında hərəkəti</w:t>
      </w:r>
      <w:r>
        <w:rPr>
          <w:spacing w:val="20"/>
        </w:rPr>
        <w:t> </w:t>
      </w:r>
      <w:r>
        <w:rPr/>
        <w:t>klaviaturadakı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sola-</w:t>
      </w:r>
      <w:r>
        <w:rPr/>
        <w:t>sağa, yuxarı</w:t>
      </w:r>
      <w:r>
        <w:rPr>
          <w:rFonts w:ascii="Times New Roman" w:hAnsi="Times New Roman" w:cs="Times New Roman" w:eastAsia="Times New Roman"/>
        </w:rPr>
        <w:t>-</w:t>
      </w:r>
      <w:r>
        <w:rPr/>
        <w:t>aşağı düymələri vasitəsilə yerinə</w:t>
      </w:r>
      <w:r>
        <w:rPr>
          <w:spacing w:val="-30"/>
        </w:rPr>
        <w:t> </w:t>
      </w:r>
      <w:r>
        <w:rPr/>
        <w:t>yetirilir.</w:t>
      </w:r>
    </w:p>
    <w:p>
      <w:pPr>
        <w:pStyle w:val="BodyText"/>
        <w:spacing w:line="240" w:lineRule="auto" w:before="5"/>
        <w:ind w:right="0"/>
        <w:jc w:val="both"/>
      </w:pPr>
      <w:r>
        <w:rPr>
          <w:rFonts w:ascii="Times New Roman" w:hAnsi="Times New Roman"/>
          <w:b/>
        </w:rPr>
        <w:t>Окно </w:t>
      </w:r>
      <w:r>
        <w:rPr/>
        <w:t>Bu menyu aşağıdakı alt menyulardan</w:t>
      </w:r>
      <w:r>
        <w:rPr>
          <w:spacing w:val="-17"/>
        </w:rPr>
        <w:t> </w:t>
      </w:r>
      <w:r>
        <w:rPr/>
        <w:t>ibarətdir.</w:t>
      </w:r>
    </w:p>
    <w:p>
      <w:pPr>
        <w:pStyle w:val="BodyText"/>
        <w:spacing w:line="360" w:lineRule="auto" w:before="161"/>
        <w:ind w:right="114"/>
        <w:jc w:val="both"/>
      </w:pPr>
      <w:r>
        <w:rPr/>
        <w:t>Bildiyimiz kimi, Word proqramı çoxpəncərəli rejimdə işləyə bilir. Elə</w:t>
      </w:r>
      <w:r>
        <w:rPr>
          <w:spacing w:val="62"/>
        </w:rPr>
        <w:t> </w:t>
      </w:r>
      <w:r>
        <w:rPr/>
        <w:t>bu</w:t>
      </w:r>
      <w:r>
        <w:rPr>
          <w:w w:val="100"/>
        </w:rPr>
        <w:t> </w:t>
      </w:r>
      <w:r>
        <w:rPr/>
        <w:t>menyunun əsas işi də çoxpəncərəli sistemdə və ümumiyyətlə pəncərə üstündə iş</w:t>
      </w:r>
      <w:r>
        <w:rPr>
          <w:w w:val="100"/>
        </w:rPr>
        <w:t> </w:t>
      </w:r>
      <w:r>
        <w:rPr/>
        <w:t>görməkdir.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19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85" w:lineRule="exac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1"/>
          <w:sz w:val="20"/>
          <w:szCs w:val="20"/>
        </w:rPr>
        <w:drawing>
          <wp:inline distT="0" distB="0" distL="0" distR="0">
            <wp:extent cx="2179544" cy="1323975"/>
            <wp:effectExtent l="0" t="0" r="0" b="0"/>
            <wp:docPr id="11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54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1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360" w:lineRule="auto" w:before="64"/>
        <w:ind w:right="110" w:firstLine="69"/>
        <w:jc w:val="both"/>
      </w:pPr>
      <w:r>
        <w:rPr>
          <w:rFonts w:ascii="Times New Roman" w:hAnsi="Times New Roman"/>
          <w:b/>
        </w:rPr>
        <w:t>Справка </w:t>
      </w:r>
      <w:r>
        <w:rPr/>
        <w:t>menyusu aşağıdakı alt menyulardan ibarətdir. Bu menyu məlumat</w:t>
      </w:r>
      <w:r>
        <w:rPr>
          <w:spacing w:val="-5"/>
        </w:rPr>
        <w:t> </w:t>
      </w:r>
      <w:r>
        <w:rPr/>
        <w:t>verən</w:t>
      </w:r>
      <w:r>
        <w:rPr>
          <w:w w:val="100"/>
        </w:rPr>
        <w:t> </w:t>
      </w:r>
      <w:r>
        <w:rPr/>
        <w:t>menyu adlanır. Proqram daxilində işləyərkən, hər hansı əməliyyat barədə</w:t>
      </w:r>
      <w:r>
        <w:rPr>
          <w:spacing w:val="69"/>
        </w:rPr>
        <w:t> </w:t>
      </w:r>
      <w:r>
        <w:rPr/>
        <w:t>məlumat</w:t>
      </w:r>
      <w:r>
        <w:rPr>
          <w:w w:val="100"/>
        </w:rPr>
        <w:t> </w:t>
      </w:r>
      <w:r>
        <w:rPr/>
        <w:t>almaq üçün istifadə</w:t>
      </w:r>
      <w:r>
        <w:rPr>
          <w:spacing w:val="-12"/>
        </w:rPr>
        <w:t> </w:t>
      </w:r>
      <w:r>
        <w:rPr/>
        <w:t>olunur.</w:t>
      </w:r>
    </w:p>
    <w:p>
      <w:pPr>
        <w:spacing w:line="3735" w:lineRule="exac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4"/>
          <w:sz w:val="20"/>
          <w:szCs w:val="20"/>
        </w:rPr>
        <w:drawing>
          <wp:inline distT="0" distB="0" distL="0" distR="0">
            <wp:extent cx="2542585" cy="2371725"/>
            <wp:effectExtent l="0" t="0" r="0" b="0"/>
            <wp:docPr id="11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58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4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 w:before="0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Heading3"/>
        <w:spacing w:line="240" w:lineRule="auto" w:before="61"/>
        <w:ind w:left="637" w:right="646" w:firstLine="3"/>
        <w:jc w:val="center"/>
      </w:pPr>
      <w:r>
        <w:rPr>
          <w:sz w:val="28"/>
        </w:rPr>
        <w:t>MÜHAZIRƏ 15:</w:t>
      </w:r>
      <w:r>
        <w:rPr/>
        <w:t>ELEKTRON CƏDVƏLLƏR. EXCEL</w:t>
      </w:r>
      <w:r>
        <w:rPr>
          <w:spacing w:val="-8"/>
        </w:rPr>
        <w:t> </w:t>
      </w:r>
      <w:r>
        <w:rPr/>
        <w:t>CƏDVƏL</w:t>
      </w:r>
      <w:r>
        <w:rPr/>
        <w:t> PROSESSORU. ELEKTRON CƏDVƏLIN ƏSAS</w:t>
      </w:r>
      <w:r>
        <w:rPr>
          <w:spacing w:val="-13"/>
        </w:rPr>
        <w:t> </w:t>
      </w:r>
      <w:r>
        <w:rPr/>
        <w:t>ANLAYIŞLARI.</w:t>
      </w:r>
      <w:r>
        <w:rPr/>
        <w:t> </w:t>
      </w:r>
      <w:r>
        <w:rPr>
          <w:rFonts w:ascii="Times New Roman" w:hAnsi="Times New Roman"/>
        </w:rPr>
        <w:t>EXCEL-</w:t>
      </w:r>
      <w:r>
        <w:rPr/>
        <w:t>IN ƏSAS PƏNCƏRƏSININ</w:t>
      </w:r>
      <w:r>
        <w:rPr>
          <w:spacing w:val="-9"/>
        </w:rPr>
        <w:t> </w:t>
      </w:r>
      <w:r>
        <w:rPr/>
        <w:t>STRUKTURU</w:t>
      </w:r>
    </w:p>
    <w:p>
      <w:pPr>
        <w:spacing w:after="0" w:line="240" w:lineRule="auto"/>
        <w:jc w:val="center"/>
        <w:sectPr>
          <w:pgSz w:w="11910" w:h="16840"/>
          <w:pgMar w:header="727" w:footer="0" w:top="920" w:bottom="280" w:left="1600" w:right="740"/>
        </w:sectPr>
      </w:pPr>
    </w:p>
    <w:p>
      <w:pPr>
        <w:pStyle w:val="BodyText"/>
        <w:spacing w:line="240" w:lineRule="auto" w:before="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Plan: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  <w:r>
        <w:rPr/>
        <w:br w:type="column"/>
      </w:r>
      <w:r>
        <w:rPr>
          <w:rFonts w:ascii="Times New Roman"/>
          <w:sz w:val="42"/>
        </w:rPr>
      </w:r>
    </w:p>
    <w:p>
      <w:pPr>
        <w:pStyle w:val="Heading3"/>
        <w:numPr>
          <w:ilvl w:val="0"/>
          <w:numId w:val="48"/>
        </w:numPr>
        <w:tabs>
          <w:tab w:pos="449" w:val="left" w:leader="none"/>
        </w:tabs>
        <w:spacing w:line="240" w:lineRule="auto" w:before="0" w:after="0"/>
        <w:ind w:left="448" w:right="0" w:hanging="360"/>
        <w:jc w:val="left"/>
      </w:pPr>
      <w:r>
        <w:rPr/>
        <w:t>Elektron</w:t>
      </w:r>
      <w:r>
        <w:rPr>
          <w:spacing w:val="-1"/>
        </w:rPr>
        <w:t> </w:t>
      </w:r>
      <w:r>
        <w:rPr/>
        <w:t>cədvəllər.</w:t>
      </w:r>
    </w:p>
    <w:p>
      <w:pPr>
        <w:pStyle w:val="ListParagraph"/>
        <w:numPr>
          <w:ilvl w:val="0"/>
          <w:numId w:val="48"/>
        </w:numPr>
        <w:tabs>
          <w:tab w:pos="449" w:val="left" w:leader="none"/>
        </w:tabs>
        <w:spacing w:line="240" w:lineRule="auto" w:before="173" w:after="0"/>
        <w:ind w:left="448" w:right="0" w:hanging="36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Excel cədvəl prosessoru. İşçi kitab, işçi vərəq,</w:t>
      </w:r>
      <w:r>
        <w:rPr>
          <w:rFonts w:ascii="Times New Roman" w:hAnsi="Times New Roman"/>
          <w:spacing w:val="-10"/>
          <w:sz w:val="30"/>
        </w:rPr>
        <w:t> </w:t>
      </w:r>
      <w:r>
        <w:rPr>
          <w:rFonts w:ascii="Times New Roman" w:hAnsi="Times New Roman"/>
          <w:sz w:val="30"/>
        </w:rPr>
        <w:t>xana</w:t>
      </w:r>
    </w:p>
    <w:p>
      <w:pPr>
        <w:pStyle w:val="ListParagraph"/>
        <w:numPr>
          <w:ilvl w:val="0"/>
          <w:numId w:val="48"/>
        </w:numPr>
        <w:tabs>
          <w:tab w:pos="449" w:val="left" w:leader="none"/>
        </w:tabs>
        <w:spacing w:line="240" w:lineRule="auto" w:before="171" w:after="0"/>
        <w:ind w:left="448" w:right="0" w:hanging="36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Düstur, istinad, funksiya, formatlaşdırma, stil,</w:t>
      </w:r>
      <w:r>
        <w:rPr>
          <w:rFonts w:ascii="Times New Roman" w:hAnsi="Times New Roman"/>
          <w:spacing w:val="-12"/>
          <w:sz w:val="30"/>
        </w:rPr>
        <w:t> </w:t>
      </w:r>
      <w:r>
        <w:rPr>
          <w:rFonts w:ascii="Times New Roman" w:hAnsi="Times New Roman"/>
          <w:sz w:val="30"/>
        </w:rPr>
        <w:t>siyahı</w:t>
      </w:r>
    </w:p>
    <w:p>
      <w:pPr>
        <w:pStyle w:val="ListParagraph"/>
        <w:numPr>
          <w:ilvl w:val="0"/>
          <w:numId w:val="48"/>
        </w:numPr>
        <w:tabs>
          <w:tab w:pos="449" w:val="left" w:leader="none"/>
        </w:tabs>
        <w:spacing w:line="240" w:lineRule="auto" w:before="173" w:after="0"/>
        <w:ind w:left="448" w:right="0" w:hanging="36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Excel-</w:t>
      </w:r>
      <w:r>
        <w:rPr>
          <w:rFonts w:ascii="Times New Roman" w:hAnsi="Times New Roman"/>
          <w:sz w:val="30"/>
        </w:rPr>
        <w:t>in əsas pəncərəsi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1910" w:h="16840"/>
          <w:pgMar w:top="920" w:bottom="280" w:left="1600" w:right="740"/>
          <w:cols w:num="2" w:equalWidth="0">
            <w:col w:w="679" w:space="40"/>
            <w:col w:w="885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60" w:lineRule="auto" w:before="61"/>
        <w:ind w:left="102" w:right="104" w:firstLine="705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Bir çox məsələlərin həlli məqsədilə xüsusi proqramlar</w:t>
      </w:r>
      <w:r>
        <w:rPr>
          <w:rFonts w:ascii="Times New Roman" w:hAnsi="Times New Roman"/>
          <w:spacing w:val="14"/>
          <w:sz w:val="30"/>
        </w:rPr>
        <w:t> </w:t>
      </w:r>
      <w:r>
        <w:rPr>
          <w:rFonts w:ascii="Times New Roman" w:hAnsi="Times New Roman"/>
          <w:sz w:val="30"/>
        </w:rPr>
        <w:t>hazırlanmışdır.</w:t>
      </w:r>
      <w:r>
        <w:rPr>
          <w:rFonts w:ascii="Times New Roman" w:hAnsi="Times New Roman"/>
          <w:sz w:val="30"/>
        </w:rPr>
        <w:t> </w:t>
      </w:r>
      <w:r>
        <w:rPr>
          <w:rFonts w:ascii="Times New Roman" w:hAnsi="Times New Roman"/>
          <w:sz w:val="30"/>
        </w:rPr>
        <w:t>B</w:t>
      </w:r>
      <w:r>
        <w:rPr>
          <w:rFonts w:ascii="Times New Roman" w:hAnsi="Times New Roman"/>
          <w:sz w:val="30"/>
        </w:rPr>
        <w:t>elə proqramlar tətbiqi proqramlar adlanır. Hal hazırda müxtəlif</w:t>
      </w:r>
      <w:r>
        <w:rPr>
          <w:rFonts w:ascii="Times New Roman" w:hAnsi="Times New Roman"/>
          <w:spacing w:val="61"/>
          <w:sz w:val="30"/>
        </w:rPr>
        <w:t> </w:t>
      </w:r>
      <w:r>
        <w:rPr>
          <w:rFonts w:ascii="Times New Roman" w:hAnsi="Times New Roman"/>
          <w:sz w:val="30"/>
        </w:rPr>
        <w:t>tətbiqi</w:t>
      </w:r>
      <w:r>
        <w:rPr>
          <w:rFonts w:ascii="Times New Roman" w:hAnsi="Times New Roman"/>
          <w:sz w:val="30"/>
        </w:rPr>
        <w:t> </w:t>
      </w:r>
      <w:r>
        <w:rPr>
          <w:rFonts w:ascii="Times New Roman" w:hAnsi="Times New Roman"/>
          <w:sz w:val="30"/>
        </w:rPr>
        <w:t>proq</w:t>
      </w:r>
      <w:r>
        <w:rPr>
          <w:rFonts w:ascii="Times New Roman" w:hAnsi="Times New Roman"/>
          <w:sz w:val="30"/>
        </w:rPr>
        <w:t>ramlarda istifadə olunur. Bunlara cədvəl prosessorlarını misal</w:t>
      </w:r>
      <w:r>
        <w:rPr>
          <w:rFonts w:ascii="Times New Roman" w:hAnsi="Times New Roman"/>
          <w:spacing w:val="48"/>
          <w:sz w:val="30"/>
        </w:rPr>
        <w:t> </w:t>
      </w:r>
      <w:r>
        <w:rPr>
          <w:rFonts w:ascii="Times New Roman" w:hAnsi="Times New Roman"/>
          <w:sz w:val="30"/>
        </w:rPr>
        <w:t>göstərmək</w:t>
      </w:r>
      <w:r>
        <w:rPr>
          <w:rFonts w:ascii="Times New Roman" w:hAnsi="Times New Roman"/>
          <w:sz w:val="30"/>
        </w:rPr>
        <w:t> olar. Bu tip proqramlar müxtəlif cədvəllərin, hesabatların</w:t>
      </w:r>
      <w:r>
        <w:rPr>
          <w:rFonts w:ascii="Times New Roman" w:hAnsi="Times New Roman"/>
          <w:spacing w:val="33"/>
          <w:sz w:val="30"/>
        </w:rPr>
        <w:t> </w:t>
      </w:r>
      <w:r>
        <w:rPr>
          <w:rFonts w:ascii="Times New Roman" w:hAnsi="Times New Roman"/>
          <w:sz w:val="30"/>
        </w:rPr>
        <w:t>hazırlanması,</w:t>
      </w:r>
      <w:r>
        <w:rPr>
          <w:rFonts w:ascii="Times New Roman" w:hAnsi="Times New Roman"/>
          <w:sz w:val="30"/>
        </w:rPr>
        <w:t> müxtəlif tipli funksiyalarla işləməni təmin edir. Belə proq</w:t>
      </w:r>
      <w:r>
        <w:rPr>
          <w:rFonts w:ascii="Times New Roman" w:hAnsi="Times New Roman"/>
          <w:sz w:val="30"/>
        </w:rPr>
        <w:t>ramlara</w:t>
      </w:r>
      <w:r>
        <w:rPr>
          <w:rFonts w:ascii="Times New Roman" w:hAnsi="Times New Roman"/>
          <w:spacing w:val="8"/>
          <w:sz w:val="30"/>
        </w:rPr>
        <w:t> </w:t>
      </w:r>
      <w:r>
        <w:rPr>
          <w:rFonts w:ascii="Times New Roman" w:hAnsi="Times New Roman"/>
          <w:sz w:val="30"/>
        </w:rPr>
        <w:t>SuperCalc,</w:t>
      </w:r>
      <w:r>
        <w:rPr>
          <w:rFonts w:ascii="Times New Roman" w:hAnsi="Times New Roman"/>
          <w:sz w:val="30"/>
        </w:rPr>
        <w:t> </w:t>
      </w:r>
      <w:r>
        <w:rPr>
          <w:rFonts w:ascii="Times New Roman" w:hAnsi="Times New Roman"/>
          <w:sz w:val="30"/>
        </w:rPr>
        <w:t>Exsel və s.</w:t>
      </w:r>
      <w:r>
        <w:rPr>
          <w:rFonts w:ascii="Times New Roman" w:hAnsi="Times New Roman"/>
          <w:spacing w:val="-4"/>
          <w:sz w:val="30"/>
        </w:rPr>
        <w:t> </w:t>
      </w:r>
      <w:r>
        <w:rPr>
          <w:rFonts w:ascii="Times New Roman" w:hAnsi="Times New Roman"/>
          <w:sz w:val="30"/>
        </w:rPr>
        <w:t>aiddir.</w:t>
      </w:r>
    </w:p>
    <w:p>
      <w:pPr>
        <w:spacing w:line="360" w:lineRule="auto" w:before="7"/>
        <w:ind w:left="461" w:right="115" w:firstLine="708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Excel- </w:t>
      </w:r>
      <w:r>
        <w:rPr>
          <w:rFonts w:ascii="Times New Roman" w:hAnsi="Times New Roman"/>
          <w:sz w:val="30"/>
        </w:rPr>
        <w:t>də işləyərkən aşağıdakı element və anlayışlardan</w:t>
      </w:r>
      <w:r>
        <w:rPr>
          <w:rFonts w:ascii="Times New Roman" w:hAnsi="Times New Roman"/>
          <w:spacing w:val="64"/>
          <w:sz w:val="30"/>
        </w:rPr>
        <w:t> </w:t>
      </w:r>
      <w:r>
        <w:rPr>
          <w:rFonts w:ascii="Times New Roman" w:hAnsi="Times New Roman"/>
          <w:sz w:val="30"/>
        </w:rPr>
        <w:t>istifadə</w:t>
      </w:r>
      <w:r>
        <w:rPr>
          <w:rFonts w:ascii="Times New Roman" w:hAnsi="Times New Roman"/>
          <w:sz w:val="30"/>
        </w:rPr>
        <w:t> </w:t>
      </w:r>
      <w:r>
        <w:rPr>
          <w:rFonts w:ascii="Times New Roman" w:hAnsi="Times New Roman"/>
          <w:sz w:val="30"/>
        </w:rPr>
        <w:t>olunur:</w:t>
      </w:r>
    </w:p>
    <w:p>
      <w:pPr>
        <w:spacing w:line="360" w:lineRule="auto" w:before="7"/>
        <w:ind w:left="102" w:right="110" w:firstLine="707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Excel - </w:t>
      </w:r>
      <w:r>
        <w:rPr>
          <w:rFonts w:ascii="Times New Roman" w:hAnsi="Times New Roman"/>
          <w:sz w:val="30"/>
        </w:rPr>
        <w:t>in əsas sənədi işçi kitabdır. Bu sənəd genişlənməsi .xls olan fayl şəklində yadda saxlanılır. İşçi kitab yaradıldıqda və ya açıldıqda o ayrıca</w:t>
      </w:r>
      <w:r>
        <w:rPr>
          <w:rFonts w:ascii="Times New Roman" w:hAnsi="Times New Roman"/>
          <w:spacing w:val="23"/>
          <w:sz w:val="30"/>
        </w:rPr>
        <w:t> </w:t>
      </w:r>
      <w:r>
        <w:rPr>
          <w:rFonts w:ascii="Times New Roman" w:hAnsi="Times New Roman"/>
          <w:sz w:val="30"/>
        </w:rPr>
        <w:t>bir</w:t>
      </w:r>
      <w:r>
        <w:rPr>
          <w:rFonts w:ascii="Times New Roman" w:hAnsi="Times New Roman"/>
          <w:sz w:val="30"/>
        </w:rPr>
        <w:t> pəncərə şəklində təsvir olunur. Hər bir kitab işçi vərəqələrdən</w:t>
      </w:r>
      <w:r>
        <w:rPr>
          <w:rFonts w:ascii="Times New Roman" w:hAnsi="Times New Roman"/>
          <w:spacing w:val="67"/>
          <w:sz w:val="30"/>
        </w:rPr>
        <w:t> </w:t>
      </w:r>
      <w:r>
        <w:rPr>
          <w:rFonts w:ascii="Times New Roman" w:hAnsi="Times New Roman"/>
          <w:sz w:val="30"/>
        </w:rPr>
        <w:t>təşkil</w:t>
      </w:r>
      <w:r>
        <w:rPr>
          <w:rFonts w:ascii="Times New Roman" w:hAnsi="Times New Roman"/>
          <w:sz w:val="30"/>
        </w:rPr>
        <w:t> olunmuşdur.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58"/>
        <w:ind w:left="102" w:right="105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sz w:val="32"/>
        </w:rPr>
        <w:t>107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1910" w:h="16840"/>
          <w:pgMar w:top="920" w:bottom="280" w:left="160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6495" w:lineRule="exac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29"/>
          <w:sz w:val="20"/>
          <w:szCs w:val="20"/>
        </w:rPr>
        <w:drawing>
          <wp:inline distT="0" distB="0" distL="0" distR="0">
            <wp:extent cx="5939434" cy="4124325"/>
            <wp:effectExtent l="0" t="0" r="0" b="0"/>
            <wp:docPr id="11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34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29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60" w:lineRule="auto" w:before="61"/>
        <w:ind w:left="102" w:right="104" w:firstLine="707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Vərəqə cədvəl, diaqram və makrosların yaradılması və</w:t>
      </w:r>
      <w:r>
        <w:rPr>
          <w:rFonts w:ascii="Times New Roman" w:hAnsi="Times New Roman"/>
          <w:spacing w:val="74"/>
          <w:sz w:val="30"/>
        </w:rPr>
        <w:t> </w:t>
      </w:r>
      <w:r>
        <w:rPr>
          <w:rFonts w:ascii="Times New Roman" w:hAnsi="Times New Roman"/>
          <w:sz w:val="30"/>
        </w:rPr>
        <w:t>yadda</w:t>
      </w:r>
      <w:r>
        <w:rPr>
          <w:rFonts w:ascii="Times New Roman" w:hAnsi="Times New Roman"/>
          <w:sz w:val="30"/>
        </w:rPr>
        <w:t> saxlanılması üçün nəzərdə tutulub. Hər bir vərəqə sətir və sütunlardan</w:t>
      </w:r>
      <w:r>
        <w:rPr>
          <w:rFonts w:ascii="Times New Roman" w:hAnsi="Times New Roman"/>
          <w:spacing w:val="59"/>
          <w:sz w:val="30"/>
        </w:rPr>
        <w:t> </w:t>
      </w:r>
      <w:r>
        <w:rPr>
          <w:rFonts w:ascii="Times New Roman" w:hAnsi="Times New Roman"/>
          <w:sz w:val="30"/>
        </w:rPr>
        <w:t>təşkil</w:t>
      </w:r>
      <w:r>
        <w:rPr>
          <w:rFonts w:ascii="Times New Roman" w:hAnsi="Times New Roman"/>
          <w:sz w:val="30"/>
        </w:rPr>
        <w:t> olunur. Sətirlər 1, 2, 3, ... və sütunlar A, B, C, ... kimi</w:t>
      </w:r>
      <w:r>
        <w:rPr>
          <w:rFonts w:ascii="Times New Roman" w:hAnsi="Times New Roman"/>
          <w:spacing w:val="-22"/>
          <w:sz w:val="30"/>
        </w:rPr>
        <w:t> </w:t>
      </w:r>
      <w:r>
        <w:rPr>
          <w:rFonts w:ascii="Times New Roman" w:hAnsi="Times New Roman"/>
          <w:sz w:val="30"/>
        </w:rPr>
        <w:t>işarələnir.</w:t>
      </w:r>
    </w:p>
    <w:p>
      <w:pPr>
        <w:spacing w:line="360" w:lineRule="auto" w:before="7"/>
        <w:ind w:left="102" w:right="115" w:firstLine="359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Exceldə verilənlərin təsvir formalarından asılı olaraq vərəqələrin</w:t>
      </w:r>
      <w:r>
        <w:rPr>
          <w:rFonts w:ascii="Times New Roman" w:hAnsi="Times New Roman"/>
          <w:spacing w:val="-8"/>
          <w:sz w:val="30"/>
        </w:rPr>
        <w:t> </w:t>
      </w:r>
      <w:r>
        <w:rPr>
          <w:rFonts w:ascii="Times New Roman" w:hAnsi="Times New Roman"/>
          <w:sz w:val="30"/>
        </w:rPr>
        <w:t>aşağıdakı</w:t>
      </w:r>
      <w:r>
        <w:rPr>
          <w:rFonts w:ascii="Times New Roman" w:hAnsi="Times New Roman"/>
          <w:sz w:val="30"/>
        </w:rPr>
        <w:t> tipləri</w:t>
      </w:r>
      <w:r>
        <w:rPr>
          <w:rFonts w:ascii="Times New Roman" w:hAnsi="Times New Roman"/>
          <w:spacing w:val="-9"/>
          <w:sz w:val="30"/>
        </w:rPr>
        <w:t> </w:t>
      </w:r>
      <w:r>
        <w:rPr>
          <w:rFonts w:ascii="Times New Roman" w:hAnsi="Times New Roman"/>
          <w:sz w:val="30"/>
        </w:rPr>
        <w:t>mövcuddur:</w:t>
      </w:r>
    </w:p>
    <w:p>
      <w:pPr>
        <w:pStyle w:val="ListParagraph"/>
        <w:numPr>
          <w:ilvl w:val="0"/>
          <w:numId w:val="49"/>
        </w:numPr>
        <w:tabs>
          <w:tab w:pos="822" w:val="left" w:leader="none"/>
        </w:tabs>
        <w:spacing w:line="240" w:lineRule="auto" w:before="5" w:after="0"/>
        <w:ind w:left="822" w:right="114" w:hanging="36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cədvəllərin yaradılması və emalı üçün cədvəl</w:t>
      </w:r>
      <w:r>
        <w:rPr>
          <w:rFonts w:ascii="Times New Roman" w:hAnsi="Times New Roman"/>
          <w:spacing w:val="-4"/>
          <w:sz w:val="30"/>
        </w:rPr>
        <w:t> </w:t>
      </w:r>
      <w:r>
        <w:rPr>
          <w:rFonts w:ascii="Times New Roman" w:hAnsi="Times New Roman"/>
          <w:sz w:val="30"/>
        </w:rPr>
        <w:t>vərəqi;</w:t>
      </w:r>
    </w:p>
    <w:p>
      <w:pPr>
        <w:pStyle w:val="ListParagraph"/>
        <w:numPr>
          <w:ilvl w:val="0"/>
          <w:numId w:val="49"/>
        </w:numPr>
        <w:tabs>
          <w:tab w:pos="822" w:val="left" w:leader="none"/>
        </w:tabs>
        <w:spacing w:line="240" w:lineRule="auto" w:before="173" w:after="0"/>
        <w:ind w:left="822" w:right="114" w:hanging="36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diaqramların yerləşməsi üçün nəzərdə tutulan diaqram</w:t>
      </w:r>
      <w:r>
        <w:rPr>
          <w:rFonts w:ascii="Times New Roman" w:hAnsi="Times New Roman"/>
          <w:spacing w:val="-7"/>
          <w:sz w:val="30"/>
        </w:rPr>
        <w:t> </w:t>
      </w:r>
      <w:r>
        <w:rPr>
          <w:rFonts w:ascii="Times New Roman" w:hAnsi="Times New Roman"/>
          <w:sz w:val="30"/>
        </w:rPr>
        <w:t>vərəqi;</w:t>
      </w:r>
    </w:p>
    <w:p>
      <w:pPr>
        <w:pStyle w:val="ListParagraph"/>
        <w:numPr>
          <w:ilvl w:val="0"/>
          <w:numId w:val="49"/>
        </w:numPr>
        <w:tabs>
          <w:tab w:pos="822" w:val="left" w:leader="none"/>
          <w:tab w:pos="2617" w:val="left" w:leader="none"/>
          <w:tab w:pos="3745" w:val="left" w:leader="none"/>
          <w:tab w:pos="5292" w:val="left" w:leader="none"/>
          <w:tab w:pos="7669" w:val="left" w:leader="none"/>
        </w:tabs>
        <w:spacing w:line="360" w:lineRule="auto" w:before="171" w:after="0"/>
        <w:ind w:left="822" w:right="114" w:hanging="36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pacing w:val="-1"/>
          <w:sz w:val="30"/>
        </w:rPr>
        <w:t>cədvəllərin</w:t>
        <w:tab/>
        <w:t>emalı</w:t>
        <w:tab/>
      </w:r>
      <w:r>
        <w:rPr>
          <w:rFonts w:ascii="Times New Roman" w:hAnsi="Times New Roman"/>
          <w:sz w:val="30"/>
        </w:rPr>
        <w:t>prosesini</w:t>
        <w:tab/>
      </w:r>
      <w:r>
        <w:rPr>
          <w:rFonts w:ascii="Times New Roman" w:hAnsi="Times New Roman"/>
          <w:spacing w:val="-1"/>
          <w:sz w:val="30"/>
        </w:rPr>
        <w:t>avtomatlaşdıran</w:t>
        <w:tab/>
        <w:t>makroəmrlərin</w:t>
      </w:r>
      <w:r>
        <w:rPr>
          <w:rFonts w:ascii="Times New Roman" w:hAnsi="Times New Roman"/>
          <w:spacing w:val="-68"/>
          <w:sz w:val="30"/>
        </w:rPr>
        <w:t> </w:t>
      </w:r>
      <w:r>
        <w:rPr>
          <w:rFonts w:ascii="Times New Roman" w:hAnsi="Times New Roman"/>
          <w:spacing w:val="-68"/>
          <w:sz w:val="30"/>
        </w:rPr>
      </w:r>
      <w:r>
        <w:rPr>
          <w:rFonts w:ascii="Times New Roman" w:hAnsi="Times New Roman"/>
          <w:sz w:val="30"/>
        </w:rPr>
        <w:t>saxlanılması üçün makroslar</w:t>
      </w:r>
      <w:r>
        <w:rPr>
          <w:rFonts w:ascii="Times New Roman" w:hAnsi="Times New Roman"/>
          <w:spacing w:val="-2"/>
          <w:sz w:val="30"/>
        </w:rPr>
        <w:t> </w:t>
      </w:r>
      <w:r>
        <w:rPr>
          <w:rFonts w:ascii="Times New Roman" w:hAnsi="Times New Roman"/>
          <w:sz w:val="30"/>
        </w:rPr>
        <w:t>vərəqi.</w:t>
      </w:r>
    </w:p>
    <w:p>
      <w:pPr>
        <w:spacing w:line="360" w:lineRule="auto" w:before="7"/>
        <w:ind w:left="461" w:right="115" w:firstLine="348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Excel kitabdakı vərəqlərin sayını artırıb, azaltmağa imkan verir.</w:t>
      </w:r>
      <w:r>
        <w:rPr>
          <w:rFonts w:ascii="Times New Roman" w:hAnsi="Times New Roman"/>
          <w:spacing w:val="32"/>
          <w:sz w:val="30"/>
        </w:rPr>
        <w:t> </w:t>
      </w:r>
      <w:r>
        <w:rPr>
          <w:rFonts w:ascii="Times New Roman" w:hAnsi="Times New Roman"/>
          <w:sz w:val="30"/>
        </w:rPr>
        <w:t>Bir</w:t>
      </w:r>
      <w:r>
        <w:rPr>
          <w:rFonts w:ascii="Times New Roman" w:hAnsi="Times New Roman"/>
          <w:sz w:val="30"/>
        </w:rPr>
        <w:t> qayda olaraq bir vərəqdə bir cədvəl</w:t>
      </w:r>
      <w:r>
        <w:rPr>
          <w:rFonts w:ascii="Times New Roman" w:hAnsi="Times New Roman"/>
          <w:spacing w:val="-25"/>
          <w:sz w:val="30"/>
        </w:rPr>
        <w:t> </w:t>
      </w:r>
      <w:r>
        <w:rPr>
          <w:rFonts w:ascii="Times New Roman" w:hAnsi="Times New Roman"/>
          <w:sz w:val="30"/>
        </w:rPr>
        <w:t>yaradılır.</w:t>
      </w:r>
    </w:p>
    <w:p>
      <w:pPr>
        <w:spacing w:line="360" w:lineRule="auto" w:before="7"/>
        <w:ind w:left="102" w:right="113" w:firstLine="707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Xana ve</w:t>
      </w:r>
      <w:r>
        <w:rPr>
          <w:rFonts w:ascii="Times New Roman" w:hAnsi="Times New Roman"/>
          <w:sz w:val="30"/>
        </w:rPr>
        <w:t>rilənləri işçi işçi vərəqin daxilində yerləşdirmək üçün ən</w:t>
      </w:r>
      <w:r>
        <w:rPr>
          <w:rFonts w:ascii="Times New Roman" w:hAnsi="Times New Roman"/>
          <w:spacing w:val="42"/>
          <w:sz w:val="30"/>
        </w:rPr>
        <w:t> </w:t>
      </w:r>
      <w:r>
        <w:rPr>
          <w:rFonts w:ascii="Times New Roman" w:hAnsi="Times New Roman"/>
          <w:sz w:val="30"/>
        </w:rPr>
        <w:t>kiçik</w:t>
      </w:r>
      <w:r>
        <w:rPr>
          <w:rFonts w:ascii="Times New Roman" w:hAnsi="Times New Roman"/>
          <w:sz w:val="30"/>
        </w:rPr>
        <w:t> struktur</w:t>
      </w:r>
      <w:r>
        <w:rPr>
          <w:rFonts w:ascii="Times New Roman" w:hAnsi="Times New Roman"/>
          <w:spacing w:val="23"/>
          <w:sz w:val="30"/>
        </w:rPr>
        <w:t> </w:t>
      </w:r>
      <w:r>
        <w:rPr>
          <w:rFonts w:ascii="Times New Roman" w:hAnsi="Times New Roman"/>
          <w:sz w:val="30"/>
        </w:rPr>
        <w:t>vahididir.</w:t>
      </w:r>
      <w:r>
        <w:rPr>
          <w:rFonts w:ascii="Times New Roman" w:hAnsi="Times New Roman"/>
          <w:spacing w:val="21"/>
          <w:sz w:val="30"/>
        </w:rPr>
        <w:t> </w:t>
      </w:r>
      <w:r>
        <w:rPr>
          <w:rFonts w:ascii="Times New Roman" w:hAnsi="Times New Roman"/>
          <w:sz w:val="30"/>
        </w:rPr>
        <w:t>Hər</w:t>
      </w:r>
      <w:r>
        <w:rPr>
          <w:rFonts w:ascii="Times New Roman" w:hAnsi="Times New Roman"/>
          <w:spacing w:val="25"/>
          <w:sz w:val="30"/>
        </w:rPr>
        <w:t> </w:t>
      </w:r>
      <w:r>
        <w:rPr>
          <w:rFonts w:ascii="Times New Roman" w:hAnsi="Times New Roman"/>
          <w:sz w:val="30"/>
        </w:rPr>
        <w:t>bir</w:t>
      </w:r>
      <w:r>
        <w:rPr>
          <w:rFonts w:ascii="Times New Roman" w:hAnsi="Times New Roman"/>
          <w:spacing w:val="26"/>
          <w:sz w:val="30"/>
        </w:rPr>
        <w:t> </w:t>
      </w:r>
      <w:r>
        <w:rPr>
          <w:rFonts w:ascii="Times New Roman" w:hAnsi="Times New Roman"/>
          <w:sz w:val="30"/>
        </w:rPr>
        <w:t>xana</w:t>
      </w:r>
      <w:r>
        <w:rPr>
          <w:rFonts w:ascii="Times New Roman" w:hAnsi="Times New Roman"/>
          <w:spacing w:val="21"/>
          <w:sz w:val="30"/>
        </w:rPr>
        <w:t> </w:t>
      </w:r>
      <w:r>
        <w:rPr>
          <w:rFonts w:ascii="Times New Roman" w:hAnsi="Times New Roman"/>
          <w:sz w:val="30"/>
        </w:rPr>
        <w:t>verilənləri</w:t>
      </w:r>
      <w:r>
        <w:rPr>
          <w:rFonts w:ascii="Times New Roman" w:hAnsi="Times New Roman"/>
          <w:spacing w:val="26"/>
          <w:sz w:val="30"/>
        </w:rPr>
        <w:t> </w:t>
      </w:r>
      <w:r>
        <w:rPr>
          <w:rFonts w:ascii="Times New Roman" w:hAnsi="Times New Roman"/>
          <w:sz w:val="30"/>
        </w:rPr>
        <w:t>mətn,</w:t>
      </w:r>
      <w:r>
        <w:rPr>
          <w:rFonts w:ascii="Times New Roman" w:hAnsi="Times New Roman"/>
          <w:spacing w:val="24"/>
          <w:sz w:val="30"/>
        </w:rPr>
        <w:t> </w:t>
      </w:r>
      <w:r>
        <w:rPr>
          <w:rFonts w:ascii="Times New Roman" w:hAnsi="Times New Roman"/>
          <w:sz w:val="30"/>
        </w:rPr>
        <w:t>ədədi</w:t>
      </w:r>
      <w:r>
        <w:rPr>
          <w:rFonts w:ascii="Times New Roman" w:hAnsi="Times New Roman"/>
          <w:spacing w:val="25"/>
          <w:sz w:val="30"/>
        </w:rPr>
        <w:t> </w:t>
      </w:r>
      <w:r>
        <w:rPr>
          <w:rFonts w:ascii="Times New Roman" w:hAnsi="Times New Roman"/>
          <w:sz w:val="30"/>
        </w:rPr>
        <w:t>qiymət,</w:t>
      </w:r>
      <w:r>
        <w:rPr>
          <w:rFonts w:ascii="Times New Roman" w:hAnsi="Times New Roman"/>
          <w:spacing w:val="24"/>
          <w:sz w:val="30"/>
        </w:rPr>
        <w:t> </w:t>
      </w:r>
      <w:r>
        <w:rPr>
          <w:rFonts w:ascii="Times New Roman" w:hAnsi="Times New Roman"/>
          <w:sz w:val="30"/>
        </w:rPr>
        <w:t>düstur</w:t>
      </w:r>
      <w:r>
        <w:rPr>
          <w:rFonts w:ascii="Times New Roman" w:hAnsi="Times New Roman"/>
          <w:spacing w:val="23"/>
          <w:sz w:val="30"/>
        </w:rPr>
        <w:t> </w:t>
      </w:r>
      <w:r>
        <w:rPr>
          <w:rFonts w:ascii="Times New Roman" w:hAnsi="Times New Roman"/>
          <w:sz w:val="30"/>
        </w:rPr>
        <w:t>və</w:t>
      </w:r>
      <w:r>
        <w:rPr>
          <w:rFonts w:ascii="Times New Roman" w:hAnsi="Times New Roman"/>
          <w:spacing w:val="23"/>
          <w:sz w:val="30"/>
        </w:rPr>
        <w:t> </w:t>
      </w:r>
      <w:r>
        <w:rPr>
          <w:rFonts w:ascii="Times New Roman" w:hAnsi="Times New Roman"/>
          <w:sz w:val="30"/>
        </w:rPr>
        <w:t>ya</w:t>
      </w:r>
    </w:p>
    <w:p>
      <w:pPr>
        <w:spacing w:before="150"/>
        <w:ind w:left="102" w:right="105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sz w:val="32"/>
        </w:rPr>
        <w:t>108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32"/>
          <w:szCs w:val="32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60" w:lineRule="auto" w:before="61"/>
        <w:ind w:left="102" w:right="107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formatlaşdırma parametrləri şəklində saxlayır. verilənlərin daxil edilməsi</w:t>
      </w:r>
      <w:r>
        <w:rPr>
          <w:rFonts w:ascii="Times New Roman" w:hAnsi="Times New Roman"/>
          <w:spacing w:val="30"/>
          <w:sz w:val="30"/>
        </w:rPr>
        <w:t> </w:t>
      </w:r>
      <w:r>
        <w:rPr>
          <w:rFonts w:ascii="Times New Roman" w:hAnsi="Times New Roman"/>
          <w:sz w:val="30"/>
        </w:rPr>
        <w:t>ilə</w:t>
      </w:r>
      <w:r>
        <w:rPr>
          <w:rFonts w:ascii="Times New Roman" w:hAnsi="Times New Roman"/>
          <w:sz w:val="30"/>
        </w:rPr>
        <w:t> Excel verilənlərin tipini müəyyən edir və bunlarla bağlı</w:t>
      </w:r>
      <w:r>
        <w:rPr>
          <w:rFonts w:ascii="Times New Roman" w:hAnsi="Times New Roman"/>
          <w:spacing w:val="39"/>
          <w:sz w:val="30"/>
        </w:rPr>
        <w:t> </w:t>
      </w:r>
      <w:r>
        <w:rPr>
          <w:rFonts w:ascii="Times New Roman" w:hAnsi="Times New Roman"/>
          <w:sz w:val="30"/>
        </w:rPr>
        <w:t>əməliyyatlar</w:t>
      </w:r>
      <w:r>
        <w:rPr>
          <w:rFonts w:ascii="Times New Roman" w:hAnsi="Times New Roman"/>
          <w:sz w:val="30"/>
        </w:rPr>
        <w:t> siyahısını</w:t>
      </w:r>
      <w:r>
        <w:rPr>
          <w:rFonts w:ascii="Times New Roman" w:hAnsi="Times New Roman"/>
          <w:spacing w:val="57"/>
          <w:sz w:val="30"/>
        </w:rPr>
        <w:t> </w:t>
      </w:r>
      <w:r>
        <w:rPr>
          <w:rFonts w:ascii="Times New Roman" w:hAnsi="Times New Roman"/>
          <w:sz w:val="30"/>
        </w:rPr>
        <w:t>təyin</w:t>
      </w:r>
      <w:r>
        <w:rPr>
          <w:rFonts w:ascii="Times New Roman" w:hAnsi="Times New Roman"/>
          <w:spacing w:val="58"/>
          <w:sz w:val="30"/>
        </w:rPr>
        <w:t> </w:t>
      </w:r>
      <w:r>
        <w:rPr>
          <w:rFonts w:ascii="Times New Roman" w:hAnsi="Times New Roman"/>
          <w:sz w:val="30"/>
        </w:rPr>
        <w:t>edir.</w:t>
      </w:r>
      <w:r>
        <w:rPr>
          <w:rFonts w:ascii="Times New Roman" w:hAnsi="Times New Roman"/>
          <w:spacing w:val="57"/>
          <w:sz w:val="30"/>
        </w:rPr>
        <w:t> </w:t>
      </w:r>
      <w:r>
        <w:rPr>
          <w:rFonts w:ascii="Times New Roman" w:hAnsi="Times New Roman"/>
          <w:sz w:val="30"/>
        </w:rPr>
        <w:t>Xanalar</w:t>
      </w:r>
      <w:r>
        <w:rPr>
          <w:rFonts w:ascii="Times New Roman" w:hAnsi="Times New Roman"/>
          <w:spacing w:val="57"/>
          <w:sz w:val="30"/>
        </w:rPr>
        <w:t> </w:t>
      </w:r>
      <w:r>
        <w:rPr>
          <w:rFonts w:ascii="Times New Roman" w:hAnsi="Times New Roman"/>
          <w:sz w:val="30"/>
        </w:rPr>
        <w:t>öz</w:t>
      </w:r>
      <w:r>
        <w:rPr>
          <w:rFonts w:ascii="Times New Roman" w:hAnsi="Times New Roman"/>
          <w:spacing w:val="55"/>
          <w:sz w:val="30"/>
        </w:rPr>
        <w:t> </w:t>
      </w:r>
      <w:r>
        <w:rPr>
          <w:rFonts w:ascii="Times New Roman" w:hAnsi="Times New Roman"/>
          <w:sz w:val="30"/>
        </w:rPr>
        <w:t>tərkibinə</w:t>
      </w:r>
      <w:r>
        <w:rPr>
          <w:rFonts w:ascii="Times New Roman" w:hAnsi="Times New Roman"/>
          <w:spacing w:val="55"/>
          <w:sz w:val="30"/>
        </w:rPr>
        <w:t> </w:t>
      </w:r>
      <w:r>
        <w:rPr>
          <w:rFonts w:ascii="Times New Roman" w:hAnsi="Times New Roman"/>
          <w:sz w:val="30"/>
        </w:rPr>
        <w:t>görə</w:t>
      </w:r>
      <w:r>
        <w:rPr>
          <w:rFonts w:ascii="Times New Roman" w:hAnsi="Times New Roman"/>
          <w:spacing w:val="56"/>
          <w:sz w:val="30"/>
        </w:rPr>
        <w:t> </w:t>
      </w:r>
      <w:r>
        <w:rPr>
          <w:rFonts w:ascii="Times New Roman" w:hAnsi="Times New Roman"/>
          <w:sz w:val="30"/>
        </w:rPr>
        <w:t>ilkin</w:t>
      </w:r>
      <w:r>
        <w:rPr>
          <w:rFonts w:ascii="Times New Roman" w:hAnsi="Times New Roman"/>
          <w:spacing w:val="58"/>
          <w:sz w:val="30"/>
        </w:rPr>
        <w:t> </w:t>
      </w:r>
      <w:r>
        <w:rPr>
          <w:rFonts w:ascii="Times New Roman" w:hAnsi="Times New Roman"/>
          <w:sz w:val="30"/>
        </w:rPr>
        <w:t>(</w:t>
      </w:r>
      <w:r>
        <w:rPr>
          <w:rFonts w:ascii="Times New Roman" w:hAnsi="Times New Roman"/>
          <w:spacing w:val="55"/>
          <w:sz w:val="30"/>
        </w:rPr>
        <w:t> </w:t>
      </w:r>
      <w:r>
        <w:rPr>
          <w:rFonts w:ascii="Times New Roman" w:hAnsi="Times New Roman"/>
          <w:sz w:val="30"/>
        </w:rPr>
        <w:t>təsir</w:t>
      </w:r>
      <w:r>
        <w:rPr>
          <w:rFonts w:ascii="Times New Roman" w:hAnsi="Times New Roman"/>
          <w:spacing w:val="58"/>
          <w:sz w:val="30"/>
        </w:rPr>
        <w:t> </w:t>
      </w:r>
      <w:r>
        <w:rPr>
          <w:rFonts w:ascii="Times New Roman" w:hAnsi="Times New Roman"/>
          <w:sz w:val="30"/>
        </w:rPr>
        <w:t>edən)</w:t>
      </w:r>
      <w:r>
        <w:rPr>
          <w:rFonts w:ascii="Times New Roman" w:hAnsi="Times New Roman"/>
          <w:spacing w:val="55"/>
          <w:sz w:val="30"/>
        </w:rPr>
        <w:t> </w:t>
      </w:r>
      <w:r>
        <w:rPr>
          <w:rFonts w:ascii="Times New Roman" w:hAnsi="Times New Roman"/>
          <w:sz w:val="30"/>
        </w:rPr>
        <w:t>və</w:t>
      </w:r>
      <w:r>
        <w:rPr>
          <w:rFonts w:ascii="Times New Roman" w:hAnsi="Times New Roman"/>
          <w:spacing w:val="55"/>
          <w:sz w:val="30"/>
        </w:rPr>
        <w:t> </w:t>
      </w:r>
      <w:r>
        <w:rPr>
          <w:rFonts w:ascii="Times New Roman" w:hAnsi="Times New Roman"/>
          <w:sz w:val="30"/>
        </w:rPr>
        <w:t>asılı</w:t>
      </w:r>
      <w:r>
        <w:rPr>
          <w:rFonts w:ascii="Times New Roman" w:hAnsi="Times New Roman"/>
          <w:sz w:val="30"/>
        </w:rPr>
        <w:t> olmaqla iki hissəyə bölünür. Asılı xanalarda düstur yazılır ki, bunlar</w:t>
      </w:r>
      <w:r>
        <w:rPr>
          <w:rFonts w:ascii="Times New Roman" w:hAnsi="Times New Roman"/>
          <w:spacing w:val="23"/>
          <w:sz w:val="30"/>
        </w:rPr>
        <w:t> </w:t>
      </w:r>
      <w:r>
        <w:rPr>
          <w:rFonts w:ascii="Times New Roman" w:hAnsi="Times New Roman"/>
          <w:sz w:val="30"/>
        </w:rPr>
        <w:t>da</w:t>
      </w:r>
      <w:r>
        <w:rPr>
          <w:rFonts w:ascii="Times New Roman" w:hAnsi="Times New Roman"/>
          <w:sz w:val="30"/>
        </w:rPr>
        <w:t> cədvəlin digər xanalarına istinad edir. Asılı xanaların  qiymətləri</w:t>
      </w:r>
      <w:r>
        <w:rPr>
          <w:rFonts w:ascii="Times New Roman" w:hAnsi="Times New Roman"/>
          <w:spacing w:val="25"/>
          <w:sz w:val="30"/>
        </w:rPr>
        <w:t> </w:t>
      </w:r>
      <w:r>
        <w:rPr>
          <w:rFonts w:ascii="Times New Roman" w:hAnsi="Times New Roman"/>
          <w:sz w:val="30"/>
        </w:rPr>
        <w:t>cədvəlin</w:t>
      </w:r>
      <w:r>
        <w:rPr>
          <w:rFonts w:ascii="Times New Roman" w:hAnsi="Times New Roman"/>
          <w:sz w:val="30"/>
        </w:rPr>
        <w:t> təsir edən xanalarının tərkibində təyin olunur. Göstəricinin köməyilə</w:t>
      </w:r>
      <w:r>
        <w:rPr>
          <w:rFonts w:ascii="Times New Roman" w:hAnsi="Times New Roman"/>
          <w:spacing w:val="38"/>
          <w:sz w:val="30"/>
        </w:rPr>
        <w:t> </w:t>
      </w:r>
      <w:r>
        <w:rPr>
          <w:rFonts w:ascii="Times New Roman" w:hAnsi="Times New Roman"/>
          <w:sz w:val="30"/>
        </w:rPr>
        <w:t>seçilən</w:t>
      </w:r>
      <w:r>
        <w:rPr>
          <w:rFonts w:ascii="Times New Roman" w:hAnsi="Times New Roman"/>
          <w:sz w:val="30"/>
        </w:rPr>
        <w:t> xana aktiv və ya cari xana adlanır. Cədvəldəki hər hansı bir</w:t>
      </w:r>
      <w:r>
        <w:rPr>
          <w:rFonts w:ascii="Times New Roman" w:hAnsi="Times New Roman"/>
          <w:spacing w:val="39"/>
          <w:sz w:val="30"/>
        </w:rPr>
        <w:t> </w:t>
      </w:r>
      <w:r>
        <w:rPr>
          <w:rFonts w:ascii="Times New Roman" w:hAnsi="Times New Roman"/>
          <w:sz w:val="30"/>
        </w:rPr>
        <w:t>xananın</w:t>
      </w:r>
      <w:r>
        <w:rPr>
          <w:rFonts w:ascii="Times New Roman" w:hAnsi="Times New Roman"/>
          <w:sz w:val="30"/>
        </w:rPr>
        <w:t> hündürlüyünü və ya enini dəyişmək üçün buna uyğun sətrin hündürlüyünü</w:t>
      </w:r>
      <w:r>
        <w:rPr>
          <w:rFonts w:ascii="Times New Roman" w:hAnsi="Times New Roman"/>
          <w:spacing w:val="14"/>
          <w:sz w:val="30"/>
        </w:rPr>
        <w:t> </w:t>
      </w:r>
      <w:r>
        <w:rPr>
          <w:rFonts w:ascii="Times New Roman" w:hAnsi="Times New Roman"/>
          <w:sz w:val="30"/>
        </w:rPr>
        <w:t>və</w:t>
      </w:r>
      <w:r>
        <w:rPr>
          <w:rFonts w:ascii="Times New Roman" w:hAnsi="Times New Roman"/>
          <w:sz w:val="30"/>
        </w:rPr>
        <w:t> ya enini dəyişmək</w:t>
      </w:r>
      <w:r>
        <w:rPr>
          <w:rFonts w:ascii="Times New Roman" w:hAnsi="Times New Roman"/>
          <w:spacing w:val="-13"/>
          <w:sz w:val="30"/>
        </w:rPr>
        <w:t> </w:t>
      </w:r>
      <w:r>
        <w:rPr>
          <w:rFonts w:ascii="Times New Roman" w:hAnsi="Times New Roman"/>
          <w:sz w:val="30"/>
        </w:rPr>
        <w:t>lazımdır.</w:t>
      </w:r>
    </w:p>
    <w:p>
      <w:pPr>
        <w:spacing w:line="360" w:lineRule="auto" w:before="7"/>
        <w:ind w:left="461" w:right="116" w:firstLine="348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Xananın ünvanı xananın cədvəldə yerləşdiyi yeri təyin etmək</w:t>
      </w:r>
      <w:r>
        <w:rPr>
          <w:rFonts w:ascii="Times New Roman" w:hAnsi="Times New Roman"/>
          <w:spacing w:val="69"/>
          <w:sz w:val="30"/>
        </w:rPr>
        <w:t> </w:t>
      </w:r>
      <w:r>
        <w:rPr>
          <w:rFonts w:ascii="Times New Roman" w:hAnsi="Times New Roman"/>
          <w:sz w:val="30"/>
        </w:rPr>
        <w:t>üçün</w:t>
      </w:r>
      <w:r>
        <w:rPr>
          <w:rFonts w:ascii="Times New Roman" w:hAnsi="Times New Roman"/>
          <w:sz w:val="30"/>
        </w:rPr>
        <w:t> nəzərdə tutulub. xanalar ünvanının yaradılmasının iki üsulu</w:t>
      </w:r>
      <w:r>
        <w:rPr>
          <w:rFonts w:ascii="Times New Roman" w:hAnsi="Times New Roman"/>
          <w:spacing w:val="-36"/>
          <w:sz w:val="30"/>
        </w:rPr>
        <w:t> </w:t>
      </w:r>
      <w:r>
        <w:rPr>
          <w:rFonts w:ascii="Times New Roman" w:hAnsi="Times New Roman"/>
          <w:sz w:val="30"/>
        </w:rPr>
        <w:t>mövcuddur:</w:t>
      </w:r>
    </w:p>
    <w:p>
      <w:pPr>
        <w:pStyle w:val="ListParagraph"/>
        <w:numPr>
          <w:ilvl w:val="1"/>
          <w:numId w:val="48"/>
        </w:numPr>
        <w:tabs>
          <w:tab w:pos="1201" w:val="left" w:leader="none"/>
        </w:tabs>
        <w:spacing w:line="360" w:lineRule="auto" w:before="5" w:after="0"/>
        <w:ind w:left="462" w:right="105" w:firstLine="348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sz w:val="30"/>
          <w:szCs w:val="30"/>
        </w:rPr>
        <w:t>Cədvəl sütununun hərflərinin və sətrin nömrəsinin Qarşısında</w:t>
      </w:r>
      <w:r>
        <w:rPr>
          <w:rFonts w:ascii="Times New Roman" w:hAnsi="Times New Roman" w:cs="Times New Roman" w:eastAsia="Times New Roman"/>
          <w:spacing w:val="1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$</w:t>
      </w:r>
      <w:r>
        <w:rPr>
          <w:rFonts w:ascii="Times New Roman" w:hAnsi="Times New Roman" w:cs="Times New Roman" w:eastAsia="Times New Roman"/>
          <w:sz w:val="30"/>
          <w:szCs w:val="30"/>
        </w:rPr>
        <w:t> simvolunun yazılması mütləq ünvanlaşdırmanı göstərir. Məs., B$2,</w:t>
      </w:r>
      <w:r>
        <w:rPr>
          <w:rFonts w:ascii="Times New Roman" w:hAnsi="Times New Roman" w:cs="Times New Roman" w:eastAsia="Times New Roman"/>
          <w:spacing w:val="74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$K$</w:t>
      </w:r>
      <w:r>
        <w:rPr>
          <w:rFonts w:ascii="Times New Roman" w:hAnsi="Times New Roman" w:cs="Times New Roman" w:eastAsia="Times New Roman"/>
          <w:sz w:val="30"/>
          <w:szCs w:val="30"/>
        </w:rPr>
        <w:t> və s. . Exseldə bu üsul susmaya görə istifadə olunur. və “A1” stili</w:t>
      </w:r>
      <w:r>
        <w:rPr>
          <w:rFonts w:ascii="Times New Roman" w:hAnsi="Times New Roman" w:cs="Times New Roman" w:eastAsia="Times New Roman"/>
          <w:spacing w:val="26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adlanır.</w:t>
      </w:r>
      <w:r>
        <w:rPr>
          <w:rFonts w:ascii="Times New Roman" w:hAnsi="Times New Roman" w:cs="Times New Roman" w:eastAsia="Times New Roman"/>
          <w:sz w:val="30"/>
          <w:szCs w:val="30"/>
        </w:rPr>
        <w:t> Onu qeyd edək ki, bunun üçün sətir və sütunun ünvanları ayrılıqda</w:t>
      </w:r>
      <w:r>
        <w:rPr>
          <w:rFonts w:ascii="Times New Roman" w:hAnsi="Times New Roman" w:cs="Times New Roman" w:eastAsia="Times New Roman"/>
          <w:spacing w:val="4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mütləq</w:t>
      </w:r>
      <w:r>
        <w:rPr>
          <w:rFonts w:ascii="Times New Roman" w:hAnsi="Times New Roman" w:cs="Times New Roman" w:eastAsia="Times New Roman"/>
          <w:sz w:val="30"/>
          <w:szCs w:val="30"/>
        </w:rPr>
        <w:t> halda göstərilə bilər. Burada mümükün olan hallar aşağıdakı</w:t>
      </w:r>
      <w:r>
        <w:rPr>
          <w:rFonts w:ascii="Times New Roman" w:hAnsi="Times New Roman" w:cs="Times New Roman" w:eastAsia="Times New Roman"/>
          <w:spacing w:val="-17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kimidir:</w:t>
      </w:r>
    </w:p>
    <w:p>
      <w:pPr>
        <w:pStyle w:val="ListParagraph"/>
        <w:numPr>
          <w:ilvl w:val="1"/>
          <w:numId w:val="49"/>
        </w:numPr>
        <w:tabs>
          <w:tab w:pos="986" w:val="left" w:leader="none"/>
        </w:tabs>
        <w:spacing w:line="240" w:lineRule="auto" w:before="5" w:after="0"/>
        <w:ind w:left="985" w:right="115" w:hanging="175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$А4 yazılışı onun ancaq sütun ünvanını dəyişməz</w:t>
      </w:r>
      <w:r>
        <w:rPr>
          <w:rFonts w:ascii="Times New Roman" w:hAnsi="Times New Roman"/>
          <w:spacing w:val="-10"/>
          <w:sz w:val="30"/>
        </w:rPr>
        <w:t> </w:t>
      </w:r>
      <w:r>
        <w:rPr>
          <w:rFonts w:ascii="Times New Roman" w:hAnsi="Times New Roman"/>
          <w:sz w:val="30"/>
        </w:rPr>
        <w:t>edir;</w:t>
      </w:r>
    </w:p>
    <w:p>
      <w:pPr>
        <w:pStyle w:val="ListParagraph"/>
        <w:numPr>
          <w:ilvl w:val="1"/>
          <w:numId w:val="49"/>
        </w:numPr>
        <w:tabs>
          <w:tab w:pos="986" w:val="left" w:leader="none"/>
        </w:tabs>
        <w:spacing w:line="240" w:lineRule="auto" w:before="173" w:after="0"/>
        <w:ind w:left="985" w:right="115" w:hanging="175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А$4 yazılışı onun ancaq sətir ünvanını dəyişməz</w:t>
      </w:r>
      <w:r>
        <w:rPr>
          <w:rFonts w:ascii="Times New Roman" w:hAnsi="Times New Roman"/>
          <w:spacing w:val="-8"/>
          <w:sz w:val="30"/>
        </w:rPr>
        <w:t> </w:t>
      </w:r>
      <w:r>
        <w:rPr>
          <w:rFonts w:ascii="Times New Roman" w:hAnsi="Times New Roman"/>
          <w:sz w:val="30"/>
        </w:rPr>
        <w:t>edir;</w:t>
      </w:r>
    </w:p>
    <w:p>
      <w:pPr>
        <w:spacing w:before="171"/>
        <w:ind w:left="884" w:right="115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-  </w:t>
      </w:r>
      <w:r>
        <w:rPr>
          <w:rFonts w:ascii="Times New Roman" w:hAnsi="Times New Roman"/>
          <w:sz w:val="30"/>
        </w:rPr>
        <w:t>$А$4 yazılışı onun sütun və sətir ünvanını dəyişməz</w:t>
      </w:r>
      <w:r>
        <w:rPr>
          <w:rFonts w:ascii="Times New Roman" w:hAnsi="Times New Roman"/>
          <w:spacing w:val="-23"/>
          <w:sz w:val="30"/>
        </w:rPr>
        <w:t> </w:t>
      </w:r>
      <w:r>
        <w:rPr>
          <w:rFonts w:ascii="Times New Roman" w:hAnsi="Times New Roman"/>
          <w:sz w:val="30"/>
        </w:rPr>
        <w:t>edir.</w:t>
      </w:r>
    </w:p>
    <w:p>
      <w:pPr>
        <w:spacing w:line="360" w:lineRule="auto" w:before="173"/>
        <w:ind w:left="102" w:right="103" w:firstLine="719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sz w:val="30"/>
          <w:szCs w:val="30"/>
        </w:rPr>
        <w:t>5. </w:t>
      </w:r>
      <w:r>
        <w:rPr>
          <w:rFonts w:ascii="Times New Roman" w:hAnsi="Times New Roman" w:cs="Times New Roman" w:eastAsia="Times New Roman"/>
          <w:sz w:val="30"/>
          <w:szCs w:val="30"/>
        </w:rPr>
        <w:t>R və C hərflərindən sonra uyğun olaraq sətir və sütunun</w:t>
      </w:r>
      <w:r>
        <w:rPr>
          <w:rFonts w:ascii="Times New Roman" w:hAnsi="Times New Roman" w:cs="Times New Roman" w:eastAsia="Times New Roman"/>
          <w:spacing w:val="12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nömrəsi</w:t>
      </w:r>
      <w:r>
        <w:rPr>
          <w:rFonts w:ascii="Times New Roman" w:hAnsi="Times New Roman" w:cs="Times New Roman" w:eastAsia="Times New Roman"/>
          <w:sz w:val="30"/>
          <w:szCs w:val="30"/>
        </w:rPr>
        <w:t> göstərilir.</w:t>
      </w:r>
      <w:r>
        <w:rPr>
          <w:rFonts w:ascii="Times New Roman" w:hAnsi="Times New Roman" w:cs="Times New Roman" w:eastAsia="Times New Roman"/>
          <w:spacing w:val="33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Sətir</w:t>
      </w:r>
      <w:r>
        <w:rPr>
          <w:rFonts w:ascii="Times New Roman" w:hAnsi="Times New Roman" w:cs="Times New Roman" w:eastAsia="Times New Roman"/>
          <w:spacing w:val="31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və</w:t>
      </w:r>
      <w:r>
        <w:rPr>
          <w:rFonts w:ascii="Times New Roman" w:hAnsi="Times New Roman" w:cs="Times New Roman" w:eastAsia="Times New Roman"/>
          <w:spacing w:val="31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sütunun</w:t>
      </w:r>
      <w:r>
        <w:rPr>
          <w:rFonts w:ascii="Times New Roman" w:hAnsi="Times New Roman" w:cs="Times New Roman" w:eastAsia="Times New Roman"/>
          <w:spacing w:val="33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nömrəsi</w:t>
      </w:r>
      <w:r>
        <w:rPr>
          <w:rFonts w:ascii="Times New Roman" w:hAnsi="Times New Roman" w:cs="Times New Roman" w:eastAsia="Times New Roman"/>
          <w:spacing w:val="33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kvadrat</w:t>
      </w:r>
      <w:r>
        <w:rPr>
          <w:rFonts w:ascii="Times New Roman" w:hAnsi="Times New Roman" w:cs="Times New Roman" w:eastAsia="Times New Roman"/>
          <w:spacing w:val="33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mötərizələrdə</w:t>
      </w:r>
      <w:r>
        <w:rPr>
          <w:rFonts w:ascii="Times New Roman" w:hAnsi="Times New Roman" w:cs="Times New Roman" w:eastAsia="Times New Roman"/>
          <w:spacing w:val="31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göstərilə</w:t>
      </w:r>
      <w:r>
        <w:rPr>
          <w:rFonts w:ascii="Times New Roman" w:hAnsi="Times New Roman" w:cs="Times New Roman" w:eastAsia="Times New Roman"/>
          <w:spacing w:val="31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bilər</w:t>
      </w:r>
      <w:r>
        <w:rPr>
          <w:rFonts w:ascii="Times New Roman" w:hAnsi="Times New Roman" w:cs="Times New Roman" w:eastAsia="Times New Roman"/>
          <w:spacing w:val="33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ki,</w:t>
      </w:r>
      <w:r>
        <w:rPr>
          <w:rFonts w:ascii="Times New Roman" w:hAnsi="Times New Roman" w:cs="Times New Roman" w:eastAsia="Times New Roman"/>
          <w:sz w:val="30"/>
          <w:szCs w:val="30"/>
        </w:rPr>
        <w:t> bu da nisbi ünvanlaşdırmanı göstərir. Məs., R4C7 – </w:t>
      </w:r>
      <w:r>
        <w:rPr>
          <w:rFonts w:ascii="Times New Roman" w:hAnsi="Times New Roman" w:cs="Times New Roman" w:eastAsia="Times New Roman"/>
          <w:sz w:val="30"/>
          <w:szCs w:val="30"/>
        </w:rPr>
        <w:t>4-</w:t>
      </w:r>
      <w:r>
        <w:rPr>
          <w:rFonts w:ascii="Times New Roman" w:hAnsi="Times New Roman" w:cs="Times New Roman" w:eastAsia="Times New Roman"/>
          <w:sz w:val="30"/>
          <w:szCs w:val="30"/>
        </w:rPr>
        <w:t>cü sətir ilə </w:t>
      </w:r>
      <w:r>
        <w:rPr>
          <w:rFonts w:ascii="Times New Roman" w:hAnsi="Times New Roman" w:cs="Times New Roman" w:eastAsia="Times New Roman"/>
          <w:spacing w:val="41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7</w:t>
      </w:r>
      <w:r>
        <w:rPr>
          <w:rFonts w:ascii="Times New Roman" w:hAnsi="Times New Roman" w:cs="Times New Roman" w:eastAsia="Times New Roman"/>
          <w:sz w:val="30"/>
          <w:szCs w:val="30"/>
        </w:rPr>
        <w:t>-ci </w:t>
      </w:r>
      <w:r>
        <w:rPr>
          <w:rFonts w:ascii="Times New Roman" w:hAnsi="Times New Roman" w:cs="Times New Roman" w:eastAsia="Times New Roman"/>
          <w:sz w:val="30"/>
          <w:szCs w:val="30"/>
        </w:rPr>
        <w:t>sütunun kəsişməsində duran xananın ünvanıdır. Bu birinci üsuldakı</w:t>
      </w:r>
      <w:r>
        <w:rPr>
          <w:rFonts w:ascii="Times New Roman" w:hAnsi="Times New Roman" w:cs="Times New Roman" w:eastAsia="Times New Roman"/>
          <w:spacing w:val="43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G4</w:t>
      </w:r>
      <w:r>
        <w:rPr>
          <w:rFonts w:ascii="Times New Roman" w:hAnsi="Times New Roman" w:cs="Times New Roman" w:eastAsia="Times New Roman"/>
          <w:sz w:val="30"/>
          <w:szCs w:val="30"/>
        </w:rPr>
        <w:t> ünvanına uyğundur. R[3]C4, R5C[6], R[2]C[12] və s. Ünvanların bu</w:t>
      </w:r>
      <w:r>
        <w:rPr>
          <w:rFonts w:ascii="Times New Roman" w:hAnsi="Times New Roman" w:cs="Times New Roman" w:eastAsia="Times New Roman"/>
          <w:spacing w:val="53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üsulla</w:t>
      </w:r>
      <w:r>
        <w:rPr>
          <w:rFonts w:ascii="Times New Roman" w:hAnsi="Times New Roman" w:cs="Times New Roman" w:eastAsia="Times New Roman"/>
          <w:sz w:val="30"/>
          <w:szCs w:val="30"/>
        </w:rPr>
        <w:t> yazılışı “R1C1” stili</w:t>
      </w:r>
      <w:r>
        <w:rPr>
          <w:rFonts w:ascii="Times New Roman" w:hAnsi="Times New Roman" w:cs="Times New Roman" w:eastAsia="Times New Roman"/>
          <w:spacing w:val="-12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adlanır.</w:t>
      </w:r>
    </w:p>
    <w:p>
      <w:pPr>
        <w:spacing w:line="360" w:lineRule="auto" w:before="7"/>
        <w:ind w:left="102" w:right="109" w:firstLine="719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Düstur </w:t>
      </w:r>
      <w:r>
        <w:rPr>
          <w:rFonts w:ascii="Times New Roman" w:hAnsi="Times New Roman" w:cs="Times New Roman" w:eastAsia="Times New Roman"/>
          <w:sz w:val="30"/>
          <w:szCs w:val="30"/>
        </w:rPr>
        <w:t>– cədvəlin verilənləri ilə müəyyən hesablamaların</w:t>
      </w:r>
      <w:r>
        <w:rPr>
          <w:rFonts w:ascii="Times New Roman" w:hAnsi="Times New Roman" w:cs="Times New Roman" w:eastAsia="Times New Roman"/>
          <w:spacing w:val="68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yerinə</w:t>
      </w:r>
      <w:r>
        <w:rPr>
          <w:rFonts w:ascii="Times New Roman" w:hAnsi="Times New Roman" w:cs="Times New Roman" w:eastAsia="Times New Roman"/>
          <w:sz w:val="30"/>
          <w:szCs w:val="30"/>
        </w:rPr>
        <w:t> yetirilməsi üçün riyazi yazıdır. Düstur sabit, operator, istinad,</w:t>
      </w:r>
      <w:r>
        <w:rPr>
          <w:rFonts w:ascii="Times New Roman" w:hAnsi="Times New Roman" w:cs="Times New Roman" w:eastAsia="Times New Roman"/>
          <w:spacing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funksiya,</w:t>
      </w:r>
      <w:r>
        <w:rPr>
          <w:rFonts w:ascii="Times New Roman" w:hAnsi="Times New Roman" w:cs="Times New Roman" w:eastAsia="Times New Roman"/>
          <w:sz w:val="30"/>
          <w:szCs w:val="30"/>
        </w:rPr>
        <w:t> diapozon,     hesablama     ardıcıllığını     dəyişmək     üçün     istifadə </w:t>
      </w:r>
      <w:r>
        <w:rPr>
          <w:rFonts w:ascii="Times New Roman" w:hAnsi="Times New Roman" w:cs="Times New Roman" w:eastAsia="Times New Roman"/>
          <w:spacing w:val="29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olunan</w:t>
      </w:r>
    </w:p>
    <w:p>
      <w:pPr>
        <w:spacing w:before="147"/>
        <w:ind w:left="102" w:right="105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sz w:val="32"/>
        </w:rPr>
        <w:t>109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32"/>
          <w:szCs w:val="32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Heading3"/>
        <w:spacing w:line="360" w:lineRule="auto" w:before="61"/>
        <w:ind w:right="113"/>
        <w:jc w:val="both"/>
      </w:pPr>
      <w:r>
        <w:rPr/>
        <w:t>mötərizələrdən təşkil olunur. düstur bərabərlik və riyazi operatorlarla</w:t>
      </w:r>
      <w:r>
        <w:rPr>
          <w:spacing w:val="-4"/>
        </w:rPr>
        <w:t> </w:t>
      </w:r>
      <w:r>
        <w:rPr/>
        <w:t>başlayır</w:t>
      </w:r>
      <w:r>
        <w:rPr/>
        <w:t> və cədvəlin xanasına yazılır. düsturların yerinə yetirilməsinin</w:t>
      </w:r>
      <w:r>
        <w:rPr>
          <w:spacing w:val="66"/>
        </w:rPr>
        <w:t> </w:t>
      </w:r>
      <w:r>
        <w:rPr/>
        <w:t>nəticəsi</w:t>
      </w:r>
      <w:r>
        <w:rPr/>
        <w:t> hesablanmış qiymətdir. Bu qiymət avtomatik olaraq düsturun</w:t>
      </w:r>
      <w:r>
        <w:rPr>
          <w:spacing w:val="35"/>
        </w:rPr>
        <w:t> </w:t>
      </w:r>
      <w:r>
        <w:rPr/>
        <w:t>yerləşdiyi</w:t>
      </w:r>
      <w:r>
        <w:rPr/>
        <w:t> xanaya</w:t>
      </w:r>
      <w:r>
        <w:rPr>
          <w:spacing w:val="-9"/>
        </w:rPr>
        <w:t> </w:t>
      </w:r>
      <w:r>
        <w:rPr/>
        <w:t>yazılır.</w:t>
      </w:r>
    </w:p>
    <w:p>
      <w:pPr>
        <w:tabs>
          <w:tab w:pos="1774" w:val="left" w:leader="none"/>
        </w:tabs>
        <w:spacing w:before="7"/>
        <w:ind w:left="810" w:right="115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pacing w:val="-1"/>
          <w:sz w:val="30"/>
        </w:rPr>
        <w:t>Məs.,</w:t>
        <w:tab/>
        <w:t>=SUMM(A1:A12)/$C$3+400</w:t>
      </w:r>
    </w:p>
    <w:p>
      <w:pPr>
        <w:spacing w:line="360" w:lineRule="auto" w:before="173"/>
        <w:ind w:left="102" w:right="104" w:firstLine="539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sz w:val="30"/>
          <w:szCs w:val="30"/>
        </w:rPr>
        <w:t>Burada</w:t>
      </w:r>
      <w:r>
        <w:rPr>
          <w:rFonts w:ascii="Times New Roman" w:hAnsi="Times New Roman" w:cs="Times New Roman" w:eastAsia="Times New Roman"/>
          <w:spacing w:val="5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SUMM</w:t>
      </w:r>
      <w:r>
        <w:rPr>
          <w:rFonts w:ascii="Times New Roman" w:hAnsi="Times New Roman" w:cs="Times New Roman" w:eastAsia="Times New Roman"/>
          <w:spacing w:val="58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–</w:t>
      </w:r>
      <w:r>
        <w:rPr>
          <w:rFonts w:ascii="Times New Roman" w:hAnsi="Times New Roman" w:cs="Times New Roman" w:eastAsia="Times New Roman"/>
          <w:spacing w:val="58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funksiyanın</w:t>
      </w:r>
      <w:r>
        <w:rPr>
          <w:rFonts w:ascii="Times New Roman" w:hAnsi="Times New Roman" w:cs="Times New Roman" w:eastAsia="Times New Roman"/>
          <w:spacing w:val="58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adı,</w:t>
      </w:r>
      <w:r>
        <w:rPr>
          <w:rFonts w:ascii="Times New Roman" w:hAnsi="Times New Roman" w:cs="Times New Roman" w:eastAsia="Times New Roman"/>
          <w:spacing w:val="57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A1,</w:t>
      </w:r>
      <w:r>
        <w:rPr>
          <w:rFonts w:ascii="Times New Roman" w:hAnsi="Times New Roman" w:cs="Times New Roman" w:eastAsia="Times New Roman"/>
          <w:spacing w:val="56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A12,</w:t>
      </w:r>
      <w:r>
        <w:rPr>
          <w:rFonts w:ascii="Times New Roman" w:hAnsi="Times New Roman" w:cs="Times New Roman" w:eastAsia="Times New Roman"/>
          <w:spacing w:val="56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$C$3</w:t>
      </w:r>
      <w:r>
        <w:rPr>
          <w:rFonts w:ascii="Times New Roman" w:hAnsi="Times New Roman" w:cs="Times New Roman" w:eastAsia="Times New Roman"/>
          <w:spacing w:val="63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–</w:t>
      </w:r>
      <w:r>
        <w:rPr>
          <w:rFonts w:ascii="Times New Roman" w:hAnsi="Times New Roman" w:cs="Times New Roman" w:eastAsia="Times New Roman"/>
          <w:spacing w:val="58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istinad,</w:t>
      </w:r>
      <w:r>
        <w:rPr>
          <w:rFonts w:ascii="Times New Roman" w:hAnsi="Times New Roman" w:cs="Times New Roman" w:eastAsia="Times New Roman"/>
          <w:spacing w:val="56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A1:A12</w:t>
      </w:r>
      <w:r>
        <w:rPr>
          <w:rFonts w:ascii="Times New Roman" w:hAnsi="Times New Roman" w:cs="Times New Roman" w:eastAsia="Times New Roman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xanalar diapozonu ( massiv), 400 isə</w:t>
      </w:r>
      <w:r>
        <w:rPr>
          <w:rFonts w:ascii="Times New Roman" w:hAnsi="Times New Roman" w:cs="Times New Roman" w:eastAsia="Times New Roman"/>
          <w:spacing w:val="-16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sabitdir.</w:t>
      </w:r>
    </w:p>
    <w:p>
      <w:pPr>
        <w:spacing w:line="360" w:lineRule="auto" w:before="7"/>
        <w:ind w:left="102" w:right="110" w:firstLine="707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Düsturlarda +, -</w:t>
      </w:r>
      <w:r>
        <w:rPr>
          <w:rFonts w:ascii="Times New Roman" w:hAnsi="Times New Roman"/>
          <w:sz w:val="30"/>
        </w:rPr>
        <w:t>, *, /, % ( faizin qiymətinin təyini), ^ (</w:t>
      </w:r>
      <w:r>
        <w:rPr>
          <w:rFonts w:ascii="Times New Roman" w:hAnsi="Times New Roman"/>
          <w:spacing w:val="1"/>
          <w:sz w:val="30"/>
        </w:rPr>
        <w:t> </w:t>
      </w:r>
      <w:r>
        <w:rPr>
          <w:rFonts w:ascii="Times New Roman" w:hAnsi="Times New Roman"/>
          <w:sz w:val="30"/>
        </w:rPr>
        <w:t>qüvvətə</w:t>
      </w:r>
      <w:r>
        <w:rPr>
          <w:rFonts w:ascii="Times New Roman" w:hAnsi="Times New Roman"/>
          <w:sz w:val="30"/>
        </w:rPr>
        <w:t> yüksəltmə) hesabi operatorlarından, =, &lt;, &gt;, &lt;=, &gt;=, &lt;&gt;</w:t>
      </w:r>
      <w:r>
        <w:rPr>
          <w:rFonts w:ascii="Times New Roman" w:hAnsi="Times New Roman"/>
          <w:spacing w:val="14"/>
          <w:sz w:val="30"/>
        </w:rPr>
        <w:t> </w:t>
      </w:r>
      <w:r>
        <w:rPr>
          <w:rFonts w:ascii="Times New Roman" w:hAnsi="Times New Roman"/>
          <w:sz w:val="30"/>
        </w:rPr>
        <w:t>müqayisə</w:t>
      </w:r>
      <w:r>
        <w:rPr>
          <w:rFonts w:ascii="Times New Roman" w:hAnsi="Times New Roman"/>
          <w:sz w:val="30"/>
        </w:rPr>
        <w:t> operatorlarından və mətn verilənlərini birləşdirən &amp; operatorundan</w:t>
      </w:r>
      <w:r>
        <w:rPr>
          <w:rFonts w:ascii="Times New Roman" w:hAnsi="Times New Roman"/>
          <w:spacing w:val="33"/>
          <w:sz w:val="30"/>
        </w:rPr>
        <w:t> </w:t>
      </w:r>
      <w:r>
        <w:rPr>
          <w:rFonts w:ascii="Times New Roman" w:hAnsi="Times New Roman"/>
          <w:sz w:val="30"/>
        </w:rPr>
        <w:t>istifadə</w:t>
      </w:r>
      <w:r>
        <w:rPr>
          <w:rFonts w:ascii="Times New Roman" w:hAnsi="Times New Roman"/>
          <w:sz w:val="30"/>
        </w:rPr>
        <w:t> </w:t>
      </w:r>
      <w:r>
        <w:rPr>
          <w:rFonts w:ascii="Times New Roman" w:hAnsi="Times New Roman"/>
          <w:sz w:val="30"/>
        </w:rPr>
        <w:t>olunur.</w:t>
      </w:r>
    </w:p>
    <w:p>
      <w:pPr>
        <w:tabs>
          <w:tab w:pos="2260" w:val="left" w:leader="none"/>
        </w:tabs>
        <w:spacing w:before="5"/>
        <w:ind w:left="810" w:right="115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İstinad </w:t>
      </w:r>
      <w:r>
        <w:rPr>
          <w:rFonts w:ascii="Times New Roman" w:hAnsi="Times New Roman" w:cs="Times New Roman" w:eastAsia="Times New Roman"/>
          <w:b/>
          <w:bCs/>
          <w:spacing w:val="47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–</w:t>
        <w:tab/>
        <w:t>düsturun  tərkibinə  xananın  ünvanının  yazılışıdır.   </w:t>
      </w:r>
      <w:r>
        <w:rPr>
          <w:rFonts w:ascii="Times New Roman" w:hAnsi="Times New Roman" w:cs="Times New Roman" w:eastAsia="Times New Roman"/>
          <w:spacing w:val="61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Məs.,</w:t>
      </w:r>
    </w:p>
    <w:p>
      <w:pPr>
        <w:spacing w:line="360" w:lineRule="auto" w:before="173"/>
        <w:ind w:left="102" w:right="116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=(A5+$C$3)</w:t>
      </w:r>
      <w:r>
        <w:rPr>
          <w:rFonts w:ascii="Times New Roman" w:hAnsi="Times New Roman"/>
          <w:spacing w:val="53"/>
          <w:sz w:val="30"/>
        </w:rPr>
        <w:t> </w:t>
      </w:r>
      <w:r>
        <w:rPr>
          <w:rFonts w:ascii="Times New Roman" w:hAnsi="Times New Roman"/>
          <w:sz w:val="30"/>
        </w:rPr>
        <w:t>düsturunda</w:t>
      </w:r>
      <w:r>
        <w:rPr>
          <w:rFonts w:ascii="Times New Roman" w:hAnsi="Times New Roman"/>
          <w:spacing w:val="53"/>
          <w:sz w:val="30"/>
        </w:rPr>
        <w:t> </w:t>
      </w:r>
      <w:r>
        <w:rPr>
          <w:rFonts w:ascii="Times New Roman" w:hAnsi="Times New Roman"/>
          <w:sz w:val="30"/>
        </w:rPr>
        <w:t>A5,</w:t>
      </w:r>
      <w:r>
        <w:rPr>
          <w:rFonts w:ascii="Times New Roman" w:hAnsi="Times New Roman"/>
          <w:spacing w:val="55"/>
          <w:sz w:val="30"/>
        </w:rPr>
        <w:t> </w:t>
      </w:r>
      <w:r>
        <w:rPr>
          <w:rFonts w:ascii="Times New Roman" w:hAnsi="Times New Roman"/>
          <w:sz w:val="30"/>
        </w:rPr>
        <w:t>$C$3</w:t>
      </w:r>
      <w:r>
        <w:rPr>
          <w:rFonts w:ascii="Times New Roman" w:hAnsi="Times New Roman"/>
          <w:spacing w:val="53"/>
          <w:sz w:val="30"/>
        </w:rPr>
        <w:t> </w:t>
      </w:r>
      <w:r>
        <w:rPr>
          <w:rFonts w:ascii="Times New Roman" w:hAnsi="Times New Roman"/>
          <w:sz w:val="30"/>
        </w:rPr>
        <w:t>kimi</w:t>
      </w:r>
      <w:r>
        <w:rPr>
          <w:rFonts w:ascii="Times New Roman" w:hAnsi="Times New Roman"/>
          <w:spacing w:val="55"/>
          <w:sz w:val="30"/>
        </w:rPr>
        <w:t> </w:t>
      </w:r>
      <w:r>
        <w:rPr>
          <w:rFonts w:ascii="Times New Roman" w:hAnsi="Times New Roman"/>
          <w:sz w:val="30"/>
        </w:rPr>
        <w:t>iki</w:t>
      </w:r>
      <w:r>
        <w:rPr>
          <w:rFonts w:ascii="Times New Roman" w:hAnsi="Times New Roman"/>
          <w:spacing w:val="55"/>
          <w:sz w:val="30"/>
        </w:rPr>
        <w:t> </w:t>
      </w:r>
      <w:r>
        <w:rPr>
          <w:rFonts w:ascii="Times New Roman" w:hAnsi="Times New Roman"/>
          <w:sz w:val="30"/>
        </w:rPr>
        <w:t>istinad</w:t>
      </w:r>
      <w:r>
        <w:rPr>
          <w:rFonts w:ascii="Times New Roman" w:hAnsi="Times New Roman"/>
          <w:spacing w:val="56"/>
          <w:sz w:val="30"/>
        </w:rPr>
        <w:t> </w:t>
      </w:r>
      <w:r>
        <w:rPr>
          <w:rFonts w:ascii="Times New Roman" w:hAnsi="Times New Roman"/>
          <w:sz w:val="30"/>
        </w:rPr>
        <w:t>var.</w:t>
      </w:r>
      <w:r>
        <w:rPr>
          <w:rFonts w:ascii="Times New Roman" w:hAnsi="Times New Roman"/>
          <w:spacing w:val="53"/>
          <w:sz w:val="30"/>
        </w:rPr>
        <w:t> </w:t>
      </w:r>
      <w:r>
        <w:rPr>
          <w:rFonts w:ascii="Times New Roman" w:hAnsi="Times New Roman"/>
          <w:sz w:val="30"/>
        </w:rPr>
        <w:t>Istinadlar</w:t>
      </w:r>
      <w:r>
        <w:rPr>
          <w:rFonts w:ascii="Times New Roman" w:hAnsi="Times New Roman"/>
          <w:spacing w:val="55"/>
          <w:sz w:val="30"/>
        </w:rPr>
        <w:t> </w:t>
      </w:r>
      <w:r>
        <w:rPr>
          <w:rFonts w:ascii="Times New Roman" w:hAnsi="Times New Roman"/>
          <w:sz w:val="30"/>
        </w:rPr>
        <w:t>mütləq,</w:t>
      </w:r>
      <w:r>
        <w:rPr>
          <w:rFonts w:ascii="Times New Roman" w:hAnsi="Times New Roman"/>
          <w:sz w:val="30"/>
        </w:rPr>
        <w:t> nisbi və qarışıq ola</w:t>
      </w:r>
      <w:r>
        <w:rPr>
          <w:rFonts w:ascii="Times New Roman" w:hAnsi="Times New Roman"/>
          <w:spacing w:val="-10"/>
          <w:sz w:val="30"/>
        </w:rPr>
        <w:t> </w:t>
      </w:r>
      <w:r>
        <w:rPr>
          <w:rFonts w:ascii="Times New Roman" w:hAnsi="Times New Roman"/>
          <w:sz w:val="30"/>
        </w:rPr>
        <w:t>bilər.</w:t>
      </w:r>
    </w:p>
    <w:p>
      <w:pPr>
        <w:spacing w:line="360" w:lineRule="auto" w:before="7"/>
        <w:ind w:left="102" w:right="109" w:firstLine="1415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Funksiya </w:t>
      </w:r>
      <w:r>
        <w:rPr>
          <w:rFonts w:ascii="Times New Roman" w:hAnsi="Times New Roman" w:cs="Times New Roman" w:eastAsia="Times New Roman"/>
          <w:sz w:val="30"/>
          <w:szCs w:val="30"/>
        </w:rPr>
        <w:t>– təyin olunmuş hesablama əməliyyatlarını</w:t>
      </w:r>
      <w:r>
        <w:rPr>
          <w:rFonts w:ascii="Times New Roman" w:hAnsi="Times New Roman" w:cs="Times New Roman" w:eastAsia="Times New Roman"/>
          <w:spacing w:val="6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yerinə</w:t>
      </w:r>
      <w:r>
        <w:rPr>
          <w:rFonts w:ascii="Times New Roman" w:hAnsi="Times New Roman" w:cs="Times New Roman" w:eastAsia="Times New Roman"/>
          <w:sz w:val="30"/>
          <w:szCs w:val="30"/>
        </w:rPr>
        <w:t> yetirməyi göstərən riyazi yazıdır. Funksiya adı və dairəvi</w:t>
      </w:r>
      <w:r>
        <w:rPr>
          <w:rFonts w:ascii="Times New Roman" w:hAnsi="Times New Roman" w:cs="Times New Roman" w:eastAsia="Times New Roman"/>
          <w:spacing w:val="-4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mötərizədə</w:t>
      </w:r>
      <w:r>
        <w:rPr>
          <w:rFonts w:ascii="Times New Roman" w:hAnsi="Times New Roman" w:cs="Times New Roman" w:eastAsia="Times New Roman"/>
          <w:sz w:val="30"/>
          <w:szCs w:val="30"/>
        </w:rPr>
        <w:t> göstərilmiş bir və ya bir neçə arqumentdən</w:t>
      </w:r>
      <w:r>
        <w:rPr>
          <w:rFonts w:ascii="Times New Roman" w:hAnsi="Times New Roman" w:cs="Times New Roman" w:eastAsia="Times New Roman"/>
          <w:spacing w:val="-2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ibarərdir.</w:t>
      </w:r>
    </w:p>
    <w:p>
      <w:pPr>
        <w:tabs>
          <w:tab w:pos="1700" w:val="left" w:leader="none"/>
        </w:tabs>
        <w:spacing w:before="7"/>
        <w:ind w:left="810" w:right="115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pacing w:val="-1"/>
          <w:sz w:val="30"/>
        </w:rPr>
        <w:t>Məs.,</w:t>
        <w:tab/>
      </w:r>
      <w:r>
        <w:rPr>
          <w:rFonts w:ascii="Times New Roman" w:hAnsi="Times New Roman"/>
          <w:sz w:val="30"/>
        </w:rPr>
        <w:t>=SUMM(A1:A12)</w:t>
      </w:r>
    </w:p>
    <w:p>
      <w:pPr>
        <w:spacing w:before="171"/>
        <w:ind w:left="364" w:right="518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sz w:val="30"/>
        </w:rPr>
        <w:t>=</w:t>
      </w:r>
      <w:r>
        <w:rPr>
          <w:rFonts w:ascii="Times New Roman"/>
          <w:spacing w:val="-2"/>
          <w:sz w:val="30"/>
        </w:rPr>
        <w:t> </w:t>
      </w:r>
      <w:r>
        <w:rPr>
          <w:rFonts w:ascii="Times New Roman"/>
          <w:sz w:val="30"/>
        </w:rPr>
        <w:t>LOG10(C3)</w:t>
      </w:r>
    </w:p>
    <w:p>
      <w:pPr>
        <w:pStyle w:val="BodyText"/>
        <w:spacing w:line="240" w:lineRule="auto" w:before="175"/>
        <w:ind w:left="810" w:right="115"/>
        <w:jc w:val="left"/>
      </w:pPr>
      <w:r>
        <w:rPr/>
        <w:t>=Если(А1&lt;15;</w:t>
      </w:r>
      <w:r>
        <w:rPr>
          <w:spacing w:val="-18"/>
        </w:rPr>
        <w:t> </w:t>
      </w:r>
      <w:r>
        <w:rPr/>
        <w:t>”INFORMATIKA“;”АКТА“)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tabs>
          <w:tab w:pos="2078" w:val="left" w:leader="none"/>
          <w:tab w:pos="3553" w:val="left" w:leader="none"/>
          <w:tab w:pos="3945" w:val="left" w:leader="none"/>
          <w:tab w:pos="5201" w:val="left" w:leader="none"/>
          <w:tab w:pos="6038" w:val="left" w:leader="none"/>
          <w:tab w:pos="7278" w:val="left" w:leader="none"/>
          <w:tab w:pos="8182" w:val="left" w:leader="none"/>
        </w:tabs>
        <w:spacing w:line="240" w:lineRule="auto" w:before="0"/>
        <w:ind w:left="821" w:right="0"/>
        <w:jc w:val="left"/>
      </w:pPr>
      <w:r>
        <w:rPr>
          <w:spacing w:val="-1"/>
        </w:rPr>
        <w:t>Xananın</w:t>
        <w:tab/>
        <w:t>göstəricisi</w:t>
        <w:tab/>
      </w:r>
      <w:r>
        <w:rPr/>
        <w:t>–</w:t>
        <w:tab/>
      </w:r>
      <w:r>
        <w:rPr>
          <w:spacing w:val="-1"/>
        </w:rPr>
        <w:t>cədvəlin</w:t>
        <w:tab/>
      </w:r>
      <w:r>
        <w:rPr>
          <w:spacing w:val="-2"/>
        </w:rPr>
        <w:t>aktiv</w:t>
        <w:tab/>
      </w:r>
      <w:r>
        <w:rPr>
          <w:spacing w:val="-1"/>
        </w:rPr>
        <w:t>xanasını</w:t>
        <w:tab/>
        <w:t>seçən</w:t>
        <w:tab/>
        <w:t>çərçivədir.</w:t>
      </w:r>
    </w:p>
    <w:p>
      <w:pPr>
        <w:spacing w:before="173"/>
        <w:ind w:left="102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Göstəricinin yeri maus və ya idarəedici klavişlərin köməyilə</w:t>
      </w:r>
      <w:r>
        <w:rPr>
          <w:rFonts w:ascii="Times New Roman" w:hAnsi="Times New Roman"/>
          <w:spacing w:val="-25"/>
          <w:sz w:val="30"/>
        </w:rPr>
        <w:t> </w:t>
      </w:r>
      <w:r>
        <w:rPr>
          <w:rFonts w:ascii="Times New Roman" w:hAnsi="Times New Roman"/>
          <w:sz w:val="30"/>
        </w:rPr>
        <w:t>dəyişilir.</w:t>
      </w:r>
    </w:p>
    <w:p>
      <w:pPr>
        <w:spacing w:line="360" w:lineRule="auto" w:before="171"/>
        <w:ind w:left="102" w:right="112" w:firstLine="1415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Formatlaşdırma </w:t>
      </w:r>
      <w:r>
        <w:rPr>
          <w:rFonts w:ascii="Times New Roman" w:hAnsi="Times New Roman" w:cs="Times New Roman" w:eastAsia="Times New Roman"/>
          <w:sz w:val="30"/>
          <w:szCs w:val="30"/>
        </w:rPr>
        <w:t>– bir və ya bir neçə xanalara yazılan</w:t>
      </w:r>
      <w:r>
        <w:rPr>
          <w:rFonts w:ascii="Times New Roman" w:hAnsi="Times New Roman" w:cs="Times New Roman" w:eastAsia="Times New Roman"/>
          <w:spacing w:val="12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verilənləri</w:t>
      </w:r>
      <w:r>
        <w:rPr>
          <w:rFonts w:ascii="Times New Roman" w:hAnsi="Times New Roman" w:cs="Times New Roman" w:eastAsia="Times New Roman"/>
          <w:sz w:val="30"/>
          <w:szCs w:val="30"/>
        </w:rPr>
        <w:t> əks etdirmək üçün parametrlərin təyinidir. Bu parametrə şriftin növü</w:t>
      </w:r>
      <w:r>
        <w:rPr>
          <w:rFonts w:ascii="Times New Roman" w:hAnsi="Times New Roman" w:cs="Times New Roman" w:eastAsia="Times New Roman"/>
          <w:spacing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və</w:t>
      </w:r>
      <w:r>
        <w:rPr>
          <w:rFonts w:ascii="Times New Roman" w:hAnsi="Times New Roman" w:cs="Times New Roman" w:eastAsia="Times New Roman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ö</w:t>
      </w:r>
      <w:r>
        <w:rPr>
          <w:rFonts w:ascii="Times New Roman" w:hAnsi="Times New Roman" w:cs="Times New Roman" w:eastAsia="Times New Roman"/>
          <w:sz w:val="30"/>
          <w:szCs w:val="30"/>
        </w:rPr>
        <w:t>lçüsü, çərçivə, rəng, xananın qiymətinin tənləşdirilməsi və s. aiddir.</w:t>
      </w:r>
      <w:r>
        <w:rPr>
          <w:rFonts w:ascii="Times New Roman" w:hAnsi="Times New Roman" w:cs="Times New Roman" w:eastAsia="Times New Roman"/>
          <w:spacing w:val="7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Bunlar</w:t>
      </w:r>
      <w:r>
        <w:rPr>
          <w:rFonts w:ascii="Times New Roman" w:hAnsi="Times New Roman" w:cs="Times New Roman" w:eastAsia="Times New Roman"/>
          <w:sz w:val="30"/>
          <w:szCs w:val="30"/>
        </w:rPr>
        <w:t> menyunun əmrləri, kontekst menyu və ya alətlər panelinin</w:t>
      </w:r>
      <w:r>
        <w:rPr>
          <w:rFonts w:ascii="Times New Roman" w:hAnsi="Times New Roman" w:cs="Times New Roman" w:eastAsia="Times New Roman"/>
          <w:spacing w:val="47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düymələrinin</w:t>
      </w:r>
      <w:r>
        <w:rPr>
          <w:rFonts w:ascii="Times New Roman" w:hAnsi="Times New Roman" w:cs="Times New Roman" w:eastAsia="Times New Roman"/>
          <w:sz w:val="30"/>
          <w:szCs w:val="30"/>
        </w:rPr>
        <w:t> köməyilə təyin edilir. xanaların formatlaşdırılması qiymətlər </w:t>
      </w:r>
      <w:r>
        <w:rPr>
          <w:rFonts w:ascii="Times New Roman" w:hAnsi="Times New Roman" w:cs="Times New Roman" w:eastAsia="Times New Roman"/>
          <w:spacing w:val="29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daxil</w:t>
      </w:r>
      <w:r>
        <w:rPr>
          <w:rFonts w:ascii="Times New Roman" w:hAnsi="Times New Roman" w:cs="Times New Roman" w:eastAsia="Times New Roman"/>
          <w:sz w:val="30"/>
          <w:szCs w:val="30"/>
        </w:rPr>
        <w:t> edilməzdən əvvəl və sonra yerinə yetirilə</w:t>
      </w:r>
      <w:r>
        <w:rPr>
          <w:rFonts w:ascii="Times New Roman" w:hAnsi="Times New Roman" w:cs="Times New Roman" w:eastAsia="Times New Roman"/>
          <w:spacing w:val="-22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bilər.</w:t>
      </w:r>
    </w:p>
    <w:p>
      <w:pPr>
        <w:spacing w:line="367" w:lineRule="exact" w:before="0"/>
        <w:ind w:left="102" w:right="105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sz w:val="32"/>
        </w:rPr>
        <w:t>110</w:t>
      </w:r>
    </w:p>
    <w:p>
      <w:pPr>
        <w:spacing w:after="0" w:line="367" w:lineRule="exact"/>
        <w:jc w:val="right"/>
        <w:rPr>
          <w:rFonts w:ascii="Times New Roman" w:hAnsi="Times New Roman" w:cs="Times New Roman" w:eastAsia="Times New Roman"/>
          <w:sz w:val="32"/>
          <w:szCs w:val="32"/>
        </w:rPr>
        <w:sectPr>
          <w:headerReference w:type="default" r:id="rId112"/>
          <w:pgSz w:w="11910" w:h="16840"/>
          <w:pgMar w:header="727" w:footer="0" w:top="920" w:bottom="280" w:left="1600" w:right="740"/>
          <w:pgNumType w:start="11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Heading3"/>
        <w:spacing w:line="360" w:lineRule="auto" w:before="61"/>
        <w:ind w:right="109" w:firstLine="1415"/>
        <w:jc w:val="both"/>
      </w:pPr>
      <w:r>
        <w:rPr>
          <w:rFonts w:ascii="Times New Roman" w:hAnsi="Times New Roman" w:cs="Times New Roman" w:eastAsia="Times New Roman"/>
          <w:b/>
          <w:bCs/>
        </w:rPr>
        <w:t>Stil </w:t>
      </w:r>
      <w:r>
        <w:rPr/>
        <w:t>– formatlaşdırma parametrlərinin çoxluğudur. Stilin</w:t>
      </w:r>
      <w:r>
        <w:rPr>
          <w:spacing w:val="59"/>
        </w:rPr>
        <w:t> </w:t>
      </w:r>
      <w:r>
        <w:rPr/>
        <w:t>adını</w:t>
      </w:r>
      <w:r>
        <w:rPr/>
        <w:t> göstərməklə onu seçilmiş xanaya tətbiq etmək</w:t>
      </w:r>
      <w:r>
        <w:rPr>
          <w:spacing w:val="-22"/>
        </w:rPr>
        <w:t> </w:t>
      </w:r>
      <w:r>
        <w:rPr/>
        <w:t>olar.</w:t>
      </w:r>
    </w:p>
    <w:p>
      <w:pPr>
        <w:spacing w:line="360" w:lineRule="auto" w:before="7"/>
        <w:ind w:left="102" w:right="104" w:firstLine="1415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/>
          <w:bCs/>
          <w:sz w:val="30"/>
          <w:szCs w:val="30"/>
        </w:rPr>
        <w:t>Siyahı </w:t>
      </w:r>
      <w:r>
        <w:rPr>
          <w:rFonts w:ascii="Times New Roman" w:hAnsi="Times New Roman" w:cs="Times New Roman" w:eastAsia="Times New Roman"/>
          <w:sz w:val="30"/>
          <w:szCs w:val="30"/>
        </w:rPr>
        <w:t>– verilənlər bazası ilə işləmək üçün xüsusi şəkildə</w:t>
      </w:r>
      <w:r>
        <w:rPr>
          <w:rFonts w:ascii="Times New Roman" w:hAnsi="Times New Roman" w:cs="Times New Roman" w:eastAsia="Times New Roman"/>
          <w:spacing w:val="2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tərtib</w:t>
      </w:r>
      <w:r>
        <w:rPr>
          <w:rFonts w:ascii="Times New Roman" w:hAnsi="Times New Roman" w:cs="Times New Roman" w:eastAsia="Times New Roman"/>
          <w:sz w:val="30"/>
          <w:szCs w:val="30"/>
        </w:rPr>
        <w:t> olunmuş cədvəldir. Bu cədvəldə hər bir sütun sahəni, sətir isə</w:t>
      </w:r>
      <w:r>
        <w:rPr>
          <w:rFonts w:ascii="Times New Roman" w:hAnsi="Times New Roman" w:cs="Times New Roman" w:eastAsia="Times New Roman"/>
          <w:spacing w:val="52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verilənlər</w:t>
      </w:r>
      <w:r>
        <w:rPr>
          <w:rFonts w:ascii="Times New Roman" w:hAnsi="Times New Roman" w:cs="Times New Roman" w:eastAsia="Times New Roman"/>
          <w:sz w:val="30"/>
          <w:szCs w:val="30"/>
        </w:rPr>
        <w:t> bazası faylının yazılarını</w:t>
      </w:r>
      <w:r>
        <w:rPr>
          <w:rFonts w:ascii="Times New Roman" w:hAnsi="Times New Roman" w:cs="Times New Roman" w:eastAsia="Times New Roman"/>
          <w:spacing w:val="-1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z w:val="30"/>
          <w:szCs w:val="30"/>
        </w:rPr>
        <w:t>göstərir.</w:t>
      </w:r>
    </w:p>
    <w:p>
      <w:pPr>
        <w:spacing w:line="360" w:lineRule="auto" w:before="7"/>
        <w:ind w:left="102" w:right="112" w:firstLine="1415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sz w:val="30"/>
        </w:rPr>
        <w:t>Qeyd: Bir və ya bir neçə xanada şərh kimi istifadə</w:t>
      </w:r>
      <w:r>
        <w:rPr>
          <w:rFonts w:ascii="Times New Roman" w:hAnsi="Times New Roman"/>
          <w:spacing w:val="24"/>
          <w:sz w:val="30"/>
        </w:rPr>
        <w:t> </w:t>
      </w:r>
      <w:r>
        <w:rPr>
          <w:rFonts w:ascii="Times New Roman" w:hAnsi="Times New Roman"/>
          <w:sz w:val="30"/>
        </w:rPr>
        <w:t>olunan</w:t>
      </w:r>
      <w:r>
        <w:rPr>
          <w:rFonts w:ascii="Times New Roman" w:hAnsi="Times New Roman"/>
          <w:sz w:val="30"/>
        </w:rPr>
        <w:t> mətndir. Qeyd həmçinin səsli də ola</w:t>
      </w:r>
      <w:r>
        <w:rPr>
          <w:rFonts w:ascii="Times New Roman" w:hAnsi="Times New Roman"/>
          <w:spacing w:val="-15"/>
          <w:sz w:val="30"/>
        </w:rPr>
        <w:t> </w:t>
      </w:r>
      <w:r>
        <w:rPr>
          <w:rFonts w:ascii="Times New Roman" w:hAnsi="Times New Roman"/>
          <w:sz w:val="30"/>
        </w:rPr>
        <w:t>bilər.</w:t>
      </w:r>
    </w:p>
    <w:p>
      <w:pPr>
        <w:pStyle w:val="BodyText"/>
        <w:spacing w:line="360" w:lineRule="auto" w:before="9"/>
        <w:ind w:left="461" w:right="106"/>
        <w:jc w:val="both"/>
        <w:rPr>
          <w:rFonts w:ascii="Times New Roman" w:hAnsi="Times New Roman" w:cs="Times New Roman" w:eastAsia="Times New Roman"/>
        </w:rPr>
      </w:pPr>
      <w:r>
        <w:rPr/>
        <w:t>Excel</w:t>
      </w:r>
      <w:r>
        <w:rPr>
          <w:spacing w:val="39"/>
        </w:rPr>
        <w:t> </w:t>
      </w:r>
      <w:r>
        <w:rPr/>
        <w:t>pəncərəsinin</w:t>
      </w:r>
      <w:r>
        <w:rPr>
          <w:spacing w:val="42"/>
        </w:rPr>
        <w:t> </w:t>
      </w:r>
      <w:r>
        <w:rPr/>
        <w:t>strukturu</w:t>
      </w:r>
      <w:r>
        <w:rPr>
          <w:spacing w:val="42"/>
        </w:rPr>
        <w:t> </w:t>
      </w:r>
      <w:r>
        <w:rPr/>
        <w:t>demək</w:t>
      </w:r>
      <w:r>
        <w:rPr>
          <w:spacing w:val="41"/>
        </w:rPr>
        <w:t> </w:t>
      </w:r>
      <w:r>
        <w:rPr/>
        <w:t>olar</w:t>
      </w:r>
      <w:r>
        <w:rPr>
          <w:spacing w:val="41"/>
        </w:rPr>
        <w:t> </w:t>
      </w:r>
      <w:r>
        <w:rPr/>
        <w:t>ki,</w:t>
      </w:r>
      <w:r>
        <w:rPr>
          <w:spacing w:val="40"/>
        </w:rPr>
        <w:t> </w:t>
      </w:r>
      <w:r>
        <w:rPr/>
        <w:t>Word</w:t>
      </w:r>
      <w:r>
        <w:rPr>
          <w:spacing w:val="41"/>
        </w:rPr>
        <w:t> </w:t>
      </w:r>
      <w:r>
        <w:rPr/>
        <w:t>prosessorunun</w:t>
      </w:r>
      <w:r>
        <w:rPr>
          <w:spacing w:val="41"/>
        </w:rPr>
        <w:t> </w:t>
      </w:r>
      <w:r>
        <w:rPr/>
        <w:t>strukturuna</w:t>
      </w:r>
      <w:r>
        <w:rPr>
          <w:w w:val="100"/>
        </w:rPr>
        <w:t> </w:t>
      </w:r>
      <w:r>
        <w:rPr/>
        <w:t>oxşayır.</w:t>
      </w:r>
      <w:r>
        <w:rPr>
          <w:spacing w:val="39"/>
        </w:rPr>
        <w:t> </w:t>
      </w:r>
      <w:r>
        <w:rPr/>
        <w:t>Burada</w:t>
      </w:r>
      <w:r>
        <w:rPr>
          <w:spacing w:val="39"/>
        </w:rPr>
        <w:t> </w:t>
      </w:r>
      <w:r>
        <w:rPr/>
        <w:t>da</w:t>
      </w:r>
      <w:r>
        <w:rPr>
          <w:spacing w:val="39"/>
        </w:rPr>
        <w:t> </w:t>
      </w:r>
      <w:r>
        <w:rPr/>
        <w:t>baş</w:t>
      </w:r>
      <w:r>
        <w:rPr>
          <w:spacing w:val="40"/>
        </w:rPr>
        <w:t> </w:t>
      </w:r>
      <w:r>
        <w:rPr/>
        <w:t>menyu</w:t>
      </w:r>
      <w:r>
        <w:rPr>
          <w:spacing w:val="40"/>
        </w:rPr>
        <w:t> </w:t>
      </w:r>
      <w:r>
        <w:rPr/>
        <w:t>sətri,</w:t>
      </w:r>
      <w:r>
        <w:rPr>
          <w:spacing w:val="39"/>
        </w:rPr>
        <w:t> </w:t>
      </w:r>
      <w:r>
        <w:rPr/>
        <w:t>alətlər</w:t>
      </w:r>
      <w:r>
        <w:rPr>
          <w:spacing w:val="39"/>
        </w:rPr>
        <w:t> </w:t>
      </w:r>
      <w:r>
        <w:rPr/>
        <w:t>paneli,</w:t>
      </w:r>
      <w:r>
        <w:rPr>
          <w:spacing w:val="39"/>
        </w:rPr>
        <w:t> </w:t>
      </w:r>
      <w:r>
        <w:rPr/>
        <w:t>aktiv</w:t>
      </w:r>
      <w:r>
        <w:rPr>
          <w:spacing w:val="40"/>
        </w:rPr>
        <w:t> </w:t>
      </w:r>
      <w:r>
        <w:rPr/>
        <w:t>işçi</w:t>
      </w:r>
      <w:r>
        <w:rPr>
          <w:spacing w:val="40"/>
        </w:rPr>
        <w:t> </w:t>
      </w:r>
      <w:r>
        <w:rPr/>
        <w:t>kitab</w:t>
      </w:r>
      <w:r>
        <w:rPr>
          <w:spacing w:val="40"/>
        </w:rPr>
        <w:t> </w:t>
      </w:r>
      <w:r>
        <w:rPr/>
        <w:t>pəncərəsi,</w:t>
      </w:r>
      <w:r>
        <w:rPr>
          <w:w w:val="100"/>
        </w:rPr>
        <w:t> </w:t>
      </w:r>
      <w:r>
        <w:rPr/>
        <w:t>Excelin sistem menyusunun düyməsi, Excel və sənəd pəncərələrinin</w:t>
      </w:r>
      <w:r>
        <w:rPr>
          <w:spacing w:val="17"/>
        </w:rPr>
        <w:t> </w:t>
      </w:r>
      <w:r>
        <w:rPr/>
        <w:t>ölçülərini</w:t>
      </w:r>
      <w:r>
        <w:rPr>
          <w:w w:val="100"/>
        </w:rPr>
        <w:t> </w:t>
      </w:r>
      <w:r>
        <w:rPr/>
        <w:t>idarə edən düymələr, vəziyyət sətri, fırlatma zolaqları var. Bu</w:t>
      </w:r>
      <w:r>
        <w:rPr>
          <w:spacing w:val="33"/>
        </w:rPr>
        <w:t> </w:t>
      </w:r>
      <w:r>
        <w:rPr/>
        <w:t>elementlərin</w:t>
      </w:r>
      <w:r>
        <w:rPr>
          <w:w w:val="100"/>
        </w:rPr>
        <w:t> </w:t>
      </w:r>
      <w:r>
        <w:rPr/>
        <w:t>vəzifəsi Word</w:t>
      </w:r>
      <w:r>
        <w:rPr>
          <w:rFonts w:ascii="Times New Roman" w:hAnsi="Times New Roman"/>
        </w:rPr>
        <w:t>-</w:t>
      </w:r>
      <w:r>
        <w:rPr/>
        <w:t>ün eyni adlı elementlərinin vəzifəsinə uyğundur.</w:t>
      </w:r>
      <w:r>
        <w:rPr>
          <w:spacing w:val="61"/>
        </w:rPr>
        <w:t> </w:t>
      </w:r>
      <w:r>
        <w:rPr/>
        <w:t>Əsas</w:t>
      </w:r>
      <w:r>
        <w:rPr>
          <w:w w:val="100"/>
        </w:rPr>
        <w:t> </w:t>
      </w:r>
      <w:r>
        <w:rPr/>
        <w:t>pəncərənin xarici görünüşünü müəyyən parametrləri seçməklə</w:t>
      </w:r>
      <w:r>
        <w:rPr>
          <w:spacing w:val="42"/>
        </w:rPr>
        <w:t> </w:t>
      </w:r>
      <w:r>
        <w:rPr/>
        <w:t>dəyişdirmək</w:t>
      </w:r>
      <w:r>
        <w:rPr>
          <w:w w:val="100"/>
        </w:rPr>
        <w:t> </w:t>
      </w:r>
      <w:r>
        <w:rPr>
          <w:rFonts w:ascii="Times New Roman" w:hAnsi="Times New Roman"/>
        </w:rPr>
        <w:t>mümkündür.</w:t>
      </w:r>
    </w:p>
    <w:p>
      <w:pPr>
        <w:pStyle w:val="BodyText"/>
        <w:spacing w:line="362" w:lineRule="auto" w:before="5"/>
        <w:ind w:left="461" w:right="114" w:firstLine="511"/>
        <w:jc w:val="both"/>
      </w:pPr>
      <w:r>
        <w:rPr/>
        <w:t>Excel pəncərəsinin Word mətn prosessorunda olmayan elementlərini</w:t>
      </w:r>
      <w:r>
        <w:rPr>
          <w:spacing w:val="55"/>
        </w:rPr>
        <w:t> </w:t>
      </w:r>
      <w:r>
        <w:rPr/>
        <w:t>şərh</w:t>
      </w:r>
      <w:r>
        <w:rPr>
          <w:w w:val="100"/>
        </w:rPr>
        <w:t> </w:t>
      </w:r>
      <w:r>
        <w:rPr/>
        <w:t>edək:</w:t>
      </w:r>
    </w:p>
    <w:p>
      <w:pPr>
        <w:pStyle w:val="BodyText"/>
        <w:spacing w:line="360" w:lineRule="auto" w:before="2"/>
        <w:ind w:left="461" w:right="110"/>
        <w:jc w:val="both"/>
      </w:pPr>
      <w:r>
        <w:rPr/>
        <w:t>Düstur sətri – cari xananın tərkibini əks etdirmək və redaktə etmək </w:t>
      </w:r>
      <w:r>
        <w:rPr>
          <w:spacing w:val="19"/>
        </w:rPr>
        <w:t> </w:t>
      </w:r>
      <w:r>
        <w:rPr/>
        <w:t>üçün</w:t>
      </w:r>
      <w:r>
        <w:rPr>
          <w:w w:val="100"/>
        </w:rPr>
        <w:t> </w:t>
      </w:r>
      <w:r>
        <w:rPr/>
        <w:t>nəzərdə</w:t>
      </w:r>
      <w:r>
        <w:rPr>
          <w:spacing w:val="45"/>
        </w:rPr>
        <w:t> </w:t>
      </w:r>
      <w:r>
        <w:rPr/>
        <w:t>tutulub.</w:t>
      </w:r>
      <w:r>
        <w:rPr>
          <w:spacing w:val="46"/>
        </w:rPr>
        <w:t> </w:t>
      </w:r>
      <w:r>
        <w:rPr/>
        <w:t>Sağ</w:t>
      </w:r>
      <w:r>
        <w:rPr>
          <w:spacing w:val="45"/>
        </w:rPr>
        <w:t> </w:t>
      </w:r>
      <w:r>
        <w:rPr/>
        <w:t>hissədə</w:t>
      </w:r>
      <w:r>
        <w:rPr>
          <w:spacing w:val="44"/>
        </w:rPr>
        <w:t> </w:t>
      </w:r>
      <w:r>
        <w:rPr/>
        <w:t>xananın</w:t>
      </w:r>
      <w:r>
        <w:rPr>
          <w:spacing w:val="45"/>
        </w:rPr>
        <w:t> </w:t>
      </w:r>
      <w:r>
        <w:rPr/>
        <w:t>tərkibi</w:t>
      </w:r>
      <w:r>
        <w:rPr>
          <w:spacing w:val="45"/>
        </w:rPr>
        <w:t> </w:t>
      </w:r>
      <w:r>
        <w:rPr/>
        <w:t>təsvir</w:t>
      </w:r>
      <w:r>
        <w:rPr>
          <w:spacing w:val="46"/>
        </w:rPr>
        <w:t> </w:t>
      </w:r>
      <w:r>
        <w:rPr/>
        <w:t>olunur</w:t>
      </w:r>
      <w:r>
        <w:rPr>
          <w:spacing w:val="44"/>
        </w:rPr>
        <w:t> </w:t>
      </w:r>
      <w:r>
        <w:rPr/>
        <w:t>ki,</w:t>
      </w:r>
      <w:r>
        <w:rPr>
          <w:spacing w:val="43"/>
        </w:rPr>
        <w:t> </w:t>
      </w:r>
      <w:r>
        <w:rPr/>
        <w:t>bunu</w:t>
      </w:r>
      <w:r>
        <w:rPr>
          <w:spacing w:val="45"/>
        </w:rPr>
        <w:t> </w:t>
      </w:r>
      <w:r>
        <w:rPr/>
        <w:t>da</w:t>
      </w:r>
      <w:r>
        <w:rPr>
          <w:spacing w:val="44"/>
        </w:rPr>
        <w:t> </w:t>
      </w:r>
      <w:r>
        <w:rPr/>
        <w:t>sətrin</w:t>
      </w:r>
      <w:r>
        <w:rPr>
          <w:w w:val="100"/>
        </w:rPr>
        <w:t> </w:t>
      </w:r>
      <w:r>
        <w:rPr/>
        <w:t>mərkəzində yerləşən düymənin köməyilə redaktə etmək mümkündür.</w:t>
      </w:r>
      <w:r>
        <w:rPr>
          <w:spacing w:val="55"/>
        </w:rPr>
        <w:t> </w:t>
      </w:r>
      <w:r>
        <w:rPr/>
        <w:t>Xanaya</w:t>
      </w:r>
      <w:r>
        <w:rPr>
          <w:w w:val="100"/>
        </w:rPr>
        <w:t> </w:t>
      </w:r>
      <w:r>
        <w:rPr/>
        <w:t>verilənləri daxil etmək və onun tərkibinin redaktəsi bilavasitə xananın</w:t>
      </w:r>
      <w:r>
        <w:rPr>
          <w:spacing w:val="15"/>
        </w:rPr>
        <w:t> </w:t>
      </w:r>
      <w:r>
        <w:rPr/>
        <w:t>özündə</w:t>
      </w:r>
      <w:r>
        <w:rPr>
          <w:w w:val="100"/>
        </w:rPr>
        <w:t> </w:t>
      </w:r>
      <w:r>
        <w:rPr/>
        <w:t>həyata</w:t>
      </w:r>
      <w:r>
        <w:rPr>
          <w:spacing w:val="57"/>
        </w:rPr>
        <w:t> </w:t>
      </w:r>
      <w:r>
        <w:rPr/>
        <w:t>keçirilir.</w:t>
      </w:r>
      <w:r>
        <w:rPr>
          <w:spacing w:val="57"/>
        </w:rPr>
        <w:t> </w:t>
      </w:r>
      <w:r>
        <w:rPr/>
        <w:t>düsturlar</w:t>
      </w:r>
      <w:r>
        <w:rPr>
          <w:spacing w:val="57"/>
        </w:rPr>
        <w:t> </w:t>
      </w:r>
      <w:r>
        <w:rPr/>
        <w:t>sətrində</w:t>
      </w:r>
      <w:r>
        <w:rPr>
          <w:spacing w:val="62"/>
        </w:rPr>
        <w:t> </w:t>
      </w:r>
      <w:r>
        <w:rPr/>
        <w:t>cədvəlin</w:t>
      </w:r>
      <w:r>
        <w:rPr>
          <w:spacing w:val="58"/>
        </w:rPr>
        <w:t> </w:t>
      </w:r>
      <w:r>
        <w:rPr/>
        <w:t>cari</w:t>
      </w:r>
      <w:r>
        <w:rPr>
          <w:spacing w:val="58"/>
        </w:rPr>
        <w:t> </w:t>
      </w:r>
      <w:r>
        <w:rPr/>
        <w:t>xanasına</w:t>
      </w:r>
      <w:r>
        <w:rPr>
          <w:spacing w:val="57"/>
        </w:rPr>
        <w:t> </w:t>
      </w:r>
      <w:r>
        <w:rPr/>
        <w:t>yazılan</w:t>
      </w:r>
      <w:r>
        <w:rPr>
          <w:spacing w:val="58"/>
        </w:rPr>
        <w:t> </w:t>
      </w:r>
      <w:r>
        <w:rPr/>
        <w:t>düstur</w:t>
      </w:r>
      <w:r>
        <w:rPr>
          <w:spacing w:val="57"/>
        </w:rPr>
        <w:t> </w:t>
      </w:r>
      <w:r>
        <w:rPr/>
        <w:t>əks</w:t>
      </w:r>
      <w:r>
        <w:rPr>
          <w:w w:val="100"/>
        </w:rPr>
        <w:t> </w:t>
      </w:r>
      <w:r>
        <w:rPr/>
        <w:t>olunur.</w:t>
      </w:r>
      <w:r>
        <w:rPr>
          <w:spacing w:val="21"/>
        </w:rPr>
        <w:t> </w:t>
      </w:r>
      <w:r>
        <w:rPr/>
        <w:t>Sol</w:t>
      </w:r>
      <w:r>
        <w:rPr>
          <w:spacing w:val="20"/>
        </w:rPr>
        <w:t> </w:t>
      </w:r>
      <w:r>
        <w:rPr/>
        <w:t>hissə</w:t>
      </w:r>
      <w:r>
        <w:rPr>
          <w:spacing w:val="21"/>
        </w:rPr>
        <w:t> </w:t>
      </w:r>
      <w:r>
        <w:rPr/>
        <w:t>sahələr</w:t>
      </w:r>
      <w:r>
        <w:rPr>
          <w:spacing w:val="22"/>
        </w:rPr>
        <w:t> </w:t>
      </w:r>
      <w:r>
        <w:rPr/>
        <w:t>adı</w:t>
      </w:r>
      <w:r>
        <w:rPr>
          <w:spacing w:val="22"/>
        </w:rPr>
        <w:t> </w:t>
      </w:r>
      <w:r>
        <w:rPr/>
        <w:t>adlanır</w:t>
      </w:r>
      <w:r>
        <w:rPr>
          <w:spacing w:val="21"/>
        </w:rPr>
        <w:t> </w:t>
      </w:r>
      <w:r>
        <w:rPr/>
        <w:t>və</w:t>
      </w:r>
      <w:r>
        <w:rPr>
          <w:spacing w:val="21"/>
        </w:rPr>
        <w:t> </w:t>
      </w:r>
      <w:r>
        <w:rPr/>
        <w:t>aktiv</w:t>
      </w:r>
      <w:r>
        <w:rPr>
          <w:spacing w:val="22"/>
        </w:rPr>
        <w:t> </w:t>
      </w:r>
      <w:r>
        <w:rPr/>
        <w:t>xananın</w:t>
      </w:r>
      <w:r>
        <w:rPr>
          <w:spacing w:val="20"/>
        </w:rPr>
        <w:t> </w:t>
      </w:r>
      <w:r>
        <w:rPr/>
        <w:t>ünvanı,</w:t>
      </w:r>
      <w:r>
        <w:rPr>
          <w:spacing w:val="21"/>
        </w:rPr>
        <w:t> </w:t>
      </w:r>
      <w:r>
        <w:rPr/>
        <w:t>seçilmiş</w:t>
      </w:r>
      <w:r>
        <w:rPr>
          <w:spacing w:val="22"/>
        </w:rPr>
        <w:t> </w:t>
      </w:r>
      <w:r>
        <w:rPr/>
        <w:t>xanalar</w:t>
      </w:r>
      <w:r>
        <w:rPr>
          <w:w w:val="100"/>
        </w:rPr>
        <w:t> </w:t>
      </w:r>
      <w:r>
        <w:rPr/>
        <w:t>diapozonunun adı və ya ölçüsü əks</w:t>
      </w:r>
      <w:r>
        <w:rPr>
          <w:spacing w:val="-25"/>
        </w:rPr>
        <w:t> </w:t>
      </w:r>
      <w:r>
        <w:rPr/>
        <w:t>olunur.</w:t>
      </w:r>
    </w:p>
    <w:p>
      <w:pPr>
        <w:pStyle w:val="BodyText"/>
        <w:spacing w:line="362" w:lineRule="auto" w:before="6"/>
        <w:ind w:left="461" w:right="115" w:firstLine="511"/>
        <w:jc w:val="both"/>
      </w:pPr>
      <w:r>
        <w:rPr/>
        <w:t>Vərəqələr</w:t>
      </w:r>
      <w:r>
        <w:rPr>
          <w:spacing w:val="33"/>
        </w:rPr>
        <w:t> </w:t>
      </w:r>
      <w:r>
        <w:rPr/>
        <w:t>yarlığı</w:t>
      </w:r>
      <w:r>
        <w:rPr>
          <w:spacing w:val="32"/>
        </w:rPr>
        <w:t> </w:t>
      </w:r>
      <w:r>
        <w:rPr/>
        <w:t>və</w:t>
      </w:r>
      <w:r>
        <w:rPr>
          <w:spacing w:val="31"/>
        </w:rPr>
        <w:t> </w:t>
      </w:r>
      <w:r>
        <w:rPr/>
        <w:t>onları</w:t>
      </w:r>
      <w:r>
        <w:rPr>
          <w:spacing w:val="34"/>
        </w:rPr>
        <w:t> </w:t>
      </w:r>
      <w:r>
        <w:rPr/>
        <w:t>fırlatma</w:t>
      </w:r>
      <w:r>
        <w:rPr>
          <w:spacing w:val="33"/>
        </w:rPr>
        <w:t> </w:t>
      </w:r>
      <w:r>
        <w:rPr/>
        <w:t>düyməsi</w:t>
      </w:r>
      <w:r>
        <w:rPr>
          <w:spacing w:val="32"/>
        </w:rPr>
        <w:t> </w:t>
      </w:r>
      <w:r>
        <w:rPr/>
        <w:t>işçi</w:t>
      </w:r>
      <w:r>
        <w:rPr>
          <w:spacing w:val="32"/>
        </w:rPr>
        <w:t> </w:t>
      </w:r>
      <w:r>
        <w:rPr/>
        <w:t>kitabın</w:t>
      </w:r>
      <w:r>
        <w:rPr>
          <w:spacing w:val="32"/>
        </w:rPr>
        <w:t> </w:t>
      </w:r>
      <w:r>
        <w:rPr/>
        <w:t>uyğun</w:t>
      </w:r>
      <w:r>
        <w:rPr>
          <w:spacing w:val="34"/>
        </w:rPr>
        <w:t> </w:t>
      </w:r>
      <w:r>
        <w:rPr/>
        <w:t>vərəqinin</w:t>
      </w:r>
      <w:r>
        <w:rPr>
          <w:w w:val="100"/>
        </w:rPr>
        <w:t> </w:t>
      </w:r>
      <w:r>
        <w:rPr/>
        <w:t>əksi və seçilməsi üçün nəzərdə</w:t>
      </w:r>
      <w:r>
        <w:rPr>
          <w:spacing w:val="-13"/>
        </w:rPr>
        <w:t> </w:t>
      </w:r>
      <w:r>
        <w:rPr/>
        <w:t>tutulub.</w:t>
      </w:r>
    </w:p>
    <w:p>
      <w:pPr>
        <w:pStyle w:val="BodyText"/>
        <w:spacing w:line="360" w:lineRule="auto" w:before="2"/>
        <w:ind w:left="461" w:right="112" w:firstLine="511"/>
        <w:jc w:val="both"/>
      </w:pPr>
      <w:r>
        <w:rPr/>
        <w:t>Vəziyyət sətri – iki hissədən ibarətdir. Sol hissədə menyunun</w:t>
      </w:r>
      <w:r>
        <w:rPr>
          <w:spacing w:val="46"/>
        </w:rPr>
        <w:t> </w:t>
      </w:r>
      <w:r>
        <w:rPr/>
        <w:t>seçilmiş</w:t>
      </w:r>
      <w:r>
        <w:rPr>
          <w:w w:val="100"/>
        </w:rPr>
        <w:t> </w:t>
      </w:r>
      <w:r>
        <w:rPr/>
        <w:t>əmrinin vəzifəsi haqqında qısa məlumat təsvir olunur. Burada həmçinin</w:t>
      </w:r>
      <w:r>
        <w:rPr>
          <w:spacing w:val="6"/>
        </w:rPr>
        <w:t> </w:t>
      </w:r>
      <w:r>
        <w:rPr/>
        <w:t>yerinə</w:t>
      </w:r>
      <w:r>
        <w:rPr>
          <w:w w:val="100"/>
        </w:rPr>
        <w:t> </w:t>
      </w:r>
      <w:r>
        <w:rPr/>
        <w:t>yetirilən cari əməliyyat haqqında informasiya əks olunur. Sağ hissə</w:t>
      </w:r>
      <w:r>
        <w:rPr>
          <w:spacing w:val="64"/>
        </w:rPr>
        <w:t> </w:t>
      </w:r>
      <w:r>
        <w:rPr/>
        <w:t>isə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klaviaturan</w:t>
      </w:r>
      <w:r>
        <w:rPr/>
        <w:t>ın  bəzi  funksiyalarını  və  cari  daxiletmə  rejimini  əks  etdirən    </w:t>
      </w:r>
      <w:r>
        <w:rPr>
          <w:spacing w:val="19"/>
        </w:rPr>
        <w:t> </w:t>
      </w:r>
      <w:r>
        <w:rPr/>
        <w:t>5</w:t>
      </w:r>
    </w:p>
    <w:p>
      <w:pPr>
        <w:pStyle w:val="BodyText"/>
        <w:spacing w:line="240" w:lineRule="auto" w:before="5"/>
        <w:ind w:left="461" w:right="0"/>
        <w:jc w:val="both"/>
      </w:pPr>
      <w:r>
        <w:rPr/>
        <w:t>sahədən</w:t>
      </w:r>
      <w:r>
        <w:rPr>
          <w:spacing w:val="-6"/>
        </w:rPr>
        <w:t> </w:t>
      </w:r>
      <w:r>
        <w:rPr/>
        <w:t>ibarətdir:</w:t>
      </w: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13"/>
          <w:pgSz w:w="11910" w:h="16840"/>
          <w:pgMar w:header="727" w:footer="0" w:top="920" w:bottom="280" w:left="1600" w:right="740"/>
          <w:pgNumType w:start="111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left="381" w:right="1544"/>
        <w:jc w:val="left"/>
      </w:pPr>
      <w:r>
        <w:rPr>
          <w:rFonts w:ascii="Times New Roman" w:hAnsi="Times New Roman" w:cs="Times New Roman" w:eastAsia="Times New Roman"/>
        </w:rPr>
        <w:t>Num </w:t>
      </w:r>
      <w:r>
        <w:rPr/>
        <w:t>–klaviaturanın rəqəm bloku ( Num Lock klavişi)</w:t>
      </w:r>
      <w:r>
        <w:rPr>
          <w:spacing w:val="-33"/>
        </w:rPr>
        <w:t> </w:t>
      </w:r>
      <w:r>
        <w:rPr/>
        <w:t>aktivdir;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Caps </w:t>
      </w:r>
      <w:r>
        <w:rPr/>
        <w:t>– klaviaturanın Caps Lock klavişi</w:t>
      </w:r>
      <w:r>
        <w:rPr>
          <w:spacing w:val="-28"/>
        </w:rPr>
        <w:t> </w:t>
      </w:r>
      <w:r>
        <w:rPr/>
        <w:t>aktivdir;</w:t>
      </w:r>
    </w:p>
    <w:p>
      <w:pPr>
        <w:pStyle w:val="BodyText"/>
        <w:spacing w:line="240" w:lineRule="auto" w:before="2"/>
        <w:ind w:left="381" w:right="107"/>
        <w:jc w:val="left"/>
      </w:pPr>
      <w:r>
        <w:rPr/>
        <w:t>ВДЛ –seçmə rejimi aktivdir</w:t>
      </w:r>
      <w:r>
        <w:rPr>
          <w:spacing w:val="-6"/>
        </w:rPr>
        <w:t> </w:t>
      </w:r>
      <w:r>
        <w:rPr/>
        <w:t>(F8);</w:t>
      </w:r>
    </w:p>
    <w:p>
      <w:pPr>
        <w:pStyle w:val="BodyText"/>
        <w:tabs>
          <w:tab w:pos="1799" w:val="left" w:leader="none"/>
          <w:tab w:pos="2857" w:val="left" w:leader="none"/>
          <w:tab w:pos="4461" w:val="left" w:leader="none"/>
          <w:tab w:pos="5154" w:val="left" w:leader="none"/>
          <w:tab w:pos="5854" w:val="left" w:leader="none"/>
          <w:tab w:pos="6960" w:val="left" w:leader="none"/>
          <w:tab w:pos="8670" w:val="left" w:leader="none"/>
        </w:tabs>
        <w:spacing w:line="360" w:lineRule="auto" w:before="160"/>
        <w:ind w:left="381" w:right="106"/>
        <w:jc w:val="left"/>
      </w:pPr>
      <w:r>
        <w:rPr/>
        <w:t>ДОБ</w:t>
      </w:r>
      <w:r>
        <w:rPr>
          <w:rFonts w:ascii="Times New Roman" w:hAnsi="Times New Roman" w:cs="Times New Roman" w:eastAsia="Times New Roman"/>
        </w:rPr>
        <w:t>- </w:t>
      </w:r>
      <w:r>
        <w:rPr/>
        <w:t>qonşu olmayan xanalar diapozonunu seçmə rejimi aktivdir (</w:t>
      </w:r>
      <w:r>
        <w:rPr>
          <w:spacing w:val="-21"/>
        </w:rPr>
        <w:t> </w:t>
      </w:r>
      <w:r>
        <w:rPr/>
        <w:t>Shift+F8);</w:t>
      </w:r>
      <w:r>
        <w:rPr>
          <w:w w:val="100"/>
        </w:rPr>
        <w:t> </w:t>
      </w:r>
      <w:r>
        <w:rPr/>
        <w:t>FİX – Параметры ( Options) dialoq pəncərəsinin правка ( edit)</w:t>
      </w:r>
      <w:r>
        <w:rPr>
          <w:spacing w:val="-9"/>
        </w:rPr>
        <w:t> </w:t>
      </w:r>
      <w:r>
        <w:rPr/>
        <w:t>vərəqində</w:t>
      </w:r>
      <w:r>
        <w:rPr>
          <w:w w:val="100"/>
        </w:rPr>
        <w:t> </w:t>
      </w:r>
      <w:r>
        <w:rPr/>
        <w:t>“Фиксированный десятичный формат при вводе” ( Fixed decimal)</w:t>
      </w:r>
      <w:r>
        <w:rPr>
          <w:spacing w:val="27"/>
        </w:rPr>
        <w:t> </w:t>
      </w:r>
      <w:r>
        <w:rPr/>
        <w:t>bayrağı</w:t>
      </w:r>
      <w:r>
        <w:rPr>
          <w:w w:val="100"/>
        </w:rPr>
        <w:t> </w:t>
      </w:r>
      <w:r>
        <w:rPr/>
        <w:t>təyin olunub. Bu hissədə vəziyyət sətrinin kontekst menyusundan</w:t>
      </w:r>
      <w:r>
        <w:rPr>
          <w:spacing w:val="25"/>
        </w:rPr>
        <w:t> </w:t>
      </w:r>
      <w:r>
        <w:rPr/>
        <w:t>istifadəçi</w:t>
      </w:r>
      <w:r>
        <w:rPr>
          <w:w w:val="100"/>
        </w:rPr>
        <w:t> </w:t>
      </w:r>
      <w:r>
        <w:rPr>
          <w:spacing w:val="-1"/>
        </w:rPr>
        <w:t>tərəfindən</w:t>
        <w:tab/>
      </w:r>
      <w:r>
        <w:rPr>
          <w:spacing w:val="-2"/>
        </w:rPr>
        <w:t>seçilən</w:t>
        <w:tab/>
      </w:r>
      <w:r>
        <w:rPr>
          <w:spacing w:val="-1"/>
        </w:rPr>
        <w:t>funksiyanın</w:t>
        <w:tab/>
        <w:t>adı,</w:t>
        <w:tab/>
        <w:t>cari</w:t>
        <w:tab/>
        <w:t>xanalar</w:t>
        <w:tab/>
        <w:t>diapozonuna</w:t>
        <w:tab/>
        <w:t>uyğun</w:t>
      </w:r>
      <w:r>
        <w:rPr>
          <w:spacing w:val="-67"/>
        </w:rPr>
        <w:t> </w:t>
      </w:r>
      <w:r>
        <w:rPr>
          <w:spacing w:val="-67"/>
        </w:rPr>
      </w:r>
      <w:r>
        <w:rPr/>
        <w:t>hesablamanın nəticəsi əks</w:t>
      </w:r>
      <w:r>
        <w:rPr>
          <w:spacing w:val="-10"/>
        </w:rPr>
        <w:t> </w:t>
      </w:r>
      <w:r>
        <w:rPr/>
        <w:t>olunur.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8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left="277" w:right="282"/>
        <w:jc w:val="center"/>
      </w:pPr>
      <w:r>
        <w:rPr/>
        <w:t>MÜHAZIRƏ 16</w:t>
      </w:r>
      <w:r>
        <w:rPr>
          <w:rFonts w:ascii="Times New Roman" w:hAnsi="Times New Roman"/>
        </w:rPr>
        <w:t>-17. </w:t>
      </w:r>
      <w:r>
        <w:rPr/>
        <w:t>EXCEL CƏDVƏL PROSESSORUNDA</w:t>
      </w:r>
      <w:r>
        <w:rPr>
          <w:spacing w:val="-25"/>
        </w:rPr>
        <w:t> </w:t>
      </w:r>
      <w:r>
        <w:rPr/>
        <w:t>FUNKSIYALAR</w:t>
      </w:r>
      <w:r>
        <w:rPr>
          <w:w w:val="100"/>
        </w:rPr>
        <w:t> </w:t>
      </w:r>
      <w:r>
        <w:rPr/>
        <w:t>USTASI, VERILƏNLƏR BAZASININ YARADILMASI VƏ</w:t>
      </w:r>
      <w:r>
        <w:rPr>
          <w:spacing w:val="-16"/>
        </w:rPr>
        <w:t> </w:t>
      </w:r>
      <w:r>
        <w:rPr/>
        <w:t>ONLARDAN</w:t>
      </w:r>
      <w:r>
        <w:rPr>
          <w:w w:val="100"/>
        </w:rPr>
        <w:t> </w:t>
      </w:r>
      <w:r>
        <w:rPr/>
        <w:t>ISTIFADƏ</w:t>
      </w:r>
      <w:r>
        <w:rPr>
          <w:spacing w:val="-9"/>
        </w:rPr>
        <w:t> </w:t>
      </w:r>
      <w:r>
        <w:rPr/>
        <w:t>QAYDALARI</w:t>
      </w:r>
    </w:p>
    <w:p>
      <w:pPr>
        <w:pStyle w:val="BodyText"/>
        <w:spacing w:line="321" w:lineRule="exact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Plan:</w:t>
      </w:r>
    </w:p>
    <w:p>
      <w:pPr>
        <w:pStyle w:val="Heading2"/>
        <w:numPr>
          <w:ilvl w:val="0"/>
          <w:numId w:val="50"/>
        </w:numPr>
        <w:tabs>
          <w:tab w:pos="1170" w:val="left" w:leader="none"/>
        </w:tabs>
        <w:spacing w:line="367" w:lineRule="exact" w:before="0" w:after="0"/>
        <w:ind w:left="1170" w:right="115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Standart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funksiyalar</w:t>
      </w:r>
    </w:p>
    <w:p>
      <w:pPr>
        <w:pStyle w:val="ListParagraph"/>
        <w:numPr>
          <w:ilvl w:val="0"/>
          <w:numId w:val="50"/>
        </w:numPr>
        <w:tabs>
          <w:tab w:pos="1170" w:val="left" w:leader="none"/>
        </w:tabs>
        <w:spacing w:line="240" w:lineRule="auto" w:before="0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Dioqramların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qrafiklərin qurulması və redaktə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olunması</w:t>
      </w:r>
    </w:p>
    <w:p>
      <w:pPr>
        <w:pStyle w:val="ListParagraph"/>
        <w:numPr>
          <w:ilvl w:val="0"/>
          <w:numId w:val="50"/>
        </w:numPr>
        <w:tabs>
          <w:tab w:pos="1170" w:val="left" w:leader="none"/>
        </w:tabs>
        <w:spacing w:line="322" w:lineRule="exact" w:before="2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Verilənlər bazası anlayışı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verilənlər bazasının tərtib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olunması</w:t>
      </w:r>
    </w:p>
    <w:p>
      <w:pPr>
        <w:pStyle w:val="ListParagraph"/>
        <w:numPr>
          <w:ilvl w:val="0"/>
          <w:numId w:val="50"/>
        </w:numPr>
        <w:tabs>
          <w:tab w:pos="1170" w:val="left" w:leader="none"/>
        </w:tabs>
        <w:spacing w:line="322" w:lineRule="exact" w:before="0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Siyahının çeşidlənməsi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Yazıların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seçilməsi</w:t>
      </w:r>
    </w:p>
    <w:p>
      <w:pPr>
        <w:pStyle w:val="ListParagraph"/>
        <w:numPr>
          <w:ilvl w:val="0"/>
          <w:numId w:val="50"/>
        </w:numPr>
        <w:tabs>
          <w:tab w:pos="1170" w:val="left" w:leader="none"/>
        </w:tabs>
        <w:spacing w:line="240" w:lineRule="auto" w:before="0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Makrosların yaradılması və istifadə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qaydaları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right="103" w:firstLine="5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Hesablama </w:t>
      </w:r>
      <w:r>
        <w:rPr/>
        <w:t>işlərini sürətləndirmək məqsədilə </w:t>
      </w:r>
      <w:r>
        <w:rPr>
          <w:rFonts w:ascii="Times New Roman" w:hAnsi="Times New Roman"/>
        </w:rPr>
        <w:t>qabaqcadan </w:t>
      </w:r>
      <w:r>
        <w:rPr/>
        <w:t>tərtib</w:t>
      </w:r>
      <w:r>
        <w:rPr>
          <w:spacing w:val="21"/>
        </w:rPr>
        <w:t> </w:t>
      </w:r>
      <w:r>
        <w:rPr/>
        <w:t>olunmuş</w:t>
      </w:r>
      <w:r>
        <w:rPr>
          <w:w w:val="100"/>
        </w:rPr>
        <w:t> </w:t>
      </w:r>
      <w:r>
        <w:rPr/>
        <w:t>müxtəlif təyinatlı </w:t>
      </w:r>
      <w:r>
        <w:rPr>
          <w:rFonts w:ascii="Times New Roman" w:hAnsi="Times New Roman"/>
          <w:sz w:val="32"/>
        </w:rPr>
        <w:t>standart </w:t>
      </w:r>
      <w:r>
        <w:rPr>
          <w:rFonts w:ascii="Times New Roman" w:hAnsi="Times New Roman"/>
        </w:rPr>
        <w:t>funsiyalardan </w:t>
      </w:r>
      <w:r>
        <w:rPr/>
        <w:t>istifadə etmək </w:t>
      </w:r>
      <w:r>
        <w:rPr>
          <w:rFonts w:ascii="Times New Roman" w:hAnsi="Times New Roman"/>
        </w:rPr>
        <w:t>mümkündür.</w:t>
      </w:r>
      <w:r>
        <w:rPr>
          <w:rFonts w:ascii="Times New Roman" w:hAnsi="Times New Roman"/>
          <w:spacing w:val="54"/>
        </w:rPr>
        <w:t> </w:t>
      </w:r>
      <w:r>
        <w:rPr/>
        <w:t>Əgər</w:t>
      </w:r>
      <w:r>
        <w:rPr>
          <w:w w:val="100"/>
        </w:rPr>
        <w:t> </w:t>
      </w:r>
      <w:r>
        <w:rPr/>
        <w:t>funksiyanın yazılış və </w:t>
      </w:r>
      <w:r>
        <w:rPr>
          <w:rFonts w:ascii="Times New Roman" w:hAnsi="Times New Roman"/>
        </w:rPr>
        <w:t>ümumi </w:t>
      </w:r>
      <w:r>
        <w:rPr/>
        <w:t>istifadə qaydası istifadəçiyə məlumdursa</w:t>
      </w:r>
      <w:r>
        <w:rPr>
          <w:rFonts w:ascii="Times New Roman" w:hAnsi="Times New Roman"/>
        </w:rPr>
        <w:t>, o bir</w:t>
      </w:r>
      <w:r>
        <w:rPr>
          <w:rFonts w:ascii="Times New Roman" w:hAnsi="Times New Roman"/>
          <w:spacing w:val="66"/>
        </w:rPr>
        <w:t> </w:t>
      </w:r>
      <w:r>
        <w:rPr/>
        <w:t>başa</w:t>
      </w:r>
      <w:r>
        <w:rPr>
          <w:w w:val="100"/>
        </w:rPr>
        <w:t> </w:t>
      </w:r>
      <w:r>
        <w:rPr>
          <w:rFonts w:ascii="Times New Roman" w:hAnsi="Times New Roman"/>
        </w:rPr>
        <w:t>hesablama </w:t>
      </w:r>
      <w:r>
        <w:rPr/>
        <w:t>aparılacaq </w:t>
      </w:r>
      <w:r>
        <w:rPr>
          <w:rFonts w:ascii="Times New Roman" w:hAnsi="Times New Roman"/>
        </w:rPr>
        <w:t>xanada </w:t>
      </w:r>
      <w:r>
        <w:rPr/>
        <w:t>funksiyanı</w:t>
      </w:r>
      <w:r>
        <w:rPr>
          <w:rFonts w:ascii="Times New Roman" w:hAnsi="Times New Roman"/>
        </w:rPr>
        <w:t>, onun arqumentini verib prosesi</w:t>
      </w:r>
      <w:r>
        <w:rPr>
          <w:rFonts w:ascii="Times New Roman" w:hAnsi="Times New Roman"/>
          <w:spacing w:val="55"/>
        </w:rPr>
        <w:t> </w:t>
      </w:r>
      <w:r>
        <w:rPr/>
        <w:t>yerinə</w:t>
      </w:r>
      <w:r>
        <w:rPr>
          <w:w w:val="100"/>
        </w:rPr>
        <w:t> </w:t>
      </w:r>
      <w:r>
        <w:rPr/>
        <w:t>yetirə bilər</w:t>
      </w:r>
      <w:r>
        <w:rPr>
          <w:rFonts w:ascii="Times New Roman" w:hAnsi="Times New Roman"/>
        </w:rPr>
        <w:t>. </w:t>
      </w:r>
      <w:r>
        <w:rPr/>
        <w:t>Əks </w:t>
      </w:r>
      <w:r>
        <w:rPr>
          <w:rFonts w:ascii="Times New Roman" w:hAnsi="Times New Roman"/>
        </w:rPr>
        <w:t>halda </w:t>
      </w:r>
      <w:r>
        <w:rPr/>
        <w:t>nəticə </w:t>
      </w:r>
      <w:r>
        <w:rPr>
          <w:rFonts w:ascii="Times New Roman" w:hAnsi="Times New Roman"/>
        </w:rPr>
        <w:t>xana qeyd </w:t>
      </w:r>
      <w:r>
        <w:rPr/>
        <w:t>edildikdən </w:t>
      </w:r>
      <w:r>
        <w:rPr>
          <w:rFonts w:ascii="Times New Roman" w:hAnsi="Times New Roman"/>
        </w:rPr>
        <w:t>sonra, </w:t>
      </w:r>
      <w:r>
        <w:rPr/>
        <w:t>aşağıda</w:t>
      </w:r>
      <w:r>
        <w:rPr>
          <w:spacing w:val="24"/>
        </w:rPr>
        <w:t> </w:t>
      </w:r>
      <w:r>
        <w:rPr/>
        <w:t>göstərilən</w:t>
      </w:r>
      <w:r>
        <w:rPr>
          <w:w w:val="100"/>
        </w:rPr>
        <w:t> </w:t>
      </w:r>
      <w:r>
        <w:rPr>
          <w:rFonts w:ascii="Times New Roman" w:hAnsi="Times New Roman"/>
        </w:rPr>
        <w:t>qaydalardan biri </w:t>
      </w:r>
      <w:r>
        <w:rPr/>
        <w:t>vasitəsilə  </w:t>
      </w:r>
      <w:r>
        <w:rPr>
          <w:rFonts w:ascii="Times New Roman" w:hAnsi="Times New Roman"/>
        </w:rPr>
        <w:t>standart </w:t>
      </w:r>
      <w:r>
        <w:rPr/>
        <w:t>funksiyaları işə </w:t>
      </w:r>
      <w:r>
        <w:rPr>
          <w:rFonts w:ascii="Times New Roman" w:hAnsi="Times New Roman"/>
        </w:rPr>
        <w:t>salmaq</w:t>
      </w:r>
      <w:r>
        <w:rPr>
          <w:rFonts w:ascii="Times New Roman" w:hAnsi="Times New Roman"/>
          <w:spacing w:val="-30"/>
        </w:rPr>
        <w:t> </w:t>
      </w:r>
      <w:r>
        <w:rPr>
          <w:rFonts w:ascii="Times New Roman" w:hAnsi="Times New Roman"/>
        </w:rPr>
        <w:t>olar:</w:t>
      </w:r>
    </w:p>
    <w:p>
      <w:pPr>
        <w:pStyle w:val="BodyText"/>
        <w:spacing w:line="322" w:lineRule="exact"/>
        <w:ind w:left="716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-Vstavka (Insert) menyusundan Funküii (Function) </w:t>
      </w:r>
      <w:r>
        <w:rPr/>
        <w:t>əmri</w:t>
      </w:r>
      <w:r>
        <w:rPr>
          <w:spacing w:val="-32"/>
        </w:rPr>
        <w:t> </w:t>
      </w:r>
      <w:r>
        <w:rPr>
          <w:rFonts w:ascii="Times New Roman" w:hAnsi="Times New Roman"/>
        </w:rPr>
        <w:t>seçil</w:t>
      </w:r>
      <w:r>
        <w:rPr/>
        <w:t>məklə</w:t>
      </w:r>
      <w:r>
        <w:rPr>
          <w:rFonts w:ascii="Times New Roman" w:hAnsi="Times New Roman"/>
        </w:rPr>
        <w:t>;</w:t>
      </w:r>
    </w:p>
    <w:p>
      <w:pPr>
        <w:spacing w:line="3069" w:lineRule="exact"/>
        <w:ind w:left="17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0"/>
          <w:sz w:val="20"/>
          <w:szCs w:val="20"/>
        </w:rPr>
        <w:drawing>
          <wp:inline distT="0" distB="0" distL="0" distR="0">
            <wp:extent cx="3928144" cy="1949386"/>
            <wp:effectExtent l="0" t="0" r="0" b="0"/>
            <wp:docPr id="12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144" cy="194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0"/>
          <w:sz w:val="20"/>
          <w:szCs w:val="20"/>
        </w:rPr>
      </w:r>
    </w:p>
    <w:p>
      <w:pPr>
        <w:pStyle w:val="BodyText"/>
        <w:spacing w:line="240" w:lineRule="auto" w:before="46"/>
        <w:ind w:right="103" w:firstLine="5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</w:t>
      </w:r>
      <w:r>
        <w:rPr/>
        <w:t>Alətlər   panelindən   </w:t>
      </w:r>
      <w:r>
        <w:rPr>
          <w:rFonts w:ascii="Times New Roman" w:hAnsi="Times New Roman"/>
        </w:rPr>
        <w:t>Master   funküii   (Function   Wizard)-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</w:rPr>
        <w:t>funksiyalar</w:t>
      </w:r>
      <w:r>
        <w:rPr>
          <w:rFonts w:ascii="Times New Roman" w:hAnsi="Times New Roman"/>
          <w:w w:val="100"/>
        </w:rPr>
        <w:t> </w:t>
      </w:r>
      <w:r>
        <w:rPr>
          <w:spacing w:val="-1"/>
        </w:rPr>
        <w:t>ustası</w:t>
      </w:r>
      <w:r>
        <w:rPr>
          <w:spacing w:val="-69"/>
        </w:rPr>
        <w:t> </w:t>
      </w:r>
      <w:r>
        <w:rPr>
          <w:spacing w:val="-1"/>
          <w:w w:val="100"/>
        </w:rPr>
        <w:drawing>
          <wp:inline distT="0" distB="0" distL="0" distR="0">
            <wp:extent cx="403860" cy="333375"/>
            <wp:effectExtent l="0" t="0" r="0" b="0"/>
            <wp:docPr id="12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100"/>
        </w:rPr>
      </w:r>
      <w:r>
        <w:rPr>
          <w:rFonts w:ascii="Times New Roman" w:hAnsi="Times New Roman"/>
          <w:spacing w:val="-1"/>
          <w:w w:val="100"/>
        </w:rPr>
        <w:t> </w:t>
      </w:r>
      <w:r>
        <w:rPr>
          <w:spacing w:val="-1"/>
        </w:rPr>
        <w:t>seçilməklə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22" w:lineRule="exact"/>
        <w:ind w:left="641" w:right="115" w:firstLine="69"/>
        <w:jc w:val="left"/>
        <w:rPr>
          <w:rFonts w:ascii="Times New Roman" w:hAnsi="Times New Roman" w:cs="Times New Roman" w:eastAsia="Times New Roman"/>
        </w:rPr>
      </w:pPr>
      <w:r>
        <w:rPr/>
        <w:t>Hər </w:t>
      </w:r>
      <w:r>
        <w:rPr>
          <w:rFonts w:ascii="Times New Roman" w:hAnsi="Times New Roman" w:cs="Times New Roman" w:eastAsia="Times New Roman"/>
        </w:rPr>
        <w:t>iki halda ekranda </w:t>
      </w:r>
      <w:r>
        <w:rPr/>
        <w:t>aşağıdakı “</w:t>
      </w:r>
      <w:r>
        <w:rPr>
          <w:rFonts w:ascii="Times New Roman" w:hAnsi="Times New Roman" w:cs="Times New Roman" w:eastAsia="Times New Roman"/>
        </w:rPr>
        <w:t>Master funküii-</w:t>
      </w:r>
      <w:r>
        <w:rPr/>
        <w:t>şaq </w:t>
      </w:r>
      <w:r>
        <w:rPr>
          <w:rFonts w:ascii="Times New Roman" w:hAnsi="Times New Roman" w:cs="Times New Roman" w:eastAsia="Times New Roman"/>
        </w:rPr>
        <w:t>1 iz </w:t>
      </w:r>
      <w:r>
        <w:rPr/>
        <w:t>2” pəncərəsi</w:t>
      </w:r>
      <w:r>
        <w:rPr>
          <w:spacing w:val="-32"/>
        </w:rPr>
        <w:t> </w:t>
      </w:r>
      <w:r>
        <w:rPr/>
        <w:t>açılır</w:t>
      </w:r>
      <w:r>
        <w:rPr>
          <w:rFonts w:ascii="Times New Roman" w:hAnsi="Times New Roman" w:cs="Times New Roman" w:eastAsia="Times New Roman"/>
        </w:rPr>
        <w:t>:</w:t>
      </w:r>
    </w:p>
    <w:p>
      <w:pPr>
        <w:spacing w:line="2889" w:lineRule="exact"/>
        <w:ind w:left="179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7"/>
          <w:sz w:val="20"/>
          <w:szCs w:val="20"/>
        </w:rPr>
        <w:drawing>
          <wp:inline distT="0" distB="0" distL="0" distR="0">
            <wp:extent cx="3809320" cy="1835086"/>
            <wp:effectExtent l="0" t="0" r="0" b="0"/>
            <wp:docPr id="12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320" cy="18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7"/>
          <w:sz w:val="20"/>
          <w:szCs w:val="20"/>
        </w:rPr>
      </w:r>
    </w:p>
    <w:p>
      <w:pPr>
        <w:pStyle w:val="BodyText"/>
        <w:spacing w:line="240" w:lineRule="auto" w:before="46"/>
        <w:ind w:right="101" w:firstLine="539"/>
        <w:jc w:val="both"/>
        <w:rPr>
          <w:rFonts w:ascii="Times New Roman" w:hAnsi="Times New Roman" w:cs="Times New Roman" w:eastAsia="Times New Roman"/>
        </w:rPr>
      </w:pPr>
      <w:r>
        <w:rPr/>
        <w:t>Açılmış</w:t>
      </w:r>
      <w:r>
        <w:rPr>
          <w:spacing w:val="47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46"/>
        </w:rPr>
        <w:t> </w:t>
      </w:r>
      <w:r>
        <w:rPr/>
        <w:t>pəncərədən</w:t>
      </w:r>
      <w:r>
        <w:rPr>
          <w:spacing w:val="46"/>
        </w:rPr>
        <w:t> </w:t>
      </w:r>
      <w:r>
        <w:rPr/>
        <w:t>istifadə</w:t>
      </w:r>
      <w:r>
        <w:rPr>
          <w:spacing w:val="43"/>
        </w:rPr>
        <w:t> </w:t>
      </w:r>
      <w:r>
        <w:rPr/>
        <w:t>etmək</w:t>
      </w:r>
      <w:r>
        <w:rPr>
          <w:spacing w:val="46"/>
        </w:rPr>
        <w:t> </w:t>
      </w:r>
      <w:r>
        <w:rPr/>
        <w:t>istədiyimiz</w:t>
      </w:r>
      <w:r>
        <w:rPr>
          <w:spacing w:val="46"/>
        </w:rPr>
        <w:t> </w:t>
      </w:r>
      <w:r>
        <w:rPr/>
        <w:t>funksiyanın</w:t>
      </w:r>
      <w:r>
        <w:rPr>
          <w:spacing w:val="44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46"/>
        </w:rPr>
        <w:t> </w:t>
      </w:r>
      <w:r>
        <w:rPr/>
        <w:t>olduğu</w:t>
      </w:r>
      <w:r>
        <w:rPr>
          <w:w w:val="100"/>
        </w:rPr>
        <w:t> </w:t>
      </w:r>
      <w:r>
        <w:rPr>
          <w:rFonts w:ascii="Times New Roman" w:hAnsi="Times New Roman"/>
        </w:rPr>
        <w:t>kateqoriya (</w:t>
      </w:r>
      <w:r>
        <w:rPr/>
        <w:t>hansı sahəyə</w:t>
      </w:r>
      <w:r>
        <w:rPr>
          <w:rFonts w:ascii="Times New Roman" w:hAnsi="Times New Roman"/>
        </w:rPr>
        <w:t>, ixtisasa </w:t>
      </w:r>
      <w:r>
        <w:rPr/>
        <w:t>görə</w:t>
      </w:r>
      <w:r>
        <w:rPr>
          <w:rFonts w:ascii="Times New Roman" w:hAnsi="Times New Roman"/>
        </w:rPr>
        <w:t>-riyaziyyat, </w:t>
      </w:r>
      <w:r>
        <w:rPr/>
        <w:t>maliyyə</w:t>
      </w:r>
      <w:r>
        <w:rPr>
          <w:rFonts w:ascii="Times New Roman" w:hAnsi="Times New Roman"/>
        </w:rPr>
        <w:t>, statistika </w:t>
      </w:r>
      <w:r>
        <w:rPr/>
        <w:t>və</w:t>
      </w:r>
      <w:r>
        <w:rPr>
          <w:spacing w:val="33"/>
        </w:rPr>
        <w:t> </w:t>
      </w:r>
      <w:r>
        <w:rPr>
          <w:rFonts w:ascii="Times New Roman" w:hAnsi="Times New Roman"/>
        </w:rPr>
        <w:t>s.),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funksiya </w:t>
      </w:r>
      <w:r>
        <w:rPr/>
        <w:t>pəncərəsindən isə axtardığımız </w:t>
      </w:r>
      <w:r>
        <w:rPr>
          <w:rFonts w:ascii="Times New Roman" w:hAnsi="Times New Roman"/>
        </w:rPr>
        <w:t>funksiya qeyd olunur.</w:t>
      </w:r>
      <w:r>
        <w:rPr>
          <w:rFonts w:ascii="Times New Roman" w:hAnsi="Times New Roman"/>
          <w:spacing w:val="4"/>
        </w:rPr>
        <w:t> </w:t>
      </w:r>
      <w:r>
        <w:rPr/>
        <w:t>Pəncərənin</w:t>
      </w:r>
      <w:r>
        <w:rPr>
          <w:w w:val="100"/>
        </w:rPr>
        <w:t> </w:t>
      </w:r>
      <w:r>
        <w:rPr/>
        <w:t>aşağısında funksiyanın təyinatı</w:t>
      </w:r>
      <w:r>
        <w:rPr>
          <w:rFonts w:ascii="Times New Roman" w:hAnsi="Times New Roman"/>
        </w:rPr>
        <w:t>, </w:t>
      </w:r>
      <w:r>
        <w:rPr/>
        <w:t>yazılış qaydası </w:t>
      </w:r>
      <w:r>
        <w:rPr>
          <w:rFonts w:ascii="Times New Roman" w:hAnsi="Times New Roman"/>
        </w:rPr>
        <w:t>verilir. Sonra </w:t>
      </w:r>
      <w:r>
        <w:rPr>
          <w:rFonts w:ascii="Times New Roman" w:hAnsi="Times New Roman"/>
          <w:b/>
        </w:rPr>
        <w:t>OK </w:t>
      </w:r>
      <w:r>
        <w:rPr/>
        <w:t>düyməsi  </w:t>
      </w:r>
      <w:r>
        <w:rPr>
          <w:spacing w:val="47"/>
        </w:rPr>
        <w:t> </w:t>
      </w:r>
      <w:r>
        <w:rPr/>
        <w:t>sıxılır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20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2" w:lineRule="auto" w:before="64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Seçdiyimiz funksiyaya </w:t>
      </w:r>
      <w:r>
        <w:rPr/>
        <w:t>uyğun verilənləri </w:t>
      </w:r>
      <w:r>
        <w:rPr>
          <w:rFonts w:ascii="Times New Roman" w:hAnsi="Times New Roman"/>
        </w:rPr>
        <w:t>daxil etm</w:t>
      </w:r>
      <w:r>
        <w:rPr/>
        <w:t>ək </w:t>
      </w:r>
      <w:r>
        <w:rPr>
          <w:rFonts w:ascii="Times New Roman" w:hAnsi="Times New Roman"/>
        </w:rPr>
        <w:t>üçün Arqumenti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funküii</w:t>
      </w:r>
      <w:r>
        <w:rPr>
          <w:rFonts w:ascii="Times New Roman" w:hAnsi="Times New Roman"/>
          <w:w w:val="100"/>
        </w:rPr>
        <w:t> </w:t>
      </w:r>
      <w:r>
        <w:rPr/>
        <w:t>pəncərəsi </w:t>
      </w:r>
      <w:r>
        <w:rPr>
          <w:rFonts w:ascii="Times New Roman" w:hAnsi="Times New Roman"/>
        </w:rPr>
        <w:t>ekranda</w:t>
      </w:r>
      <w:r>
        <w:rPr>
          <w:rFonts w:ascii="Times New Roman" w:hAnsi="Times New Roman"/>
          <w:spacing w:val="-8"/>
        </w:rPr>
        <w:t> </w:t>
      </w:r>
      <w:r>
        <w:rPr/>
        <w:t>açılır</w:t>
      </w:r>
      <w:r>
        <w:rPr>
          <w:rFonts w:ascii="Times New Roman" w:hAnsi="Times New Roman"/>
        </w:rPr>
        <w:t>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4150" w:lineRule="exact"/>
        <w:ind w:left="6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2"/>
          <w:sz w:val="20"/>
          <w:szCs w:val="20"/>
        </w:rPr>
        <w:drawing>
          <wp:inline distT="0" distB="0" distL="0" distR="0">
            <wp:extent cx="5237778" cy="2635662"/>
            <wp:effectExtent l="0" t="0" r="0" b="0"/>
            <wp:docPr id="12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78" cy="26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2"/>
          <w:sz w:val="20"/>
          <w:szCs w:val="20"/>
        </w:rPr>
      </w:r>
    </w:p>
    <w:p>
      <w:pPr>
        <w:pStyle w:val="BodyText"/>
        <w:spacing w:line="240" w:lineRule="auto" w:before="68"/>
        <w:ind w:right="10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Burada </w:t>
      </w:r>
      <w:r>
        <w:rPr/>
        <w:t>funksiyanın qiymətini </w:t>
      </w:r>
      <w:r>
        <w:rPr>
          <w:rFonts w:ascii="Times New Roman" w:hAnsi="Times New Roman"/>
        </w:rPr>
        <w:t>hesablamaq </w:t>
      </w:r>
      <w:r>
        <w:rPr/>
        <w:t>məqsədilə tələb </w:t>
      </w:r>
      <w:r>
        <w:rPr>
          <w:rFonts w:ascii="Times New Roman" w:hAnsi="Times New Roman"/>
        </w:rPr>
        <w:t>olunan</w:t>
      </w:r>
      <w:r>
        <w:rPr>
          <w:rFonts w:ascii="Times New Roman" w:hAnsi="Times New Roman"/>
          <w:spacing w:val="15"/>
        </w:rPr>
        <w:t> </w:t>
      </w:r>
      <w:r>
        <w:rPr/>
        <w:t>verilənlər</w:t>
      </w:r>
      <w:r>
        <w:rPr>
          <w:w w:val="100"/>
        </w:rPr>
        <w:t> </w:t>
      </w:r>
      <w:r>
        <w:rPr/>
        <w:t>və</w:t>
      </w:r>
      <w:r>
        <w:rPr>
          <w:spacing w:val="47"/>
        </w:rPr>
        <w:t>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47"/>
        </w:rPr>
        <w:t> </w:t>
      </w:r>
      <w:r>
        <w:rPr/>
        <w:t>verilənlərin</w:t>
      </w:r>
      <w:r>
        <w:rPr>
          <w:spacing w:val="50"/>
        </w:rPr>
        <w:t> </w:t>
      </w:r>
      <w:r>
        <w:rPr/>
        <w:t>yerləşdiyi</w:t>
      </w:r>
      <w:r>
        <w:rPr>
          <w:spacing w:val="49"/>
        </w:rPr>
        <w:t> </w:t>
      </w:r>
      <w:r>
        <w:rPr>
          <w:rFonts w:ascii="Times New Roman" w:hAnsi="Times New Roman"/>
        </w:rPr>
        <w:t>diapazon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edilir.</w:t>
      </w:r>
      <w:r>
        <w:rPr>
          <w:rFonts w:ascii="Times New Roman" w:hAnsi="Times New Roman"/>
          <w:spacing w:val="46"/>
        </w:rPr>
        <w:t> </w:t>
      </w:r>
      <w:r>
        <w:rPr/>
        <w:t>Əgər</w:t>
      </w:r>
      <w:r>
        <w:rPr>
          <w:spacing w:val="45"/>
        </w:rPr>
        <w:t> </w:t>
      </w:r>
      <w:r>
        <w:rPr/>
        <w:t>tələb</w:t>
      </w:r>
      <w:r>
        <w:rPr>
          <w:spacing w:val="46"/>
        </w:rPr>
        <w:t> </w:t>
      </w:r>
      <w:r>
        <w:rPr>
          <w:rFonts w:ascii="Times New Roman" w:hAnsi="Times New Roman"/>
        </w:rPr>
        <w:t>olunanlar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düzgün</w:t>
      </w:r>
      <w:r>
        <w:rPr>
          <w:rFonts w:ascii="Times New Roman" w:hAnsi="Times New Roman"/>
          <w:w w:val="100"/>
        </w:rPr>
        <w:t> </w:t>
      </w:r>
      <w:r>
        <w:rPr/>
        <w:t>yerinə yetirilərsə</w:t>
      </w:r>
      <w:r>
        <w:rPr>
          <w:rFonts w:ascii="Times New Roman" w:hAnsi="Times New Roman"/>
        </w:rPr>
        <w:t>, avtomatik olaraq </w:t>
      </w:r>
      <w:r>
        <w:rPr/>
        <w:t>verilən qiymətlər və funksiyanın</w:t>
      </w:r>
      <w:r>
        <w:rPr>
          <w:spacing w:val="16"/>
        </w:rPr>
        <w:t> </w:t>
      </w:r>
      <w:r>
        <w:rPr/>
        <w:t>hesablanmış</w:t>
      </w:r>
      <w:r>
        <w:rPr>
          <w:w w:val="100"/>
        </w:rPr>
        <w:t> </w:t>
      </w:r>
      <w:r>
        <w:rPr/>
        <w:t>qiyməti göstərilir</w:t>
      </w:r>
      <w:r>
        <w:rPr>
          <w:rFonts w:ascii="Times New Roman" w:hAnsi="Times New Roman"/>
        </w:rPr>
        <w:t>. «Ok» </w:t>
      </w:r>
      <w:r>
        <w:rPr/>
        <w:t>düyməsini basılması ilə qiymət əvəlcədən təyin</w:t>
      </w:r>
      <w:r>
        <w:rPr>
          <w:spacing w:val="61"/>
        </w:rPr>
        <w:t> </w:t>
      </w:r>
      <w:r>
        <w:rPr/>
        <w:t>olunmuş</w:t>
      </w:r>
      <w:r>
        <w:rPr>
          <w:w w:val="100"/>
        </w:rPr>
        <w:t> </w:t>
      </w:r>
      <w:r>
        <w:rPr>
          <w:rFonts w:ascii="Times New Roman" w:hAnsi="Times New Roman"/>
        </w:rPr>
        <w:t>xanaya </w:t>
      </w:r>
      <w:r>
        <w:rPr/>
        <w:t>və </w:t>
      </w:r>
      <w:r>
        <w:rPr>
          <w:rFonts w:ascii="Times New Roman" w:hAnsi="Times New Roman"/>
        </w:rPr>
        <w:t>ya diapazona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verilir.</w:t>
      </w:r>
    </w:p>
    <w:p>
      <w:pPr>
        <w:pStyle w:val="Heading4"/>
        <w:spacing w:line="319" w:lineRule="exact" w:before="7"/>
        <w:ind w:left="810" w:right="11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Aşağıdakı </w:t>
      </w:r>
      <w:r>
        <w:rPr>
          <w:rFonts w:ascii="Times New Roman" w:hAnsi="Times New Roman"/>
        </w:rPr>
        <w:t>standart funksiyalar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var:</w:t>
      </w:r>
      <w:r>
        <w:rPr>
          <w:rFonts w:ascii="Times New Roman" w:hAnsi="Times New Roman"/>
          <w:b w:val="0"/>
        </w:rPr>
      </w:r>
    </w:p>
    <w:p>
      <w:pPr>
        <w:pStyle w:val="ListParagraph"/>
        <w:numPr>
          <w:ilvl w:val="0"/>
          <w:numId w:val="51"/>
        </w:numPr>
        <w:tabs>
          <w:tab w:pos="1060" w:val="left" w:leader="none"/>
          <w:tab w:pos="4269" w:val="left" w:leader="none"/>
        </w:tabs>
        <w:spacing w:line="319" w:lineRule="exact" w:before="0" w:after="0"/>
        <w:ind w:left="1059" w:right="115" w:hanging="24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Riyazi  </w:t>
      </w:r>
      <w:r>
        <w:rPr>
          <w:rFonts w:ascii="Times New Roman" w:hAnsi="Times New Roman"/>
          <w:b/>
          <w:sz w:val="28"/>
        </w:rPr>
        <w:t>və</w:t>
      </w:r>
      <w:r>
        <w:rPr>
          <w:rFonts w:ascii="Times New Roman" w:hAnsi="Times New Roman"/>
          <w:b/>
          <w:spacing w:val="62"/>
          <w:sz w:val="28"/>
        </w:rPr>
        <w:t> </w:t>
      </w:r>
      <w:r>
        <w:rPr>
          <w:rFonts w:ascii="Times New Roman" w:hAnsi="Times New Roman"/>
          <w:b/>
          <w:sz w:val="28"/>
        </w:rPr>
        <w:t>triqonometrik</w:t>
        <w:tab/>
        <w:t>funksiyalar</w:t>
      </w:r>
      <w:r>
        <w:rPr>
          <w:rFonts w:ascii="Times New Roman" w:hAnsi="Times New Roman"/>
          <w:sz w:val="28"/>
        </w:rPr>
        <w:t>.</w:t>
      </w:r>
    </w:p>
    <w:p>
      <w:pPr>
        <w:pStyle w:val="BodyText"/>
        <w:spacing w:line="240" w:lineRule="auto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Excel </w:t>
      </w:r>
      <w:r>
        <w:rPr/>
        <w:t>cədvəl </w:t>
      </w:r>
      <w:r>
        <w:rPr>
          <w:rFonts w:ascii="Times New Roman" w:hAnsi="Times New Roman"/>
        </w:rPr>
        <w:t>prosessorunda </w:t>
      </w:r>
      <w:r>
        <w:rPr/>
        <w:t>müxtəlif hesablamaları </w:t>
      </w:r>
      <w:r>
        <w:rPr>
          <w:rFonts w:ascii="Times New Roman" w:hAnsi="Times New Roman"/>
        </w:rPr>
        <w:t>aparmaq üçün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çoclu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sayda riyazi funksiyalardan </w:t>
      </w:r>
      <w:r>
        <w:rPr/>
        <w:t>istifadə </w:t>
      </w:r>
      <w:r>
        <w:rPr>
          <w:rFonts w:ascii="Times New Roman" w:hAnsi="Times New Roman"/>
        </w:rPr>
        <w:t>olunur. </w:t>
      </w:r>
      <w:r>
        <w:rPr/>
        <w:t>Aşağıda ən </w:t>
      </w:r>
      <w:r>
        <w:rPr>
          <w:rFonts w:ascii="Times New Roman" w:hAnsi="Times New Roman"/>
        </w:rPr>
        <w:t>çox </w:t>
      </w:r>
      <w:r>
        <w:rPr/>
        <w:t>istifadə </w:t>
      </w:r>
      <w:r>
        <w:rPr>
          <w:rFonts w:ascii="Times New Roman" w:hAnsi="Times New Roman"/>
        </w:rPr>
        <w:t>olunan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riyazi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funksiyalardanbir </w:t>
      </w:r>
      <w:r>
        <w:rPr/>
        <w:t>neçəsi ilə tanış</w:t>
      </w:r>
      <w:r>
        <w:rPr>
          <w:spacing w:val="-22"/>
        </w:rPr>
        <w:t> </w:t>
      </w:r>
      <w:r>
        <w:rPr>
          <w:rFonts w:ascii="Times New Roman" w:hAnsi="Times New Roman"/>
        </w:rPr>
        <w:t>olaq:</w:t>
      </w:r>
    </w:p>
    <w:p>
      <w:pPr>
        <w:pStyle w:val="Heading4"/>
        <w:numPr>
          <w:ilvl w:val="1"/>
          <w:numId w:val="51"/>
        </w:numPr>
        <w:tabs>
          <w:tab w:pos="1091" w:val="left" w:leader="none"/>
        </w:tabs>
        <w:spacing w:line="322" w:lineRule="exact" w:before="0" w:after="0"/>
        <w:ind w:left="1090" w:right="115" w:hanging="28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Kvadrat kökün</w:t>
      </w:r>
      <w:r>
        <w:rPr>
          <w:rFonts w:ascii="Times New Roman" w:hAnsi="Times New Roman"/>
          <w:spacing w:val="-1"/>
        </w:rPr>
        <w:t> </w:t>
      </w:r>
      <w:r>
        <w:rPr/>
        <w:t>hesablanması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5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z w:val="32"/>
        </w:rPr>
        <w:t>=</w:t>
      </w:r>
      <w:r>
        <w:rPr>
          <w:rFonts w:ascii="Times New Roman" w:hAnsi="Times New Roman"/>
          <w:b/>
        </w:rPr>
        <w:t>KORENĞ</w:t>
      </w:r>
      <w:r>
        <w:rPr>
          <w:rFonts w:ascii="Times New Roman" w:hAnsi="Times New Roman"/>
          <w:b/>
        </w:rPr>
        <w:t>(çislo)  [=SQRT(number)]   </w:t>
      </w:r>
      <w:r>
        <w:rPr/>
        <w:t>funksiyası   tətbiq  </w:t>
      </w:r>
      <w:r>
        <w:rPr>
          <w:spacing w:val="45"/>
        </w:rPr>
        <w:t>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Burada, </w:t>
      </w:r>
      <w:r>
        <w:rPr>
          <w:rFonts w:ascii="Times New Roman" w:hAnsi="Times New Roman"/>
          <w:b/>
        </w:rPr>
        <w:t>çislo </w:t>
      </w:r>
      <w:r>
        <w:rPr>
          <w:rFonts w:ascii="Times New Roman" w:hAnsi="Times New Roman"/>
        </w:rPr>
        <w:t>-kvadrat kökü hesablanacaq </w:t>
      </w:r>
      <w:r>
        <w:rPr/>
        <w:t>ədəd və </w:t>
      </w:r>
      <w:r>
        <w:rPr>
          <w:rFonts w:ascii="Times New Roman" w:hAnsi="Times New Roman"/>
        </w:rPr>
        <w:t>ya onun </w:t>
      </w:r>
      <w:r>
        <w:rPr/>
        <w:t>ünvanı göstərilir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68"/>
        </w:rPr>
        <w:t> </w:t>
      </w:r>
      <w:r>
        <w:rPr/>
        <w:t>Əgər</w:t>
      </w:r>
      <w:r>
        <w:rPr>
          <w:w w:val="100"/>
        </w:rPr>
        <w:t> </w:t>
      </w:r>
      <w:r>
        <w:rPr>
          <w:rFonts w:ascii="Times New Roman" w:hAnsi="Times New Roman"/>
        </w:rPr>
        <w:t>bu funksiyada </w:t>
      </w:r>
      <w:r>
        <w:rPr/>
        <w:t>kökaltı ifadə mənfi </w:t>
      </w:r>
      <w:r>
        <w:rPr>
          <w:rFonts w:ascii="Times New Roman" w:hAnsi="Times New Roman"/>
        </w:rPr>
        <w:t>olarsa, onda oyuqda </w:t>
      </w:r>
      <w:r>
        <w:rPr/>
        <w:t>ədəd səhvdir</w:t>
      </w:r>
      <w:r>
        <w:rPr>
          <w:spacing w:val="50"/>
        </w:rPr>
        <w:t> </w:t>
      </w:r>
      <w:r>
        <w:rPr>
          <w:rFonts w:ascii="Times New Roman" w:hAnsi="Times New Roman"/>
        </w:rPr>
        <w:t>(#Num!)</w:t>
      </w:r>
      <w:r>
        <w:rPr>
          <w:rFonts w:ascii="Times New Roman" w:hAnsi="Times New Roman"/>
          <w:w w:val="100"/>
        </w:rPr>
        <w:t> </w:t>
      </w:r>
      <w:r>
        <w:rPr/>
        <w:t>informasiyası</w:t>
      </w:r>
      <w:r>
        <w:rPr>
          <w:spacing w:val="-8"/>
        </w:rPr>
        <w:t> </w:t>
      </w:r>
      <w:r>
        <w:rPr/>
        <w:t>veriləcəkdir</w:t>
      </w:r>
      <w:r>
        <w:rPr>
          <w:rFonts w:ascii="Times New Roman" w:hAnsi="Times New Roman"/>
        </w:rPr>
        <w:t>.</w:t>
      </w:r>
    </w:p>
    <w:p>
      <w:pPr>
        <w:pStyle w:val="Heading4"/>
        <w:numPr>
          <w:ilvl w:val="0"/>
          <w:numId w:val="52"/>
        </w:numPr>
        <w:tabs>
          <w:tab w:pos="1091" w:val="left" w:leader="none"/>
        </w:tabs>
        <w:spacing w:line="322" w:lineRule="exact" w:before="0" w:after="0"/>
        <w:ind w:left="282" w:right="0" w:firstLine="52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Ədədlərin</w:t>
      </w:r>
      <w:r>
        <w:rPr>
          <w:spacing w:val="-1"/>
        </w:rPr>
        <w:t> </w:t>
      </w:r>
      <w:r>
        <w:rPr/>
        <w:t>cəmlənməsi</w:t>
      </w:r>
      <w:r>
        <w:rPr>
          <w:rFonts w:ascii="Times New Roman" w:hAnsi="Times New Roman"/>
          <w:b w:val="0"/>
        </w:rPr>
        <w:t>:</w:t>
      </w:r>
    </w:p>
    <w:p>
      <w:pPr>
        <w:tabs>
          <w:tab w:pos="4350" w:val="left" w:leader="none"/>
        </w:tabs>
        <w:spacing w:line="321" w:lineRule="exact" w:before="4"/>
        <w:ind w:left="810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=SUMM</w:t>
      </w:r>
      <w:r>
        <w:rPr>
          <w:rFonts w:ascii="Times New Roman" w:hAnsi="Times New Roman" w:cs="Times New Roman" w:eastAsia="Times New Roman"/>
          <w:b/>
          <w:bCs/>
          <w:spacing w:val="-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(çislo1,çislo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2,…)</w:t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[SUM(number1,number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2,…)]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2204" w:val="left" w:leader="none"/>
          <w:tab w:pos="3083" w:val="left" w:leader="none"/>
          <w:tab w:pos="5243" w:val="left" w:leader="none"/>
          <w:tab w:pos="7245" w:val="left" w:leader="none"/>
          <w:tab w:pos="8451" w:val="left" w:leader="none"/>
        </w:tabs>
        <w:spacing w:line="240" w:lineRule="auto"/>
        <w:ind w:right="103" w:firstLine="707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funksiyası</w:t>
        <w:tab/>
        <w:t>tətbiq</w:t>
        <w:tab/>
      </w:r>
      <w:r>
        <w:rPr>
          <w:rFonts w:ascii="Times New Roman" w:hAnsi="Times New Roman" w:cs="Times New Roman" w:eastAsia="Times New Roman"/>
          <w:spacing w:val="-1"/>
        </w:rPr>
        <w:t>olunur.Burada,</w:t>
        <w:tab/>
        <w:t>çislo1,çislo</w:t>
      </w:r>
      <w:r>
        <w:rPr>
          <w:spacing w:val="-1"/>
        </w:rPr>
        <w:t>2,…</w:t>
        <w:tab/>
        <w:t>üzərində</w:t>
        <w:tab/>
        <w:t>cəmləmə</w:t>
      </w:r>
      <w:r>
        <w:rPr>
          <w:w w:val="100"/>
        </w:rPr>
        <w:t> </w:t>
      </w:r>
      <w:r>
        <w:rPr/>
        <w:t>əməliyyatı aparılacaq ədədlər və </w:t>
      </w:r>
      <w:r>
        <w:rPr>
          <w:rFonts w:ascii="Times New Roman" w:hAnsi="Times New Roman" w:cs="Times New Roman" w:eastAsia="Times New Roman"/>
        </w:rPr>
        <w:t>ya ünvanlar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/>
        <w:t>göstərilir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tabs>
          <w:tab w:pos="1585" w:val="left" w:leader="none"/>
          <w:tab w:pos="2639" w:val="left" w:leader="none"/>
          <w:tab w:pos="3832" w:val="left" w:leader="none"/>
          <w:tab w:pos="4312" w:val="left" w:leader="none"/>
          <w:tab w:pos="5349" w:val="left" w:leader="none"/>
          <w:tab w:pos="6525" w:val="left" w:leader="none"/>
          <w:tab w:pos="7860" w:val="left" w:leader="none"/>
          <w:tab w:pos="8559" w:val="left" w:leader="none"/>
        </w:tabs>
        <w:spacing w:line="240" w:lineRule="auto"/>
        <w:ind w:right="104" w:firstLine="707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Əgər</w:t>
        <w:tab/>
      </w:r>
      <w:r>
        <w:rPr>
          <w:rFonts w:ascii="Times New Roman" w:hAnsi="Times New Roman"/>
          <w:spacing w:val="-1"/>
        </w:rPr>
        <w:t>A1-</w:t>
      </w:r>
      <w:r>
        <w:rPr>
          <w:spacing w:val="-1"/>
        </w:rPr>
        <w:t>dən</w:t>
        <w:tab/>
      </w:r>
      <w:r>
        <w:rPr>
          <w:rFonts w:ascii="Times New Roman" w:hAnsi="Times New Roman"/>
          <w:spacing w:val="-2"/>
        </w:rPr>
        <w:t>A10-</w:t>
      </w:r>
      <w:r>
        <w:rPr>
          <w:spacing w:val="-2"/>
        </w:rPr>
        <w:t>dək</w:t>
        <w:tab/>
      </w:r>
      <w:r>
        <w:rPr/>
        <w:t>və</w:t>
        <w:tab/>
      </w:r>
      <w:r>
        <w:rPr>
          <w:rFonts w:ascii="Times New Roman" w:hAnsi="Times New Roman"/>
          <w:spacing w:val="-2"/>
        </w:rPr>
        <w:t>C1-</w:t>
      </w:r>
      <w:r>
        <w:rPr>
          <w:spacing w:val="-2"/>
        </w:rPr>
        <w:t>dən</w:t>
        <w:tab/>
      </w:r>
      <w:r>
        <w:rPr>
          <w:rFonts w:ascii="Times New Roman" w:hAnsi="Times New Roman"/>
          <w:spacing w:val="-1"/>
        </w:rPr>
        <w:t>C10-</w:t>
      </w:r>
      <w:r>
        <w:rPr>
          <w:spacing w:val="-1"/>
        </w:rPr>
        <w:t>dək</w:t>
        <w:tab/>
      </w:r>
      <w:r>
        <w:rPr>
          <w:rFonts w:ascii="Times New Roman" w:hAnsi="Times New Roman"/>
          <w:spacing w:val="-1"/>
        </w:rPr>
        <w:t>oyuqlarda</w:t>
        <w:tab/>
        <w:t>olan</w:t>
        <w:tab/>
      </w:r>
      <w:r>
        <w:rPr>
          <w:spacing w:val="-1"/>
        </w:rPr>
        <w:t>ədədləri</w:t>
      </w:r>
      <w:r>
        <w:rPr>
          <w:w w:val="100"/>
        </w:rPr>
        <w:t> </w:t>
      </w:r>
      <w:r>
        <w:rPr/>
        <w:t>cəmləmək lazımdırsa</w:t>
      </w:r>
      <w:r>
        <w:rPr>
          <w:spacing w:val="-9"/>
        </w:rPr>
        <w:t> </w:t>
      </w:r>
      <w:r>
        <w:rPr/>
        <w:t>funksiyanı</w:t>
      </w:r>
      <w:r>
        <w:rPr>
          <w:rFonts w:ascii="Times New Roman" w:hAnsi="Times New Roman"/>
        </w:rPr>
        <w:t>:</w:t>
      </w:r>
    </w:p>
    <w:p>
      <w:pPr>
        <w:pStyle w:val="BodyText"/>
        <w:tabs>
          <w:tab w:pos="4350" w:val="left" w:leader="none"/>
        </w:tabs>
        <w:spacing w:line="321" w:lineRule="exact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=SUMM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(A1:A10,C1:C10)</w:t>
        <w:tab/>
        <w:t>[Sum(A1:A10,C1:C10)]</w:t>
      </w:r>
    </w:p>
    <w:p>
      <w:pPr>
        <w:pStyle w:val="BodyText"/>
        <w:spacing w:line="322" w:lineRule="exact"/>
        <w:ind w:left="810" w:right="115"/>
        <w:jc w:val="left"/>
        <w:rPr>
          <w:rFonts w:ascii="Times New Roman" w:hAnsi="Times New Roman" w:cs="Times New Roman" w:eastAsia="Times New Roman"/>
        </w:rPr>
      </w:pPr>
      <w:r>
        <w:rPr/>
        <w:t>Əgər </w:t>
      </w:r>
      <w:r>
        <w:rPr>
          <w:rFonts w:ascii="Times New Roman" w:hAnsi="Times New Roman"/>
        </w:rPr>
        <w:t>A1-</w:t>
      </w:r>
      <w:r>
        <w:rPr/>
        <w:t>dən </w:t>
      </w:r>
      <w:r>
        <w:rPr>
          <w:rFonts w:ascii="Times New Roman" w:hAnsi="Times New Roman"/>
        </w:rPr>
        <w:t>A10-</w:t>
      </w:r>
      <w:r>
        <w:rPr/>
        <w:t>dək oyuqlardakı ədədləri cəmləmək</w:t>
      </w:r>
      <w:r>
        <w:rPr>
          <w:spacing w:val="-30"/>
        </w:rPr>
        <w:t> </w:t>
      </w:r>
      <w:r>
        <w:rPr/>
        <w:t>lazımdırsa</w:t>
      </w:r>
      <w:r>
        <w:rPr>
          <w:rFonts w:ascii="Times New Roman" w:hAnsi="Times New Roman"/>
        </w:rPr>
        <w:t>:</w:t>
      </w:r>
    </w:p>
    <w:p>
      <w:pPr>
        <w:pStyle w:val="BodyText"/>
        <w:tabs>
          <w:tab w:pos="3642" w:val="left" w:leader="none"/>
        </w:tabs>
        <w:spacing w:line="240" w:lineRule="auto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=SUMM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(A1:A10)</w:t>
        <w:tab/>
        <w:t>[Sum(A1:A10)]</w:t>
      </w:r>
    </w:p>
    <w:p>
      <w:pPr>
        <w:pStyle w:val="BodyText"/>
        <w:spacing w:line="322" w:lineRule="exact" w:before="2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A1 </w:t>
      </w:r>
      <w:r>
        <w:rPr/>
        <w:t>və </w:t>
      </w:r>
      <w:r>
        <w:rPr>
          <w:rFonts w:ascii="Times New Roman" w:hAnsi="Times New Roman"/>
        </w:rPr>
        <w:t>A10 </w:t>
      </w:r>
      <w:r>
        <w:rPr/>
        <w:t>oyuqlarındakı ədədləri cəmləmək</w:t>
      </w:r>
      <w:r>
        <w:rPr>
          <w:spacing w:val="-24"/>
        </w:rPr>
        <w:t> </w:t>
      </w:r>
      <w:r>
        <w:rPr/>
        <w:t>lazımdırsa</w:t>
      </w:r>
      <w:r>
        <w:rPr>
          <w:rFonts w:ascii="Times New Roman" w:hAnsi="Times New Roman"/>
        </w:rPr>
        <w:t>:</w:t>
      </w:r>
    </w:p>
    <w:p>
      <w:pPr>
        <w:pStyle w:val="BodyText"/>
        <w:tabs>
          <w:tab w:pos="3712" w:val="left" w:leader="none"/>
        </w:tabs>
        <w:spacing w:line="240" w:lineRule="auto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=SUMM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(A1,A10)</w:t>
        <w:tab/>
        <w:t>[Sum(A1,A10)]kimi yazmaq</w:t>
      </w:r>
      <w:r>
        <w:rPr>
          <w:rFonts w:ascii="Times New Roman" w:hAnsi="Times New Roman"/>
          <w:spacing w:val="-13"/>
        </w:rPr>
        <w:t> </w:t>
      </w:r>
      <w:r>
        <w:rPr/>
        <w:t>lazımdır</w:t>
      </w:r>
      <w:r>
        <w:rPr>
          <w:rFonts w:ascii="Times New Roman" w:hAnsi="Times New Roman"/>
        </w:rPr>
        <w:t>.</w:t>
      </w:r>
    </w:p>
    <w:p>
      <w:pPr>
        <w:pStyle w:val="BodyText"/>
        <w:spacing w:line="242" w:lineRule="auto" w:before="7"/>
        <w:ind w:right="115" w:firstLine="7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Bu </w:t>
      </w:r>
      <w:r>
        <w:rPr/>
        <w:t>əməliyyatları alətlər panelindəki </w:t>
      </w:r>
      <w:r>
        <w:rPr>
          <w:rFonts w:ascii="Times New Roman" w:hAnsi="Times New Roman" w:cs="Times New Roman" w:eastAsia="Times New Roman"/>
        </w:rPr>
        <w:t>avto</w:t>
      </w:r>
      <w:r>
        <w:rPr/>
        <w:t>cəmləmə </w:t>
      </w:r>
      <w:r>
        <w:rPr>
          <w:rFonts w:ascii="Symbol" w:hAnsi="Symbol" w:cs="Symbol" w:eastAsia="Symbol"/>
          <w:position w:val="-10"/>
          <w:sz w:val="36"/>
          <w:szCs w:val="36"/>
        </w:rPr>
        <w:t></w:t>
      </w:r>
      <w:r>
        <w:rPr>
          <w:rFonts w:ascii="Times New Roman" w:hAnsi="Times New Roman" w:cs="Times New Roman" w:eastAsia="Times New Roman"/>
          <w:position w:val="-10"/>
          <w:sz w:val="36"/>
          <w:szCs w:val="36"/>
        </w:rPr>
      </w:r>
      <w:r>
        <w:rPr>
          <w:rFonts w:ascii="Times New Roman" w:hAnsi="Times New Roman" w:cs="Times New Roman" w:eastAsia="Times New Roman"/>
        </w:rPr>
        <w:t>(AUTOSUM)</w:t>
      </w:r>
      <w:r>
        <w:rPr>
          <w:rFonts w:ascii="Times New Roman" w:hAnsi="Times New Roman" w:cs="Times New Roman" w:eastAsia="Times New Roman"/>
          <w:spacing w:val="-38"/>
        </w:rPr>
        <w:t> </w:t>
      </w:r>
      <w:r>
        <w:rPr>
          <w:rFonts w:ascii="Times New Roman" w:hAnsi="Times New Roman" w:cs="Times New Roman" w:eastAsia="Times New Roman"/>
        </w:rPr>
        <w:t>düy</w:t>
      </w:r>
      <w:r>
        <w:rPr/>
        <w:t>mə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silə də yerinə yetirmək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olar.</w:t>
      </w:r>
    </w:p>
    <w:p>
      <w:pPr>
        <w:pStyle w:val="Heading4"/>
        <w:numPr>
          <w:ilvl w:val="0"/>
          <w:numId w:val="52"/>
        </w:numPr>
        <w:tabs>
          <w:tab w:pos="1518" w:val="left" w:leader="none"/>
        </w:tabs>
        <w:spacing w:line="240" w:lineRule="auto" w:before="1" w:after="0"/>
        <w:ind w:left="1518" w:right="114" w:hanging="87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Müəyyən şərtləri ödəyən ədədləri cəmləmək</w:t>
      </w:r>
      <w:r>
        <w:rPr>
          <w:spacing w:val="-5"/>
        </w:rPr>
        <w:t> </w:t>
      </w:r>
      <w:r>
        <w:rPr>
          <w:rFonts w:ascii="Times New Roman" w:hAnsi="Times New Roman"/>
        </w:rPr>
        <w:t>üçün:</w:t>
      </w:r>
      <w:r>
        <w:rPr>
          <w:rFonts w:ascii="Times New Roman" w:hAnsi="Times New Roman"/>
          <w:b w:val="0"/>
        </w:rPr>
      </w:r>
    </w:p>
    <w:p>
      <w:pPr>
        <w:spacing w:before="80"/>
        <w:ind w:left="102" w:right="105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sz w:val="32"/>
        </w:rPr>
        <w:t>114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32"/>
          <w:szCs w:val="32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3892" w:val="left" w:leader="none"/>
        </w:tabs>
        <w:spacing w:line="321" w:lineRule="exact" w:before="64"/>
        <w:ind w:left="821" w:right="102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=</w:t>
      </w:r>
      <w:r>
        <w:rPr>
          <w:rFonts w:ascii="Times New Roman" w:hAnsi="Times New Roman"/>
          <w:b/>
          <w:spacing w:val="-1"/>
          <w:sz w:val="28"/>
        </w:rPr>
        <w:t>SUMMESLİ</w:t>
      </w:r>
      <w:r>
        <w:rPr>
          <w:rFonts w:ascii="Times New Roman" w:hAnsi="Times New Roman"/>
          <w:b/>
          <w:spacing w:val="-1"/>
          <w:sz w:val="28"/>
        </w:rPr>
        <w:t>(A,D,C)</w:t>
        <w:tab/>
        <w:t>[=Sumif(range,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criteria,</w:t>
      </w:r>
      <w:r>
        <w:rPr>
          <w:rFonts w:ascii="Times New Roman" w:hAnsi="Times New Roman"/>
          <w:b/>
          <w:spacing w:val="2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sum_range)]</w:t>
      </w:r>
      <w:r>
        <w:rPr>
          <w:rFonts w:ascii="Times New Roman" w:hAnsi="Times New Roman"/>
          <w:spacing w:val="-1"/>
          <w:sz w:val="28"/>
        </w:rPr>
      </w:r>
    </w:p>
    <w:p>
      <w:pPr>
        <w:pStyle w:val="BodyText"/>
        <w:spacing w:line="240" w:lineRule="auto"/>
        <w:ind w:left="282" w:right="104" w:firstLine="707"/>
        <w:jc w:val="both"/>
        <w:rPr>
          <w:rFonts w:ascii="Times New Roman" w:hAnsi="Times New Roman" w:cs="Times New Roman" w:eastAsia="Times New Roman"/>
        </w:rPr>
      </w:pPr>
      <w:r>
        <w:rPr/>
        <w:t>funksiyası tətbiq </w:t>
      </w:r>
      <w:r>
        <w:rPr>
          <w:rFonts w:ascii="Times New Roman" w:hAnsi="Times New Roman" w:cs="Times New Roman" w:eastAsia="Times New Roman"/>
        </w:rPr>
        <w:t>olunur. Burada, A(range) </w:t>
      </w:r>
      <w:r>
        <w:rPr/>
        <w:t>– şərtin yoxlanıldığı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oyuqlar</w:t>
      </w:r>
      <w:r>
        <w:rPr/>
        <w:t>ın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</w:rPr>
        <w:t>diapazonu; D (criteria)- </w:t>
      </w:r>
      <w:r>
        <w:rPr/>
        <w:t>yoxlanılan şərt</w:t>
      </w:r>
      <w:r>
        <w:rPr>
          <w:rFonts w:ascii="Times New Roman" w:hAnsi="Times New Roman" w:cs="Times New Roman" w:eastAsia="Times New Roman"/>
        </w:rPr>
        <w:t>;C (sum range)- </w:t>
      </w:r>
      <w:r>
        <w:rPr/>
        <w:t>cəmləmə</w:t>
      </w:r>
      <w:r>
        <w:rPr>
          <w:spacing w:val="42"/>
        </w:rPr>
        <w:t> </w:t>
      </w:r>
      <w:r>
        <w:rPr/>
        <w:t>aparılacaq</w:t>
      </w:r>
      <w:r>
        <w:rPr>
          <w:w w:val="100"/>
        </w:rPr>
        <w:t> </w:t>
      </w:r>
      <w:r>
        <w:rPr/>
        <w:t>oyuqların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</w:rPr>
        <w:t>diapazonudur.</w:t>
      </w:r>
    </w:p>
    <w:p>
      <w:pPr>
        <w:pStyle w:val="BodyText"/>
        <w:spacing w:line="240" w:lineRule="auto"/>
        <w:ind w:left="282" w:right="102" w:firstLine="707"/>
        <w:jc w:val="both"/>
        <w:rPr>
          <w:rFonts w:ascii="Times New Roman" w:hAnsi="Times New Roman" w:cs="Times New Roman" w:eastAsia="Times New Roman"/>
        </w:rPr>
      </w:pPr>
      <w:r>
        <w:rPr/>
        <w:t>Məsələn</w:t>
      </w:r>
      <w:r>
        <w:rPr>
          <w:rFonts w:ascii="Times New Roman" w:hAnsi="Times New Roman" w:cs="Times New Roman" w:eastAsia="Times New Roman"/>
        </w:rPr>
        <w:t>, B sütununda </w:t>
      </w:r>
      <w:r>
        <w:rPr/>
        <w:t>işçilərin maaşı </w:t>
      </w:r>
      <w:r>
        <w:rPr>
          <w:rFonts w:ascii="Times New Roman" w:hAnsi="Times New Roman" w:cs="Times New Roman" w:eastAsia="Times New Roman"/>
        </w:rPr>
        <w:t>(B1,B7-</w:t>
      </w:r>
      <w:r>
        <w:rPr/>
        <w:t>oyuqlarında</w:t>
      </w:r>
      <w:r>
        <w:rPr>
          <w:rFonts w:ascii="Times New Roman" w:hAnsi="Times New Roman" w:cs="Times New Roman" w:eastAsia="Times New Roman"/>
        </w:rPr>
        <w:t>), C sütununda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2"/>
        </w:rPr>
        <w:t>isə</w:t>
      </w:r>
      <w:r>
        <w:rPr>
          <w:spacing w:val="-2"/>
          <w:w w:val="100"/>
        </w:rPr>
        <w:t> </w:t>
      </w:r>
      <w:r>
        <w:rPr/>
        <w:t>onların ödədikləri gəlir vergiləri </w:t>
      </w:r>
      <w:r>
        <w:rPr>
          <w:rFonts w:ascii="Times New Roman" w:hAnsi="Times New Roman" w:cs="Times New Roman" w:eastAsia="Times New Roman"/>
        </w:rPr>
        <w:t>(C1,C7-</w:t>
      </w:r>
      <w:r>
        <w:rPr/>
        <w:t>oyuqlarında</w:t>
      </w:r>
      <w:r>
        <w:rPr>
          <w:rFonts w:ascii="Times New Roman" w:hAnsi="Times New Roman" w:cs="Times New Roman" w:eastAsia="Times New Roman"/>
        </w:rPr>
        <w:t>) </w:t>
      </w:r>
      <w:r>
        <w:rPr/>
        <w:t>göstərilmişdir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Burada,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/>
        <w:t>aaşı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400000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–dən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çox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olan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işçilərin</w:t>
      </w:r>
      <w:r>
        <w:rPr>
          <w:spacing w:val="8"/>
        </w:rPr>
        <w:t> </w:t>
      </w:r>
      <w:r>
        <w:rPr/>
        <w:t>gəlir</w:t>
      </w:r>
      <w:r>
        <w:rPr>
          <w:spacing w:val="39"/>
        </w:rPr>
        <w:t> </w:t>
      </w:r>
      <w:r>
        <w:rPr/>
        <w:t>vergilərini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toplamaq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tələb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olunarsa,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funksiyanı </w:t>
      </w:r>
      <w:r>
        <w:rPr>
          <w:rFonts w:ascii="Times New Roman" w:hAnsi="Times New Roman" w:cs="Times New Roman" w:eastAsia="Times New Roman"/>
        </w:rPr>
        <w:t>(C8 -</w:t>
      </w:r>
      <w:r>
        <w:rPr/>
        <w:t>oyuğuna</w:t>
      </w:r>
      <w:r>
        <w:rPr>
          <w:rFonts w:ascii="Times New Roman" w:hAnsi="Times New Roman" w:cs="Times New Roman" w:eastAsia="Times New Roman"/>
        </w:rPr>
        <w:t>) </w:t>
      </w:r>
      <w:r>
        <w:rPr/>
        <w:t>aşağıdakı </w:t>
      </w:r>
      <w:r>
        <w:rPr>
          <w:rFonts w:ascii="Times New Roman" w:hAnsi="Times New Roman" w:cs="Times New Roman" w:eastAsia="Times New Roman"/>
        </w:rPr>
        <w:t>kimi yazmaq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/>
        <w:t>lazımdır</w:t>
      </w:r>
      <w:r>
        <w:rPr>
          <w:rFonts w:ascii="Times New Roman" w:hAnsi="Times New Roman" w:cs="Times New Roman" w:eastAsia="Times New Roman"/>
        </w:rPr>
        <w:t>:</w:t>
      </w:r>
    </w:p>
    <w:p>
      <w:pPr>
        <w:pStyle w:val="Heading4"/>
        <w:spacing w:line="322" w:lineRule="exact" w:before="4"/>
        <w:ind w:left="990" w:right="102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=</w:t>
      </w:r>
      <w:r>
        <w:rPr/>
        <w:t>SUMMESLİ</w:t>
      </w:r>
      <w:r>
        <w:rPr>
          <w:rFonts w:ascii="Times New Roman" w:hAnsi="Times New Roman" w:cs="Times New Roman" w:eastAsia="Times New Roman"/>
        </w:rPr>
        <w:t>(B1:B</w:t>
      </w:r>
      <w:r>
        <w:rPr/>
        <w:t>7,”&gt;400000”,</w:t>
      </w:r>
      <w:r>
        <w:rPr>
          <w:spacing w:val="-15"/>
        </w:rPr>
        <w:t> </w:t>
      </w:r>
      <w:r>
        <w:rPr/>
        <w:t>C1:C7)</w:t>
      </w:r>
      <w:r>
        <w:rPr>
          <w:b w:val="0"/>
          <w:bCs w:val="0"/>
        </w:rPr>
      </w:r>
    </w:p>
    <w:p>
      <w:pPr>
        <w:pStyle w:val="ListParagraph"/>
        <w:numPr>
          <w:ilvl w:val="0"/>
          <w:numId w:val="52"/>
        </w:numPr>
        <w:tabs>
          <w:tab w:pos="1698" w:val="left" w:leader="none"/>
        </w:tabs>
        <w:spacing w:line="240" w:lineRule="auto" w:before="0" w:after="0"/>
        <w:ind w:left="282" w:right="103" w:firstLine="72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Verilmiş </w:t>
      </w:r>
      <w:r>
        <w:rPr>
          <w:rFonts w:ascii="Times New Roman" w:hAnsi="Times New Roman"/>
          <w:b/>
          <w:sz w:val="28"/>
        </w:rPr>
        <w:t>oyuqlar diapozonunda </w:t>
      </w:r>
      <w:r>
        <w:rPr>
          <w:rFonts w:ascii="Times New Roman" w:hAnsi="Times New Roman"/>
          <w:b/>
          <w:sz w:val="28"/>
        </w:rPr>
        <w:t>müəyyən şərti ödəyən</w:t>
      </w:r>
      <w:r>
        <w:rPr>
          <w:rFonts w:ascii="Times New Roman" w:hAnsi="Times New Roman"/>
          <w:b/>
          <w:spacing w:val="4"/>
          <w:sz w:val="28"/>
        </w:rPr>
        <w:t> </w:t>
      </w:r>
      <w:r>
        <w:rPr>
          <w:rFonts w:ascii="Times New Roman" w:hAnsi="Times New Roman"/>
          <w:b/>
          <w:sz w:val="28"/>
        </w:rPr>
        <w:t>ədədlərin</w:t>
      </w:r>
      <w:r>
        <w:rPr>
          <w:rFonts w:ascii="Times New Roman" w:hAnsi="Times New Roman"/>
          <w:b/>
          <w:w w:val="100"/>
          <w:sz w:val="28"/>
        </w:rPr>
        <w:t> </w:t>
      </w:r>
      <w:r>
        <w:rPr>
          <w:rFonts w:ascii="Times New Roman" w:hAnsi="Times New Roman"/>
          <w:b/>
          <w:sz w:val="28"/>
        </w:rPr>
        <w:t>sayını </w:t>
      </w:r>
      <w:r>
        <w:rPr>
          <w:rFonts w:ascii="Times New Roman" w:hAnsi="Times New Roman"/>
          <w:b/>
          <w:sz w:val="28"/>
        </w:rPr>
        <w:t>tapmaq üçün:</w:t>
      </w:r>
      <w:r>
        <w:rPr>
          <w:rFonts w:ascii="Times New Roman" w:hAnsi="Times New Roman"/>
          <w:sz w:val="28"/>
        </w:rPr>
      </w:r>
    </w:p>
    <w:p>
      <w:pPr>
        <w:pStyle w:val="BodyText"/>
        <w:tabs>
          <w:tab w:pos="4569" w:val="left" w:leader="none"/>
        </w:tabs>
        <w:spacing w:line="317" w:lineRule="exact"/>
        <w:ind w:left="1181" w:right="1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=Sçetesli(diapazon,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uslovie)</w:t>
        <w:tab/>
        <w:t>[=Countif(range,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criteria)]</w:t>
      </w:r>
    </w:p>
    <w:p>
      <w:pPr>
        <w:pStyle w:val="BodyText"/>
        <w:spacing w:line="242" w:lineRule="auto"/>
        <w:ind w:left="282" w:right="104"/>
        <w:jc w:val="both"/>
        <w:rPr>
          <w:rFonts w:ascii="Times New Roman" w:hAnsi="Times New Roman" w:cs="Times New Roman" w:eastAsia="Times New Roman"/>
        </w:rPr>
      </w:pPr>
      <w:r>
        <w:rPr/>
        <w:t>funksiyası tətbiq </w:t>
      </w:r>
      <w:r>
        <w:rPr>
          <w:rFonts w:ascii="Times New Roman" w:hAnsi="Times New Roman" w:cs="Times New Roman" w:eastAsia="Times New Roman"/>
        </w:rPr>
        <w:t>olunur. </w:t>
      </w:r>
      <w:r>
        <w:rPr/>
        <w:t>Məsələn</w:t>
      </w:r>
      <w:r>
        <w:rPr>
          <w:rFonts w:ascii="Times New Roman" w:hAnsi="Times New Roman" w:cs="Times New Roman" w:eastAsia="Times New Roman"/>
        </w:rPr>
        <w:t>, </w:t>
      </w:r>
      <w:r>
        <w:rPr/>
        <w:t>maaşı </w:t>
      </w:r>
      <w:r>
        <w:rPr>
          <w:rFonts w:ascii="Times New Roman" w:hAnsi="Times New Roman" w:cs="Times New Roman" w:eastAsia="Times New Roman"/>
        </w:rPr>
        <w:t>400000 -</w:t>
      </w:r>
      <w:r>
        <w:rPr/>
        <w:t>dən </w:t>
      </w:r>
      <w:r>
        <w:rPr>
          <w:rFonts w:ascii="Times New Roman" w:hAnsi="Times New Roman" w:cs="Times New Roman" w:eastAsia="Times New Roman"/>
        </w:rPr>
        <w:t>az olan </w:t>
      </w:r>
      <w:r>
        <w:rPr/>
        <w:t>işçilərin</w:t>
      </w:r>
      <w:r>
        <w:rPr>
          <w:spacing w:val="21"/>
        </w:rPr>
        <w:t> </w:t>
      </w:r>
      <w:r>
        <w:rPr/>
        <w:t>sayını</w:t>
      </w:r>
      <w:r>
        <w:rPr>
          <w:w w:val="100"/>
        </w:rPr>
        <w:t> </w:t>
      </w:r>
      <w:r>
        <w:rPr/>
        <w:t>müəyyən etmək </w:t>
      </w:r>
      <w:r>
        <w:rPr>
          <w:rFonts w:ascii="Times New Roman" w:hAnsi="Times New Roman" w:cs="Times New Roman" w:eastAsia="Times New Roman"/>
        </w:rPr>
        <w:t>üçün      =Sçetesli(B1:B</w:t>
      </w:r>
      <w:r>
        <w:rPr/>
        <w:t>7,”</w:t>
      </w:r>
      <w:r>
        <w:rPr>
          <w:rFonts w:ascii="Times New Roman" w:hAnsi="Times New Roman" w:cs="Times New Roman" w:eastAsia="Times New Roman"/>
        </w:rPr>
        <w:t>&lt;</w:t>
      </w:r>
      <w:r>
        <w:rPr/>
        <w:t>400000”) </w:t>
      </w:r>
      <w:r>
        <w:rPr>
          <w:rFonts w:ascii="Times New Roman" w:hAnsi="Times New Roman" w:cs="Times New Roman" w:eastAsia="Times New Roman"/>
        </w:rPr>
        <w:t>kimi yazmaq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/>
        <w:t>lazımdır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Heading4"/>
        <w:tabs>
          <w:tab w:pos="1541" w:val="left" w:leader="none"/>
        </w:tabs>
        <w:spacing w:line="240" w:lineRule="auto" w:before="1"/>
        <w:ind w:left="102" w:right="102" w:firstLine="71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5.</w:t>
        <w:tab/>
        <w:t>=Subtotal(function_num,  refl)-bu  unversal  funksiya  olub,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11-</w:t>
      </w:r>
      <w:r>
        <w:rPr/>
        <w:t>dək</w:t>
      </w:r>
      <w:r>
        <w:rPr>
          <w:w w:val="100"/>
        </w:rPr>
        <w:t> </w:t>
      </w:r>
      <w:r>
        <w:rPr/>
        <w:t>əməliyyat </w:t>
      </w:r>
      <w:r>
        <w:rPr>
          <w:rFonts w:ascii="Times New Roman" w:hAnsi="Times New Roman"/>
        </w:rPr>
        <w:t>icra </w:t>
      </w:r>
      <w:r>
        <w:rPr/>
        <w:t>edə</w:t>
      </w:r>
      <w:r>
        <w:rPr>
          <w:spacing w:val="-9"/>
        </w:rPr>
        <w:t> </w:t>
      </w:r>
      <w:r>
        <w:rPr>
          <w:rFonts w:ascii="Times New Roman" w:hAnsi="Times New Roman"/>
        </w:rPr>
        <w:t>bilir.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/>
        <w:ind w:left="282" w:right="102" w:firstLine="5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Burada, function_ num-</w:t>
      </w:r>
      <w:r>
        <w:rPr/>
        <w:t>tətbiq ediləcək funksiyanın nömrəsidir</w:t>
      </w:r>
      <w:r>
        <w:rPr>
          <w:rFonts w:ascii="Times New Roman" w:hAnsi="Times New Roman"/>
        </w:rPr>
        <w:t>. 1-</w:t>
      </w:r>
      <w:r>
        <w:rPr/>
        <w:t>dən</w:t>
      </w:r>
      <w:r>
        <w:rPr>
          <w:spacing w:val="16"/>
        </w:rPr>
        <w:t> </w:t>
      </w:r>
      <w:r>
        <w:rPr>
          <w:rFonts w:ascii="Times New Roman" w:hAnsi="Times New Roman"/>
        </w:rPr>
        <w:t>11-</w:t>
      </w:r>
      <w:r>
        <w:rPr/>
        <w:t>dək</w:t>
      </w:r>
      <w:r>
        <w:rPr>
          <w:w w:val="100"/>
        </w:rPr>
        <w:t> </w:t>
      </w:r>
      <w:r>
        <w:rPr/>
        <w:t>müxtəlif qiymətlər </w:t>
      </w:r>
      <w:r>
        <w:rPr>
          <w:rFonts w:ascii="Times New Roman" w:hAnsi="Times New Roman"/>
        </w:rPr>
        <w:t>ala </w:t>
      </w:r>
      <w:r>
        <w:rPr/>
        <w:t>bilər</w:t>
      </w:r>
      <w:r>
        <w:rPr>
          <w:rFonts w:ascii="Times New Roman" w:hAnsi="Times New Roman"/>
        </w:rPr>
        <w:t>. Refl- </w:t>
      </w:r>
      <w:r>
        <w:rPr/>
        <w:t>oyuqların</w:t>
      </w:r>
      <w:r>
        <w:rPr>
          <w:spacing w:val="-26"/>
        </w:rPr>
        <w:t> </w:t>
      </w:r>
      <w:r>
        <w:rPr>
          <w:rFonts w:ascii="Times New Roman" w:hAnsi="Times New Roman"/>
        </w:rPr>
        <w:t>diapazonudur.</w:t>
      </w:r>
    </w:p>
    <w:p>
      <w:pPr>
        <w:pStyle w:val="ListParagraph"/>
        <w:numPr>
          <w:ilvl w:val="0"/>
          <w:numId w:val="53"/>
        </w:numPr>
        <w:tabs>
          <w:tab w:pos="1103" w:val="left" w:leader="none"/>
        </w:tabs>
        <w:spacing w:line="321" w:lineRule="exact" w:before="0" w:after="0"/>
        <w:ind w:left="1102" w:right="0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Srznaç [AVERAGE]-</w:t>
      </w:r>
      <w:r>
        <w:rPr>
          <w:rFonts w:ascii="Times New Roman" w:hAnsi="Times New Roman"/>
          <w:sz w:val="28"/>
        </w:rPr>
        <w:t>Orta </w:t>
      </w:r>
      <w:r>
        <w:rPr>
          <w:rFonts w:ascii="Times New Roman" w:hAnsi="Times New Roman"/>
          <w:sz w:val="28"/>
        </w:rPr>
        <w:t>ədədi qiymət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hesablayır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53"/>
        </w:numPr>
        <w:tabs>
          <w:tab w:pos="1103" w:val="left" w:leader="none"/>
        </w:tabs>
        <w:spacing w:line="240" w:lineRule="auto" w:before="0" w:after="0"/>
        <w:ind w:left="1102" w:right="0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Sçet [COUNT]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Verilmiş </w:t>
      </w:r>
      <w:r>
        <w:rPr>
          <w:rFonts w:ascii="Times New Roman" w:hAnsi="Times New Roman"/>
          <w:sz w:val="28"/>
        </w:rPr>
        <w:t>diapazon</w:t>
      </w:r>
      <w:r>
        <w:rPr>
          <w:rFonts w:ascii="Times New Roman" w:hAnsi="Times New Roman"/>
          <w:sz w:val="28"/>
        </w:rPr>
        <w:t>dakı ədədləri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sayır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53"/>
        </w:numPr>
        <w:tabs>
          <w:tab w:pos="1103" w:val="left" w:leader="none"/>
        </w:tabs>
        <w:spacing w:line="322" w:lineRule="exact" w:before="2" w:after="0"/>
        <w:ind w:left="1102" w:right="0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SçetZ [COUNTA]</w:t>
      </w:r>
      <w:r>
        <w:rPr>
          <w:rFonts w:ascii="Times New Roman" w:hAnsi="Times New Roman"/>
          <w:sz w:val="28"/>
        </w:rPr>
        <w:t>-Oyuqlarda bütün tip </w:t>
      </w:r>
      <w:r>
        <w:rPr>
          <w:rFonts w:ascii="Times New Roman" w:hAnsi="Times New Roman"/>
          <w:sz w:val="28"/>
        </w:rPr>
        <w:t>verilənləri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sayır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53"/>
        </w:numPr>
        <w:tabs>
          <w:tab w:pos="1103" w:val="left" w:leader="none"/>
        </w:tabs>
        <w:spacing w:line="322" w:lineRule="exact" w:before="0" w:after="0"/>
        <w:ind w:left="1102" w:right="0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MAKS [MAX]-</w:t>
      </w:r>
      <w:r>
        <w:rPr>
          <w:rFonts w:ascii="Times New Roman" w:hAnsi="Times New Roman"/>
          <w:sz w:val="28"/>
        </w:rPr>
        <w:t>Ədədlər içərisindən ən </w:t>
      </w:r>
      <w:r>
        <w:rPr>
          <w:rFonts w:ascii="Times New Roman" w:hAnsi="Times New Roman"/>
          <w:sz w:val="28"/>
        </w:rPr>
        <w:t>böyüyünü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seçir.</w:t>
      </w:r>
    </w:p>
    <w:p>
      <w:pPr>
        <w:pStyle w:val="ListParagraph"/>
        <w:numPr>
          <w:ilvl w:val="0"/>
          <w:numId w:val="53"/>
        </w:numPr>
        <w:tabs>
          <w:tab w:pos="1103" w:val="left" w:leader="none"/>
        </w:tabs>
        <w:spacing w:line="322" w:lineRule="exact" w:before="0" w:after="0"/>
        <w:ind w:left="1102" w:right="0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MİN </w:t>
      </w:r>
      <w:r>
        <w:rPr>
          <w:rFonts w:ascii="Times New Roman" w:hAnsi="Times New Roman"/>
          <w:b/>
          <w:sz w:val="28"/>
        </w:rPr>
        <w:t>[MIN]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Ədədlər içərisindən ən </w:t>
      </w:r>
      <w:r>
        <w:rPr>
          <w:rFonts w:ascii="Times New Roman" w:hAnsi="Times New Roman"/>
          <w:sz w:val="28"/>
        </w:rPr>
        <w:t>kiçiyini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seçir.</w:t>
      </w:r>
    </w:p>
    <w:p>
      <w:pPr>
        <w:pStyle w:val="ListParagraph"/>
        <w:numPr>
          <w:ilvl w:val="0"/>
          <w:numId w:val="54"/>
        </w:numPr>
        <w:tabs>
          <w:tab w:pos="1103" w:val="left" w:leader="none"/>
        </w:tabs>
        <w:spacing w:line="240" w:lineRule="auto" w:before="0" w:after="0"/>
        <w:ind w:left="1102" w:right="0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SUMM [SUM]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Verilmiş diapazondakı ədədləri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cəmləyir</w:t>
      </w:r>
      <w:r>
        <w:rPr>
          <w:rFonts w:ascii="Times New Roman" w:hAnsi="Times New Roman"/>
          <w:sz w:val="28"/>
        </w:rPr>
        <w:t>.</w:t>
      </w:r>
    </w:p>
    <w:p>
      <w:pPr>
        <w:pStyle w:val="BodyText"/>
        <w:spacing w:line="240" w:lineRule="auto"/>
        <w:ind w:left="282" w:right="103" w:firstLine="539"/>
        <w:jc w:val="both"/>
        <w:rPr>
          <w:rFonts w:ascii="Times New Roman" w:hAnsi="Times New Roman" w:cs="Times New Roman" w:eastAsia="Times New Roman"/>
        </w:rPr>
      </w:pPr>
      <w:r>
        <w:rPr/>
        <w:t>Məsələn</w:t>
      </w:r>
      <w:r>
        <w:rPr>
          <w:rFonts w:ascii="Times New Roman" w:hAnsi="Times New Roman"/>
        </w:rPr>
        <w:t>, =Subtotal(1,A1:A10)- </w:t>
      </w:r>
      <w:r>
        <w:rPr/>
        <w:t>funksiyası </w:t>
      </w:r>
      <w:r>
        <w:rPr>
          <w:rFonts w:ascii="Times New Roman" w:hAnsi="Times New Roman"/>
        </w:rPr>
        <w:t>A1:A10  </w:t>
      </w:r>
      <w:r>
        <w:rPr/>
        <w:t>diapazondakı</w:t>
      </w:r>
      <w:r>
        <w:rPr>
          <w:spacing w:val="-2"/>
        </w:rPr>
        <w:t> </w:t>
      </w:r>
      <w:r>
        <w:rPr/>
        <w:t>ədədlər</w:t>
      </w:r>
      <w:r>
        <w:rPr>
          <w:w w:val="100"/>
        </w:rPr>
        <w:t> </w:t>
      </w:r>
      <w:r>
        <w:rPr>
          <w:rFonts w:ascii="Times New Roman" w:hAnsi="Times New Roman"/>
        </w:rPr>
        <w:t>üçün orta </w:t>
      </w:r>
      <w:r>
        <w:rPr/>
        <w:t>ədədi qiyməti</w:t>
      </w:r>
      <w:r>
        <w:rPr>
          <w:rFonts w:ascii="Times New Roman" w:hAnsi="Times New Roman"/>
        </w:rPr>
        <w:t>, =Subtotal(9,A1:A10)- </w:t>
      </w:r>
      <w:r>
        <w:rPr/>
        <w:t>funksiyası həmin</w:t>
      </w:r>
      <w:r>
        <w:rPr>
          <w:spacing w:val="67"/>
        </w:rPr>
        <w:t> </w:t>
      </w:r>
      <w:r>
        <w:rPr/>
        <w:t>diapazondakı</w:t>
      </w:r>
      <w:r>
        <w:rPr>
          <w:w w:val="100"/>
        </w:rPr>
        <w:t> </w:t>
      </w:r>
      <w:r>
        <w:rPr/>
        <w:t>ədədlərin cəmini</w:t>
      </w:r>
      <w:r>
        <w:rPr>
          <w:spacing w:val="-12"/>
        </w:rPr>
        <w:t> </w:t>
      </w:r>
      <w:r>
        <w:rPr/>
        <w:t>hesablayır</w:t>
      </w:r>
      <w:r>
        <w:rPr>
          <w:rFonts w:ascii="Times New Roman" w:hAnsi="Times New Roman"/>
        </w:rPr>
        <w:t>.</w:t>
      </w:r>
    </w:p>
    <w:p>
      <w:pPr>
        <w:pStyle w:val="Heading4"/>
        <w:numPr>
          <w:ilvl w:val="1"/>
          <w:numId w:val="54"/>
        </w:numPr>
        <w:tabs>
          <w:tab w:pos="1542" w:val="left" w:leader="none"/>
        </w:tabs>
        <w:spacing w:line="319" w:lineRule="exact" w:before="4" w:after="0"/>
        <w:ind w:left="1542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Bucağın </w:t>
      </w:r>
      <w:r>
        <w:rPr>
          <w:rFonts w:ascii="Times New Roman" w:hAnsi="Times New Roman"/>
        </w:rPr>
        <w:t>sinusunu hesablamaq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üçün:</w:t>
      </w:r>
      <w:r>
        <w:rPr>
          <w:rFonts w:ascii="Times New Roman" w:hAnsi="Times New Roman"/>
          <w:b w:val="0"/>
        </w:rPr>
      </w:r>
    </w:p>
    <w:p>
      <w:pPr>
        <w:pStyle w:val="BodyText"/>
        <w:spacing w:line="322" w:lineRule="exact" w:before="1"/>
        <w:ind w:left="282" w:right="10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= SIN(çislo) </w:t>
      </w:r>
      <w:r>
        <w:rPr/>
        <w:t>funksiyası tətbiq </w:t>
      </w:r>
      <w:r>
        <w:rPr>
          <w:rFonts w:ascii="Times New Roman" w:hAnsi="Times New Roman"/>
        </w:rPr>
        <w:t>olunur. Burada, çislo - sinusu hesablanacaq</w:t>
      </w:r>
      <w:r>
        <w:rPr>
          <w:rFonts w:ascii="Times New Roman" w:hAnsi="Times New Roman"/>
          <w:spacing w:val="17"/>
        </w:rPr>
        <w:t> </w:t>
      </w:r>
      <w:r>
        <w:rPr/>
        <w:t>bucağın</w:t>
      </w:r>
      <w:r>
        <w:rPr>
          <w:w w:val="100"/>
        </w:rPr>
        <w:t> </w:t>
      </w:r>
      <w:r>
        <w:rPr>
          <w:rFonts w:ascii="Times New Roman" w:hAnsi="Times New Roman"/>
        </w:rPr>
        <w:t>radianlarla </w:t>
      </w:r>
      <w:r>
        <w:rPr/>
        <w:t>ifadəsidir</w:t>
      </w:r>
      <w:r>
        <w:rPr>
          <w:rFonts w:ascii="Times New Roman" w:hAnsi="Times New Roman"/>
        </w:rPr>
        <w:t>, </w:t>
      </w:r>
      <w:r>
        <w:rPr/>
        <w:t>yəni oyuğa </w:t>
      </w:r>
      <w:r>
        <w:rPr>
          <w:rFonts w:ascii="Times New Roman" w:hAnsi="Times New Roman"/>
          <w:b/>
        </w:rPr>
        <w:t>= SIN(90) </w:t>
      </w:r>
      <w:r>
        <w:rPr>
          <w:rFonts w:ascii="Times New Roman" w:hAnsi="Times New Roman"/>
        </w:rPr>
        <w:t>daxil </w:t>
      </w:r>
      <w:r>
        <w:rPr/>
        <w:t>edildikdə</w:t>
      </w:r>
      <w:r>
        <w:rPr>
          <w:rFonts w:ascii="Times New Roman" w:hAnsi="Times New Roman"/>
        </w:rPr>
        <w:t>, funksiya 90</w:t>
      </w:r>
      <w:r>
        <w:rPr>
          <w:rFonts w:ascii="Times New Roman" w:hAnsi="Times New Roman"/>
          <w:spacing w:val="23"/>
        </w:rPr>
        <w:t> </w:t>
      </w:r>
      <w:r>
        <w:rPr/>
        <w:t>dərəcəlik</w:t>
      </w:r>
      <w:r>
        <w:rPr>
          <w:w w:val="100"/>
        </w:rPr>
        <w:t> </w:t>
      </w:r>
      <w:r>
        <w:rPr/>
        <w:t>bucağın</w:t>
      </w:r>
      <w:r>
        <w:rPr>
          <w:spacing w:val="35"/>
        </w:rPr>
        <w:t> </w:t>
      </w:r>
      <w:r>
        <w:rPr>
          <w:rFonts w:ascii="Times New Roman" w:hAnsi="Times New Roman"/>
        </w:rPr>
        <w:t>deyil,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90</w:t>
      </w:r>
      <w:r>
        <w:rPr>
          <w:rFonts w:ascii="Times New Roman" w:hAnsi="Times New Roman"/>
          <w:spacing w:val="37"/>
        </w:rPr>
        <w:t> </w:t>
      </w:r>
      <w:r>
        <w:rPr/>
        <w:t>radianlıq</w:t>
      </w:r>
      <w:r>
        <w:rPr>
          <w:spacing w:val="35"/>
        </w:rPr>
        <w:t> </w:t>
      </w:r>
      <w:r>
        <w:rPr/>
        <w:t>bucağın</w:t>
      </w:r>
      <w:r>
        <w:rPr>
          <w:spacing w:val="36"/>
        </w:rPr>
        <w:t> </w:t>
      </w:r>
      <w:r>
        <w:rPr>
          <w:rFonts w:ascii="Times New Roman" w:hAnsi="Times New Roman"/>
        </w:rPr>
        <w:t>sinusunu</w:t>
      </w:r>
      <w:r>
        <w:rPr>
          <w:rFonts w:ascii="Times New Roman" w:hAnsi="Times New Roman"/>
          <w:spacing w:val="37"/>
        </w:rPr>
        <w:t> </w:t>
      </w:r>
      <w:r>
        <w:rPr/>
        <w:t>hesablayır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35"/>
        </w:rPr>
        <w:t> </w:t>
      </w:r>
      <w:r>
        <w:rPr/>
        <w:t>Dərəcəni</w:t>
      </w:r>
      <w:r>
        <w:rPr>
          <w:spacing w:val="36"/>
        </w:rPr>
        <w:t> </w:t>
      </w:r>
      <w:r>
        <w:rPr>
          <w:rFonts w:ascii="Times New Roman" w:hAnsi="Times New Roman"/>
        </w:rPr>
        <w:t>radianla</w:t>
      </w:r>
      <w:r>
        <w:rPr>
          <w:rFonts w:ascii="Times New Roman" w:hAnsi="Times New Roman"/>
          <w:spacing w:val="35"/>
        </w:rPr>
        <w:t> </w:t>
      </w:r>
      <w:r>
        <w:rPr/>
        <w:t>ifadə</w:t>
      </w:r>
      <w:r>
        <w:rPr>
          <w:w w:val="100"/>
        </w:rPr>
        <w:t> </w:t>
      </w:r>
      <w:r>
        <w:rPr/>
        <w:t>etmək </w:t>
      </w:r>
      <w:r>
        <w:rPr>
          <w:rFonts w:ascii="Times New Roman" w:hAnsi="Times New Roman"/>
        </w:rPr>
        <w:t>üçün </w:t>
      </w:r>
      <w:r>
        <w:rPr/>
        <w:t>aşğıdakı yazılış formasından istifadə etmək lazımdır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b/>
        </w:rPr>
        <w:t>=</w:t>
      </w:r>
      <w:r>
        <w:rPr>
          <w:rFonts w:ascii="Times New Roman" w:hAnsi="Times New Roman"/>
          <w:b/>
          <w:w w:val="100"/>
        </w:rPr>
        <w:t> </w:t>
      </w:r>
      <w:r>
        <w:rPr>
          <w:rFonts w:ascii="Times New Roman" w:hAnsi="Times New Roman"/>
          <w:b/>
        </w:rPr>
        <w:t>SIN(90*PI()/180)  </w:t>
      </w:r>
      <w:r>
        <w:rPr/>
        <w:t>Nəticəsi </w:t>
      </w:r>
      <w:r>
        <w:rPr>
          <w:rFonts w:ascii="Times New Roman" w:hAnsi="Times New Roman"/>
        </w:rPr>
        <w:t>1-</w:t>
      </w:r>
      <w:r>
        <w:rPr/>
        <w:t>ə bərabər</w:t>
      </w:r>
      <w:r>
        <w:rPr>
          <w:spacing w:val="-17"/>
        </w:rPr>
        <w:t> </w:t>
      </w:r>
      <w:r>
        <w:rPr>
          <w:rFonts w:ascii="Times New Roman" w:hAnsi="Times New Roman"/>
        </w:rPr>
        <w:t>olar.</w:t>
      </w:r>
    </w:p>
    <w:p>
      <w:pPr>
        <w:pStyle w:val="Heading4"/>
        <w:numPr>
          <w:ilvl w:val="1"/>
          <w:numId w:val="54"/>
        </w:numPr>
        <w:tabs>
          <w:tab w:pos="1542" w:val="left" w:leader="none"/>
        </w:tabs>
        <w:spacing w:line="319" w:lineRule="exact" w:before="3" w:after="0"/>
        <w:ind w:left="1542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Bucağın </w:t>
      </w:r>
      <w:r>
        <w:rPr>
          <w:rFonts w:ascii="Times New Roman" w:hAnsi="Times New Roman"/>
        </w:rPr>
        <w:t>kosinusunu hesablamaq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üçün:</w:t>
      </w:r>
      <w:r>
        <w:rPr>
          <w:rFonts w:ascii="Times New Roman" w:hAnsi="Times New Roman"/>
          <w:b w:val="0"/>
        </w:rPr>
      </w:r>
    </w:p>
    <w:p>
      <w:pPr>
        <w:spacing w:line="319" w:lineRule="exact" w:before="0"/>
        <w:ind w:left="282" w:right="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= COS (çislo</w:t>
      </w:r>
      <w:r>
        <w:rPr>
          <w:rFonts w:ascii="Times New Roman" w:hAnsi="Times New Roman"/>
          <w:sz w:val="28"/>
        </w:rPr>
        <w:t>)  </w:t>
      </w:r>
      <w:r>
        <w:rPr>
          <w:rFonts w:ascii="Times New Roman" w:hAnsi="Times New Roman"/>
          <w:sz w:val="28"/>
        </w:rPr>
        <w:t>funksiyası tətbiq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olunur.</w:t>
      </w:r>
    </w:p>
    <w:p>
      <w:pPr>
        <w:pStyle w:val="Heading4"/>
        <w:numPr>
          <w:ilvl w:val="0"/>
          <w:numId w:val="51"/>
        </w:numPr>
        <w:tabs>
          <w:tab w:pos="4090" w:val="left" w:leader="none"/>
          <w:tab w:pos="5291" w:val="left" w:leader="none"/>
        </w:tabs>
        <w:spacing w:line="319" w:lineRule="exact" w:before="214" w:after="0"/>
        <w:ind w:left="4089" w:right="102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Statistik</w:t>
        <w:tab/>
        <w:t>funksiyalar.</w:t>
      </w:r>
      <w:r>
        <w:rPr>
          <w:rFonts w:ascii="Times New Roman"/>
          <w:b w:val="0"/>
          <w:spacing w:val="-1"/>
        </w:rPr>
      </w:r>
    </w:p>
    <w:p>
      <w:pPr>
        <w:pStyle w:val="BodyText"/>
        <w:spacing w:line="240" w:lineRule="auto"/>
        <w:ind w:left="282" w:right="103" w:firstLine="5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Statistik funksiyalarla </w:t>
      </w:r>
      <w:r>
        <w:rPr/>
        <w:t>işləmək </w:t>
      </w:r>
      <w:r>
        <w:rPr>
          <w:rFonts w:ascii="Times New Roman" w:hAnsi="Times New Roman"/>
        </w:rPr>
        <w:t>üçün Master funküii (Function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Wizard)-dialoq</w:t>
      </w:r>
      <w:r>
        <w:rPr>
          <w:rFonts w:ascii="Times New Roman" w:hAnsi="Times New Roman"/>
          <w:w w:val="100"/>
        </w:rPr>
        <w:t> </w:t>
      </w:r>
      <w:r>
        <w:rPr/>
        <w:t>pəncərəsindən </w:t>
      </w:r>
      <w:r>
        <w:rPr>
          <w:rFonts w:ascii="Times New Roman" w:hAnsi="Times New Roman"/>
        </w:rPr>
        <w:t>böl</w:t>
      </w:r>
      <w:r>
        <w:rPr/>
        <w:t>məsindən </w:t>
      </w:r>
      <w:r>
        <w:rPr>
          <w:rFonts w:ascii="Times New Roman" w:hAnsi="Times New Roman"/>
        </w:rPr>
        <w:t>Statistiçeskie </w:t>
      </w:r>
      <w:r>
        <w:rPr/>
        <w:t>kateqoriyasını </w:t>
      </w:r>
      <w:r>
        <w:rPr>
          <w:rFonts w:ascii="Times New Roman" w:hAnsi="Times New Roman"/>
        </w:rPr>
        <w:t>seçilir. Bu</w:t>
      </w:r>
      <w:r>
        <w:rPr>
          <w:rFonts w:ascii="Times New Roman" w:hAnsi="Times New Roman"/>
          <w:spacing w:val="57"/>
        </w:rPr>
        <w:t> </w:t>
      </w:r>
      <w:r>
        <w:rPr/>
        <w:t>bölmədə</w:t>
      </w:r>
      <w:r>
        <w:rPr>
          <w:w w:val="100"/>
        </w:rPr>
        <w:t> </w:t>
      </w:r>
      <w:r>
        <w:rPr/>
        <w:t>kifayət qədər </w:t>
      </w:r>
      <w:r>
        <w:rPr>
          <w:rFonts w:ascii="Times New Roman" w:hAnsi="Times New Roman"/>
        </w:rPr>
        <w:t>çox funksiya</w:t>
      </w:r>
      <w:r>
        <w:rPr>
          <w:rFonts w:ascii="Times New Roman" w:hAnsi="Times New Roman"/>
          <w:spacing w:val="-11"/>
        </w:rPr>
        <w:t> </w:t>
      </w:r>
      <w:r>
        <w:rPr/>
        <w:t>vardır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left="0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420" w:right="7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165" w:lineRule="exact"/>
        <w:ind w:left="16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2"/>
          <w:sz w:val="20"/>
          <w:szCs w:val="20"/>
        </w:rPr>
        <w:drawing>
          <wp:inline distT="0" distB="0" distL="0" distR="0">
            <wp:extent cx="4235818" cy="2010251"/>
            <wp:effectExtent l="0" t="0" r="0" b="0"/>
            <wp:docPr id="129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818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2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322" w:lineRule="exact" w:before="64"/>
        <w:ind w:left="641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Bir </w:t>
      </w:r>
      <w:r>
        <w:rPr/>
        <w:t>neçə nümunəni nəzərdən</w:t>
      </w:r>
      <w:r>
        <w:rPr>
          <w:spacing w:val="-10"/>
        </w:rPr>
        <w:t> </w:t>
      </w:r>
      <w:r>
        <w:rPr/>
        <w:t>keçirək</w:t>
      </w:r>
      <w:r>
        <w:rPr>
          <w:rFonts w:ascii="Times New Roman" w:hAnsi="Times New Roman"/>
        </w:rPr>
        <w:t>.</w:t>
      </w:r>
    </w:p>
    <w:p>
      <w:pPr>
        <w:pStyle w:val="ListParagraph"/>
        <w:numPr>
          <w:ilvl w:val="0"/>
          <w:numId w:val="55"/>
        </w:numPr>
        <w:tabs>
          <w:tab w:pos="957" w:val="left" w:leader="none"/>
        </w:tabs>
        <w:spacing w:line="240" w:lineRule="auto" w:before="0" w:after="0"/>
        <w:ind w:left="102" w:right="115" w:firstLine="54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RANK-</w:t>
      </w:r>
      <w:r>
        <w:rPr>
          <w:rFonts w:ascii="Times New Roman" w:hAnsi="Times New Roman"/>
          <w:sz w:val="28"/>
        </w:rPr>
        <w:t>funksiyası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hər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hansı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ədədin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ədədlər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qruppu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içində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artan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pacing w:val="-4"/>
          <w:sz w:val="28"/>
        </w:rPr>
        <w:t>ya</w:t>
      </w:r>
      <w:r>
        <w:rPr>
          <w:rFonts w:ascii="Times New Roman" w:hAnsi="Times New Roman"/>
          <w:spacing w:val="-4"/>
          <w:w w:val="100"/>
          <w:sz w:val="28"/>
        </w:rPr>
        <w:t> </w:t>
      </w:r>
      <w:r>
        <w:rPr>
          <w:rFonts w:ascii="Times New Roman" w:hAnsi="Times New Roman"/>
          <w:sz w:val="28"/>
        </w:rPr>
        <w:t>azalan qaydada </w:t>
      </w:r>
      <w:r>
        <w:rPr>
          <w:rFonts w:ascii="Times New Roman" w:hAnsi="Times New Roman"/>
          <w:sz w:val="28"/>
        </w:rPr>
        <w:t>neçənci olmasını </w:t>
      </w:r>
      <w:r>
        <w:rPr>
          <w:rFonts w:ascii="Times New Roman" w:hAnsi="Times New Roman"/>
          <w:sz w:val="28"/>
        </w:rPr>
        <w:t>mü</w:t>
      </w:r>
      <w:r>
        <w:rPr>
          <w:rFonts w:ascii="Times New Roman" w:hAnsi="Times New Roman"/>
          <w:sz w:val="28"/>
        </w:rPr>
        <w:t>əyyən </w:t>
      </w:r>
      <w:r>
        <w:rPr>
          <w:rFonts w:ascii="Times New Roman" w:hAnsi="Times New Roman"/>
          <w:sz w:val="28"/>
        </w:rPr>
        <w:t>edir. </w:t>
      </w:r>
      <w:r>
        <w:rPr>
          <w:rFonts w:ascii="Times New Roman" w:hAnsi="Times New Roman"/>
          <w:sz w:val="28"/>
        </w:rPr>
        <w:t>Funksiyanın yazılışı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belədir</w:t>
      </w:r>
      <w:r>
        <w:rPr>
          <w:rFonts w:ascii="Times New Roman" w:hAnsi="Times New Roman"/>
          <w:sz w:val="28"/>
        </w:rPr>
        <w:t>:</w:t>
      </w:r>
    </w:p>
    <w:p>
      <w:pPr>
        <w:pStyle w:val="Heading4"/>
        <w:tabs>
          <w:tab w:pos="4420" w:val="left" w:leader="none"/>
        </w:tabs>
        <w:spacing w:line="321" w:lineRule="exact" w:before="0"/>
        <w:ind w:left="641" w:right="11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=RANQ(çislo</w:t>
      </w:r>
      <w:r>
        <w:rPr>
          <w:rFonts w:ascii="Times New Roman" w:hAnsi="Times New Roman"/>
          <w:b w:val="0"/>
          <w:spacing w:val="-1"/>
        </w:rPr>
        <w:t>;</w:t>
      </w:r>
      <w:r>
        <w:rPr>
          <w:spacing w:val="-1"/>
        </w:rPr>
        <w:t>ssılka</w:t>
      </w:r>
      <w:r>
        <w:rPr>
          <w:rFonts w:ascii="Times New Roman" w:hAnsi="Times New Roman"/>
          <w:spacing w:val="-1"/>
        </w:rPr>
        <w:t>;</w:t>
      </w:r>
      <w:r>
        <w:rPr>
          <w:spacing w:val="-1"/>
        </w:rPr>
        <w:t>porədok</w:t>
      </w:r>
      <w:r>
        <w:rPr>
          <w:rFonts w:ascii="Times New Roman" w:hAnsi="Times New Roman"/>
          <w:spacing w:val="-1"/>
        </w:rPr>
        <w:t>)</w:t>
        <w:tab/>
        <w:t>[=RANK(number</w:t>
      </w:r>
      <w:r>
        <w:rPr>
          <w:rFonts w:ascii="Times New Roman" w:hAnsi="Times New Roman"/>
          <w:b w:val="0"/>
          <w:spacing w:val="-1"/>
        </w:rPr>
        <w:t>;</w:t>
      </w:r>
      <w:r>
        <w:rPr>
          <w:rFonts w:ascii="Times New Roman" w:hAnsi="Times New Roman"/>
          <w:b w:val="0"/>
        </w:rPr>
        <w:t> </w:t>
      </w:r>
      <w:r>
        <w:rPr>
          <w:rFonts w:ascii="Times New Roman" w:hAnsi="Times New Roman"/>
        </w:rPr>
        <w:t>ref</w:t>
      </w:r>
      <w:r>
        <w:rPr>
          <w:rFonts w:ascii="Times New Roman" w:hAnsi="Times New Roman"/>
          <w:b w:val="0"/>
        </w:rPr>
        <w:t>;</w:t>
      </w:r>
      <w:r>
        <w:rPr>
          <w:rFonts w:ascii="Times New Roman" w:hAnsi="Times New Roman"/>
          <w:b w:val="0"/>
          <w:spacing w:val="17"/>
        </w:rPr>
        <w:t> </w:t>
      </w:r>
      <w:r>
        <w:rPr>
          <w:rFonts w:ascii="Times New Roman" w:hAnsi="Times New Roman"/>
          <w:spacing w:val="-1"/>
        </w:rPr>
        <w:t>order)]</w:t>
      </w:r>
      <w:r>
        <w:rPr>
          <w:rFonts w:ascii="Times New Roman" w:hAnsi="Times New Roman"/>
          <w:b w:val="0"/>
          <w:spacing w:val="-1"/>
        </w:rPr>
      </w:r>
    </w:p>
    <w:p>
      <w:pPr>
        <w:spacing w:before="0"/>
        <w:ind w:left="641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Burada,  </w:t>
      </w:r>
      <w:r>
        <w:rPr>
          <w:rFonts w:ascii="Times New Roman" w:hAnsi="Times New Roman"/>
          <w:b/>
          <w:sz w:val="28"/>
        </w:rPr>
        <w:t>çislo (number)-</w:t>
      </w:r>
      <w:r>
        <w:rPr>
          <w:rFonts w:ascii="Times New Roman" w:hAnsi="Times New Roman"/>
          <w:sz w:val="28"/>
        </w:rPr>
        <w:t>yoxlanılan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ədəd</w:t>
      </w:r>
      <w:r>
        <w:rPr>
          <w:rFonts w:ascii="Times New Roman" w:hAnsi="Times New Roman"/>
          <w:sz w:val="28"/>
        </w:rPr>
        <w:t>;</w:t>
      </w:r>
    </w:p>
    <w:p>
      <w:pPr>
        <w:pStyle w:val="BodyText"/>
        <w:spacing w:line="240" w:lineRule="auto" w:before="2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Ssılka</w:t>
      </w:r>
      <w:r>
        <w:rPr>
          <w:rFonts w:ascii="Times New Roman" w:hAnsi="Times New Roman" w:cs="Times New Roman" w:eastAsia="Times New Roman"/>
          <w:b/>
          <w:bCs/>
        </w:rPr>
        <w:t>(ref) </w:t>
      </w:r>
      <w:r>
        <w:rPr/>
        <w:t>–ədədlərin </w:t>
      </w:r>
      <w:r>
        <w:rPr>
          <w:rFonts w:ascii="Times New Roman" w:hAnsi="Times New Roman" w:cs="Times New Roman" w:eastAsia="Times New Roman"/>
        </w:rPr>
        <w:t>diapozonu;</w:t>
      </w:r>
      <w:r>
        <w:rPr>
          <w:rFonts w:ascii="Times New Roman" w:hAnsi="Times New Roman" w:cs="Times New Roman" w:eastAsia="Times New Roman"/>
          <w:b/>
          <w:bCs/>
        </w:rPr>
        <w:t>porədok</w:t>
      </w:r>
      <w:r>
        <w:rPr>
          <w:rFonts w:ascii="Times New Roman" w:hAnsi="Times New Roman" w:cs="Times New Roman" w:eastAsia="Times New Roman"/>
          <w:b/>
          <w:bCs/>
        </w:rPr>
        <w:t>(order)-</w:t>
      </w:r>
      <w:r>
        <w:rPr>
          <w:rFonts w:ascii="Times New Roman" w:hAnsi="Times New Roman" w:cs="Times New Roman" w:eastAsia="Times New Roman"/>
        </w:rPr>
        <w:t>yoxlama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qaydasını</w:t>
      </w:r>
      <w:r>
        <w:rPr>
          <w:w w:val="100"/>
        </w:rPr>
        <w:t> </w:t>
      </w:r>
      <w:r>
        <w:rPr/>
        <w:t>müəyyən </w:t>
      </w:r>
      <w:r>
        <w:rPr>
          <w:rFonts w:ascii="Times New Roman" w:hAnsi="Times New Roman" w:cs="Times New Roman" w:eastAsia="Times New Roman"/>
        </w:rPr>
        <w:t>edir. </w:t>
      </w:r>
      <w:r>
        <w:rPr/>
        <w:t>Əgər </w:t>
      </w:r>
      <w:r>
        <w:rPr>
          <w:rFonts w:ascii="Times New Roman" w:hAnsi="Times New Roman" w:cs="Times New Roman" w:eastAsia="Times New Roman"/>
          <w:b/>
          <w:bCs/>
        </w:rPr>
        <w:t>order </w:t>
      </w:r>
      <w:r>
        <w:rPr>
          <w:rFonts w:ascii="Times New Roman" w:hAnsi="Times New Roman" w:cs="Times New Roman" w:eastAsia="Times New Roman"/>
        </w:rPr>
        <w:t>0 olarsa, </w:t>
      </w:r>
      <w:r>
        <w:rPr>
          <w:rFonts w:ascii="Times New Roman" w:hAnsi="Times New Roman" w:cs="Times New Roman" w:eastAsia="Times New Roman"/>
          <w:b/>
          <w:bCs/>
        </w:rPr>
        <w:t>ref </w:t>
      </w:r>
      <w:r>
        <w:rPr>
          <w:rFonts w:ascii="Times New Roman" w:hAnsi="Times New Roman" w:cs="Times New Roman" w:eastAsia="Times New Roman"/>
        </w:rPr>
        <w:t>diapozo</w:t>
      </w:r>
      <w:r>
        <w:rPr/>
        <w:t>nundakı ədədlər </w:t>
      </w:r>
      <w:r>
        <w:rPr>
          <w:rFonts w:ascii="Times New Roman" w:hAnsi="Times New Roman" w:cs="Times New Roman" w:eastAsia="Times New Roman"/>
        </w:rPr>
        <w:t>artma </w:t>
      </w:r>
      <w:r>
        <w:rPr/>
        <w:t>qaydası</w:t>
      </w:r>
      <w:r>
        <w:rPr>
          <w:spacing w:val="53"/>
        </w:rPr>
        <w:t> </w:t>
      </w:r>
      <w:r>
        <w:rPr/>
        <w:t>ilə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1  olarsa </w:t>
      </w:r>
      <w:r>
        <w:rPr/>
        <w:t>ədədlər </w:t>
      </w:r>
      <w:r>
        <w:rPr>
          <w:rFonts w:ascii="Times New Roman" w:hAnsi="Times New Roman" w:cs="Times New Roman" w:eastAsia="Times New Roman"/>
        </w:rPr>
        <w:t>azalma </w:t>
      </w:r>
      <w:r>
        <w:rPr/>
        <w:t>qaydası ilə</w:t>
      </w:r>
      <w:r>
        <w:rPr>
          <w:spacing w:val="-17"/>
        </w:rPr>
        <w:t> </w:t>
      </w:r>
      <w:r>
        <w:rPr/>
        <w:t>göstəriləcək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tabs>
          <w:tab w:pos="1426" w:val="left" w:leader="none"/>
          <w:tab w:pos="4288" w:val="left" w:leader="none"/>
          <w:tab w:pos="5298" w:val="left" w:leader="none"/>
          <w:tab w:pos="6110" w:val="left" w:leader="none"/>
          <w:tab w:pos="6609" w:val="left" w:leader="none"/>
          <w:tab w:pos="6931" w:val="left" w:leader="none"/>
          <w:tab w:pos="7685" w:val="left" w:leader="none"/>
          <w:tab w:pos="8525" w:val="left" w:leader="none"/>
        </w:tabs>
        <w:spacing w:line="240" w:lineRule="auto"/>
        <w:ind w:right="102" w:firstLine="707"/>
        <w:jc w:val="left"/>
      </w:pPr>
      <w:r>
        <w:rPr>
          <w:rFonts w:ascii="Times New Roman" w:hAnsi="Times New Roman"/>
          <w:b/>
        </w:rPr>
        <w:t>Misal</w:t>
      </w:r>
      <w:r>
        <w:rPr>
          <w:rFonts w:ascii="Times New Roman" w:hAnsi="Times New Roman"/>
        </w:rPr>
        <w:t>. 98,5 </w:t>
      </w:r>
      <w:r>
        <w:rPr/>
        <w:t>ədədinin </w:t>
      </w:r>
      <w:r>
        <w:rPr>
          <w:rFonts w:ascii="Times New Roman" w:hAnsi="Times New Roman"/>
        </w:rPr>
        <w:t>5,9; 8; 45,8; 12; 98,5; 78; 68;54; 96 </w:t>
      </w:r>
      <w:r>
        <w:rPr/>
        <w:t>ədədləri</w:t>
      </w:r>
      <w:r>
        <w:rPr>
          <w:spacing w:val="25"/>
        </w:rPr>
        <w:t> </w:t>
      </w:r>
      <w:r>
        <w:rPr/>
        <w:t>içərisində</w:t>
      </w:r>
      <w:r>
        <w:rPr>
          <w:w w:val="100"/>
        </w:rPr>
        <w:t> </w:t>
      </w:r>
      <w:r>
        <w:rPr>
          <w:rFonts w:ascii="Times New Roman" w:hAnsi="Times New Roman"/>
        </w:rPr>
        <w:t>78 </w:t>
      </w:r>
      <w:r>
        <w:rPr/>
        <w:t>ədədinin </w:t>
      </w:r>
      <w:r>
        <w:rPr>
          <w:rFonts w:ascii="Times New Roman" w:hAnsi="Times New Roman"/>
        </w:rPr>
        <w:t>artma </w:t>
      </w:r>
      <w:r>
        <w:rPr/>
        <w:t>sırası ilə neçənci yerdə durduğu müəyyənləşməsi</w:t>
      </w:r>
      <w:r>
        <w:rPr>
          <w:spacing w:val="-33"/>
        </w:rPr>
        <w:t> </w:t>
      </w:r>
      <w:r>
        <w:rPr>
          <w:rFonts w:ascii="Times New Roman" w:hAnsi="Times New Roman"/>
        </w:rPr>
        <w:t>üçün</w:t>
        <w:tab/>
        <w:t>A10</w:t>
      </w:r>
      <w:r>
        <w:rPr>
          <w:rFonts w:ascii="Times New Roman" w:hAnsi="Times New Roman"/>
          <w:spacing w:val="1"/>
          <w:w w:val="100"/>
        </w:rPr>
        <w:t> </w:t>
      </w:r>
      <w:r>
        <w:rPr>
          <w:spacing w:val="-1"/>
        </w:rPr>
        <w:t>oyuğunda</w:t>
        <w:tab/>
      </w:r>
      <w:r>
        <w:rPr>
          <w:rFonts w:ascii="Times New Roman" w:hAnsi="Times New Roman"/>
          <w:b/>
          <w:spacing w:val="-1"/>
        </w:rPr>
        <w:t>=RANQ(</w:t>
      </w:r>
      <w:r>
        <w:rPr>
          <w:rFonts w:ascii="Times New Roman" w:hAnsi="Times New Roman"/>
          <w:spacing w:val="-1"/>
        </w:rPr>
        <w:t>A6;A1:A9;1</w:t>
      </w:r>
      <w:r>
        <w:rPr>
          <w:rFonts w:ascii="Times New Roman" w:hAnsi="Times New Roman"/>
          <w:b/>
          <w:spacing w:val="-1"/>
        </w:rPr>
        <w:t>)</w:t>
      </w:r>
      <w:r>
        <w:rPr>
          <w:rFonts w:ascii="Times New Roman" w:hAnsi="Times New Roman"/>
          <w:spacing w:val="-1"/>
        </w:rPr>
        <w:t>,</w:t>
        <w:tab/>
        <w:t>azalma</w:t>
        <w:tab/>
      </w:r>
      <w:r>
        <w:rPr>
          <w:spacing w:val="-1"/>
        </w:rPr>
        <w:t>sırası</w:t>
        <w:tab/>
      </w:r>
      <w:r>
        <w:rPr/>
        <w:t>ilə</w:t>
        <w:tab/>
      </w:r>
      <w:r>
        <w:rPr>
          <w:spacing w:val="-1"/>
        </w:rPr>
        <w:t>neçənci</w:t>
        <w:tab/>
        <w:t>yerdə</w:t>
        <w:tab/>
        <w:t>durduğu</w:t>
      </w:r>
      <w:r>
        <w:rPr>
          <w:spacing w:val="-68"/>
        </w:rPr>
        <w:t> </w:t>
      </w:r>
      <w:r>
        <w:rPr>
          <w:spacing w:val="-68"/>
        </w:rPr>
      </w:r>
      <w:r>
        <w:rPr/>
        <w:t>müəyyənləşməsi </w:t>
      </w:r>
      <w:r>
        <w:rPr>
          <w:rFonts w:ascii="Times New Roman" w:hAnsi="Times New Roman"/>
        </w:rPr>
        <w:t>üçün B10 </w:t>
      </w:r>
      <w:r>
        <w:rPr/>
        <w:t>oyuğunda </w:t>
      </w:r>
      <w:r>
        <w:rPr>
          <w:rFonts w:ascii="Times New Roman" w:hAnsi="Times New Roman"/>
          <w:b/>
        </w:rPr>
        <w:t>=RANQ(</w:t>
      </w:r>
      <w:r>
        <w:rPr>
          <w:rFonts w:ascii="Times New Roman" w:hAnsi="Times New Roman"/>
        </w:rPr>
        <w:t>B6;B1:B9;0</w:t>
      </w:r>
      <w:r>
        <w:rPr>
          <w:rFonts w:ascii="Times New Roman" w:hAnsi="Times New Roman"/>
          <w:b/>
        </w:rPr>
        <w:t>) </w:t>
      </w:r>
      <w:r>
        <w:rPr/>
        <w:t>şəkildə</w:t>
      </w:r>
      <w:r>
        <w:rPr>
          <w:spacing w:val="23"/>
        </w:rPr>
        <w:t> </w:t>
      </w:r>
      <w:r>
        <w:rPr/>
        <w:t>yazılaraq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/>
        <w:t>uyğun </w:t>
      </w:r>
      <w:r>
        <w:rPr>
          <w:rFonts w:ascii="Times New Roman" w:hAnsi="Times New Roman"/>
        </w:rPr>
        <w:t>olaraq oyuqlarda 7 </w:t>
      </w:r>
      <w:r>
        <w:rPr/>
        <w:t>və </w:t>
      </w:r>
      <w:r>
        <w:rPr>
          <w:rFonts w:ascii="Times New Roman" w:hAnsi="Times New Roman"/>
        </w:rPr>
        <w:t>3 </w:t>
      </w:r>
      <w:r>
        <w:rPr/>
        <w:t>alınmış</w:t>
      </w:r>
      <w:r>
        <w:rPr>
          <w:rFonts w:ascii="Times New Roman" w:hAnsi="Times New Roman"/>
        </w:rPr>
        <w:t>, C10 </w:t>
      </w:r>
      <w:r>
        <w:rPr/>
        <w:t>oyuğunda </w:t>
      </w:r>
      <w:r>
        <w:rPr>
          <w:spacing w:val="18"/>
        </w:rPr>
        <w:t> </w:t>
      </w:r>
      <w:r>
        <w:rPr/>
        <w:t>isə</w:t>
        <w:tab/>
      </w:r>
      <w:r>
        <w:rPr>
          <w:rFonts w:ascii="Times New Roman" w:hAnsi="Times New Roman"/>
        </w:rPr>
        <w:t>C4 </w:t>
      </w:r>
      <w:r>
        <w:rPr/>
        <w:t>oyuğunda</w:t>
      </w:r>
      <w:r>
        <w:rPr>
          <w:spacing w:val="16"/>
        </w:rPr>
        <w:t> </w:t>
      </w:r>
      <w:r>
        <w:rPr/>
        <w:t>yerləşən</w:t>
      </w:r>
    </w:p>
    <w:p>
      <w:pPr>
        <w:pStyle w:val="BodyText"/>
        <w:spacing w:line="240" w:lineRule="auto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12 </w:t>
      </w:r>
      <w:r>
        <w:rPr/>
        <w:t>ədədinin </w:t>
      </w:r>
      <w:r>
        <w:rPr>
          <w:rFonts w:ascii="Times New Roman" w:hAnsi="Times New Roman"/>
        </w:rPr>
        <w:t>azalma </w:t>
      </w:r>
      <w:r>
        <w:rPr/>
        <w:t>sırası ilə neçənci yerdə durduğu </w:t>
      </w:r>
      <w:r>
        <w:rPr>
          <w:rFonts w:ascii="Times New Roman" w:hAnsi="Times New Roman"/>
        </w:rPr>
        <w:t>mü</w:t>
      </w:r>
      <w:r>
        <w:rPr/>
        <w:t>əyyənləşməsi</w:t>
      </w:r>
      <w:r>
        <w:rPr>
          <w:spacing w:val="60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funksiya  </w:t>
      </w:r>
      <w:r>
        <w:rPr>
          <w:rFonts w:ascii="Times New Roman" w:hAnsi="Times New Roman"/>
          <w:b/>
        </w:rPr>
        <w:t>=RANQ(C9;C1:C9;0) </w:t>
      </w:r>
      <w:r>
        <w:rPr/>
        <w:t>şəkildə</w:t>
      </w:r>
      <w:r>
        <w:rPr>
          <w:spacing w:val="-24"/>
        </w:rPr>
        <w:t> </w:t>
      </w:r>
      <w:r>
        <w:rPr/>
        <w:t>yazılmışdır</w:t>
      </w:r>
      <w:r>
        <w:rPr>
          <w:rFonts w:ascii="Times New Roman" w:hAnsi="Times New Roman"/>
        </w:rPr>
        <w:t>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4925" w:lineRule="exact"/>
        <w:ind w:left="94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8"/>
          <w:sz w:val="20"/>
          <w:szCs w:val="20"/>
        </w:rPr>
        <w:drawing>
          <wp:inline distT="0" distB="0" distL="0" distR="0">
            <wp:extent cx="4483777" cy="3127533"/>
            <wp:effectExtent l="0" t="0" r="0" b="0"/>
            <wp:docPr id="13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777" cy="312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98"/>
          <w:sz w:val="20"/>
          <w:szCs w:val="20"/>
        </w:rPr>
      </w:r>
    </w:p>
    <w:p>
      <w:pPr>
        <w:pStyle w:val="ListParagraph"/>
        <w:numPr>
          <w:ilvl w:val="0"/>
          <w:numId w:val="55"/>
        </w:numPr>
        <w:tabs>
          <w:tab w:pos="924" w:val="left" w:leader="none"/>
          <w:tab w:pos="4350" w:val="left" w:leader="none"/>
        </w:tabs>
        <w:spacing w:line="240" w:lineRule="auto" w:before="181" w:after="0"/>
        <w:ind w:left="102" w:right="837" w:firstLine="60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Srznaç(çislo1,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çislo2,..</w:t>
      </w:r>
      <w:r>
        <w:rPr>
          <w:rFonts w:ascii="Times New Roman" w:hAnsi="Times New Roman" w:cs="Times New Roman" w:eastAsia="Times New Roman"/>
          <w:b/>
          <w:bCs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)</w:t>
        <w:tab/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[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AVERAGE(number1,number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2,…)]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funksiyası </w:t>
      </w:r>
      <w:r>
        <w:rPr>
          <w:rFonts w:ascii="Times New Roman" w:hAnsi="Times New Roman" w:cs="Times New Roman" w:eastAsia="Times New Roman"/>
          <w:sz w:val="28"/>
          <w:szCs w:val="28"/>
        </w:rPr>
        <w:t>bir qrup </w:t>
      </w:r>
      <w:r>
        <w:rPr>
          <w:rFonts w:ascii="Times New Roman" w:hAnsi="Times New Roman" w:cs="Times New Roman" w:eastAsia="Times New Roman"/>
          <w:sz w:val="28"/>
          <w:szCs w:val="28"/>
        </w:rPr>
        <w:t>ədədlər </w:t>
      </w:r>
      <w:r>
        <w:rPr>
          <w:rFonts w:ascii="Times New Roman" w:hAnsi="Times New Roman" w:cs="Times New Roman" w:eastAsia="Times New Roman"/>
          <w:sz w:val="28"/>
          <w:szCs w:val="28"/>
        </w:rPr>
        <w:t>üçün orta </w:t>
      </w:r>
      <w:r>
        <w:rPr>
          <w:rFonts w:ascii="Times New Roman" w:hAnsi="Times New Roman" w:cs="Times New Roman" w:eastAsia="Times New Roman"/>
          <w:sz w:val="28"/>
          <w:szCs w:val="28"/>
        </w:rPr>
        <w:t>ədədi qiymət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hesablayır</w:t>
      </w:r>
      <w:r>
        <w:rPr>
          <w:rFonts w:ascii="Times New Roman" w:hAnsi="Times New Roman" w:cs="Times New Roman" w:eastAsia="Times New Roman"/>
          <w:sz w:val="28"/>
          <w:szCs w:val="28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tabs>
          <w:tab w:pos="1724" w:val="left" w:leader="none"/>
          <w:tab w:pos="3292" w:val="left" w:leader="none"/>
          <w:tab w:pos="4005" w:val="left" w:leader="none"/>
          <w:tab w:pos="5274" w:val="left" w:leader="none"/>
          <w:tab w:pos="5940" w:val="left" w:leader="none"/>
          <w:tab w:pos="6775" w:val="left" w:leader="none"/>
          <w:tab w:pos="7860" w:val="left" w:leader="none"/>
          <w:tab w:pos="8914" w:val="left" w:leader="none"/>
        </w:tabs>
        <w:spacing w:line="366" w:lineRule="exact" w:before="64"/>
        <w:ind w:left="6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C1</w:t>
      </w:r>
      <w:r>
        <w:rPr>
          <w:rFonts w:ascii="Times New Roman" w:hAnsi="Times New Roman" w:cs="Times New Roman" w:eastAsia="Times New Roman"/>
          <w:spacing w:val="-34"/>
        </w:rPr>
        <w:t> </w:t>
      </w:r>
      <w:r>
        <w:rPr>
          <w:rFonts w:ascii="Symbol" w:hAnsi="Symbol" w:cs="Symbol" w:eastAsia="Symbol"/>
          <w:position w:val="-5"/>
          <w:sz w:val="24"/>
          <w:szCs w:val="24"/>
        </w:rPr>
        <w:t></w:t>
      </w:r>
      <w:r>
        <w:rPr>
          <w:rFonts w:ascii="Symbol" w:hAnsi="Symbol" w:cs="Symbol" w:eastAsia="Symbol"/>
          <w:spacing w:val="-29"/>
          <w:position w:val="-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9"/>
          <w:position w:val="-5"/>
          <w:sz w:val="24"/>
          <w:szCs w:val="24"/>
        </w:rPr>
      </w:r>
      <w:r>
        <w:rPr>
          <w:rFonts w:ascii="Times New Roman" w:hAnsi="Times New Roman" w:cs="Times New Roman" w:eastAsia="Times New Roman"/>
          <w:spacing w:val="-1"/>
        </w:rPr>
        <w:t>C5</w:t>
        <w:tab/>
      </w:r>
      <w:r>
        <w:rPr>
          <w:spacing w:val="-1"/>
        </w:rPr>
        <w:t>oyuqlarında</w:t>
        <w:tab/>
      </w:r>
      <w:r>
        <w:rPr>
          <w:rFonts w:ascii="Times New Roman" w:hAnsi="Times New Roman" w:cs="Times New Roman" w:eastAsia="Times New Roman"/>
          <w:spacing w:val="-1"/>
        </w:rPr>
        <w:t>olan</w:t>
        <w:tab/>
      </w:r>
      <w:r>
        <w:rPr>
          <w:spacing w:val="-1"/>
        </w:rPr>
        <w:t>ədədlərin</w:t>
        <w:tab/>
      </w:r>
      <w:r>
        <w:rPr>
          <w:rFonts w:ascii="Times New Roman" w:hAnsi="Times New Roman" w:cs="Times New Roman" w:eastAsia="Times New Roman"/>
          <w:spacing w:val="-1"/>
        </w:rPr>
        <w:t>orta</w:t>
        <w:tab/>
      </w:r>
      <w:r>
        <w:rPr>
          <w:spacing w:val="-1"/>
        </w:rPr>
        <w:t>ədədi</w:t>
        <w:tab/>
        <w:t>qiyməti</w:t>
        <w:tab/>
      </w:r>
      <w:r>
        <w:rPr>
          <w:rFonts w:ascii="Times New Roman" w:hAnsi="Times New Roman" w:cs="Times New Roman" w:eastAsia="Times New Roman"/>
          <w:spacing w:val="-2"/>
        </w:rPr>
        <w:t>tapmaq</w:t>
        <w:tab/>
      </w:r>
      <w:r>
        <w:rPr>
          <w:rFonts w:ascii="Times New Roman" w:hAnsi="Times New Roman" w:cs="Times New Roman" w:eastAsia="Times New Roman"/>
          <w:spacing w:val="-1"/>
        </w:rPr>
        <w:t>üçün</w:t>
      </w:r>
    </w:p>
    <w:p>
      <w:pPr>
        <w:spacing w:line="314" w:lineRule="exact" w:before="0"/>
        <w:ind w:left="102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b/>
          <w:sz w:val="28"/>
        </w:rPr>
        <w:t>Srznaç(C1:C5)</w:t>
      </w:r>
      <w:r>
        <w:rPr>
          <w:rFonts w:ascii="Times New Roman" w:hAnsi="Times New Roman"/>
          <w:b/>
          <w:spacing w:val="-8"/>
          <w:sz w:val="28"/>
        </w:rPr>
        <w:t> </w:t>
      </w:r>
      <w:r>
        <w:rPr>
          <w:rFonts w:ascii="Times New Roman" w:hAnsi="Times New Roman"/>
          <w:sz w:val="28"/>
        </w:rPr>
        <w:t>yazılmalıdır</w:t>
      </w:r>
      <w:r>
        <w:rPr>
          <w:rFonts w:ascii="Times New Roman" w:hAnsi="Times New Roman"/>
          <w:sz w:val="28"/>
        </w:rPr>
        <w:t>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536" w:lineRule="exact"/>
        <w:ind w:left="106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0"/>
          <w:sz w:val="20"/>
          <w:szCs w:val="20"/>
        </w:rPr>
        <w:drawing>
          <wp:inline distT="0" distB="0" distL="0" distR="0">
            <wp:extent cx="4429759" cy="2880359"/>
            <wp:effectExtent l="0" t="0" r="0" b="0"/>
            <wp:docPr id="13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759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90"/>
          <w:sz w:val="20"/>
          <w:szCs w:val="20"/>
        </w:rPr>
      </w:r>
    </w:p>
    <w:p>
      <w:pPr>
        <w:pStyle w:val="Heading4"/>
        <w:tabs>
          <w:tab w:pos="4350" w:val="left" w:leader="none"/>
        </w:tabs>
        <w:spacing w:line="322" w:lineRule="exact" w:before="208"/>
        <w:ind w:left="641" w:right="115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  <w:b w:val="0"/>
          <w:bCs w:val="0"/>
        </w:rPr>
        <w:t>3. </w:t>
      </w:r>
      <w:r>
        <w:rPr>
          <w:rFonts w:ascii="Times New Roman" w:hAnsi="Times New Roman" w:cs="Times New Roman" w:eastAsia="Times New Roman"/>
        </w:rPr>
        <w:t>MAKS(çislo1, çislo2,..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b w:val="0"/>
          <w:bCs w:val="0"/>
        </w:rPr>
        <w:t>)</w:t>
        <w:tab/>
        <w:t>[</w:t>
      </w:r>
      <w:r>
        <w:rPr>
          <w:rFonts w:ascii="Times New Roman" w:hAnsi="Times New Roman" w:cs="Times New Roman" w:eastAsia="Times New Roman"/>
        </w:rPr>
        <w:t>MAX(number1,number</w:t>
      </w:r>
      <w:r>
        <w:rPr/>
        <w:t>2,…)],</w:t>
      </w:r>
      <w:r>
        <w:rPr>
          <w:b w:val="0"/>
          <w:bCs w:val="0"/>
        </w:rPr>
      </w:r>
    </w:p>
    <w:p>
      <w:pPr>
        <w:spacing w:before="0"/>
        <w:ind w:left="102" w:right="102" w:firstLine="609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MİN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(çislo1, çislo2,.. </w:t>
      </w:r>
      <w:r>
        <w:rPr>
          <w:rFonts w:ascii="Times New Roman" w:hAnsi="Times New Roman" w:cs="Times New Roman" w:eastAsia="Times New Roman"/>
          <w:sz w:val="28"/>
          <w:szCs w:val="28"/>
        </w:rPr>
        <w:t>) [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MIN(number1,number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2,…)] </w:t>
      </w:r>
      <w:r>
        <w:rPr>
          <w:rFonts w:ascii="Times New Roman" w:hAnsi="Times New Roman" w:cs="Times New Roman" w:eastAsia="Times New Roman"/>
          <w:sz w:val="28"/>
          <w:szCs w:val="28"/>
        </w:rPr>
        <w:t>funksiyaları</w:t>
      </w:r>
      <w:r>
        <w:rPr>
          <w:rFonts w:ascii="Times New Roman" w:hAnsi="Times New Roman" w:cs="Times New Roman" w:eastAsia="Times New Roman"/>
          <w:spacing w:val="-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verilən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ədədlər içərisində uyğun </w:t>
      </w:r>
      <w:r>
        <w:rPr>
          <w:rFonts w:ascii="Times New Roman" w:hAnsi="Times New Roman" w:cs="Times New Roman" w:eastAsia="Times New Roman"/>
          <w:sz w:val="28"/>
          <w:szCs w:val="28"/>
        </w:rPr>
        <w:t>olaraq </w:t>
      </w:r>
      <w:r>
        <w:rPr>
          <w:rFonts w:ascii="Times New Roman" w:hAnsi="Times New Roman" w:cs="Times New Roman" w:eastAsia="Times New Roman"/>
          <w:sz w:val="28"/>
          <w:szCs w:val="28"/>
        </w:rPr>
        <w:t>onların ən </w:t>
      </w:r>
      <w:r>
        <w:rPr>
          <w:rFonts w:ascii="Times New Roman" w:hAnsi="Times New Roman" w:cs="Times New Roman" w:eastAsia="Times New Roman"/>
          <w:sz w:val="28"/>
          <w:szCs w:val="28"/>
        </w:rPr>
        <w:t>böyüyünü </w:t>
      </w:r>
      <w:r>
        <w:rPr>
          <w:rFonts w:ascii="Times New Roman" w:hAnsi="Times New Roman" w:cs="Times New Roman" w:eastAsia="Times New Roman"/>
          <w:sz w:val="28"/>
          <w:szCs w:val="28"/>
        </w:rPr>
        <w:t>və </w:t>
      </w:r>
      <w:r>
        <w:rPr>
          <w:rFonts w:ascii="Times New Roman" w:hAnsi="Times New Roman" w:cs="Times New Roman" w:eastAsia="Times New Roman"/>
          <w:sz w:val="28"/>
          <w:szCs w:val="28"/>
        </w:rPr>
        <w:t>ya </w:t>
      </w:r>
      <w:r>
        <w:rPr>
          <w:rFonts w:ascii="Times New Roman" w:hAnsi="Times New Roman" w:cs="Times New Roman" w:eastAsia="Times New Roman"/>
          <w:sz w:val="28"/>
          <w:szCs w:val="28"/>
        </w:rPr>
        <w:t>ən </w:t>
      </w:r>
      <w:r>
        <w:rPr>
          <w:rFonts w:ascii="Times New Roman" w:hAnsi="Times New Roman" w:cs="Times New Roman" w:eastAsia="Times New Roman"/>
          <w:sz w:val="28"/>
          <w:szCs w:val="28"/>
        </w:rPr>
        <w:t>kiçiyini</w:t>
      </w:r>
      <w:r>
        <w:rPr>
          <w:rFonts w:ascii="Times New Roman" w:hAnsi="Times New Roman" w:cs="Times New Roman" w:eastAsia="Times New Roman"/>
          <w:spacing w:val="6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tapır</w:t>
      </w:r>
      <w:r>
        <w:rPr>
          <w:rFonts w:ascii="Times New Roman" w:hAnsi="Times New Roman" w:cs="Times New Roman" w:eastAsia="Times New Roman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Məsələn</w:t>
      </w:r>
      <w:r>
        <w:rPr>
          <w:rFonts w:ascii="Times New Roman" w:hAnsi="Times New Roman" w:cs="Times New Roman" w:eastAsia="Times New Roman"/>
          <w:sz w:val="28"/>
          <w:szCs w:val="28"/>
        </w:rPr>
        <w:t>, </w:t>
      </w:r>
      <w:r>
        <w:rPr>
          <w:rFonts w:ascii="Times New Roman" w:hAnsi="Times New Roman" w:cs="Times New Roman" w:eastAsia="Times New Roman"/>
          <w:sz w:val="28"/>
          <w:szCs w:val="28"/>
        </w:rPr>
        <w:t>ən </w:t>
      </w:r>
      <w:r>
        <w:rPr>
          <w:rFonts w:ascii="Times New Roman" w:hAnsi="Times New Roman" w:cs="Times New Roman" w:eastAsia="Times New Roman"/>
          <w:sz w:val="28"/>
          <w:szCs w:val="28"/>
        </w:rPr>
        <w:t>kiçik </w:t>
      </w:r>
      <w:r>
        <w:rPr>
          <w:rFonts w:ascii="Times New Roman" w:hAnsi="Times New Roman" w:cs="Times New Roman" w:eastAsia="Times New Roman"/>
          <w:sz w:val="28"/>
          <w:szCs w:val="28"/>
        </w:rPr>
        <w:t>ədədin tapılması</w:t>
      </w:r>
      <w:r>
        <w:rPr>
          <w:rFonts w:ascii="Times New Roman" w:hAnsi="Times New Roman" w:cs="Times New Roman" w:eastAsia="Times New Roman"/>
          <w:spacing w:val="5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üçün:</w:t>
      </w:r>
    </w:p>
    <w:p>
      <w:pPr>
        <w:spacing w:line="840" w:lineRule="exact" w:before="0"/>
        <w:ind w:left="810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drawing>
          <wp:inline distT="0" distB="0" distL="0" distR="0">
            <wp:extent cx="1819275" cy="495300"/>
            <wp:effectExtent l="0" t="0" r="0" b="0"/>
            <wp:docPr id="13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   </w:t>
      </w:r>
      <w:r>
        <w:rPr>
          <w:rFonts w:ascii="Times New Roman" w:hAnsi="Times New Roman"/>
          <w:sz w:val="28"/>
        </w:rPr>
        <w:t>yazılıb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b/>
          <w:sz w:val="28"/>
        </w:rPr>
        <w:t>OK </w:t>
      </w:r>
      <w:r>
        <w:rPr>
          <w:rFonts w:ascii="Times New Roman" w:hAnsi="Times New Roman"/>
          <w:sz w:val="28"/>
        </w:rPr>
        <w:t>düyməsi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sıxılır</w:t>
      </w:r>
      <w:r>
        <w:rPr>
          <w:rFonts w:ascii="Times New Roman" w:hAnsi="Times New Roman"/>
          <w:sz w:val="28"/>
        </w:rPr>
        <w:t>.</w:t>
      </w:r>
    </w:p>
    <w:p>
      <w:pPr>
        <w:pStyle w:val="BodyText"/>
        <w:spacing w:line="240" w:lineRule="auto" w:before="2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Birinci </w:t>
      </w:r>
      <w:r>
        <w:rPr/>
        <w:t>sətirdə </w:t>
      </w:r>
      <w:r>
        <w:rPr>
          <w:rFonts w:ascii="Times New Roman" w:hAnsi="Times New Roman"/>
        </w:rPr>
        <w:t>A2 </w:t>
      </w:r>
      <w:r>
        <w:rPr/>
        <w:t>oyuğundan </w:t>
      </w:r>
      <w:r>
        <w:rPr>
          <w:rFonts w:ascii="Times New Roman" w:hAnsi="Times New Roman"/>
        </w:rPr>
        <w:t>A10 </w:t>
      </w:r>
      <w:r>
        <w:rPr/>
        <w:t>oyuğununa qədər sərhəddə </w:t>
      </w:r>
      <w:r>
        <w:rPr>
          <w:rFonts w:ascii="Times New Roman" w:hAnsi="Times New Roman"/>
        </w:rPr>
        <w:t>4-cü </w:t>
      </w:r>
      <w:r>
        <w:rPr/>
        <w:t>ən</w:t>
      </w:r>
      <w:r>
        <w:rPr>
          <w:spacing w:val="65"/>
        </w:rPr>
        <w:t> </w:t>
      </w:r>
      <w:r>
        <w:rPr>
          <w:rFonts w:ascii="Times New Roman" w:hAnsi="Times New Roman"/>
        </w:rPr>
        <w:t>kiçik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elementin,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ikinci</w:t>
      </w:r>
      <w:r>
        <w:rPr>
          <w:rFonts w:ascii="Times New Roman" w:hAnsi="Times New Roman"/>
          <w:spacing w:val="41"/>
        </w:rPr>
        <w:t> </w:t>
      </w:r>
      <w:r>
        <w:rPr/>
        <w:t>sətirdə</w:t>
      </w:r>
      <w:r>
        <w:rPr>
          <w:spacing w:val="40"/>
        </w:rPr>
        <w:t> </w:t>
      </w:r>
      <w:r>
        <w:rPr>
          <w:rFonts w:ascii="Times New Roman" w:hAnsi="Times New Roman"/>
        </w:rPr>
        <w:t>B2</w:t>
      </w:r>
      <w:r>
        <w:rPr>
          <w:rFonts w:ascii="Times New Roman" w:hAnsi="Times New Roman"/>
          <w:spacing w:val="41"/>
        </w:rPr>
        <w:t> </w:t>
      </w:r>
      <w:r>
        <w:rPr/>
        <w:t>oyuğundan</w:t>
      </w:r>
      <w:r>
        <w:rPr>
          <w:spacing w:val="42"/>
        </w:rPr>
        <w:t> </w:t>
      </w:r>
      <w:r>
        <w:rPr>
          <w:rFonts w:ascii="Times New Roman" w:hAnsi="Times New Roman"/>
        </w:rPr>
        <w:t>B10</w:t>
      </w:r>
      <w:r>
        <w:rPr>
          <w:rFonts w:ascii="Times New Roman" w:hAnsi="Times New Roman"/>
          <w:spacing w:val="38"/>
        </w:rPr>
        <w:t> </w:t>
      </w:r>
      <w:r>
        <w:rPr/>
        <w:t>oyuğununa</w:t>
      </w:r>
      <w:r>
        <w:rPr>
          <w:spacing w:val="39"/>
        </w:rPr>
        <w:t> </w:t>
      </w:r>
      <w:r>
        <w:rPr/>
        <w:t>qədər</w:t>
      </w:r>
      <w:r>
        <w:rPr>
          <w:spacing w:val="38"/>
        </w:rPr>
        <w:t> </w:t>
      </w:r>
      <w:r>
        <w:rPr/>
        <w:t>sərhəddə</w:t>
      </w:r>
      <w:r>
        <w:rPr>
          <w:spacing w:val="41"/>
        </w:rPr>
        <w:t> </w:t>
      </w:r>
      <w:r>
        <w:rPr>
          <w:rFonts w:ascii="Times New Roman" w:hAnsi="Times New Roman"/>
        </w:rPr>
        <w:t>2-cü</w:t>
      </w:r>
      <w:r>
        <w:rPr>
          <w:rFonts w:ascii="Times New Roman" w:hAnsi="Times New Roman"/>
          <w:spacing w:val="41"/>
        </w:rPr>
        <w:t> </w:t>
      </w:r>
      <w:r>
        <w:rPr>
          <w:spacing w:val="-3"/>
        </w:rPr>
        <w:t>ən</w:t>
      </w:r>
      <w:r>
        <w:rPr>
          <w:spacing w:val="-3"/>
          <w:w w:val="100"/>
        </w:rPr>
        <w:t> </w:t>
      </w:r>
      <w:r>
        <w:rPr>
          <w:rFonts w:ascii="Times New Roman" w:hAnsi="Times New Roman"/>
        </w:rPr>
        <w:t>kiçik elementin </w:t>
      </w:r>
      <w:r>
        <w:rPr/>
        <w:t>tapılması yazılıb</w:t>
      </w:r>
      <w:r>
        <w:rPr>
          <w:rFonts w:ascii="Times New Roman" w:hAnsi="Times New Roman"/>
        </w:rPr>
        <w:t>. </w:t>
      </w:r>
      <w:r>
        <w:rPr/>
        <w:t>Axtardığımız nəticə əvvəlcə </w:t>
      </w:r>
      <w:r>
        <w:rPr>
          <w:rFonts w:ascii="Times New Roman" w:hAnsi="Times New Roman"/>
        </w:rPr>
        <w:t>qeyd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etdiyimiz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xanada (A11 </w:t>
      </w:r>
      <w:r>
        <w:rPr/>
        <w:t>oyuğunda</w:t>
      </w:r>
      <w:r>
        <w:rPr>
          <w:rFonts w:ascii="Times New Roman" w:hAnsi="Times New Roman"/>
        </w:rPr>
        <w:t>) </w:t>
      </w:r>
      <w:r>
        <w:rPr/>
        <w:t>alınaraq </w:t>
      </w:r>
      <w:r>
        <w:rPr>
          <w:rFonts w:ascii="Times New Roman" w:hAnsi="Times New Roman"/>
        </w:rPr>
        <w:t>5, (B11 </w:t>
      </w:r>
      <w:r>
        <w:rPr/>
        <w:t>oyuğunda</w:t>
      </w:r>
      <w:r>
        <w:rPr>
          <w:rFonts w:ascii="Times New Roman" w:hAnsi="Times New Roman"/>
        </w:rPr>
        <w:t>) 14</w:t>
      </w:r>
      <w:r>
        <w:rPr>
          <w:rFonts w:ascii="Times New Roman" w:hAnsi="Times New Roman"/>
          <w:spacing w:val="-27"/>
        </w:rPr>
        <w:t> </w:t>
      </w:r>
      <w:r>
        <w:rPr/>
        <w:t>yazılmışdır</w:t>
      </w:r>
      <w:r>
        <w:rPr>
          <w:rFonts w:ascii="Times New Roman" w:hAnsi="Times New Roman"/>
        </w:rPr>
        <w:t>.</w:t>
      </w:r>
    </w:p>
    <w:p>
      <w:pPr>
        <w:spacing w:line="3531" w:lineRule="exact"/>
        <w:ind w:left="8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0"/>
          <w:sz w:val="20"/>
          <w:szCs w:val="20"/>
        </w:rPr>
        <w:drawing>
          <wp:inline distT="0" distB="0" distL="0" distR="0">
            <wp:extent cx="4437525" cy="2242566"/>
            <wp:effectExtent l="0" t="0" r="0" b="0"/>
            <wp:docPr id="13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525" cy="224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0"/>
          <w:sz w:val="20"/>
          <w:szCs w:val="20"/>
        </w:rPr>
      </w:r>
    </w:p>
    <w:p>
      <w:pPr>
        <w:pStyle w:val="Heading4"/>
        <w:numPr>
          <w:ilvl w:val="0"/>
          <w:numId w:val="51"/>
        </w:numPr>
        <w:tabs>
          <w:tab w:pos="4011" w:val="left" w:leader="none"/>
        </w:tabs>
        <w:spacing w:line="319" w:lineRule="exact" w:before="67" w:after="0"/>
        <w:ind w:left="4010" w:right="115" w:hanging="46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Maliyyə</w:t>
      </w:r>
      <w:r>
        <w:rPr>
          <w:spacing w:val="-1"/>
        </w:rPr>
        <w:t> </w:t>
      </w:r>
      <w:r>
        <w:rPr/>
        <w:t>funksiyaları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pStyle w:val="BodyText"/>
        <w:spacing w:line="322" w:lineRule="exact" w:before="1"/>
        <w:ind w:right="103" w:firstLine="539"/>
        <w:jc w:val="both"/>
        <w:rPr>
          <w:rFonts w:ascii="Times New Roman" w:hAnsi="Times New Roman" w:cs="Times New Roman" w:eastAsia="Times New Roman"/>
        </w:rPr>
      </w:pPr>
      <w:r>
        <w:rPr/>
        <w:t>Maliyyə funksiyaları </w:t>
      </w:r>
      <w:r>
        <w:rPr>
          <w:rFonts w:ascii="Times New Roman" w:hAnsi="Times New Roman"/>
        </w:rPr>
        <w:t>investisiya </w:t>
      </w:r>
      <w:r>
        <w:rPr/>
        <w:t>qoyuluşlarını qiymətləndirmək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0"/>
        </w:rPr>
        <w:t> </w:t>
      </w:r>
      <w:r>
        <w:rPr/>
        <w:t>vəsaitlər</w:t>
      </w:r>
      <w:r>
        <w:rPr>
          <w:w w:val="100"/>
        </w:rPr>
        <w:t> </w:t>
      </w:r>
      <w:r>
        <w:rPr/>
        <w:t>dövrüyyəsi</w:t>
      </w:r>
      <w:r>
        <w:rPr>
          <w:rFonts w:ascii="Times New Roman" w:hAnsi="Times New Roman"/>
        </w:rPr>
        <w:t>, </w:t>
      </w:r>
      <w:r>
        <w:rPr/>
        <w:t>avadanlıqların </w:t>
      </w:r>
      <w:r>
        <w:rPr>
          <w:rFonts w:ascii="Times New Roman" w:hAnsi="Times New Roman"/>
        </w:rPr>
        <w:t>am</w:t>
      </w:r>
      <w:r>
        <w:rPr/>
        <w:t>ortizasiyası və dicər maliyyə hesablamalarında</w:t>
      </w:r>
      <w:r>
        <w:rPr>
          <w:spacing w:val="-25"/>
        </w:rPr>
        <w:t> </w:t>
      </w:r>
      <w:r>
        <w:rPr/>
        <w:t>tətbiq</w:t>
      </w:r>
      <w:r>
        <w:rPr>
          <w:w w:val="100"/>
        </w:rPr>
        <w:t> </w:t>
      </w:r>
      <w:r>
        <w:rPr>
          <w:rFonts w:ascii="Times New Roman" w:hAnsi="Times New Roman"/>
        </w:rPr>
        <w:t>edilir.  </w:t>
      </w:r>
      <w:r>
        <w:rPr/>
        <w:t>Maliyyə funksiyalarının </w:t>
      </w:r>
      <w:r>
        <w:rPr>
          <w:rFonts w:ascii="Times New Roman" w:hAnsi="Times New Roman"/>
        </w:rPr>
        <w:t>bir </w:t>
      </w:r>
      <w:r>
        <w:rPr/>
        <w:t>neçəsi ilə tanış</w:t>
      </w:r>
      <w:r>
        <w:rPr>
          <w:spacing w:val="-25"/>
        </w:rPr>
        <w:t> </w:t>
      </w:r>
      <w:r>
        <w:rPr>
          <w:rFonts w:ascii="Times New Roman" w:hAnsi="Times New Roman"/>
        </w:rPr>
        <w:t>olaq.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ListParagraph"/>
        <w:numPr>
          <w:ilvl w:val="0"/>
          <w:numId w:val="56"/>
        </w:numPr>
        <w:tabs>
          <w:tab w:pos="923" w:val="left" w:leader="none"/>
        </w:tabs>
        <w:spacing w:line="240" w:lineRule="auto" w:before="64" w:after="0"/>
        <w:ind w:left="102" w:right="103" w:firstLine="54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FV()</w:t>
      </w:r>
      <w:r>
        <w:rPr>
          <w:rFonts w:ascii="Times New Roman" w:hAnsi="Times New Roman"/>
          <w:b/>
          <w:spacing w:val="-35"/>
          <w:sz w:val="28"/>
        </w:rPr>
        <w:t> </w:t>
      </w:r>
      <w:r>
        <w:rPr>
          <w:rFonts w:ascii="Times New Roman" w:hAnsi="Times New Roman"/>
          <w:sz w:val="28"/>
        </w:rPr>
        <w:t>funksiyası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müəyyən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z w:val="28"/>
        </w:rPr>
        <w:t>dövrü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ödənişlər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etməklə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z w:val="28"/>
        </w:rPr>
        <w:t>(ayda,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ildə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56"/>
          <w:sz w:val="28"/>
        </w:rPr>
        <w:t> </w:t>
      </w:r>
      <w:r>
        <w:rPr>
          <w:rFonts w:ascii="Times New Roman" w:hAnsi="Times New Roman"/>
          <w:sz w:val="28"/>
        </w:rPr>
        <w:t>s.)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hər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hansı dövrdən </w:t>
      </w:r>
      <w:r>
        <w:rPr>
          <w:rFonts w:ascii="Times New Roman" w:hAnsi="Times New Roman"/>
          <w:sz w:val="28"/>
        </w:rPr>
        <w:t>sonra </w:t>
      </w:r>
      <w:r>
        <w:rPr>
          <w:rFonts w:ascii="Times New Roman" w:hAnsi="Times New Roman"/>
          <w:sz w:val="28"/>
        </w:rPr>
        <w:t>nə qədər vəsait əldə olunacağını hesablayır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Fun</w:t>
      </w:r>
      <w:r>
        <w:rPr>
          <w:rFonts w:ascii="Times New Roman" w:hAnsi="Times New Roman"/>
          <w:sz w:val="28"/>
        </w:rPr>
        <w:t>ksiyanın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formatı aşağıdakı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kimidir:</w:t>
      </w:r>
    </w:p>
    <w:p>
      <w:pPr>
        <w:pStyle w:val="ListParagraph"/>
        <w:numPr>
          <w:ilvl w:val="0"/>
          <w:numId w:val="56"/>
        </w:numPr>
        <w:tabs>
          <w:tab w:pos="1084" w:val="left" w:leader="none"/>
        </w:tabs>
        <w:spacing w:line="240" w:lineRule="auto" w:before="0" w:after="0"/>
        <w:ind w:left="102" w:right="102" w:firstLine="54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SLN()</w:t>
      </w:r>
      <w:r>
        <w:rPr>
          <w:rFonts w:ascii="Times New Roman" w:hAnsi="Times New Roman"/>
          <w:sz w:val="28"/>
        </w:rPr>
        <w:t>funksiyası avadanlığın amortizasiyasını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köhnəlmə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dərəcəsini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hesablayır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56"/>
        </w:numPr>
        <w:tabs>
          <w:tab w:pos="993" w:val="left" w:leader="none"/>
        </w:tabs>
        <w:spacing w:line="240" w:lineRule="auto" w:before="0" w:after="0"/>
        <w:ind w:left="102" w:right="104" w:firstLine="54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SVD()</w:t>
      </w:r>
      <w:r>
        <w:rPr>
          <w:rFonts w:ascii="Times New Roman" w:hAnsi="Times New Roman"/>
          <w:sz w:val="28"/>
        </w:rPr>
        <w:t>funksiyası illər üzrə </w:t>
      </w:r>
      <w:r>
        <w:rPr>
          <w:rFonts w:ascii="Times New Roman" w:hAnsi="Times New Roman"/>
          <w:sz w:val="28"/>
        </w:rPr>
        <w:t>amortizasiya </w:t>
      </w:r>
      <w:r>
        <w:rPr>
          <w:rFonts w:ascii="Times New Roman" w:hAnsi="Times New Roman"/>
          <w:sz w:val="28"/>
        </w:rPr>
        <w:t>məbləğini </w:t>
      </w:r>
      <w:r>
        <w:rPr>
          <w:rFonts w:ascii="Times New Roman" w:hAnsi="Times New Roman"/>
          <w:sz w:val="28"/>
        </w:rPr>
        <w:t>hesablamaq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olunur.</w:t>
      </w:r>
    </w:p>
    <w:p>
      <w:pPr>
        <w:pStyle w:val="Heading4"/>
        <w:numPr>
          <w:ilvl w:val="0"/>
          <w:numId w:val="51"/>
        </w:numPr>
        <w:tabs>
          <w:tab w:pos="3689" w:val="left" w:leader="none"/>
        </w:tabs>
        <w:spacing w:line="319" w:lineRule="exact" w:before="7" w:after="0"/>
        <w:ind w:left="3688" w:right="115" w:hanging="45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Tarix </w:t>
      </w:r>
      <w:r>
        <w:rPr/>
        <w:t>və </w:t>
      </w:r>
      <w:r>
        <w:rPr>
          <w:rFonts w:ascii="Times New Roman" w:hAnsi="Times New Roman"/>
        </w:rPr>
        <w:t>vaxt</w:t>
      </w:r>
      <w:r>
        <w:rPr>
          <w:rFonts w:ascii="Times New Roman" w:hAnsi="Times New Roman"/>
          <w:spacing w:val="-4"/>
        </w:rPr>
        <w:t> </w:t>
      </w:r>
      <w:r>
        <w:rPr/>
        <w:t>funksiyaları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322" w:lineRule="exact" w:before="1"/>
        <w:ind w:left="102" w:right="103" w:firstLine="609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DATA</w:t>
      </w:r>
      <w:r>
        <w:rPr>
          <w:rFonts w:ascii="Times New Roman" w:hAnsi="Times New Roman"/>
          <w:b/>
          <w:spacing w:val="44"/>
          <w:sz w:val="28"/>
        </w:rPr>
        <w:t> </w:t>
      </w:r>
      <w:r>
        <w:rPr>
          <w:rFonts w:ascii="Times New Roman" w:hAnsi="Times New Roman"/>
          <w:b/>
          <w:sz w:val="28"/>
        </w:rPr>
        <w:t>[Date],</w:t>
      </w:r>
      <w:r>
        <w:rPr>
          <w:rFonts w:ascii="Times New Roman" w:hAnsi="Times New Roman"/>
          <w:b/>
          <w:spacing w:val="45"/>
          <w:sz w:val="28"/>
        </w:rPr>
        <w:t> </w:t>
      </w:r>
      <w:r>
        <w:rPr>
          <w:rFonts w:ascii="Times New Roman" w:hAnsi="Times New Roman"/>
          <w:b/>
          <w:sz w:val="28"/>
        </w:rPr>
        <w:t>VREM</w:t>
      </w:r>
      <w:r>
        <w:rPr>
          <w:rFonts w:ascii="Times New Roman" w:hAnsi="Times New Roman"/>
          <w:b/>
          <w:sz w:val="28"/>
        </w:rPr>
        <w:t>Ə</w:t>
      </w:r>
      <w:r>
        <w:rPr>
          <w:rFonts w:ascii="Times New Roman" w:hAnsi="Times New Roman"/>
          <w:b/>
          <w:spacing w:val="44"/>
          <w:sz w:val="28"/>
        </w:rPr>
        <w:t> </w:t>
      </w:r>
      <w:r>
        <w:rPr>
          <w:rFonts w:ascii="Times New Roman" w:hAnsi="Times New Roman"/>
          <w:b/>
          <w:sz w:val="28"/>
        </w:rPr>
        <w:t>[Time]</w:t>
      </w:r>
      <w:r>
        <w:rPr>
          <w:rFonts w:ascii="Times New Roman" w:hAnsi="Times New Roman"/>
          <w:b/>
          <w:spacing w:val="22"/>
          <w:sz w:val="28"/>
        </w:rPr>
        <w:t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funksiyaları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tarixlər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saatlar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üzərində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əməliyyatların aparılması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üçündür.</w:t>
      </w:r>
    </w:p>
    <w:p>
      <w:pPr>
        <w:pStyle w:val="Heading4"/>
        <w:spacing w:line="319" w:lineRule="exact" w:before="0"/>
        <w:ind w:left="641" w:right="104"/>
        <w:jc w:val="left"/>
        <w:rPr>
          <w:b w:val="0"/>
          <w:bCs w:val="0"/>
        </w:rPr>
      </w:pPr>
      <w:r>
        <w:rPr>
          <w:rFonts w:ascii="Times New Roman" w:hAnsi="Times New Roman"/>
        </w:rPr>
        <w:t>Burada, </w:t>
      </w:r>
      <w:r>
        <w:rPr/>
        <w:t>Vremə</w:t>
      </w:r>
      <w:r>
        <w:rPr>
          <w:rFonts w:ascii="Times New Roman" w:hAnsi="Times New Roman"/>
        </w:rPr>
        <w:t>, Qod, Data, </w:t>
      </w:r>
      <w:r>
        <w:rPr/>
        <w:t>Denğ</w:t>
      </w:r>
      <w:r>
        <w:rPr>
          <w:rFonts w:ascii="Times New Roman" w:hAnsi="Times New Roman"/>
        </w:rPr>
        <w:t>, </w:t>
      </w:r>
      <w:r>
        <w:rPr/>
        <w:t>Mesəü</w:t>
      </w:r>
      <w:r>
        <w:rPr>
          <w:rFonts w:ascii="Times New Roman" w:hAnsi="Times New Roman"/>
        </w:rPr>
        <w:t>, Ças, </w:t>
      </w:r>
      <w:r>
        <w:rPr/>
        <w:t>Minutı</w:t>
      </w:r>
      <w:r>
        <w:rPr>
          <w:rFonts w:ascii="Times New Roman" w:hAnsi="Times New Roman"/>
        </w:rPr>
        <w:t>, </w:t>
      </w:r>
      <w:r>
        <w:rPr/>
        <w:t>Seqodnə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6"/>
        </w:rPr>
        <w:t> </w:t>
      </w:r>
      <w:r>
        <w:rPr/>
        <w:t>Sekundı</w:t>
      </w:r>
      <w:r>
        <w:rPr>
          <w:b w:val="0"/>
        </w:rPr>
      </w:r>
    </w:p>
    <w:p>
      <w:pPr>
        <w:pStyle w:val="BodyText"/>
        <w:spacing w:line="319" w:lineRule="exact"/>
        <w:ind w:right="115"/>
        <w:jc w:val="left"/>
        <w:rPr>
          <w:rFonts w:ascii="Times New Roman" w:hAnsi="Times New Roman" w:cs="Times New Roman" w:eastAsia="Times New Roman"/>
        </w:rPr>
      </w:pPr>
      <w:r>
        <w:rPr/>
        <w:t>və </w:t>
      </w:r>
      <w:r>
        <w:rPr>
          <w:rFonts w:ascii="Times New Roman" w:hAnsi="Times New Roman"/>
        </w:rPr>
        <w:t>s. funksiyalar</w:t>
      </w:r>
      <w:r>
        <w:rPr>
          <w:rFonts w:ascii="Times New Roman" w:hAnsi="Times New Roman"/>
          <w:spacing w:val="-10"/>
        </w:rPr>
        <w:t> </w:t>
      </w:r>
      <w:r>
        <w:rPr/>
        <w:t>vardır</w:t>
      </w:r>
      <w:r>
        <w:rPr>
          <w:rFonts w:ascii="Times New Roman" w:hAnsi="Times New Roman"/>
        </w:rPr>
        <w:t>.</w:t>
      </w:r>
    </w:p>
    <w:p>
      <w:pPr>
        <w:pStyle w:val="BodyText"/>
        <w:spacing w:line="242" w:lineRule="auto"/>
        <w:ind w:right="104" w:firstLine="5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Misal1. Tarixin </w:t>
      </w:r>
      <w:r>
        <w:rPr>
          <w:rFonts w:ascii="Times New Roman" w:hAnsi="Times New Roman"/>
          <w:b/>
        </w:rPr>
        <w:t>tapılması</w:t>
      </w:r>
      <w:r>
        <w:rPr>
          <w:rFonts w:ascii="Times New Roman" w:hAnsi="Times New Roman"/>
        </w:rPr>
        <w:t>:Tutaq Ki, 19 noyabr 2006-</w:t>
      </w:r>
      <w:r>
        <w:rPr/>
        <w:t>cı </w:t>
      </w:r>
      <w:r>
        <w:rPr>
          <w:rFonts w:ascii="Times New Roman" w:hAnsi="Times New Roman"/>
        </w:rPr>
        <w:t>il</w:t>
      </w:r>
      <w:r>
        <w:rPr>
          <w:rFonts w:ascii="Times New Roman" w:hAnsi="Times New Roman"/>
          <w:spacing w:val="2"/>
        </w:rPr>
        <w:t> </w:t>
      </w:r>
      <w:r>
        <w:rPr/>
        <w:t>tarixindən</w:t>
      </w:r>
      <w:r>
        <w:rPr>
          <w:w w:val="100"/>
        </w:rPr>
        <w:t> </w:t>
      </w:r>
      <w:r>
        <w:rPr/>
        <w:t>başl</w:t>
      </w:r>
      <w:r>
        <w:rPr>
          <w:rFonts w:ascii="Times New Roman" w:hAnsi="Times New Roman"/>
        </w:rPr>
        <w:t>ayaraq 200 </w:t>
      </w:r>
      <w:r>
        <w:rPr/>
        <w:t>gündən </w:t>
      </w:r>
      <w:r>
        <w:rPr>
          <w:rFonts w:ascii="Times New Roman" w:hAnsi="Times New Roman"/>
        </w:rPr>
        <w:t>sonra </w:t>
      </w:r>
      <w:r>
        <w:rPr/>
        <w:t>hansı </w:t>
      </w:r>
      <w:r>
        <w:rPr>
          <w:rFonts w:ascii="Times New Roman" w:hAnsi="Times New Roman"/>
        </w:rPr>
        <w:t>tarix </w:t>
      </w:r>
      <w:r>
        <w:rPr/>
        <w:t>olacağını müəyyənləşdirmək</w:t>
      </w:r>
      <w:r>
        <w:rPr>
          <w:spacing w:val="-32"/>
        </w:rPr>
        <w:t> </w:t>
      </w:r>
      <w:r>
        <w:rPr/>
        <w:t>lazımdır</w:t>
      </w:r>
      <w:r>
        <w:rPr>
          <w:rFonts w:ascii="Times New Roman" w:hAnsi="Times New Roman"/>
        </w:rPr>
        <w:t>.</w:t>
      </w:r>
    </w:p>
    <w:p>
      <w:pPr>
        <w:pStyle w:val="BodyText"/>
        <w:spacing w:line="322" w:lineRule="exact"/>
        <w:ind w:right="103" w:firstLine="5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Bunu hesablamaq üçün oyuqlardan </w:t>
      </w:r>
      <w:r>
        <w:rPr/>
        <w:t>birinə</w:t>
      </w:r>
      <w:r>
        <w:rPr>
          <w:rFonts w:ascii="Times New Roman" w:hAnsi="Times New Roman"/>
        </w:rPr>
        <w:t>, </w:t>
      </w:r>
      <w:r>
        <w:rPr/>
        <w:t>məsələn </w:t>
      </w:r>
      <w:r>
        <w:rPr>
          <w:rFonts w:ascii="Times New Roman" w:hAnsi="Times New Roman"/>
        </w:rPr>
        <w:t>A1 </w:t>
      </w:r>
      <w:r>
        <w:rPr/>
        <w:t>oyuğuna</w:t>
      </w:r>
      <w:r>
        <w:rPr>
          <w:spacing w:val="53"/>
        </w:rPr>
        <w:t> </w:t>
      </w:r>
      <w:r>
        <w:rPr>
          <w:rFonts w:ascii="Times New Roman" w:hAnsi="Times New Roman"/>
        </w:rPr>
        <w:t>19/11/2006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tarixini daxil edib, sonra A2 </w:t>
      </w:r>
      <w:r>
        <w:rPr/>
        <w:t>oyuğuna </w:t>
      </w:r>
      <w:r>
        <w:rPr>
          <w:rFonts w:ascii="Times New Roman" w:hAnsi="Times New Roman"/>
        </w:rPr>
        <w:t>= A1+200 düsturunu </w:t>
      </w:r>
      <w:r>
        <w:rPr/>
        <w:t>yazırıq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Enter</w:t>
      </w:r>
      <w:r>
        <w:rPr>
          <w:rFonts w:ascii="Times New Roman" w:hAnsi="Times New Roman"/>
          <w:w w:val="100"/>
        </w:rPr>
        <w:t> </w:t>
      </w:r>
      <w:r>
        <w:rPr/>
        <w:t>düyməsini sıxdıqda </w:t>
      </w:r>
      <w:r>
        <w:rPr>
          <w:rFonts w:ascii="Times New Roman" w:hAnsi="Times New Roman"/>
        </w:rPr>
        <w:t>A2 </w:t>
      </w:r>
      <w:r>
        <w:rPr/>
        <w:t>oyuğunda </w:t>
      </w:r>
      <w:r>
        <w:rPr>
          <w:rFonts w:ascii="Times New Roman" w:hAnsi="Times New Roman"/>
        </w:rPr>
        <w:t>07.06.2007 tarixi</w:t>
      </w:r>
      <w:r>
        <w:rPr>
          <w:rFonts w:ascii="Times New Roman" w:hAnsi="Times New Roman"/>
          <w:spacing w:val="-34"/>
        </w:rPr>
        <w:t> </w:t>
      </w:r>
      <w:r>
        <w:rPr/>
        <w:t>alınacaqdır</w:t>
      </w:r>
      <w:r>
        <w:rPr>
          <w:rFonts w:ascii="Times New Roman" w:hAnsi="Times New Roman"/>
        </w:rPr>
        <w:t>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880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7"/>
          <w:sz w:val="20"/>
          <w:szCs w:val="20"/>
        </w:rPr>
        <w:drawing>
          <wp:inline distT="0" distB="0" distL="0" distR="0">
            <wp:extent cx="4589780" cy="1828800"/>
            <wp:effectExtent l="0" t="0" r="0" b="0"/>
            <wp:docPr id="139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7"/>
          <w:sz w:val="20"/>
          <w:szCs w:val="20"/>
        </w:rPr>
      </w:r>
    </w:p>
    <w:p>
      <w:pPr>
        <w:pStyle w:val="Heading4"/>
        <w:spacing w:line="319" w:lineRule="exact" w:before="176"/>
        <w:ind w:left="810" w:right="11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Misal2. </w:t>
      </w:r>
      <w:r>
        <w:rPr/>
        <w:t>Tarixlər fərqinin</w:t>
      </w:r>
      <w:r>
        <w:rPr>
          <w:spacing w:val="-13"/>
        </w:rPr>
        <w:t> </w:t>
      </w:r>
      <w:r>
        <w:rPr/>
        <w:t>hesablanması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pStyle w:val="BodyText"/>
        <w:spacing w:line="322" w:lineRule="exact" w:before="1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Tutaq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Ki,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29/12/2005-</w:t>
      </w:r>
      <w:r>
        <w:rPr/>
        <w:t>cı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il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tarixindən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22/11/2006-</w:t>
      </w:r>
      <w:r>
        <w:rPr/>
        <w:t>cı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il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tarixə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Kim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neçə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gün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</w:rPr>
        <w:t>keçdiyini tapmaq </w:t>
      </w:r>
      <w:r>
        <w:rPr/>
        <w:t>lazımdır</w:t>
      </w:r>
      <w:r>
        <w:rPr>
          <w:rFonts w:ascii="Times New Roman" w:hAnsi="Times New Roman" w:cs="Times New Roman" w:eastAsia="Times New Roman"/>
        </w:rPr>
        <w:t>. Onda </w:t>
      </w:r>
      <w:r>
        <w:rPr/>
        <w:t>seçilmiş oyuğa</w:t>
      </w:r>
      <w:r>
        <w:rPr>
          <w:spacing w:val="29"/>
        </w:rPr>
        <w:t> </w:t>
      </w:r>
      <w:r>
        <w:rPr/>
        <w:t>=”22/11/2006“</w:t>
      </w:r>
      <w:r>
        <w:rPr>
          <w:rFonts w:ascii="Times New Roman" w:hAnsi="Times New Roman" w:cs="Times New Roman" w:eastAsia="Times New Roman"/>
        </w:rPr>
        <w:t>-</w:t>
      </w:r>
      <w:r>
        <w:rPr/>
        <w:t>“29/12/2005“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düsturu </w:t>
      </w:r>
      <w:r>
        <w:rPr/>
        <w:t>üazılmalıdır</w:t>
      </w:r>
      <w:r>
        <w:rPr>
          <w:rFonts w:ascii="Times New Roman" w:hAnsi="Times New Roman" w:cs="Times New Roman" w:eastAsia="Times New Roman"/>
        </w:rPr>
        <w:t>. Enter </w:t>
      </w:r>
      <w:r>
        <w:rPr/>
        <w:t>düyməsini sıxdıqda həmin </w:t>
      </w:r>
      <w:r>
        <w:rPr>
          <w:rFonts w:ascii="Times New Roman" w:hAnsi="Times New Roman" w:cs="Times New Roman" w:eastAsia="Times New Roman"/>
        </w:rPr>
        <w:t>oyuqda 07.06.2007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tarixi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alınacaqdır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Heading4"/>
        <w:numPr>
          <w:ilvl w:val="0"/>
          <w:numId w:val="51"/>
        </w:numPr>
        <w:tabs>
          <w:tab w:pos="4263" w:val="left" w:leader="none"/>
        </w:tabs>
        <w:spacing w:line="321" w:lineRule="exact" w:before="0" w:after="0"/>
        <w:ind w:left="4262" w:right="115" w:hanging="34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Şərt</w:t>
      </w:r>
      <w:r>
        <w:rPr>
          <w:spacing w:val="-2"/>
        </w:rPr>
        <w:t> </w:t>
      </w:r>
      <w:r>
        <w:rPr/>
        <w:t>funksiyaları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/>
        <w:ind w:right="101" w:firstLine="707"/>
        <w:jc w:val="both"/>
        <w:rPr>
          <w:rFonts w:ascii="Times New Roman" w:hAnsi="Times New Roman" w:cs="Times New Roman" w:eastAsia="Times New Roman"/>
        </w:rPr>
      </w:pPr>
      <w:r>
        <w:rPr/>
        <w:t>İfadələr üzərində </w:t>
      </w:r>
      <w:r>
        <w:rPr>
          <w:rFonts w:ascii="Times New Roman" w:hAnsi="Times New Roman"/>
        </w:rPr>
        <w:t>hesab </w:t>
      </w:r>
      <w:r>
        <w:rPr/>
        <w:t>əməliyyatları ilə yanaşı məntiq əməliyyatları</w:t>
      </w:r>
      <w:r>
        <w:rPr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  <w:w w:val="100"/>
        </w:rPr>
        <w:t> </w:t>
      </w:r>
      <w:r>
        <w:rPr>
          <w:rFonts w:ascii="Times New Roman" w:hAnsi="Times New Roman"/>
        </w:rPr>
        <w:t>aparmaq mümkündür. Qeyd </w:t>
      </w:r>
      <w:r>
        <w:rPr/>
        <w:t>edək </w:t>
      </w:r>
      <w:r>
        <w:rPr>
          <w:rFonts w:ascii="Times New Roman" w:hAnsi="Times New Roman"/>
        </w:rPr>
        <w:t>ki, </w:t>
      </w:r>
      <w:r>
        <w:rPr/>
        <w:t>məntiq əməliyyatlarında ən azı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31"/>
        </w:rPr>
        <w:t> </w:t>
      </w:r>
      <w:r>
        <w:rPr/>
        <w:t>müqayisə</w:t>
      </w:r>
      <w:r>
        <w:rPr>
          <w:w w:val="100"/>
        </w:rPr>
        <w:t> </w:t>
      </w:r>
      <w:r>
        <w:rPr>
          <w:rFonts w:ascii="Times New Roman" w:hAnsi="Times New Roman"/>
        </w:rPr>
        <w:t>operatorundan </w:t>
      </w:r>
      <w:r>
        <w:rPr/>
        <w:t>istifadə </w:t>
      </w:r>
      <w:r>
        <w:rPr>
          <w:rFonts w:ascii="Times New Roman" w:hAnsi="Times New Roman"/>
        </w:rPr>
        <w:t>olunm</w:t>
      </w:r>
      <w:r>
        <w:rPr/>
        <w:t>alıdır</w:t>
      </w:r>
      <w:r>
        <w:rPr>
          <w:rFonts w:ascii="Times New Roman" w:hAnsi="Times New Roman"/>
        </w:rPr>
        <w:t>. </w:t>
      </w:r>
      <w:r>
        <w:rPr/>
        <w:t>Müqayisə operatorları</w:t>
      </w:r>
      <w:r>
        <w:rPr>
          <w:spacing w:val="-38"/>
        </w:rPr>
        <w:t> </w:t>
      </w:r>
      <w:r>
        <w:rPr/>
        <w:t>aşağıdakılardır</w:t>
      </w:r>
      <w:r>
        <w:rPr>
          <w:rFonts w:ascii="Times New Roman" w:hAnsi="Times New Roman"/>
        </w:rPr>
        <w:t>:</w:t>
      </w:r>
    </w:p>
    <w:p>
      <w:pPr>
        <w:pStyle w:val="BodyText"/>
        <w:spacing w:line="240" w:lineRule="auto"/>
        <w:ind w:right="10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= (</w:t>
      </w:r>
      <w:r>
        <w:rPr/>
        <w:t>bərabərdir</w:t>
      </w:r>
      <w:r>
        <w:rPr>
          <w:rFonts w:ascii="Times New Roman" w:hAnsi="Times New Roman"/>
        </w:rPr>
        <w:t>), &gt;(böyükdür), &lt;(kiçikdir), &gt;=(böyük </w:t>
      </w:r>
      <w:r>
        <w:rPr/>
        <w:t>və </w:t>
      </w:r>
      <w:r>
        <w:rPr>
          <w:rFonts w:ascii="Times New Roman" w:hAnsi="Times New Roman"/>
        </w:rPr>
        <w:t>ya </w:t>
      </w:r>
      <w:r>
        <w:rPr/>
        <w:t>bərabərdir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&lt;=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(kiçik </w:t>
      </w:r>
      <w:r>
        <w:rPr/>
        <w:t>və </w:t>
      </w:r>
      <w:r>
        <w:rPr>
          <w:rFonts w:ascii="Times New Roman" w:hAnsi="Times New Roman"/>
        </w:rPr>
        <w:t>ya </w:t>
      </w:r>
      <w:r>
        <w:rPr/>
        <w:t>bərabərdir</w:t>
      </w:r>
      <w:r>
        <w:rPr>
          <w:rFonts w:ascii="Times New Roman" w:hAnsi="Times New Roman"/>
        </w:rPr>
        <w:t>),&lt;&gt; (</w:t>
      </w:r>
      <w:r>
        <w:rPr/>
        <w:t>bərabər</w:t>
      </w:r>
      <w:r>
        <w:rPr>
          <w:spacing w:val="-13"/>
        </w:rPr>
        <w:t> </w:t>
      </w:r>
      <w:r>
        <w:rPr>
          <w:rFonts w:ascii="Times New Roman" w:hAnsi="Times New Roman"/>
        </w:rPr>
        <w:t>deyil).</w:t>
      </w:r>
    </w:p>
    <w:p>
      <w:pPr>
        <w:pStyle w:val="BodyText"/>
        <w:spacing w:line="240" w:lineRule="auto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/>
        <w:t>Məntiq əməliyyatlarının nəticəsi doğru </w:t>
      </w:r>
      <w:r>
        <w:rPr>
          <w:rFonts w:ascii="Times New Roman" w:hAnsi="Times New Roman"/>
        </w:rPr>
        <w:t>True (1) </w:t>
      </w:r>
      <w:r>
        <w:rPr/>
        <w:t>və </w:t>
      </w:r>
      <w:r>
        <w:rPr>
          <w:rFonts w:ascii="Times New Roman" w:hAnsi="Times New Roman"/>
        </w:rPr>
        <w:t>ya yalan False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(0)</w:t>
      </w:r>
      <w:r>
        <w:rPr>
          <w:rFonts w:ascii="Times New Roman" w:hAnsi="Times New Roman"/>
          <w:w w:val="100"/>
        </w:rPr>
        <w:t> </w:t>
      </w:r>
      <w:r>
        <w:rPr/>
        <w:t>qiymətlər </w:t>
      </w:r>
      <w:r>
        <w:rPr>
          <w:rFonts w:ascii="Times New Roman" w:hAnsi="Times New Roman"/>
        </w:rPr>
        <w:t>ala</w:t>
      </w:r>
      <w:r>
        <w:rPr>
          <w:rFonts w:ascii="Times New Roman" w:hAnsi="Times New Roman"/>
          <w:spacing w:val="-9"/>
        </w:rPr>
        <w:t> </w:t>
      </w:r>
      <w:r>
        <w:rPr/>
        <w:t>bilər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2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/>
        <w:t>Şərt funksiyaları ESLİ </w:t>
      </w:r>
      <w:r>
        <w:rPr>
          <w:rFonts w:ascii="Times New Roman" w:hAnsi="Times New Roman"/>
        </w:rPr>
        <w:t>(if-</w:t>
      </w:r>
      <w:r>
        <w:rPr/>
        <w:t>əgər</w:t>
      </w:r>
      <w:r>
        <w:rPr>
          <w:rFonts w:ascii="Times New Roman" w:hAnsi="Times New Roman"/>
        </w:rPr>
        <w:t>), </w:t>
      </w:r>
      <w:r>
        <w:rPr/>
        <w:t>İ </w:t>
      </w:r>
      <w:r>
        <w:rPr>
          <w:rFonts w:ascii="Times New Roman" w:hAnsi="Times New Roman"/>
        </w:rPr>
        <w:t>(AND-</w:t>
      </w:r>
      <w:r>
        <w:rPr/>
        <w:t>və</w:t>
      </w:r>
      <w:r>
        <w:rPr>
          <w:rFonts w:ascii="Times New Roman" w:hAnsi="Times New Roman"/>
        </w:rPr>
        <w:t>), </w:t>
      </w:r>
      <w:r>
        <w:rPr/>
        <w:t>İLİ</w:t>
      </w:r>
      <w:r>
        <w:rPr>
          <w:rFonts w:ascii="Times New Roman" w:hAnsi="Times New Roman"/>
        </w:rPr>
        <w:t>(OR- </w:t>
      </w:r>
      <w:r>
        <w:rPr/>
        <w:t>və </w:t>
      </w:r>
      <w:r>
        <w:rPr>
          <w:rFonts w:ascii="Times New Roman" w:hAnsi="Times New Roman"/>
        </w:rPr>
        <w:t>ya),</w:t>
      </w:r>
      <w:r>
        <w:rPr>
          <w:rFonts w:ascii="Times New Roman" w:hAnsi="Times New Roman"/>
          <w:spacing w:val="59"/>
        </w:rPr>
        <w:t> </w:t>
      </w:r>
      <w:r>
        <w:rPr/>
        <w:t>İSTİNA</w:t>
      </w:r>
      <w:r>
        <w:rPr>
          <w:w w:val="100"/>
        </w:rPr>
        <w:t> </w:t>
      </w:r>
      <w:r>
        <w:rPr>
          <w:rFonts w:ascii="Times New Roman" w:hAnsi="Times New Roman"/>
        </w:rPr>
        <w:t>(TRUE-</w:t>
      </w:r>
      <w:r>
        <w:rPr/>
        <w:t>doğru</w:t>
      </w:r>
      <w:r>
        <w:rPr>
          <w:rFonts w:ascii="Times New Roman" w:hAnsi="Times New Roman"/>
        </w:rPr>
        <w:t>), </w:t>
      </w:r>
      <w:r>
        <w:rPr/>
        <w:t>LOJĞ</w:t>
      </w:r>
      <w:r>
        <w:rPr>
          <w:rFonts w:ascii="Times New Roman" w:hAnsi="Times New Roman"/>
        </w:rPr>
        <w:t>(FALSE-yalan), NE (yox) </w:t>
      </w:r>
      <w:r>
        <w:rPr/>
        <w:t>funksiyalarından</w:t>
      </w:r>
      <w:r>
        <w:rPr>
          <w:spacing w:val="-24"/>
        </w:rPr>
        <w:t> </w:t>
      </w:r>
      <w:r>
        <w:rPr/>
        <w:t>ibarətdir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/>
        <w:ind w:right="104" w:firstLine="77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-</w:t>
      </w:r>
      <w:r>
        <w:rPr/>
        <w:t>İfadələrin məntiqi cəhətcə yoxlanması </w:t>
      </w:r>
      <w:r>
        <w:rPr>
          <w:rFonts w:ascii="Times New Roman" w:hAnsi="Times New Roman"/>
        </w:rPr>
        <w:t>üçün </w:t>
      </w:r>
      <w:r>
        <w:rPr>
          <w:rFonts w:ascii="Times New Roman" w:hAnsi="Times New Roman"/>
          <w:b/>
        </w:rPr>
        <w:t>ESLİ </w:t>
      </w:r>
      <w:r>
        <w:rPr>
          <w:rFonts w:ascii="Times New Roman" w:hAnsi="Times New Roman"/>
          <w:b/>
        </w:rPr>
        <w:t>(IF) </w:t>
      </w:r>
      <w:r>
        <w:rPr/>
        <w:t>funksiyası</w:t>
      </w:r>
      <w:r>
        <w:rPr>
          <w:spacing w:val="35"/>
        </w:rPr>
        <w:t> </w:t>
      </w:r>
      <w:r>
        <w:rPr/>
        <w:t>tətbiq</w:t>
      </w:r>
      <w:r>
        <w:rPr>
          <w:w w:val="100"/>
        </w:rPr>
        <w:t> </w:t>
      </w:r>
      <w:r>
        <w:rPr>
          <w:rFonts w:ascii="Times New Roman" w:hAnsi="Times New Roman"/>
        </w:rPr>
        <w:t>olunur. Bu </w:t>
      </w:r>
      <w:r>
        <w:rPr/>
        <w:t>funksiyaların formatı aşağıdakı</w:t>
      </w:r>
      <w:r>
        <w:rPr>
          <w:spacing w:val="-27"/>
        </w:rPr>
        <w:t> </w:t>
      </w:r>
      <w:r>
        <w:rPr>
          <w:rFonts w:ascii="Times New Roman" w:hAnsi="Times New Roman"/>
        </w:rPr>
        <w:t>kimidir: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Heading4"/>
        <w:spacing w:line="321" w:lineRule="exact" w:before="64"/>
        <w:ind w:left="364" w:right="173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=Esli(loq_</w:t>
      </w:r>
      <w:r>
        <w:rPr/>
        <w:t>vırajenie</w:t>
      </w:r>
      <w:r>
        <w:rPr>
          <w:rFonts w:ascii="Times New Roman" w:hAnsi="Times New Roman"/>
        </w:rPr>
        <w:t>;[znaçenie_esli_istina];[znaçenie_esli_</w:t>
      </w:r>
      <w:r>
        <w:rPr/>
        <w:t>lojğ</w:t>
      </w:r>
      <w:r>
        <w:rPr>
          <w:rFonts w:ascii="Times New Roman" w:hAnsi="Times New Roman"/>
        </w:rPr>
        <w:t>])</w:t>
      </w:r>
      <w:r>
        <w:rPr>
          <w:rFonts w:ascii="Times New Roman" w:hAnsi="Times New Roman"/>
          <w:b w:val="0"/>
        </w:rPr>
      </w:r>
    </w:p>
    <w:p>
      <w:pPr>
        <w:spacing w:before="0"/>
        <w:ind w:left="102" w:right="102" w:firstLine="70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Burada, </w:t>
      </w:r>
      <w:r>
        <w:rPr>
          <w:rFonts w:ascii="Times New Roman" w:hAnsi="Times New Roman"/>
          <w:b/>
          <w:sz w:val="28"/>
        </w:rPr>
        <w:t>loq_</w:t>
      </w:r>
      <w:r>
        <w:rPr>
          <w:rFonts w:ascii="Times New Roman" w:hAnsi="Times New Roman"/>
          <w:b/>
          <w:sz w:val="28"/>
        </w:rPr>
        <w:t>vırajenie</w:t>
      </w:r>
      <w:r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sz w:val="28"/>
        </w:rPr>
        <w:t>məntiqi ifadə</w:t>
      </w:r>
      <w:r>
        <w:rPr>
          <w:rFonts w:ascii="Times New Roman" w:hAnsi="Times New Roman"/>
          <w:b/>
          <w:sz w:val="28"/>
        </w:rPr>
        <w:t>;</w:t>
      </w:r>
      <w:r>
        <w:rPr>
          <w:rFonts w:ascii="Times New Roman" w:hAnsi="Times New Roman"/>
          <w:b/>
          <w:spacing w:val="30"/>
          <w:sz w:val="28"/>
        </w:rPr>
        <w:t> </w:t>
      </w:r>
      <w:r>
        <w:rPr>
          <w:rFonts w:ascii="Times New Roman" w:hAnsi="Times New Roman"/>
          <w:sz w:val="28"/>
        </w:rPr>
        <w:t>[</w:t>
      </w:r>
      <w:r>
        <w:rPr>
          <w:rFonts w:ascii="Times New Roman" w:hAnsi="Times New Roman"/>
          <w:b/>
          <w:sz w:val="28"/>
        </w:rPr>
        <w:t>znaçenie_esli_istina</w:t>
      </w:r>
      <w:r>
        <w:rPr>
          <w:rFonts w:ascii="Times New Roman" w:hAnsi="Times New Roman"/>
          <w:sz w:val="28"/>
        </w:rPr>
        <w:t>]-</w:t>
      </w:r>
      <w:r>
        <w:rPr>
          <w:rFonts w:ascii="Times New Roman" w:hAnsi="Times New Roman"/>
          <w:sz w:val="28"/>
        </w:rPr>
        <w:t>məntiqi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ifadənin doğru </w:t>
      </w:r>
      <w:r>
        <w:rPr>
          <w:rFonts w:ascii="Times New Roman" w:hAnsi="Times New Roman"/>
          <w:sz w:val="28"/>
        </w:rPr>
        <w:t>olan </w:t>
      </w:r>
      <w:r>
        <w:rPr>
          <w:rFonts w:ascii="Times New Roman" w:hAnsi="Times New Roman"/>
          <w:sz w:val="28"/>
        </w:rPr>
        <w:t>halında yerinə yetiriləcək əməliyyat</w:t>
      </w:r>
      <w:r>
        <w:rPr>
          <w:rFonts w:ascii="Times New Roman" w:hAnsi="Times New Roman"/>
          <w:b/>
          <w:sz w:val="28"/>
        </w:rPr>
        <w:t>;</w:t>
      </w:r>
      <w:r>
        <w:rPr>
          <w:rFonts w:ascii="Times New Roman" w:hAnsi="Times New Roman"/>
          <w:b/>
          <w:spacing w:val="31"/>
          <w:sz w:val="28"/>
        </w:rPr>
        <w:t> </w:t>
      </w:r>
      <w:r>
        <w:rPr>
          <w:rFonts w:ascii="Times New Roman" w:hAnsi="Times New Roman"/>
          <w:b/>
          <w:sz w:val="28"/>
        </w:rPr>
        <w:t>[znaçenie_esli_</w:t>
      </w:r>
      <w:r>
        <w:rPr>
          <w:rFonts w:ascii="Times New Roman" w:hAnsi="Times New Roman"/>
          <w:b/>
          <w:sz w:val="28"/>
        </w:rPr>
        <w:t>lojğ</w:t>
      </w:r>
      <w:r>
        <w:rPr>
          <w:rFonts w:ascii="Times New Roman" w:hAnsi="Times New Roman"/>
          <w:b/>
          <w:sz w:val="28"/>
        </w:rPr>
        <w:t>]-</w:t>
      </w:r>
      <w:r>
        <w:rPr>
          <w:rFonts w:ascii="Times New Roman" w:hAnsi="Times New Roman"/>
          <w:b/>
          <w:w w:val="100"/>
          <w:sz w:val="28"/>
        </w:rPr>
        <w:t> </w:t>
      </w:r>
      <w:r>
        <w:rPr>
          <w:rFonts w:ascii="Times New Roman" w:hAnsi="Times New Roman"/>
          <w:sz w:val="28"/>
        </w:rPr>
        <w:t>məntiqi ifadənin </w:t>
      </w:r>
      <w:r>
        <w:rPr>
          <w:rFonts w:ascii="Times New Roman" w:hAnsi="Times New Roman"/>
          <w:sz w:val="28"/>
        </w:rPr>
        <w:t>yalan olan </w:t>
      </w:r>
      <w:r>
        <w:rPr>
          <w:rFonts w:ascii="Times New Roman" w:hAnsi="Times New Roman"/>
          <w:sz w:val="28"/>
        </w:rPr>
        <w:t>halında yerinə yetiriləcək</w:t>
      </w:r>
      <w:r>
        <w:rPr>
          <w:rFonts w:ascii="Times New Roman" w:hAnsi="Times New Roman"/>
          <w:spacing w:val="-31"/>
          <w:sz w:val="28"/>
        </w:rPr>
        <w:t> </w:t>
      </w:r>
      <w:r>
        <w:rPr>
          <w:rFonts w:ascii="Times New Roman" w:hAnsi="Times New Roman"/>
          <w:sz w:val="28"/>
        </w:rPr>
        <w:t>əməliyyat</w:t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/>
        <w:ind w:right="103" w:firstLine="7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Misal1. </w:t>
      </w:r>
      <w:r>
        <w:rPr>
          <w:rFonts w:ascii="Times New Roman" w:hAnsi="Times New Roman"/>
        </w:rPr>
        <w:t>A1</w:t>
      </w:r>
      <w:r>
        <w:rPr/>
        <w:t>oyuğunda yazılmış ədəd </w:t>
      </w:r>
      <w:r>
        <w:rPr>
          <w:rFonts w:ascii="Times New Roman" w:hAnsi="Times New Roman"/>
        </w:rPr>
        <w:t>(18), 22-</w:t>
      </w:r>
      <w:r>
        <w:rPr/>
        <w:t>dən </w:t>
      </w:r>
      <w:r>
        <w:rPr>
          <w:rFonts w:ascii="Times New Roman" w:hAnsi="Times New Roman"/>
        </w:rPr>
        <w:t>kiçik olarsa, </w:t>
      </w:r>
      <w:r>
        <w:rPr/>
        <w:t>həmin</w:t>
      </w:r>
      <w:r>
        <w:rPr>
          <w:spacing w:val="54"/>
        </w:rPr>
        <w:t> </w:t>
      </w:r>
      <w:r>
        <w:rPr/>
        <w:t>ədədi</w:t>
      </w:r>
      <w:r>
        <w:rPr>
          <w:w w:val="100"/>
        </w:rPr>
        <w:t> </w:t>
      </w:r>
      <w:r>
        <w:rPr>
          <w:rFonts w:ascii="Times New Roman" w:hAnsi="Times New Roman"/>
        </w:rPr>
        <w:t>5-</w:t>
      </w:r>
      <w:r>
        <w:rPr/>
        <w:t>ə vurmalı</w:t>
      </w:r>
      <w:r>
        <w:rPr>
          <w:rFonts w:ascii="Times New Roman" w:hAnsi="Times New Roman"/>
        </w:rPr>
        <w:t>, </w:t>
      </w:r>
      <w:r>
        <w:rPr/>
        <w:t>əks </w:t>
      </w:r>
      <w:r>
        <w:rPr>
          <w:rFonts w:ascii="Times New Roman" w:hAnsi="Times New Roman"/>
        </w:rPr>
        <w:t>halda 10-na</w:t>
      </w:r>
      <w:r>
        <w:rPr>
          <w:rFonts w:ascii="Times New Roman" w:hAnsi="Times New Roman"/>
          <w:spacing w:val="-10"/>
        </w:rPr>
        <w:t> </w:t>
      </w:r>
      <w:r>
        <w:rPr/>
        <w:t>bölməli</w:t>
      </w:r>
      <w:r>
        <w:rPr>
          <w:rFonts w:ascii="Times New Roman" w:hAnsi="Times New Roman"/>
        </w:rPr>
        <w:t>.</w:t>
      </w:r>
    </w:p>
    <w:p>
      <w:pPr>
        <w:pStyle w:val="BodyText"/>
        <w:tabs>
          <w:tab w:pos="5025" w:val="left" w:leader="none"/>
        </w:tabs>
        <w:spacing w:line="322" w:lineRule="exact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Bunun üçün funksiya </w:t>
      </w:r>
      <w:r>
        <w:rPr/>
        <w:t>belə</w:t>
      </w:r>
      <w:r>
        <w:rPr>
          <w:spacing w:val="-14"/>
        </w:rPr>
        <w:t> </w:t>
      </w:r>
      <w:r>
        <w:rPr/>
        <w:t>yazılır</w:t>
      </w:r>
      <w:r>
        <w:rPr>
          <w:rFonts w:ascii="Times New Roman" w:hAnsi="Times New Roman"/>
        </w:rPr>
        <w:t>:</w:t>
        <w:tab/>
        <w:t>=Esli(A1&lt;22; A1*5;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A1/10)</w:t>
      </w:r>
    </w:p>
    <w:p>
      <w:pPr>
        <w:pStyle w:val="BodyText"/>
        <w:spacing w:line="322" w:lineRule="exact" w:before="2"/>
        <w:ind w:left="810" w:right="115"/>
        <w:jc w:val="left"/>
      </w:pPr>
      <w:r>
        <w:rPr>
          <w:rFonts w:ascii="Times New Roman" w:hAnsi="Times New Roman"/>
        </w:rPr>
        <w:t>18&lt;22 </w:t>
      </w:r>
      <w:r>
        <w:rPr/>
        <w:t>olduğundan </w:t>
      </w:r>
      <w:r>
        <w:rPr>
          <w:rFonts w:ascii="Times New Roman" w:hAnsi="Times New Roman"/>
        </w:rPr>
        <w:t>cavabda 18*5=90  </w:t>
      </w:r>
      <w:r>
        <w:rPr/>
        <w:t>alın</w:t>
      </w:r>
      <w:r>
        <w:rPr>
          <w:rFonts w:ascii="Times New Roman" w:hAnsi="Times New Roman"/>
        </w:rPr>
        <w:t>acaq. B1 </w:t>
      </w:r>
      <w:r>
        <w:rPr/>
        <w:t>oyuğunda yazılmış </w:t>
      </w:r>
      <w:r>
        <w:rPr>
          <w:spacing w:val="50"/>
        </w:rPr>
        <w:t> </w:t>
      </w:r>
      <w:r>
        <w:rPr/>
        <w:t>ədəd</w:t>
      </w:r>
    </w:p>
    <w:p>
      <w:pPr>
        <w:pStyle w:val="BodyText"/>
        <w:tabs>
          <w:tab w:pos="605" w:val="left" w:leader="none"/>
          <w:tab w:pos="2224" w:val="left" w:leader="none"/>
          <w:tab w:pos="2927" w:val="left" w:leader="none"/>
          <w:tab w:pos="3870" w:val="left" w:leader="none"/>
          <w:tab w:pos="4698" w:val="left" w:leader="none"/>
          <w:tab w:pos="6468" w:val="left" w:leader="none"/>
        </w:tabs>
        <w:spacing w:line="240" w:lineRule="auto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25</w:t>
        <w:tab/>
      </w:r>
      <w:r>
        <w:rPr>
          <w:spacing w:val="-1"/>
        </w:rPr>
        <w:t>olduğundan</w:t>
      </w:r>
      <w:r>
        <w:rPr>
          <w:rFonts w:ascii="Times New Roman" w:hAnsi="Times New Roman"/>
          <w:spacing w:val="-1"/>
        </w:rPr>
        <w:t>,</w:t>
        <w:tab/>
      </w:r>
      <w:r>
        <w:rPr>
          <w:spacing w:val="-1"/>
        </w:rPr>
        <w:t>yəni</w:t>
        <w:tab/>
      </w:r>
      <w:r>
        <w:rPr>
          <w:rFonts w:ascii="Times New Roman" w:hAnsi="Times New Roman"/>
          <w:spacing w:val="-1"/>
        </w:rPr>
        <w:t>25&lt;22</w:t>
        <w:tab/>
        <w:t>yalan</w:t>
        <w:tab/>
      </w:r>
      <w:r>
        <w:rPr>
          <w:spacing w:val="-2"/>
        </w:rPr>
        <w:t>olduğundan</w:t>
        <w:tab/>
      </w:r>
      <w:r>
        <w:rPr>
          <w:rFonts w:ascii="Times New Roman" w:hAnsi="Times New Roman"/>
          <w:spacing w:val="-2"/>
        </w:rPr>
        <w:t>=Esli(B1&lt;22;B1*5;B1/10)</w:t>
      </w:r>
      <w:r>
        <w:rPr>
          <w:rFonts w:ascii="Times New Roman" w:hAnsi="Times New Roman"/>
          <w:spacing w:val="-41"/>
        </w:rPr>
        <w:t> </w:t>
      </w:r>
      <w:r>
        <w:rPr>
          <w:rFonts w:ascii="Times New Roman" w:hAnsi="Times New Roman"/>
          <w:spacing w:val="-41"/>
        </w:rPr>
      </w:r>
      <w:r>
        <w:rPr/>
        <w:t>nəticəsində </w:t>
      </w:r>
      <w:r>
        <w:rPr>
          <w:rFonts w:ascii="Times New Roman" w:hAnsi="Times New Roman"/>
        </w:rPr>
        <w:t>B2 </w:t>
      </w:r>
      <w:r>
        <w:rPr/>
        <w:t>oyuğunda </w:t>
      </w:r>
      <w:r>
        <w:rPr>
          <w:rFonts w:ascii="Times New Roman" w:hAnsi="Times New Roman"/>
        </w:rPr>
        <w:t>2,5</w:t>
      </w:r>
      <w:r>
        <w:rPr>
          <w:rFonts w:ascii="Times New Roman" w:hAnsi="Times New Roman"/>
          <w:spacing w:val="-17"/>
        </w:rPr>
        <w:t> </w:t>
      </w:r>
      <w:r>
        <w:rPr/>
        <w:t>alınır</w:t>
      </w:r>
      <w:r>
        <w:rPr>
          <w:rFonts w:ascii="Times New Roman" w:hAnsi="Times New Roman"/>
        </w:rPr>
        <w:t>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662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2"/>
          <w:sz w:val="20"/>
          <w:szCs w:val="20"/>
        </w:rPr>
        <w:drawing>
          <wp:inline distT="0" distB="0" distL="0" distR="0">
            <wp:extent cx="4995549" cy="1690497"/>
            <wp:effectExtent l="0" t="0" r="0" b="0"/>
            <wp:docPr id="14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549" cy="169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2"/>
          <w:sz w:val="20"/>
          <w:szCs w:val="20"/>
        </w:rPr>
      </w:r>
    </w:p>
    <w:p>
      <w:pPr>
        <w:pStyle w:val="BodyText"/>
        <w:spacing w:line="242" w:lineRule="auto" w:before="195"/>
        <w:ind w:right="115" w:firstLine="7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Misal2. </w:t>
      </w:r>
      <w:r>
        <w:rPr>
          <w:rFonts w:ascii="Times New Roman" w:hAnsi="Times New Roman"/>
        </w:rPr>
        <w:t>A1:A5 </w:t>
      </w:r>
      <w:r>
        <w:rPr/>
        <w:t>və </w:t>
      </w:r>
      <w:r>
        <w:rPr>
          <w:rFonts w:ascii="Times New Roman" w:hAnsi="Times New Roman"/>
        </w:rPr>
        <w:t>B1:B5 diapazonunda </w:t>
      </w:r>
      <w:r>
        <w:rPr/>
        <w:t>yerləşən ədədlərin cəmi </w:t>
      </w:r>
      <w:r>
        <w:rPr>
          <w:spacing w:val="13"/>
        </w:rPr>
        <w:t> </w:t>
      </w:r>
      <w:r>
        <w:rPr>
          <w:rFonts w:ascii="Times New Roman" w:hAnsi="Times New Roman"/>
        </w:rPr>
        <w:t>0-dan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böyük olarsa, onda </w:t>
      </w:r>
      <w:r>
        <w:rPr/>
        <w:t>seçilmiş oyuğa həmin ədədlərin cəmini</w:t>
      </w:r>
      <w:r>
        <w:rPr>
          <w:rFonts w:ascii="Times New Roman" w:hAnsi="Times New Roman"/>
        </w:rPr>
        <w:t>,</w:t>
      </w:r>
      <w:r>
        <w:rPr/>
        <w:t>əks </w:t>
      </w:r>
      <w:r>
        <w:rPr>
          <w:rFonts w:ascii="Times New Roman" w:hAnsi="Times New Roman"/>
        </w:rPr>
        <w:t>halda </w:t>
      </w:r>
      <w:r>
        <w:rPr/>
        <w:t>isə </w:t>
      </w:r>
      <w:r>
        <w:rPr>
          <w:rFonts w:ascii="Times New Roman" w:hAnsi="Times New Roman"/>
        </w:rPr>
        <w:t>0</w:t>
      </w:r>
      <w:r>
        <w:rPr>
          <w:rFonts w:ascii="Times New Roman" w:hAnsi="Times New Roman"/>
          <w:spacing w:val="-40"/>
        </w:rPr>
        <w:t> </w:t>
      </w:r>
      <w:r>
        <w:rPr/>
        <w:t>yazmalı</w:t>
      </w:r>
      <w:r>
        <w:rPr>
          <w:rFonts w:ascii="Times New Roman" w:hAnsi="Times New Roman"/>
        </w:rPr>
        <w:t>.</w:t>
      </w:r>
    </w:p>
    <w:p>
      <w:pPr>
        <w:pStyle w:val="BodyText"/>
        <w:spacing w:line="318" w:lineRule="exact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A6 </w:t>
      </w:r>
      <w:r>
        <w:rPr/>
        <w:t>oyuğuna</w:t>
      </w:r>
      <w:r>
        <w:rPr>
          <w:spacing w:val="49"/>
        </w:rPr>
        <w:t> </w:t>
      </w:r>
      <w:r>
        <w:rPr>
          <w:rFonts w:ascii="Times New Roman" w:hAnsi="Times New Roman"/>
        </w:rPr>
        <w:t>=</w:t>
      </w:r>
      <w:r>
        <w:rPr/>
        <w:t>ESLİ</w:t>
      </w:r>
      <w:r>
        <w:rPr>
          <w:rFonts w:ascii="Times New Roman" w:hAnsi="Times New Roman"/>
        </w:rPr>
        <w:t>(SUMM(A1:A5)&gt;0;SUMM(A1:A5);0)</w:t>
      </w:r>
    </w:p>
    <w:p>
      <w:pPr>
        <w:pStyle w:val="BodyText"/>
        <w:spacing w:line="240" w:lineRule="auto"/>
        <w:ind w:right="115" w:firstLine="707"/>
        <w:jc w:val="left"/>
        <w:rPr>
          <w:rFonts w:ascii="Times New Roman" w:hAnsi="Times New Roman" w:cs="Times New Roman" w:eastAsia="Times New Roman"/>
        </w:rPr>
      </w:pPr>
      <w:r>
        <w:rPr/>
        <w:t>əmrini</w:t>
      </w:r>
      <w:r>
        <w:rPr>
          <w:spacing w:val="39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40"/>
        </w:rPr>
        <w:t> </w:t>
      </w:r>
      <w:r>
        <w:rPr/>
        <w:t>etsək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5"/>
        </w:rPr>
        <w:t> </w:t>
      </w:r>
      <w:r>
        <w:rPr/>
        <w:t>nəticədə</w:t>
      </w:r>
      <w:r>
        <w:rPr>
          <w:spacing w:val="39"/>
        </w:rPr>
        <w:t> </w:t>
      </w:r>
      <w:r>
        <w:rPr>
          <w:rFonts w:ascii="Times New Roman" w:hAnsi="Times New Roman"/>
        </w:rPr>
        <w:t>A6</w:t>
      </w:r>
      <w:r>
        <w:rPr>
          <w:rFonts w:ascii="Times New Roman" w:hAnsi="Times New Roman"/>
          <w:spacing w:val="37"/>
        </w:rPr>
        <w:t> </w:t>
      </w:r>
      <w:r>
        <w:rPr/>
        <w:t>oyuğunda</w:t>
      </w:r>
      <w:r>
        <w:rPr>
          <w:spacing w:val="39"/>
        </w:rPr>
        <w:t> </w:t>
      </w:r>
      <w:r>
        <w:rPr>
          <w:rFonts w:ascii="Times New Roman" w:hAnsi="Times New Roman"/>
        </w:rPr>
        <w:t>141</w:t>
      </w:r>
      <w:r>
        <w:rPr/>
        <w:t>yazılacaq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8"/>
        </w:rPr>
        <w:t> </w:t>
      </w:r>
      <w:r>
        <w:rPr/>
        <w:t>həmin</w:t>
      </w:r>
      <w:r>
        <w:rPr>
          <w:spacing w:val="41"/>
        </w:rPr>
        <w:t> </w:t>
      </w:r>
      <w:r>
        <w:rPr/>
        <w:t>əməliyyatı</w:t>
      </w:r>
      <w:r>
        <w:rPr>
          <w:w w:val="100"/>
        </w:rPr>
        <w:t> </w:t>
      </w:r>
      <w:r>
        <w:rPr>
          <w:rFonts w:ascii="Times New Roman" w:hAnsi="Times New Roman"/>
        </w:rPr>
        <w:t>B6 </w:t>
      </w:r>
      <w:r>
        <w:rPr/>
        <w:t>oyuğu </w:t>
      </w:r>
      <w:r>
        <w:rPr>
          <w:rFonts w:ascii="Times New Roman" w:hAnsi="Times New Roman"/>
        </w:rPr>
        <w:t>üçün </w:t>
      </w:r>
      <w:r>
        <w:rPr/>
        <w:t>yerinə yetirsək həmin </w:t>
      </w:r>
      <w:r>
        <w:rPr>
          <w:rFonts w:ascii="Times New Roman" w:hAnsi="Times New Roman"/>
        </w:rPr>
        <w:t>xanada 0</w:t>
      </w:r>
      <w:r>
        <w:rPr>
          <w:rFonts w:ascii="Times New Roman" w:hAnsi="Times New Roman"/>
          <w:spacing w:val="-20"/>
        </w:rPr>
        <w:t> </w:t>
      </w:r>
      <w:r>
        <w:rPr/>
        <w:t>alınar</w:t>
      </w:r>
      <w:r>
        <w:rPr>
          <w:rFonts w:ascii="Times New Roman" w:hAnsi="Times New Roman"/>
        </w:rPr>
        <w:t>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3049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0"/>
          <w:sz w:val="20"/>
          <w:szCs w:val="20"/>
        </w:rPr>
        <w:drawing>
          <wp:inline distT="0" distB="0" distL="0" distR="0">
            <wp:extent cx="4613240" cy="1936242"/>
            <wp:effectExtent l="0" t="0" r="0" b="0"/>
            <wp:docPr id="14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240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0"/>
          <w:sz w:val="20"/>
          <w:szCs w:val="20"/>
        </w:rPr>
      </w:r>
    </w:p>
    <w:p>
      <w:pPr>
        <w:pStyle w:val="BodyText"/>
        <w:tabs>
          <w:tab w:pos="3200" w:val="left" w:leader="none"/>
        </w:tabs>
        <w:spacing w:line="242" w:lineRule="auto" w:before="58"/>
        <w:ind w:right="104" w:firstLine="7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Misal3.  </w:t>
      </w:r>
      <w:r>
        <w:rPr>
          <w:rFonts w:ascii="Times New Roman" w:hAnsi="Times New Roman" w:cs="Times New Roman" w:eastAsia="Times New Roman"/>
        </w:rPr>
        <w:t>A1(15)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və</w:t>
        <w:tab/>
      </w:r>
      <w:r>
        <w:rPr>
          <w:rFonts w:ascii="Times New Roman" w:hAnsi="Times New Roman" w:cs="Times New Roman" w:eastAsia="Times New Roman"/>
        </w:rPr>
        <w:t>B1(2) </w:t>
      </w:r>
      <w:r>
        <w:rPr/>
        <w:t>oyuqlarında </w:t>
      </w:r>
      <w:r>
        <w:rPr>
          <w:rFonts w:ascii="Times New Roman" w:hAnsi="Times New Roman" w:cs="Times New Roman" w:eastAsia="Times New Roman"/>
        </w:rPr>
        <w:t>olan  </w:t>
      </w:r>
      <w:r>
        <w:rPr/>
        <w:t>ədədi</w:t>
      </w:r>
      <w:r>
        <w:rPr>
          <w:rFonts w:ascii="Times New Roman" w:hAnsi="Times New Roman" w:cs="Times New Roman" w:eastAsia="Times New Roman"/>
        </w:rPr>
        <w:t>n 15-</w:t>
      </w:r>
      <w:r>
        <w:rPr/>
        <w:t>dən </w:t>
      </w:r>
      <w:r>
        <w:rPr>
          <w:rFonts w:ascii="Times New Roman" w:hAnsi="Times New Roman" w:cs="Times New Roman" w:eastAsia="Times New Roman"/>
        </w:rPr>
        <w:t>böyük 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olduqda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”tələbə“, əks </w:t>
      </w:r>
      <w:r>
        <w:rPr>
          <w:rFonts w:ascii="Times New Roman" w:hAnsi="Times New Roman" w:cs="Times New Roman" w:eastAsia="Times New Roman"/>
        </w:rPr>
        <w:t>halda </w:t>
      </w:r>
      <w:r>
        <w:rPr/>
        <w:t>”</w:t>
      </w:r>
      <w:r>
        <w:rPr>
          <w:rFonts w:ascii="Times New Roman" w:hAnsi="Times New Roman" w:cs="Times New Roman" w:eastAsia="Times New Roman"/>
        </w:rPr>
        <w:t>AKTA</w:t>
      </w:r>
      <w:r>
        <w:rPr/>
        <w:t>“ sözləri yazılması tələb</w:t>
      </w:r>
      <w:r>
        <w:rPr>
          <w:spacing w:val="-23"/>
        </w:rPr>
        <w:t> </w:t>
      </w:r>
      <w:r>
        <w:rPr>
          <w:rFonts w:ascii="Times New Roman" w:hAnsi="Times New Roman" w:cs="Times New Roman" w:eastAsia="Times New Roman"/>
        </w:rPr>
        <w:t>olunur.</w:t>
      </w:r>
    </w:p>
    <w:p>
      <w:pPr>
        <w:spacing w:line="318" w:lineRule="exact" w:before="0"/>
        <w:ind w:left="810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Bunun üçün </w:t>
      </w:r>
      <w:r>
        <w:rPr>
          <w:rFonts w:ascii="Times New Roman" w:hAnsi="Times New Roman"/>
          <w:b/>
          <w:sz w:val="28"/>
        </w:rPr>
        <w:t>A2 </w:t>
      </w:r>
      <w:r>
        <w:rPr>
          <w:rFonts w:ascii="Times New Roman" w:hAnsi="Times New Roman"/>
          <w:b/>
          <w:sz w:val="28"/>
        </w:rPr>
        <w:t>və  </w:t>
      </w:r>
      <w:r>
        <w:rPr>
          <w:rFonts w:ascii="Times New Roman" w:hAnsi="Times New Roman"/>
          <w:sz w:val="28"/>
        </w:rPr>
        <w:t>B2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oyuğunda</w:t>
      </w:r>
    </w:p>
    <w:p>
      <w:pPr>
        <w:spacing w:line="322" w:lineRule="exact" w:before="0"/>
        <w:ind w:left="810" w:right="10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=Esli(A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1&lt;15; ”INFORMATIKA“;”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AKTA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“)   </w:t>
      </w:r>
      <w:r>
        <w:rPr>
          <w:rFonts w:ascii="Times New Roman" w:hAnsi="Times New Roman" w:cs="Times New Roman" w:eastAsia="Times New Roman"/>
          <w:sz w:val="28"/>
          <w:szCs w:val="28"/>
        </w:rPr>
        <w:t>əmrini </w:t>
      </w:r>
      <w:r>
        <w:rPr>
          <w:rFonts w:ascii="Times New Roman" w:hAnsi="Times New Roman" w:cs="Times New Roman" w:eastAsia="Times New Roman"/>
          <w:sz w:val="28"/>
          <w:szCs w:val="28"/>
        </w:rPr>
        <w:t>yazsaq, </w:t>
      </w:r>
      <w:r>
        <w:rPr>
          <w:rFonts w:ascii="Times New Roman" w:hAnsi="Times New Roman" w:cs="Times New Roman" w:eastAsia="Times New Roman"/>
          <w:sz w:val="28"/>
          <w:szCs w:val="28"/>
        </w:rPr>
        <w:t>nəticədə 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A2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/>
        <w:ind w:right="115"/>
        <w:jc w:val="left"/>
        <w:rPr>
          <w:rFonts w:ascii="Times New Roman" w:hAnsi="Times New Roman" w:cs="Times New Roman" w:eastAsia="Times New Roman"/>
        </w:rPr>
      </w:pPr>
      <w:r>
        <w:rPr/>
        <w:t>oyuğunda </w:t>
      </w:r>
      <w:r>
        <w:rPr>
          <w:rFonts w:ascii="Times New Roman" w:hAnsi="Times New Roman"/>
        </w:rPr>
        <w:t>AKTA, B2 </w:t>
      </w:r>
      <w:r>
        <w:rPr/>
        <w:t>oyuğunda </w:t>
      </w:r>
      <w:r>
        <w:rPr>
          <w:rFonts w:ascii="Times New Roman" w:hAnsi="Times New Roman"/>
        </w:rPr>
        <w:t>INFORMATIKA</w:t>
      </w:r>
      <w:r>
        <w:rPr>
          <w:rFonts w:ascii="Times New Roman" w:hAnsi="Times New Roman"/>
          <w:spacing w:val="-21"/>
        </w:rPr>
        <w:t> </w:t>
      </w:r>
      <w:r>
        <w:rPr/>
        <w:t>yazılacaqdır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119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164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2"/>
          <w:sz w:val="20"/>
          <w:szCs w:val="20"/>
        </w:rPr>
        <w:drawing>
          <wp:inline distT="0" distB="0" distL="0" distR="0">
            <wp:extent cx="4711331" cy="1374457"/>
            <wp:effectExtent l="0" t="0" r="0" b="0"/>
            <wp:docPr id="14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331" cy="137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2"/>
          <w:sz w:val="20"/>
          <w:szCs w:val="20"/>
        </w:rPr>
      </w:r>
    </w:p>
    <w:p>
      <w:pPr>
        <w:pStyle w:val="BodyText"/>
        <w:spacing w:line="240" w:lineRule="auto" w:before="45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Misal4. </w:t>
      </w:r>
      <w:r>
        <w:rPr>
          <w:rFonts w:ascii="Times New Roman" w:hAnsi="Times New Roman"/>
        </w:rPr>
        <w:t>A1: A6 </w:t>
      </w:r>
      <w:r>
        <w:rPr/>
        <w:t>oyuqlarınd</w:t>
      </w:r>
      <w:r>
        <w:rPr>
          <w:rFonts w:ascii="Times New Roman" w:hAnsi="Times New Roman"/>
        </w:rPr>
        <w:t>a </w:t>
      </w:r>
      <w:r>
        <w:rPr/>
        <w:t>adları yazılmış tələbələrin uyğun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B1:B6</w:t>
      </w:r>
      <w:r>
        <w:rPr>
          <w:rFonts w:ascii="Times New Roman" w:hAnsi="Times New Roman"/>
          <w:w w:val="100"/>
        </w:rPr>
        <w:t> </w:t>
      </w:r>
      <w:r>
        <w:rPr/>
        <w:t>oyuqlarında yazılmış balları </w:t>
      </w:r>
      <w:r>
        <w:rPr>
          <w:rFonts w:ascii="Times New Roman" w:hAnsi="Times New Roman"/>
        </w:rPr>
        <w:t>45-</w:t>
      </w:r>
      <w:r>
        <w:rPr/>
        <w:t>dən </w:t>
      </w:r>
      <w:r>
        <w:rPr>
          <w:rFonts w:ascii="Times New Roman" w:hAnsi="Times New Roman"/>
        </w:rPr>
        <w:t>çox olduqda 5, 45-</w:t>
      </w:r>
      <w:r>
        <w:rPr/>
        <w:t>dən </w:t>
      </w:r>
      <w:r>
        <w:rPr>
          <w:rFonts w:ascii="Times New Roman" w:hAnsi="Times New Roman"/>
        </w:rPr>
        <w:t>az 10-dan çox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olduqda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4, </w:t>
      </w:r>
      <w:r>
        <w:rPr/>
        <w:t>əks </w:t>
      </w:r>
      <w:r>
        <w:rPr>
          <w:rFonts w:ascii="Times New Roman" w:hAnsi="Times New Roman"/>
        </w:rPr>
        <w:t>halda 3 </w:t>
      </w:r>
      <w:r>
        <w:rPr/>
        <w:t>ilə qiymətləndirilməsi tələb</w:t>
      </w:r>
      <w:r>
        <w:rPr>
          <w:spacing w:val="-29"/>
        </w:rPr>
        <w:t> </w:t>
      </w:r>
      <w:r>
        <w:rPr>
          <w:rFonts w:ascii="Times New Roman" w:hAnsi="Times New Roman"/>
        </w:rPr>
        <w:t>olunduqda:</w:t>
      </w:r>
    </w:p>
    <w:p>
      <w:pPr>
        <w:tabs>
          <w:tab w:pos="5363" w:val="left" w:leader="none"/>
        </w:tabs>
        <w:spacing w:line="322" w:lineRule="exact" w:before="0"/>
        <w:ind w:left="810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=</w:t>
      </w:r>
      <w:r>
        <w:rPr>
          <w:rFonts w:ascii="Times New Roman" w:hAnsi="Times New Roman"/>
          <w:b/>
          <w:spacing w:val="-1"/>
          <w:sz w:val="28"/>
        </w:rPr>
        <w:t>ESLİ</w:t>
      </w:r>
      <w:r>
        <w:rPr>
          <w:rFonts w:ascii="Times New Roman" w:hAnsi="Times New Roman"/>
          <w:b/>
          <w:spacing w:val="-1"/>
          <w:sz w:val="28"/>
        </w:rPr>
        <w:t>(B6&gt;45;5;</w:t>
      </w:r>
      <w:r>
        <w:rPr>
          <w:rFonts w:ascii="Times New Roman" w:hAnsi="Times New Roman"/>
          <w:b/>
          <w:spacing w:val="-1"/>
          <w:sz w:val="28"/>
        </w:rPr>
        <w:t>ESLİ</w:t>
      </w:r>
      <w:r>
        <w:rPr>
          <w:rFonts w:ascii="Times New Roman" w:hAnsi="Times New Roman"/>
          <w:b/>
          <w:spacing w:val="-1"/>
          <w:sz w:val="28"/>
        </w:rPr>
        <w:t>(B6&gt;10;4;3))</w:t>
        <w:tab/>
      </w:r>
      <w:r>
        <w:rPr>
          <w:rFonts w:ascii="Times New Roman" w:hAnsi="Times New Roman"/>
          <w:spacing w:val="-1"/>
          <w:sz w:val="28"/>
        </w:rPr>
        <w:t>əmrini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vermək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lazımdır</w:t>
      </w:r>
      <w:r>
        <w:rPr>
          <w:rFonts w:ascii="Times New Roman" w:hAnsi="Times New Roman"/>
          <w:spacing w:val="-1"/>
          <w:sz w:val="28"/>
        </w:rPr>
        <w:t>.</w:t>
      </w:r>
    </w:p>
    <w:p>
      <w:pPr>
        <w:spacing w:line="2400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7"/>
          <w:sz w:val="20"/>
          <w:szCs w:val="20"/>
        </w:rPr>
        <w:drawing>
          <wp:inline distT="0" distB="0" distL="0" distR="0">
            <wp:extent cx="4791030" cy="1524476"/>
            <wp:effectExtent l="0" t="0" r="0" b="0"/>
            <wp:docPr id="14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30" cy="152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7"/>
          <w:sz w:val="20"/>
          <w:szCs w:val="20"/>
        </w:rPr>
      </w:r>
    </w:p>
    <w:p>
      <w:pPr>
        <w:pStyle w:val="BodyText"/>
        <w:spacing w:line="240" w:lineRule="auto" w:before="70"/>
        <w:ind w:right="10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>İ </w:t>
      </w:r>
      <w:r>
        <w:rPr>
          <w:rFonts w:ascii="Times New Roman" w:hAnsi="Times New Roman"/>
          <w:b/>
        </w:rPr>
        <w:t>(AND-v</w:t>
      </w:r>
      <w:r>
        <w:rPr>
          <w:rFonts w:ascii="Times New Roman" w:hAnsi="Times New Roman"/>
          <w:b/>
        </w:rPr>
        <w:t>ə</w:t>
      </w:r>
      <w:r>
        <w:rPr>
          <w:rFonts w:ascii="Times New Roman" w:hAnsi="Times New Roman"/>
          <w:b/>
        </w:rPr>
        <w:t>), </w:t>
      </w:r>
      <w:r>
        <w:rPr>
          <w:rFonts w:ascii="Times New Roman" w:hAnsi="Times New Roman"/>
          <w:b/>
        </w:rPr>
        <w:t>İLİ</w:t>
      </w:r>
      <w:r>
        <w:rPr>
          <w:rFonts w:ascii="Times New Roman" w:hAnsi="Times New Roman"/>
          <w:b/>
        </w:rPr>
        <w:t>(OR- </w:t>
      </w:r>
      <w:r>
        <w:rPr>
          <w:rFonts w:ascii="Times New Roman" w:hAnsi="Times New Roman"/>
          <w:b/>
        </w:rPr>
        <w:t>və </w:t>
      </w:r>
      <w:r>
        <w:rPr>
          <w:rFonts w:ascii="Times New Roman" w:hAnsi="Times New Roman"/>
          <w:b/>
        </w:rPr>
        <w:t>ya) </w:t>
      </w:r>
      <w:r>
        <w:rPr/>
        <w:t>funksiyaları vasitəsilə mürəkkəb</w:t>
      </w:r>
      <w:r>
        <w:rPr>
          <w:spacing w:val="4"/>
        </w:rPr>
        <w:t> </w:t>
      </w:r>
      <w:r>
        <w:rPr/>
        <w:t>məntiqi</w:t>
      </w:r>
      <w:r>
        <w:rPr>
          <w:w w:val="100"/>
        </w:rPr>
        <w:t> </w:t>
      </w:r>
      <w:r>
        <w:rPr/>
        <w:t>ifadələr yaradılır</w:t>
      </w:r>
      <w:r>
        <w:rPr>
          <w:rFonts w:ascii="Times New Roman" w:hAnsi="Times New Roman"/>
        </w:rPr>
        <w:t>. Bu funksiyalarda da </w:t>
      </w:r>
      <w:r>
        <w:rPr/>
        <w:t>müqayisə operatorlarından istifadə </w:t>
      </w:r>
      <w:r>
        <w:rPr>
          <w:spacing w:val="13"/>
        </w:rPr>
        <w:t> </w:t>
      </w:r>
      <w:r>
        <w:rPr>
          <w:rFonts w:ascii="Times New Roman" w:hAnsi="Times New Roman"/>
        </w:rPr>
        <w:t>olunur</w:t>
      </w:r>
      <w:r>
        <w:rPr>
          <w:rFonts w:ascii="Times New Roman" w:hAnsi="Times New Roman"/>
          <w:w w:val="100"/>
        </w:rPr>
        <w:t> </w:t>
      </w:r>
      <w:r>
        <w:rPr/>
        <w:t>və yazılışı aşağıdakı</w:t>
      </w:r>
      <w:r>
        <w:rPr>
          <w:spacing w:val="-13"/>
        </w:rPr>
        <w:t> </w:t>
      </w:r>
      <w:r>
        <w:rPr>
          <w:rFonts w:ascii="Times New Roman" w:hAnsi="Times New Roman"/>
        </w:rPr>
        <w:t>kimidir:</w:t>
      </w:r>
    </w:p>
    <w:p>
      <w:pPr>
        <w:pStyle w:val="Heading4"/>
        <w:spacing w:line="321" w:lineRule="exact" w:before="0"/>
        <w:ind w:left="102" w:right="11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b w:val="0"/>
          <w:bCs w:val="0"/>
        </w:rPr>
        <w:t>=</w:t>
      </w:r>
      <w:r>
        <w:rPr/>
        <w:t>İ</w:t>
      </w:r>
      <w:r>
        <w:rPr>
          <w:rFonts w:ascii="Times New Roman" w:hAnsi="Times New Roman" w:cs="Times New Roman" w:eastAsia="Times New Roman"/>
        </w:rPr>
        <w:t>(loq_</w:t>
      </w:r>
      <w:r>
        <w:rPr/>
        <w:t>vırajenie</w:t>
      </w:r>
      <w:r>
        <w:rPr>
          <w:rFonts w:ascii="Times New Roman" w:hAnsi="Times New Roman" w:cs="Times New Roman" w:eastAsia="Times New Roman"/>
        </w:rPr>
        <w:t>1; loq_</w:t>
      </w:r>
      <w:r>
        <w:rPr/>
        <w:t>vırajenie2;…)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</w:rPr>
        <w:t>və</w:t>
      </w:r>
    </w:p>
    <w:p>
      <w:pPr>
        <w:spacing w:before="0"/>
        <w:ind w:left="102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İLİ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(loq_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vırajenie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1;</w:t>
      </w:r>
      <w:r>
        <w:rPr>
          <w:rFonts w:ascii="Times New Roman" w:hAnsi="Times New Roman" w:cs="Times New Roman" w:eastAsia="Times New Roman"/>
          <w:b/>
          <w:bCs/>
          <w:spacing w:val="-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loq_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vırajenie2;…)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40" w:lineRule="auto" w:before="2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İ</w:t>
      </w:r>
      <w:r>
        <w:rPr>
          <w:rFonts w:ascii="Times New Roman" w:hAnsi="Times New Roman"/>
          <w:b/>
          <w:spacing w:val="46"/>
        </w:rPr>
        <w:t> </w:t>
      </w:r>
      <w:r>
        <w:rPr/>
        <w:t>funksiyasında</w:t>
      </w:r>
      <w:r>
        <w:rPr>
          <w:spacing w:val="44"/>
        </w:rPr>
        <w:t> </w:t>
      </w:r>
      <w:r>
        <w:rPr/>
        <w:t>verilmiş</w:t>
      </w:r>
      <w:r>
        <w:rPr>
          <w:spacing w:val="46"/>
        </w:rPr>
        <w:t> </w:t>
      </w:r>
      <w:r>
        <w:rPr/>
        <w:t>şərtlərin</w:t>
      </w:r>
      <w:r>
        <w:rPr>
          <w:spacing w:val="45"/>
        </w:rPr>
        <w:t> </w:t>
      </w:r>
      <w:r>
        <w:rPr/>
        <w:t>hamısı</w:t>
      </w:r>
      <w:r>
        <w:rPr>
          <w:spacing w:val="44"/>
        </w:rPr>
        <w:t> </w:t>
      </w:r>
      <w:r>
        <w:rPr/>
        <w:t>doğru</w:t>
      </w:r>
      <w:r>
        <w:rPr>
          <w:spacing w:val="44"/>
        </w:rPr>
        <w:t>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halda</w:t>
      </w:r>
      <w:r>
        <w:rPr>
          <w:rFonts w:ascii="Times New Roman" w:hAnsi="Times New Roman"/>
          <w:spacing w:val="44"/>
        </w:rPr>
        <w:t> </w:t>
      </w:r>
      <w:r>
        <w:rPr/>
        <w:t>nəticə</w:t>
      </w:r>
      <w:r>
        <w:rPr>
          <w:spacing w:val="46"/>
        </w:rPr>
        <w:t> </w:t>
      </w:r>
      <w:r>
        <w:rPr/>
        <w:t>İSTİNA</w:t>
      </w:r>
      <w:r>
        <w:rPr>
          <w:w w:val="100"/>
        </w:rPr>
        <w:t> </w:t>
      </w:r>
      <w:r>
        <w:rPr>
          <w:rFonts w:ascii="Times New Roman" w:hAnsi="Times New Roman"/>
        </w:rPr>
        <w:t>(TRUE)-</w:t>
      </w:r>
      <w:r>
        <w:rPr/>
        <w:t>doğru </w:t>
      </w:r>
      <w:r>
        <w:rPr>
          <w:rFonts w:ascii="Times New Roman" w:hAnsi="Times New Roman"/>
        </w:rPr>
        <w:t>kimi </w:t>
      </w:r>
      <w:r>
        <w:rPr/>
        <w:t>qiymətləndirilir</w:t>
      </w:r>
      <w:r>
        <w:rPr>
          <w:rFonts w:ascii="Times New Roman" w:hAnsi="Times New Roman"/>
        </w:rPr>
        <w:t>, </w:t>
      </w:r>
      <w:r>
        <w:rPr/>
        <w:t>əks  </w:t>
      </w:r>
      <w:r>
        <w:rPr>
          <w:rFonts w:ascii="Times New Roman" w:hAnsi="Times New Roman"/>
        </w:rPr>
        <w:t>halda  </w:t>
      </w:r>
      <w:r>
        <w:rPr/>
        <w:t>LOJĞ</w:t>
      </w:r>
      <w:r>
        <w:rPr>
          <w:rFonts w:ascii="Times New Roman" w:hAnsi="Times New Roman"/>
        </w:rPr>
        <w:t>(FALSE)-yalan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hesab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olunur.</w:t>
      </w:r>
    </w:p>
    <w:p>
      <w:pPr>
        <w:pStyle w:val="BodyText"/>
        <w:spacing w:line="240" w:lineRule="auto"/>
        <w:ind w:right="104" w:firstLine="77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Misal: </w:t>
      </w:r>
      <w:r>
        <w:rPr>
          <w:rFonts w:ascii="Times New Roman" w:hAnsi="Times New Roman"/>
        </w:rPr>
        <w:t>A1:A5 </w:t>
      </w:r>
      <w:r>
        <w:rPr/>
        <w:t>oyuqlarında yazılmış ədədlərin </w:t>
      </w:r>
      <w:r>
        <w:rPr>
          <w:rFonts w:ascii="Times New Roman" w:hAnsi="Times New Roman"/>
        </w:rPr>
        <w:t>10-dan böyük, 20-</w:t>
      </w:r>
      <w:r>
        <w:rPr/>
        <w:t>dən</w:t>
      </w:r>
      <w:r>
        <w:rPr>
          <w:spacing w:val="34"/>
        </w:rPr>
        <w:t> </w:t>
      </w:r>
      <w:r>
        <w:rPr>
          <w:rFonts w:ascii="Times New Roman" w:hAnsi="Times New Roman"/>
        </w:rPr>
        <w:t>kiçik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olduqda </w:t>
      </w:r>
      <w:r>
        <w:rPr/>
        <w:t>doğru və </w:t>
      </w:r>
      <w:r>
        <w:rPr>
          <w:rFonts w:ascii="Times New Roman" w:hAnsi="Times New Roman"/>
        </w:rPr>
        <w:t>ya yalan </w:t>
      </w:r>
      <w:r>
        <w:rPr/>
        <w:t>olduğ</w:t>
      </w:r>
      <w:r>
        <w:rPr>
          <w:rFonts w:ascii="Times New Roman" w:hAnsi="Times New Roman"/>
        </w:rPr>
        <w:t>u </w:t>
      </w:r>
      <w:r>
        <w:rPr/>
        <w:t>şərtləri </w:t>
      </w:r>
      <w:r>
        <w:rPr>
          <w:rFonts w:ascii="Times New Roman" w:hAnsi="Times New Roman"/>
          <w:b/>
        </w:rPr>
        <w:t>=</w:t>
      </w:r>
      <w:r>
        <w:rPr>
          <w:rFonts w:ascii="Times New Roman" w:hAnsi="Times New Roman"/>
          <w:b/>
        </w:rPr>
        <w:t>İ</w:t>
      </w:r>
      <w:r>
        <w:rPr>
          <w:rFonts w:ascii="Times New Roman" w:hAnsi="Times New Roman"/>
          <w:b/>
        </w:rPr>
        <w:t>(10&lt;A5;A5&lt;20 </w:t>
      </w:r>
      <w:r>
        <w:rPr/>
        <w:t>əmri ilə</w:t>
      </w:r>
      <w:r>
        <w:rPr>
          <w:spacing w:val="26"/>
        </w:rPr>
        <w:t> </w:t>
      </w:r>
      <w:r>
        <w:rPr/>
        <w:t>yoxlanılaraq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/>
        <w:t>nəticəsi uyğun </w:t>
      </w:r>
      <w:r>
        <w:rPr>
          <w:rFonts w:ascii="Times New Roman" w:hAnsi="Times New Roman"/>
        </w:rPr>
        <w:t>olaraq B1:B5 </w:t>
      </w:r>
      <w:r>
        <w:rPr/>
        <w:t>oyuqlarında</w:t>
      </w:r>
      <w:r>
        <w:rPr>
          <w:spacing w:val="-21"/>
        </w:rPr>
        <w:t> </w:t>
      </w:r>
      <w:r>
        <w:rPr/>
        <w:t>yazılmışdır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2"/>
        <w:ind w:right="104" w:firstLine="77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S1:S5</w:t>
      </w:r>
      <w:r>
        <w:rPr>
          <w:rFonts w:ascii="Times New Roman" w:hAnsi="Times New Roman"/>
          <w:spacing w:val="51"/>
        </w:rPr>
        <w:t> </w:t>
      </w:r>
      <w:r>
        <w:rPr/>
        <w:t>oyuqlarında</w:t>
      </w:r>
      <w:r>
        <w:rPr>
          <w:spacing w:val="49"/>
        </w:rPr>
        <w:t> </w:t>
      </w:r>
      <w:r>
        <w:rPr/>
        <w:t>yazılmış</w:t>
      </w:r>
      <w:r>
        <w:rPr>
          <w:spacing w:val="52"/>
        </w:rPr>
        <w:t> </w:t>
      </w:r>
      <w:r>
        <w:rPr>
          <w:rFonts w:ascii="Times New Roman" w:hAnsi="Times New Roman"/>
        </w:rPr>
        <w:t>insan</w:t>
      </w:r>
      <w:r>
        <w:rPr>
          <w:rFonts w:ascii="Times New Roman" w:hAnsi="Times New Roman"/>
          <w:spacing w:val="51"/>
        </w:rPr>
        <w:t> </w:t>
      </w:r>
      <w:r>
        <w:rPr/>
        <w:t>tempuraturasının</w:t>
      </w:r>
      <w:r>
        <w:rPr>
          <w:spacing w:val="52"/>
        </w:rPr>
        <w:t> </w:t>
      </w:r>
      <w:r>
        <w:rPr>
          <w:rFonts w:ascii="Times New Roman" w:hAnsi="Times New Roman"/>
        </w:rPr>
        <w:t>36-dan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böyük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37-</w:t>
      </w:r>
      <w:r>
        <w:rPr/>
        <w:t>dən</w:t>
      </w:r>
      <w:r>
        <w:rPr>
          <w:w w:val="100"/>
        </w:rPr>
        <w:t> </w:t>
      </w:r>
      <w:r>
        <w:rPr>
          <w:rFonts w:ascii="Times New Roman" w:hAnsi="Times New Roman"/>
        </w:rPr>
        <w:t>kiçik olduqda </w:t>
      </w:r>
      <w:r>
        <w:rPr/>
        <w:t>sağlam</w:t>
      </w:r>
      <w:r>
        <w:rPr>
          <w:rFonts w:ascii="Times New Roman" w:hAnsi="Times New Roman"/>
        </w:rPr>
        <w:t>, </w:t>
      </w:r>
      <w:r>
        <w:rPr/>
        <w:t>əks </w:t>
      </w:r>
      <w:r>
        <w:rPr>
          <w:rFonts w:ascii="Times New Roman" w:hAnsi="Times New Roman"/>
        </w:rPr>
        <w:t>halda </w:t>
      </w:r>
      <w:r>
        <w:rPr/>
        <w:t>xəstə olduqları yazılmaları tələb</w:t>
      </w:r>
      <w:r>
        <w:rPr>
          <w:spacing w:val="-35"/>
        </w:rPr>
        <w:t> </w:t>
      </w:r>
      <w:r>
        <w:rPr>
          <w:rFonts w:ascii="Times New Roman" w:hAnsi="Times New Roman"/>
        </w:rPr>
        <w:t>olunur.</w:t>
      </w:r>
    </w:p>
    <w:p>
      <w:pPr>
        <w:spacing w:before="0"/>
        <w:ind w:left="102" w:right="104" w:firstLine="70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ESLİ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İ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(S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5&lt;37;C5&gt;36);”saqlam”;”xasta”)  </w:t>
      </w:r>
      <w:r>
        <w:rPr>
          <w:rFonts w:ascii="Times New Roman" w:hAnsi="Times New Roman" w:cs="Times New Roman" w:eastAsia="Times New Roman"/>
          <w:sz w:val="28"/>
          <w:szCs w:val="28"/>
        </w:rPr>
        <w:t>əmri  verilərək</w:t>
      </w:r>
      <w:r>
        <w:rPr>
          <w:rFonts w:ascii="Times New Roman" w:hAnsi="Times New Roman" w:cs="Times New Roman" w:eastAsia="Times New Roman"/>
          <w:sz w:val="28"/>
          <w:szCs w:val="28"/>
        </w:rPr>
        <w:t>, 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nəticəsi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uyğun </w:t>
      </w:r>
      <w:r>
        <w:rPr>
          <w:rFonts w:ascii="Times New Roman" w:hAnsi="Times New Roman" w:cs="Times New Roman" w:eastAsia="Times New Roman"/>
          <w:sz w:val="28"/>
          <w:szCs w:val="28"/>
        </w:rPr>
        <w:t>olaraq B1:B5 </w:t>
      </w:r>
      <w:r>
        <w:rPr>
          <w:rFonts w:ascii="Times New Roman" w:hAnsi="Times New Roman" w:cs="Times New Roman" w:eastAsia="Times New Roman"/>
          <w:sz w:val="28"/>
          <w:szCs w:val="28"/>
        </w:rPr>
        <w:t>oyuqlarında</w:t>
      </w:r>
      <w:r>
        <w:rPr>
          <w:rFonts w:ascii="Times New Roman" w:hAnsi="Times New Roman" w:cs="Times New Roman" w:eastAsia="Times New Roman"/>
          <w:spacing w:val="-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yazılmışdır</w:t>
      </w:r>
      <w:r>
        <w:rPr>
          <w:rFonts w:ascii="Times New Roman" w:hAnsi="Times New Roman" w:cs="Times New Roman" w:eastAsia="Times New Roman"/>
          <w:sz w:val="28"/>
          <w:szCs w:val="28"/>
        </w:rPr>
        <w:t>.</w:t>
      </w:r>
    </w:p>
    <w:p>
      <w:pPr>
        <w:spacing w:line="2964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8"/>
          <w:sz w:val="20"/>
          <w:szCs w:val="20"/>
        </w:rPr>
        <w:drawing>
          <wp:inline distT="0" distB="0" distL="0" distR="0">
            <wp:extent cx="4732156" cy="1882520"/>
            <wp:effectExtent l="0" t="0" r="0" b="0"/>
            <wp:docPr id="149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156" cy="18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8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 w:before="221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26"/>
          <w:pgSz w:w="11910" w:h="16840"/>
          <w:pgMar w:header="727" w:footer="0" w:top="920" w:bottom="280" w:left="1600" w:right="740"/>
          <w:pgNumType w:start="1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Heading4"/>
        <w:spacing w:line="242" w:lineRule="auto" w:before="64"/>
        <w:ind w:left="4459" w:right="115" w:hanging="335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DİOQRAMLARIN</w:t>
      </w:r>
      <w:r>
        <w:rPr>
          <w:rFonts w:ascii="Times New Roman" w:hAnsi="Times New Roman"/>
        </w:rPr>
        <w:t>, </w:t>
      </w:r>
      <w:r>
        <w:rPr/>
        <w:t>QRAFİKLƏRİN </w:t>
      </w:r>
      <w:r>
        <w:rPr>
          <w:rFonts w:ascii="Times New Roman" w:hAnsi="Times New Roman"/>
        </w:rPr>
        <w:t>QURULMASI </w:t>
      </w:r>
      <w:r>
        <w:rPr/>
        <w:t>VƏ</w:t>
      </w:r>
      <w:r>
        <w:rPr>
          <w:spacing w:val="-18"/>
        </w:rPr>
        <w:t> </w:t>
      </w:r>
      <w:r>
        <w:rPr/>
        <w:t>REDAKTƏ</w:t>
      </w:r>
      <w:r>
        <w:rPr>
          <w:w w:val="100"/>
        </w:rPr>
        <w:t> </w:t>
      </w:r>
      <w:r>
        <w:rPr>
          <w:rFonts w:ascii="Times New Roman" w:hAnsi="Times New Roman"/>
        </w:rPr>
        <w:t>OLUNMASI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/>
        <w:ind w:right="102" w:firstLine="539"/>
        <w:jc w:val="both"/>
        <w:rPr>
          <w:rFonts w:ascii="Times New Roman" w:hAnsi="Times New Roman" w:cs="Times New Roman" w:eastAsia="Times New Roman"/>
        </w:rPr>
      </w:pPr>
      <w:r>
        <w:rPr/>
        <w:t>Cədvəllərdə müəyyən verilənlərin hər hansı </w:t>
      </w:r>
      <w:r>
        <w:rPr>
          <w:rFonts w:ascii="Times New Roman" w:hAnsi="Times New Roman"/>
        </w:rPr>
        <w:t>bir </w:t>
      </w:r>
      <w:r>
        <w:rPr/>
        <w:t>parametrdən asılı</w:t>
      </w:r>
      <w:r>
        <w:rPr>
          <w:spacing w:val="30"/>
        </w:rPr>
        <w:t>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w w:val="100"/>
        </w:rPr>
        <w:t> </w:t>
      </w:r>
      <w:r>
        <w:rPr/>
        <w:t>dəyişmə dinamikasını əya</w:t>
      </w:r>
      <w:r>
        <w:rPr>
          <w:rFonts w:ascii="Times New Roman" w:hAnsi="Times New Roman"/>
        </w:rPr>
        <w:t>na </w:t>
      </w:r>
      <w:r>
        <w:rPr/>
        <w:t>şəkildə göstərmək </w:t>
      </w:r>
      <w:r>
        <w:rPr>
          <w:rFonts w:ascii="Times New Roman" w:hAnsi="Times New Roman"/>
        </w:rPr>
        <w:t>üçün dioqramlardan </w:t>
      </w:r>
      <w:r>
        <w:rPr/>
        <w:t>istifadə</w:t>
      </w:r>
      <w:r>
        <w:rPr>
          <w:spacing w:val="-33"/>
        </w:rPr>
        <w:t> </w:t>
      </w:r>
      <w:r>
        <w:rPr/>
        <w:t>edirlər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Dioqramlar elektron </w:t>
      </w:r>
      <w:r>
        <w:rPr/>
        <w:t>cədvəldəki məlumatların </w:t>
      </w:r>
      <w:r>
        <w:rPr>
          <w:rFonts w:ascii="Times New Roman" w:hAnsi="Times New Roman"/>
        </w:rPr>
        <w:t>qrafik formada </w:t>
      </w:r>
      <w:r>
        <w:rPr/>
        <w:t>görünməsinə</w:t>
      </w:r>
      <w:r>
        <w:rPr>
          <w:spacing w:val="57"/>
        </w:rPr>
        <w:t> </w:t>
      </w:r>
      <w:r>
        <w:rPr/>
        <w:t>şərait</w:t>
      </w:r>
      <w:r>
        <w:rPr>
          <w:w w:val="100"/>
        </w:rPr>
        <w:t> </w:t>
      </w:r>
      <w:r>
        <w:rPr/>
        <w:t>yaradır</w:t>
      </w:r>
      <w:r>
        <w:rPr>
          <w:rFonts w:ascii="Times New Roman" w:hAnsi="Times New Roman"/>
        </w:rPr>
        <w:t>. </w:t>
      </w:r>
      <w:r>
        <w:rPr/>
        <w:t>Məlumatlar cədvəllərdə dəyişdikcə </w:t>
      </w:r>
      <w:r>
        <w:rPr>
          <w:rFonts w:ascii="Times New Roman" w:hAnsi="Times New Roman"/>
        </w:rPr>
        <w:t>dioqramlar da onlara </w:t>
      </w:r>
      <w:r>
        <w:rPr/>
        <w:t>uyğun</w:t>
      </w:r>
      <w:r>
        <w:rPr>
          <w:spacing w:val="33"/>
        </w:rPr>
        <w:t> </w:t>
      </w:r>
      <w:r>
        <w:rPr/>
        <w:t>dəyişir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Excel </w:t>
      </w:r>
      <w:r>
        <w:rPr/>
        <w:t>cədvəl </w:t>
      </w:r>
      <w:r>
        <w:rPr>
          <w:rFonts w:ascii="Times New Roman" w:hAnsi="Times New Roman"/>
        </w:rPr>
        <w:t>prosessorunda qrafik </w:t>
      </w:r>
      <w:r>
        <w:rPr/>
        <w:t>və </w:t>
      </w:r>
      <w:r>
        <w:rPr>
          <w:rFonts w:ascii="Times New Roman" w:hAnsi="Times New Roman"/>
        </w:rPr>
        <w:t>dioq</w:t>
      </w:r>
      <w:r>
        <w:rPr/>
        <w:t>ramların qurulması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54"/>
        </w:rPr>
        <w:t> </w:t>
      </w:r>
      <w:r>
        <w:rPr/>
        <w:t>əvvəlcə</w:t>
      </w:r>
      <w:r>
        <w:rPr>
          <w:w w:val="100"/>
        </w:rPr>
        <w:t> </w:t>
      </w:r>
      <w:r>
        <w:rPr/>
        <w:t>verilənlər cədvəli yaradılır</w:t>
      </w:r>
      <w:r>
        <w:rPr>
          <w:rFonts w:ascii="Times New Roman" w:hAnsi="Times New Roman"/>
        </w:rPr>
        <w:t>. </w:t>
      </w:r>
      <w:r>
        <w:rPr/>
        <w:t>Təbii </w:t>
      </w:r>
      <w:r>
        <w:rPr>
          <w:rFonts w:ascii="Times New Roman" w:hAnsi="Times New Roman"/>
        </w:rPr>
        <w:t>ki, dioqram qurmazdan </w:t>
      </w:r>
      <w:r>
        <w:rPr/>
        <w:t>əvvəl işçi</w:t>
      </w:r>
      <w:r>
        <w:rPr>
          <w:spacing w:val="19"/>
        </w:rPr>
        <w:t> </w:t>
      </w:r>
      <w:r>
        <w:rPr/>
        <w:t>vərəqdə</w:t>
      </w:r>
      <w:r>
        <w:rPr>
          <w:w w:val="100"/>
        </w:rPr>
        <w:t> </w:t>
      </w:r>
      <w:r>
        <w:rPr/>
        <w:t>dioqramları </w:t>
      </w:r>
      <w:r>
        <w:rPr>
          <w:rFonts w:ascii="Times New Roman" w:hAnsi="Times New Roman"/>
        </w:rPr>
        <w:t>yaradacaq </w:t>
      </w:r>
      <w:r>
        <w:rPr/>
        <w:t>göstəriciləri seçmək</w:t>
      </w:r>
      <w:r>
        <w:rPr>
          <w:spacing w:val="-20"/>
        </w:rPr>
        <w:t> </w:t>
      </w:r>
      <w:r>
        <w:rPr/>
        <w:t>lazımdır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Sonra </w:t>
      </w:r>
      <w:r>
        <w:rPr/>
        <w:t>“</w:t>
      </w:r>
      <w:r>
        <w:rPr>
          <w:rFonts w:ascii="Times New Roman" w:hAnsi="Times New Roman" w:cs="Times New Roman" w:eastAsia="Times New Roman"/>
        </w:rPr>
        <w:t>Vstavka</w:t>
      </w:r>
      <w:r>
        <w:rPr/>
        <w:t>” </w:t>
      </w:r>
      <w:r>
        <w:rPr>
          <w:rFonts w:ascii="Times New Roman" w:hAnsi="Times New Roman" w:cs="Times New Roman" w:eastAsia="Times New Roman"/>
        </w:rPr>
        <w:t>menyusundan </w:t>
      </w:r>
      <w:r>
        <w:rPr/>
        <w:t>“</w:t>
      </w:r>
      <w:r>
        <w:rPr>
          <w:rFonts w:ascii="Times New Roman" w:hAnsi="Times New Roman" w:cs="Times New Roman" w:eastAsia="Times New Roman"/>
        </w:rPr>
        <w:t>Dioqramma</w:t>
      </w:r>
      <w:r>
        <w:rPr/>
        <w:t>”  </w:t>
      </w:r>
      <w:r>
        <w:rPr>
          <w:spacing w:val="-32"/>
        </w:rPr>
        <w:drawing>
          <wp:inline distT="0" distB="0" distL="0" distR="0">
            <wp:extent cx="1189989" cy="219709"/>
            <wp:effectExtent l="0" t="0" r="0" b="0"/>
            <wp:docPr id="15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89" cy="21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2"/>
        </w:rPr>
      </w:r>
      <w:r>
        <w:rPr>
          <w:rFonts w:ascii="Times New Roman" w:hAnsi="Times New Roman" w:cs="Times New Roman" w:eastAsia="Times New Roman"/>
          <w:spacing w:val="-32"/>
        </w:rPr>
        <w:t> </w:t>
      </w:r>
      <w:r>
        <w:rPr/>
        <w:t>əmri  və 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4"/>
        </w:rPr>
        <w:t>ya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/>
        <w:t>alətlər panelindən  </w:t>
      </w:r>
      <w:r>
        <w:rPr>
          <w:spacing w:val="-2"/>
        </w:rPr>
        <w:drawing>
          <wp:inline distT="0" distB="0" distL="0" distR="0">
            <wp:extent cx="275589" cy="266700"/>
            <wp:effectExtent l="0" t="0" r="0" b="0"/>
            <wp:docPr id="15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8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</w:r>
      <w:r>
        <w:rPr>
          <w:rFonts w:ascii="Times New Roman" w:hAnsi="Times New Roman" w:cs="Times New Roman" w:eastAsia="Times New Roman"/>
        </w:rPr>
        <w:t>seçilir. Bu zaman ekranda    </w:t>
      </w:r>
      <w:r>
        <w:rPr/>
        <w:t>“</w:t>
      </w:r>
      <w:r>
        <w:rPr>
          <w:rFonts w:ascii="Times New Roman" w:hAnsi="Times New Roman" w:cs="Times New Roman" w:eastAsia="Times New Roman"/>
        </w:rPr>
        <w:t>Master dioqramm (</w:t>
      </w:r>
      <w:r>
        <w:rPr/>
        <w:t>şaq </w:t>
      </w:r>
      <w:r>
        <w:rPr>
          <w:rFonts w:ascii="Times New Roman" w:hAnsi="Times New Roman" w:cs="Times New Roman" w:eastAsia="Times New Roman"/>
        </w:rPr>
        <w:t>1 iz</w:t>
      </w:r>
      <w:r>
        <w:rPr>
          <w:rFonts w:ascii="Times New Roman" w:hAnsi="Times New Roman" w:cs="Times New Roman" w:eastAsia="Times New Roman"/>
          <w:spacing w:val="-32"/>
        </w:rPr>
        <w:t> </w:t>
      </w:r>
      <w:r>
        <w:rPr>
          <w:rFonts w:ascii="Times New Roman" w:hAnsi="Times New Roman" w:cs="Times New Roman" w:eastAsia="Times New Roman"/>
        </w:rPr>
        <w:t>4):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tip </w:t>
      </w:r>
      <w:r>
        <w:rPr/>
        <w:t>dioqrammı”  pəncərəsi</w:t>
      </w:r>
      <w:r>
        <w:rPr>
          <w:spacing w:val="-11"/>
        </w:rPr>
        <w:t> </w:t>
      </w:r>
      <w:r>
        <w:rPr/>
        <w:t>açılır</w:t>
      </w:r>
      <w:r>
        <w:rPr>
          <w:rFonts w:ascii="Times New Roman" w:hAnsi="Times New Roman" w:cs="Times New Roman" w:eastAsia="Times New Roman"/>
        </w:rPr>
        <w:t>.</w:t>
      </w:r>
    </w:p>
    <w:p>
      <w:pPr>
        <w:spacing w:line="3921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7"/>
          <w:sz w:val="20"/>
          <w:szCs w:val="20"/>
        </w:rPr>
        <w:drawing>
          <wp:inline distT="0" distB="0" distL="0" distR="0">
            <wp:extent cx="4473513" cy="2490311"/>
            <wp:effectExtent l="0" t="0" r="0" b="0"/>
            <wp:docPr id="15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513" cy="249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7"/>
          <w:sz w:val="20"/>
          <w:szCs w:val="20"/>
        </w:rPr>
      </w:r>
    </w:p>
    <w:p>
      <w:pPr>
        <w:pStyle w:val="BodyText"/>
        <w:spacing w:line="240" w:lineRule="auto" w:before="49"/>
        <w:ind w:right="102"/>
        <w:jc w:val="both"/>
      </w:pPr>
      <w:r>
        <w:rPr>
          <w:rFonts w:ascii="Times New Roman" w:hAnsi="Times New Roman"/>
        </w:rPr>
        <w:t>Bu dialoq </w:t>
      </w:r>
      <w:r>
        <w:rPr/>
        <w:t>pəncərəsindən </w:t>
      </w:r>
      <w:r>
        <w:rPr>
          <w:rFonts w:ascii="Times New Roman" w:hAnsi="Times New Roman"/>
        </w:rPr>
        <w:t>Standart </w:t>
      </w:r>
      <w:r>
        <w:rPr/>
        <w:t>və </w:t>
      </w:r>
      <w:r>
        <w:rPr>
          <w:rFonts w:ascii="Times New Roman" w:hAnsi="Times New Roman"/>
        </w:rPr>
        <w:t>Qeyri standart dioqramlar, </w:t>
      </w:r>
      <w:r>
        <w:rPr/>
        <w:t>onların </w:t>
      </w:r>
      <w:r>
        <w:rPr>
          <w:rFonts w:ascii="Times New Roman" w:hAnsi="Times New Roman"/>
        </w:rPr>
        <w:t>tipi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qistoqramm, </w:t>
      </w:r>
      <w:r>
        <w:rPr/>
        <w:t>xətti</w:t>
      </w:r>
      <w:r>
        <w:rPr>
          <w:rFonts w:ascii="Times New Roman" w:hAnsi="Times New Roman"/>
        </w:rPr>
        <w:t>, qrafik, </w:t>
      </w:r>
      <w:r>
        <w:rPr/>
        <w:t>dairəvi</w:t>
      </w:r>
      <w:r>
        <w:rPr>
          <w:rFonts w:ascii="Times New Roman" w:hAnsi="Times New Roman"/>
        </w:rPr>
        <w:t>, silindrik, konusvari, pramida </w:t>
      </w:r>
      <w:r>
        <w:rPr/>
        <w:t>şəklində və </w:t>
      </w:r>
      <w:r>
        <w:rPr>
          <w:rFonts w:ascii="Times New Roman" w:hAnsi="Times New Roman"/>
        </w:rPr>
        <w:t>s.)</w:t>
      </w:r>
      <w:r>
        <w:rPr>
          <w:rFonts w:ascii="Times New Roman" w:hAnsi="Times New Roman"/>
          <w:spacing w:val="14"/>
        </w:rPr>
        <w:t> </w:t>
      </w:r>
      <w:r>
        <w:rPr/>
        <w:t>və</w:t>
      </w:r>
      <w:r>
        <w:rPr>
          <w:spacing w:val="-2"/>
          <w:w w:val="100"/>
        </w:rPr>
        <w:t> </w:t>
      </w:r>
      <w:r>
        <w:rPr/>
        <w:t>görünüş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seçilib,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Dalee</w:t>
      </w:r>
      <w:r>
        <w:rPr>
          <w:rFonts w:ascii="Times New Roman" w:hAnsi="Times New Roman"/>
          <w:spacing w:val="30"/>
        </w:rPr>
        <w:t> </w:t>
      </w:r>
      <w:r>
        <w:rPr/>
        <w:t>düyməsi</w:t>
      </w:r>
      <w:r>
        <w:rPr>
          <w:spacing w:val="31"/>
        </w:rPr>
        <w:t> </w:t>
      </w:r>
      <w:r>
        <w:rPr/>
        <w:t>sıxılır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9"/>
        </w:rPr>
        <w:t> </w:t>
      </w:r>
      <w:r>
        <w:rPr/>
        <w:t>Açılan</w:t>
      </w:r>
      <w:r>
        <w:rPr>
          <w:spacing w:val="29"/>
        </w:rPr>
        <w:t> </w:t>
      </w:r>
      <w:r>
        <w:rPr/>
        <w:t>pəncərədən</w:t>
      </w:r>
      <w:r>
        <w:rPr>
          <w:spacing w:val="32"/>
        </w:rPr>
        <w:t> </w:t>
      </w:r>
      <w:r>
        <w:rPr>
          <w:rFonts w:ascii="Times New Roman" w:hAnsi="Times New Roman"/>
        </w:rPr>
        <w:t>qrafik</w:t>
      </w:r>
      <w:r>
        <w:rPr>
          <w:rFonts w:ascii="Times New Roman" w:hAnsi="Times New Roman"/>
          <w:spacing w:val="29"/>
        </w:rPr>
        <w:t> </w:t>
      </w:r>
      <w:r>
        <w:rPr/>
        <w:t>və</w:t>
      </w:r>
      <w:r>
        <w:rPr>
          <w:spacing w:val="30"/>
        </w:rPr>
        <w:t>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dioqram</w:t>
      </w:r>
      <w:r>
        <w:rPr>
          <w:rFonts w:ascii="Times New Roman" w:hAnsi="Times New Roman"/>
          <w:w w:val="100"/>
        </w:rPr>
        <w:t> </w:t>
      </w:r>
      <w:r>
        <w:rPr/>
        <w:t>çəkiləcəyi vərəqin nömrəsi</w:t>
      </w:r>
      <w:r>
        <w:rPr>
          <w:rFonts w:ascii="Times New Roman" w:hAnsi="Times New Roman"/>
        </w:rPr>
        <w:t>, </w:t>
      </w:r>
      <w:r>
        <w:rPr/>
        <w:t>verilənlərin </w:t>
      </w:r>
      <w:r>
        <w:rPr>
          <w:rFonts w:ascii="Times New Roman" w:hAnsi="Times New Roman"/>
        </w:rPr>
        <w:t>diapozonu </w:t>
      </w:r>
      <w:r>
        <w:rPr/>
        <w:t>və sətir və </w:t>
      </w:r>
      <w:r>
        <w:rPr>
          <w:rFonts w:ascii="Times New Roman" w:hAnsi="Times New Roman"/>
        </w:rPr>
        <w:t>ya sütun </w:t>
      </w:r>
      <w:r>
        <w:rPr/>
        <w:t>üzrə</w:t>
      </w:r>
      <w:r>
        <w:rPr>
          <w:spacing w:val="37"/>
        </w:rPr>
        <w:t> </w:t>
      </w:r>
      <w:r>
        <w:rPr/>
        <w:t>olması</w:t>
      </w:r>
      <w:r>
        <w:rPr>
          <w:w w:val="100"/>
        </w:rPr>
        <w:t> </w:t>
      </w:r>
      <w:r>
        <w:rPr>
          <w:rFonts w:ascii="Times New Roman" w:hAnsi="Times New Roman"/>
        </w:rPr>
        <w:t>qeyd olunur. Dalee </w:t>
      </w:r>
      <w:r>
        <w:rPr/>
        <w:t>düyməsi ilə növbəti mərhələlərə </w:t>
      </w:r>
      <w:r>
        <w:rPr>
          <w:rFonts w:ascii="Times New Roman" w:hAnsi="Times New Roman"/>
        </w:rPr>
        <w:t>keçilir. </w:t>
      </w:r>
      <w:r>
        <w:rPr/>
        <w:t>Rədğ </w:t>
      </w:r>
      <w:r>
        <w:rPr>
          <w:rFonts w:ascii="Times New Roman" w:hAnsi="Times New Roman"/>
        </w:rPr>
        <w:t>rejimi</w:t>
      </w:r>
      <w:r>
        <w:rPr>
          <w:rFonts w:ascii="Times New Roman" w:hAnsi="Times New Roman"/>
          <w:spacing w:val="2"/>
        </w:rPr>
        <w:t> </w:t>
      </w:r>
      <w:r>
        <w:rPr/>
        <w:t>ilə</w:t>
      </w:r>
      <w:r>
        <w:rPr>
          <w:spacing w:val="1"/>
          <w:w w:val="100"/>
        </w:rPr>
        <w:t> </w:t>
      </w:r>
      <w:r>
        <w:rPr/>
        <w:t>göstəricilərin adı </w:t>
      </w:r>
      <w:r>
        <w:rPr>
          <w:rFonts w:ascii="Times New Roman" w:hAnsi="Times New Roman"/>
        </w:rPr>
        <w:t>verilir. </w:t>
      </w:r>
      <w:r>
        <w:rPr/>
        <w:t>Növbəti addımda </w:t>
      </w:r>
      <w:r>
        <w:rPr>
          <w:rFonts w:ascii="Times New Roman" w:hAnsi="Times New Roman"/>
        </w:rPr>
        <w:t>dioqrama ad verilir, </w:t>
      </w:r>
      <w:r>
        <w:rPr/>
        <w:t>qrafikdə</w:t>
      </w:r>
      <w:r>
        <w:rPr>
          <w:spacing w:val="26"/>
        </w:rPr>
        <w:t> </w:t>
      </w:r>
      <w:r>
        <w:rPr>
          <w:rFonts w:ascii="Times New Roman" w:hAnsi="Times New Roman"/>
        </w:rPr>
        <w:t>koordinant</w:t>
      </w:r>
      <w:r>
        <w:rPr>
          <w:rFonts w:ascii="Times New Roman" w:hAnsi="Times New Roman"/>
          <w:w w:val="100"/>
        </w:rPr>
        <w:t> </w:t>
      </w:r>
      <w:r>
        <w:rPr/>
        <w:t>oxlarına </w:t>
      </w:r>
      <w:r>
        <w:rPr>
          <w:rFonts w:ascii="Times New Roman" w:hAnsi="Times New Roman"/>
        </w:rPr>
        <w:t>ad verilir, koordinantlarla </w:t>
      </w:r>
      <w:r>
        <w:rPr/>
        <w:t>əlaqədar </w:t>
      </w:r>
      <w:r>
        <w:rPr>
          <w:rFonts w:ascii="Times New Roman" w:hAnsi="Times New Roman"/>
        </w:rPr>
        <w:t>atributlar </w:t>
      </w:r>
      <w:r>
        <w:rPr/>
        <w:t>müəyyən</w:t>
      </w:r>
      <w:r>
        <w:rPr>
          <w:spacing w:val="51"/>
        </w:rPr>
        <w:t> </w:t>
      </w:r>
      <w:r>
        <w:rPr>
          <w:rFonts w:ascii="Times New Roman" w:hAnsi="Times New Roman"/>
        </w:rPr>
        <w:t>olunur,</w:t>
      </w:r>
      <w:r>
        <w:rPr>
          <w:rFonts w:ascii="Times New Roman" w:hAnsi="Times New Roman"/>
          <w:w w:val="100"/>
        </w:rPr>
        <w:t> </w:t>
      </w:r>
      <w:r>
        <w:rPr/>
        <w:t>leqendaların yerləşməsi </w:t>
      </w:r>
      <w:r>
        <w:rPr>
          <w:rFonts w:ascii="Times New Roman" w:hAnsi="Times New Roman"/>
        </w:rPr>
        <w:t>verilir, dioqram </w:t>
      </w:r>
      <w:r>
        <w:rPr/>
        <w:t>və </w:t>
      </w:r>
      <w:r>
        <w:rPr>
          <w:rFonts w:ascii="Times New Roman" w:hAnsi="Times New Roman"/>
        </w:rPr>
        <w:t>ya qrafikin </w:t>
      </w:r>
      <w:r>
        <w:rPr/>
        <w:t>yerləşəcəyi işçi</w:t>
      </w:r>
      <w:r>
        <w:rPr>
          <w:spacing w:val="43"/>
        </w:rPr>
        <w:t> </w:t>
      </w:r>
      <w:r>
        <w:rPr/>
        <w:t>vərəq</w:t>
      </w:r>
      <w:r>
        <w:rPr>
          <w:w w:val="100"/>
        </w:rPr>
        <w:t> </w:t>
      </w:r>
      <w:r>
        <w:rPr/>
        <w:t>göstərilir</w:t>
      </w:r>
      <w:r>
        <w:rPr>
          <w:rFonts w:ascii="Times New Roman" w:hAnsi="Times New Roman"/>
        </w:rPr>
        <w:t>. Sonuncu </w:t>
      </w:r>
      <w:r>
        <w:rPr/>
        <w:t>mərhələdə </w:t>
      </w:r>
      <w:r>
        <w:rPr>
          <w:rFonts w:ascii="Times New Roman" w:hAnsi="Times New Roman"/>
        </w:rPr>
        <w:t>«Qotovo» düy</w:t>
      </w:r>
      <w:r>
        <w:rPr/>
        <w:t>məsi basılır və </w:t>
      </w:r>
      <w:r>
        <w:rPr>
          <w:rFonts w:ascii="Times New Roman" w:hAnsi="Times New Roman"/>
        </w:rPr>
        <w:t>qrafik </w:t>
      </w:r>
      <w:r>
        <w:rPr/>
        <w:t>işçi</w:t>
      </w:r>
      <w:r>
        <w:rPr>
          <w:spacing w:val="68"/>
        </w:rPr>
        <w:t> </w:t>
      </w:r>
      <w:r>
        <w:rPr/>
        <w:t>vərəqə</w:t>
      </w:r>
      <w:r>
        <w:rPr>
          <w:w w:val="100"/>
        </w:rPr>
        <w:t> </w:t>
      </w:r>
      <w:r>
        <w:rPr/>
        <w:t>yerləşdirilir</w:t>
      </w:r>
      <w:r>
        <w:rPr>
          <w:rFonts w:ascii="Times New Roman" w:hAnsi="Times New Roman"/>
        </w:rPr>
        <w:t>. Qeyd </w:t>
      </w:r>
      <w:r>
        <w:rPr/>
        <w:t>edək </w:t>
      </w:r>
      <w:r>
        <w:rPr>
          <w:rFonts w:ascii="Times New Roman" w:hAnsi="Times New Roman"/>
        </w:rPr>
        <w:t>ki, </w:t>
      </w:r>
      <w:r>
        <w:rPr/>
        <w:t>tələbata uyğun </w:t>
      </w:r>
      <w:r>
        <w:rPr>
          <w:rFonts w:ascii="Times New Roman" w:hAnsi="Times New Roman"/>
        </w:rPr>
        <w:t>olaraq </w:t>
      </w:r>
      <w:r>
        <w:rPr/>
        <w:t>həm </w:t>
      </w:r>
      <w:r>
        <w:rPr>
          <w:rFonts w:ascii="Times New Roman" w:hAnsi="Times New Roman"/>
        </w:rPr>
        <w:t>ikiölçülü, </w:t>
      </w:r>
      <w:r>
        <w:rPr/>
        <w:t>həm də</w:t>
      </w:r>
      <w:r>
        <w:rPr>
          <w:spacing w:val="14"/>
        </w:rPr>
        <w:t> </w:t>
      </w:r>
      <w:r>
        <w:rPr>
          <w:rFonts w:ascii="Times New Roman" w:hAnsi="Times New Roman"/>
        </w:rPr>
        <w:t>üçölçülü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koordinant </w:t>
      </w:r>
      <w:r>
        <w:rPr/>
        <w:t>sistemindən istifadə etmək </w:t>
      </w:r>
      <w:r>
        <w:rPr>
          <w:rFonts w:ascii="Times New Roman" w:hAnsi="Times New Roman"/>
        </w:rPr>
        <w:t>mümkündür. </w:t>
      </w:r>
      <w:r>
        <w:rPr/>
        <w:t>Nəticə ayrıca pəncərə</w:t>
      </w:r>
      <w:r>
        <w:rPr>
          <w:spacing w:val="39"/>
        </w:rPr>
        <w:t> </w:t>
      </w:r>
      <w:r>
        <w:rPr/>
        <w:t>şəklində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right="115"/>
        <w:jc w:val="left"/>
        <w:rPr>
          <w:rFonts w:ascii="Times New Roman" w:hAnsi="Times New Roman" w:cs="Times New Roman" w:eastAsia="Times New Roman"/>
        </w:rPr>
      </w:pPr>
      <w:r>
        <w:rPr/>
        <w:t>də  verilə  bilər</w:t>
      </w:r>
      <w:r>
        <w:rPr>
          <w:rFonts w:ascii="Times New Roman" w:hAnsi="Times New Roman"/>
        </w:rPr>
        <w:t>.  Qrafikin  sonradan  </w:t>
      </w:r>
      <w:r>
        <w:rPr/>
        <w:t>formatlaşması  </w:t>
      </w:r>
      <w:r>
        <w:rPr>
          <w:rFonts w:ascii="Times New Roman" w:hAnsi="Times New Roman"/>
        </w:rPr>
        <w:t>kontekst  menyu  </w:t>
      </w:r>
      <w:r>
        <w:rPr/>
        <w:t>ilə   </w:t>
      </w:r>
      <w:r>
        <w:rPr>
          <w:spacing w:val="25"/>
        </w:rPr>
        <w:t> </w:t>
      </w:r>
      <w:r>
        <w:rPr/>
        <w:t>aparılır</w:t>
      </w:r>
      <w:r>
        <w:rPr>
          <w:rFonts w:ascii="Times New Roman" w:hAnsi="Times New Roman"/>
        </w:rPr>
        <w:t>.</w:t>
      </w:r>
    </w:p>
    <w:p>
      <w:pPr>
        <w:spacing w:line="10397" w:lineRule="exac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07"/>
          <w:sz w:val="20"/>
          <w:szCs w:val="20"/>
        </w:rPr>
        <w:pict>
          <v:group style="width:444pt;height:519.85pt;mso-position-horizontal-relative:char;mso-position-vertical-relative:line" coordorigin="0,0" coordsize="8880,10397">
            <v:shape style="position:absolute;left:0;top:0;width:8880;height:5192" type="#_x0000_t75" stroked="false">
              <v:imagedata r:id="rId133" o:title=""/>
            </v:shape>
            <v:shape style="position:absolute;left:708;top:5254;width:7761;height:5143" type="#_x0000_t75" stroked="false">
              <v:imagedata r:id="rId134" o:title=""/>
            </v:shape>
          </v:group>
        </w:pict>
      </w:r>
      <w:r>
        <w:rPr>
          <w:rFonts w:ascii="Times New Roman" w:hAnsi="Times New Roman" w:cs="Times New Roman" w:eastAsia="Times New Roman"/>
          <w:position w:val="-207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4"/>
        <w:ind w:right="10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Qrafik </w:t>
      </w:r>
      <w:r>
        <w:rPr/>
        <w:t>və </w:t>
      </w:r>
      <w:r>
        <w:rPr>
          <w:rFonts w:ascii="Times New Roman" w:hAnsi="Times New Roman"/>
        </w:rPr>
        <w:t>ya dioqram </w:t>
      </w:r>
      <w:r>
        <w:rPr/>
        <w:t>alındıqdan </w:t>
      </w:r>
      <w:r>
        <w:rPr>
          <w:rFonts w:ascii="Times New Roman" w:hAnsi="Times New Roman"/>
        </w:rPr>
        <w:t>sonra onun </w:t>
      </w:r>
      <w:r>
        <w:rPr/>
        <w:t>elementləri üzərində</w:t>
      </w:r>
      <w:r>
        <w:rPr>
          <w:spacing w:val="46"/>
        </w:rPr>
        <w:t> </w:t>
      </w:r>
      <w:r>
        <w:rPr/>
        <w:t>dəyişiklik</w:t>
      </w:r>
      <w:r>
        <w:rPr>
          <w:w w:val="100"/>
        </w:rPr>
        <w:t> </w:t>
      </w:r>
      <w:r>
        <w:rPr/>
        <w:t>etmək </w:t>
      </w:r>
      <w:r>
        <w:rPr>
          <w:rFonts w:ascii="Times New Roman" w:hAnsi="Times New Roman"/>
        </w:rPr>
        <w:t>mümkündür. Bunun üçün </w:t>
      </w:r>
      <w:r>
        <w:rPr/>
        <w:t>həmin </w:t>
      </w:r>
      <w:r>
        <w:rPr>
          <w:rFonts w:ascii="Times New Roman" w:hAnsi="Times New Roman"/>
        </w:rPr>
        <w:t>elementi </w:t>
      </w:r>
      <w:r>
        <w:rPr/>
        <w:t>aktivləşdririk</w:t>
      </w:r>
      <w:r>
        <w:rPr>
          <w:rFonts w:ascii="Times New Roman" w:hAnsi="Times New Roman"/>
        </w:rPr>
        <w:t>, sonra </w:t>
      </w:r>
      <w:r>
        <w:rPr/>
        <w:t>isə</w:t>
      </w:r>
      <w:r>
        <w:rPr>
          <w:spacing w:val="37"/>
        </w:rPr>
        <w:t> </w:t>
      </w:r>
      <w:r>
        <w:rPr>
          <w:rFonts w:ascii="Times New Roman" w:hAnsi="Times New Roman"/>
        </w:rPr>
        <w:t>mousun</w:t>
      </w:r>
      <w:r>
        <w:rPr>
          <w:rFonts w:ascii="Times New Roman" w:hAnsi="Times New Roman"/>
          <w:w w:val="100"/>
        </w:rPr>
        <w:t> </w:t>
      </w:r>
      <w:r>
        <w:rPr/>
        <w:t>sağ düyməsini </w:t>
      </w:r>
      <w:r>
        <w:rPr>
          <w:rFonts w:ascii="Times New Roman" w:hAnsi="Times New Roman"/>
        </w:rPr>
        <w:t>basmaqla </w:t>
      </w:r>
      <w:r>
        <w:rPr/>
        <w:t>açılan pəncərədən </w:t>
      </w:r>
      <w:r>
        <w:rPr>
          <w:rFonts w:ascii="Times New Roman" w:hAnsi="Times New Roman"/>
        </w:rPr>
        <w:t>kontekst menyudan </w:t>
      </w:r>
      <w:r>
        <w:rPr/>
        <w:t>istifadə</w:t>
      </w:r>
      <w:r>
        <w:rPr>
          <w:spacing w:val="49"/>
        </w:rPr>
        <w:t> </w:t>
      </w:r>
      <w:r>
        <w:rPr/>
        <w:t>edərək</w:t>
      </w:r>
      <w:r>
        <w:rPr>
          <w:w w:val="100"/>
        </w:rPr>
        <w:t> </w:t>
      </w:r>
      <w:r>
        <w:rPr>
          <w:rFonts w:ascii="Times New Roman" w:hAnsi="Times New Roman"/>
        </w:rPr>
        <w:t>redak</w:t>
      </w:r>
      <w:r>
        <w:rPr/>
        <w:t>tə və </w:t>
      </w:r>
      <w:r>
        <w:rPr>
          <w:rFonts w:ascii="Times New Roman" w:hAnsi="Times New Roman"/>
        </w:rPr>
        <w:t>ya yeni </w:t>
      </w:r>
      <w:r>
        <w:rPr/>
        <w:t>düzəlişlər həyata </w:t>
      </w:r>
      <w:r>
        <w:rPr>
          <w:rFonts w:ascii="Times New Roman" w:hAnsi="Times New Roman"/>
        </w:rPr>
        <w:t>keçirilir. Bunun üçün Format</w:t>
      </w:r>
      <w:r>
        <w:rPr>
          <w:rFonts w:ascii="Times New Roman" w:hAnsi="Times New Roman"/>
          <w:spacing w:val="47"/>
        </w:rPr>
        <w:t> </w:t>
      </w:r>
      <w:r>
        <w:rPr/>
        <w:t>oblastı</w:t>
      </w:r>
      <w:r>
        <w:rPr>
          <w:w w:val="100"/>
        </w:rPr>
        <w:t> </w:t>
      </w:r>
      <w:r>
        <w:rPr/>
        <w:t>dioqrammı</w:t>
      </w:r>
      <w:r>
        <w:rPr>
          <w:rFonts w:ascii="Times New Roman" w:hAnsi="Times New Roman"/>
        </w:rPr>
        <w:t>, Format </w:t>
      </w:r>
      <w:r>
        <w:rPr/>
        <w:t>rəda dannıx</w:t>
      </w:r>
      <w:r>
        <w:rPr>
          <w:rFonts w:ascii="Times New Roman" w:hAnsi="Times New Roman"/>
        </w:rPr>
        <w:t>, Format podpisey </w:t>
      </w:r>
      <w:r>
        <w:rPr/>
        <w:t>dannıx əmrlərindən</w:t>
      </w:r>
      <w:r>
        <w:rPr>
          <w:spacing w:val="23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/>
        </w:rPr>
        <w:t>olunur.</w:t>
      </w:r>
    </w:p>
    <w:p>
      <w:pPr>
        <w:pStyle w:val="Heading4"/>
        <w:spacing w:line="240" w:lineRule="auto" w:before="4"/>
        <w:ind w:left="3789" w:right="115" w:hanging="270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VERİLƏNLƏR </w:t>
      </w:r>
      <w:r>
        <w:rPr>
          <w:rFonts w:ascii="Times New Roman" w:hAnsi="Times New Roman"/>
        </w:rPr>
        <w:t>BAZASI </w:t>
      </w:r>
      <w:r>
        <w:rPr/>
        <w:t>ANLAYIŞI</w:t>
      </w:r>
      <w:r>
        <w:rPr>
          <w:rFonts w:ascii="Times New Roman" w:hAnsi="Times New Roman"/>
        </w:rPr>
        <w:t>, </w:t>
      </w:r>
      <w:r>
        <w:rPr/>
        <w:t>VERİLƏNLƏR</w:t>
      </w:r>
      <w:r>
        <w:rPr>
          <w:spacing w:val="-16"/>
        </w:rPr>
        <w:t> </w:t>
      </w:r>
      <w:r>
        <w:rPr>
          <w:rFonts w:ascii="Times New Roman" w:hAnsi="Times New Roman"/>
        </w:rPr>
        <w:t>BAZASININ</w:t>
      </w:r>
      <w:r>
        <w:rPr>
          <w:rFonts w:ascii="Times New Roman" w:hAnsi="Times New Roman"/>
          <w:w w:val="100"/>
        </w:rPr>
        <w:t> </w:t>
      </w:r>
      <w:r>
        <w:rPr/>
        <w:t>TƏRTİB</w:t>
      </w:r>
      <w:r>
        <w:rPr>
          <w:spacing w:val="-6"/>
        </w:rPr>
        <w:t> </w:t>
      </w:r>
      <w:r>
        <w:rPr>
          <w:rFonts w:ascii="Times New Roman" w:hAnsi="Times New Roman"/>
        </w:rPr>
        <w:t>OLUNMASI</w:t>
      </w:r>
      <w:r>
        <w:rPr>
          <w:rFonts w:ascii="Times New Roman" w:hAnsi="Times New Roman"/>
          <w:b w:val="0"/>
        </w:rPr>
      </w:r>
    </w:p>
    <w:p>
      <w:pPr>
        <w:pStyle w:val="BodyText"/>
        <w:tabs>
          <w:tab w:pos="2180" w:val="left" w:leader="none"/>
          <w:tab w:pos="3112" w:val="left" w:leader="none"/>
          <w:tab w:pos="4062" w:val="left" w:leader="none"/>
          <w:tab w:pos="5538" w:val="left" w:leader="none"/>
          <w:tab w:pos="6813" w:val="left" w:leader="none"/>
          <w:tab w:pos="8340" w:val="left" w:leader="none"/>
        </w:tabs>
        <w:spacing w:line="240" w:lineRule="auto"/>
        <w:ind w:right="103" w:firstLine="707"/>
        <w:jc w:val="left"/>
      </w:pPr>
      <w:r>
        <w:rPr>
          <w:spacing w:val="-1"/>
        </w:rPr>
        <w:t>Verilənlər</w:t>
        <w:tab/>
        <w:t>bazası</w:t>
        <w:tab/>
      </w:r>
      <w:r>
        <w:rPr>
          <w:rFonts w:ascii="Times New Roman" w:hAnsi="Times New Roman"/>
          <w:spacing w:val="-1"/>
        </w:rPr>
        <w:t>xüsusi</w:t>
        <w:tab/>
        <w:t>proqramlar</w:t>
        <w:tab/>
      </w:r>
      <w:r>
        <w:rPr>
          <w:spacing w:val="-1"/>
        </w:rPr>
        <w:t>vasitəsilə</w:t>
        <w:tab/>
      </w:r>
      <w:r>
        <w:rPr>
          <w:rFonts w:ascii="Times New Roman" w:hAnsi="Times New Roman"/>
          <w:spacing w:val="-1"/>
        </w:rPr>
        <w:t>kompüterin</w:t>
        <w:tab/>
      </w:r>
      <w:r>
        <w:rPr>
          <w:spacing w:val="-1"/>
        </w:rPr>
        <w:t>yaddaşına</w:t>
      </w:r>
      <w:r>
        <w:rPr>
          <w:w w:val="100"/>
        </w:rPr>
        <w:t> </w:t>
      </w:r>
      <w:r>
        <w:rPr/>
        <w:t>yazılmış  şəklində  tərtib  olunmuş  siyahıdır</w:t>
      </w:r>
      <w:r>
        <w:rPr>
          <w:rFonts w:ascii="Times New Roman" w:hAnsi="Times New Roman"/>
        </w:rPr>
        <w:t>.  Bu  xüsusi  proqramlara    </w:t>
      </w:r>
      <w:r>
        <w:rPr>
          <w:rFonts w:ascii="Times New Roman" w:hAnsi="Times New Roman"/>
          <w:spacing w:val="18"/>
        </w:rPr>
        <w:t> </w:t>
      </w:r>
      <w:r>
        <w:rPr/>
        <w:t>verilənlər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right="422"/>
        <w:jc w:val="both"/>
        <w:rPr>
          <w:rFonts w:ascii="Times New Roman" w:hAnsi="Times New Roman" w:cs="Times New Roman" w:eastAsia="Times New Roman"/>
        </w:rPr>
      </w:pPr>
      <w:r>
        <w:rPr/>
        <w:t>bazasının idarəetmə sistemləri </w:t>
      </w:r>
      <w:r>
        <w:rPr>
          <w:rFonts w:ascii="Times New Roman" w:hAnsi="Times New Roman"/>
        </w:rPr>
        <w:t>(</w:t>
      </w:r>
      <w:r>
        <w:rPr/>
        <w:t>VBİS</w:t>
      </w:r>
      <w:r>
        <w:rPr>
          <w:rFonts w:ascii="Times New Roman" w:hAnsi="Times New Roman"/>
        </w:rPr>
        <w:t>) deyilir. </w:t>
      </w:r>
      <w:r>
        <w:rPr/>
        <w:t>Bazanın idarəetsə</w:t>
      </w:r>
      <w:r>
        <w:rPr>
          <w:spacing w:val="48"/>
        </w:rPr>
        <w:t> </w:t>
      </w:r>
      <w:r>
        <w:rPr/>
        <w:t>sistemləri</w:t>
      </w:r>
      <w:r>
        <w:rPr>
          <w:w w:val="100"/>
        </w:rPr>
        <w:t> </w:t>
      </w:r>
      <w:r>
        <w:rPr/>
        <w:t>yaradılarkən </w:t>
      </w:r>
      <w:r>
        <w:rPr>
          <w:rFonts w:ascii="Times New Roman" w:hAnsi="Times New Roman"/>
        </w:rPr>
        <w:t>baza </w:t>
      </w:r>
      <w:r>
        <w:rPr/>
        <w:t>ilə idarəetmə </w:t>
      </w:r>
      <w:r>
        <w:rPr>
          <w:rFonts w:ascii="Times New Roman" w:hAnsi="Times New Roman"/>
        </w:rPr>
        <w:t>sistemi </w:t>
      </w:r>
      <w:r>
        <w:rPr/>
        <w:t>arasında </w:t>
      </w:r>
      <w:r>
        <w:rPr>
          <w:rFonts w:ascii="Times New Roman" w:hAnsi="Times New Roman"/>
        </w:rPr>
        <w:t>dinamik </w:t>
      </w:r>
      <w:r>
        <w:rPr/>
        <w:t>əlaqə olmalı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lakin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bunlardan birinin </w:t>
      </w:r>
      <w:r>
        <w:rPr/>
        <w:t>dəyişməsi digərinn dəyişdirilmə tələbini</w:t>
      </w:r>
      <w:r>
        <w:rPr>
          <w:spacing w:val="26"/>
        </w:rPr>
        <w:t> </w:t>
      </w:r>
      <w:r>
        <w:rPr/>
        <w:t>doğurmamalıdır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/>
        <w:t>İdarəetmə</w:t>
      </w:r>
      <w:r>
        <w:rPr>
          <w:spacing w:val="44"/>
        </w:rPr>
        <w:t> </w:t>
      </w:r>
      <w:r>
        <w:rPr>
          <w:rFonts w:ascii="Times New Roman" w:hAnsi="Times New Roman"/>
        </w:rPr>
        <w:t>sistemi</w:t>
      </w:r>
      <w:r>
        <w:rPr>
          <w:rFonts w:ascii="Times New Roman" w:hAnsi="Times New Roman"/>
          <w:spacing w:val="46"/>
        </w:rPr>
        <w:t> </w:t>
      </w:r>
      <w:r>
        <w:rPr/>
        <w:t>istifadə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3"/>
        </w:rPr>
        <w:t> </w:t>
      </w:r>
      <w:r>
        <w:rPr/>
        <w:t>tətbiq</w:t>
      </w:r>
      <w:r>
        <w:rPr>
          <w:spacing w:val="45"/>
        </w:rPr>
        <w:t> </w:t>
      </w:r>
      <w:r>
        <w:rPr/>
        <w:t>vaxtından</w:t>
      </w:r>
      <w:r>
        <w:rPr>
          <w:spacing w:val="45"/>
        </w:rPr>
        <w:t> </w:t>
      </w:r>
      <w:r>
        <w:rPr/>
        <w:t>sadə</w:t>
      </w:r>
      <w:r>
        <w:rPr>
          <w:spacing w:val="44"/>
        </w:rPr>
        <w:t> </w:t>
      </w:r>
      <w:r>
        <w:rPr/>
        <w:t>və</w:t>
      </w:r>
      <w:r>
        <w:rPr>
          <w:spacing w:val="46"/>
        </w:rPr>
        <w:t> </w:t>
      </w:r>
      <w:r>
        <w:rPr/>
        <w:t>mütəhərrik</w:t>
      </w:r>
      <w:r>
        <w:rPr>
          <w:spacing w:val="43"/>
        </w:rPr>
        <w:t> </w:t>
      </w:r>
      <w:r>
        <w:rPr/>
        <w:t>olmalı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3"/>
        </w:rPr>
        <w:t> </w:t>
      </w:r>
      <w:r>
        <w:rPr/>
        <w:t>ayrı</w:t>
      </w:r>
      <w:r>
        <w:rPr>
          <w:rFonts w:ascii="Times New Roman" w:hAnsi="Times New Roman"/>
        </w:rPr>
        <w:t>-</w:t>
      </w:r>
      <w:r>
        <w:rPr/>
        <w:t>ayrı</w:t>
      </w:r>
      <w:r>
        <w:rPr>
          <w:w w:val="100"/>
        </w:rPr>
        <w:t> </w:t>
      </w:r>
      <w:r>
        <w:rPr/>
        <w:t>əmrlərdən</w:t>
      </w:r>
      <w:r>
        <w:rPr>
          <w:rFonts w:ascii="Times New Roman" w:hAnsi="Times New Roman"/>
        </w:rPr>
        <w:t>, funksiyalardan </w:t>
      </w:r>
      <w:r>
        <w:rPr/>
        <w:t>ibarət olmalıdır</w:t>
      </w:r>
      <w:r>
        <w:rPr>
          <w:rFonts w:ascii="Times New Roman" w:hAnsi="Times New Roman"/>
        </w:rPr>
        <w:t>. </w:t>
      </w:r>
      <w:r>
        <w:rPr/>
        <w:t>İdarəetmə sistemləri müxtəlif</w:t>
      </w:r>
      <w:r>
        <w:rPr>
          <w:spacing w:val="15"/>
        </w:rPr>
        <w:t> </w:t>
      </w:r>
      <w:r>
        <w:rPr/>
        <w:t>təyinatlı</w:t>
      </w:r>
      <w:r>
        <w:rPr>
          <w:w w:val="100"/>
        </w:rPr>
        <w:t> </w:t>
      </w:r>
      <w:r>
        <w:rPr>
          <w:rFonts w:ascii="Times New Roman" w:hAnsi="Times New Roman"/>
        </w:rPr>
        <w:t>bazalarda,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bazalar</w:t>
      </w:r>
      <w:r>
        <w:rPr>
          <w:rFonts w:ascii="Times New Roman" w:hAnsi="Times New Roman"/>
          <w:spacing w:val="51"/>
        </w:rPr>
        <w:t> </w:t>
      </w:r>
      <w:r>
        <w:rPr/>
        <w:t>isə</w:t>
      </w:r>
      <w:r>
        <w:rPr>
          <w:spacing w:val="51"/>
        </w:rPr>
        <w:t> </w:t>
      </w:r>
      <w:r>
        <w:rPr/>
        <w:t>müxtəlif</w:t>
      </w:r>
      <w:r>
        <w:rPr>
          <w:spacing w:val="51"/>
        </w:rPr>
        <w:t> </w:t>
      </w:r>
      <w:r>
        <w:rPr/>
        <w:t>sistemlərlə</w:t>
      </w:r>
      <w:r>
        <w:rPr>
          <w:spacing w:val="50"/>
        </w:rPr>
        <w:t> </w:t>
      </w:r>
      <w:r>
        <w:rPr/>
        <w:t>işləmə</w:t>
      </w:r>
      <w:r>
        <w:rPr>
          <w:spacing w:val="51"/>
        </w:rPr>
        <w:t> </w:t>
      </w:r>
      <w:r>
        <w:rPr/>
        <w:t>qabiliyyətinə</w:t>
      </w:r>
      <w:r>
        <w:rPr>
          <w:spacing w:val="53"/>
        </w:rPr>
        <w:t> </w:t>
      </w:r>
      <w:r>
        <w:rPr>
          <w:rFonts w:ascii="Times New Roman" w:hAnsi="Times New Roman"/>
        </w:rPr>
        <w:t>malik</w:t>
      </w:r>
      <w:r>
        <w:rPr>
          <w:rFonts w:ascii="Times New Roman" w:hAnsi="Times New Roman"/>
          <w:spacing w:val="51"/>
        </w:rPr>
        <w:t> </w:t>
      </w:r>
      <w:r>
        <w:rPr/>
        <w:t>olmalıdır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/>
        <w:t>VBİS </w:t>
      </w:r>
      <w:r>
        <w:rPr>
          <w:rFonts w:ascii="Times New Roman" w:hAnsi="Times New Roman"/>
        </w:rPr>
        <w:t>-</w:t>
      </w:r>
      <w:r>
        <w:rPr/>
        <w:t>lər cədvəldəki məlumatları hər hansı əlamətlərə görə</w:t>
      </w:r>
      <w:r>
        <w:rPr>
          <w:spacing w:val="57"/>
        </w:rPr>
        <w:t> </w:t>
      </w:r>
      <w:r>
        <w:rPr/>
        <w:t>çeşidləməyə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/>
        <w:t>qruplaşdırmağa və seçməyə </w:t>
      </w:r>
      <w:r>
        <w:rPr>
          <w:rFonts w:ascii="Times New Roman" w:hAnsi="Times New Roman"/>
        </w:rPr>
        <w:t>imkan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verir.</w:t>
      </w:r>
    </w:p>
    <w:p>
      <w:pPr>
        <w:pStyle w:val="BodyText"/>
        <w:spacing w:line="240" w:lineRule="auto"/>
        <w:ind w:right="42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Excel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vasitəsilə</w:t>
      </w:r>
      <w:r>
        <w:rPr>
          <w:spacing w:val="54"/>
        </w:rPr>
        <w:t> </w:t>
      </w:r>
      <w:r>
        <w:rPr/>
        <w:t>cədvəllər</w:t>
      </w:r>
      <w:r>
        <w:rPr>
          <w:spacing w:val="52"/>
        </w:rPr>
        <w:t> </w:t>
      </w:r>
      <w:r>
        <w:rPr/>
        <w:t>tərtib</w:t>
      </w:r>
      <w:r>
        <w:rPr>
          <w:spacing w:val="54"/>
        </w:rPr>
        <w:t> </w:t>
      </w:r>
      <w:r>
        <w:rPr/>
        <w:t>olunarkən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/>
        <w:t>sıra</w:t>
      </w:r>
      <w:r>
        <w:rPr>
          <w:spacing w:val="53"/>
        </w:rPr>
        <w:t> </w:t>
      </w:r>
      <w:r>
        <w:rPr/>
        <w:t>sadə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qaydalara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/>
        <w:t>riayyət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olunarsa, Excel-</w:t>
      </w:r>
      <w:r>
        <w:rPr/>
        <w:t>də VBİS –lərin yerinə yetirdikləri funksiyaları yerinə yetirə</w:t>
      </w:r>
      <w:r>
        <w:rPr>
          <w:spacing w:val="46"/>
        </w:rPr>
        <w:t> </w:t>
      </w:r>
      <w:r>
        <w:rPr/>
        <w:t>bilər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Bu qaydalar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/>
        <w:t>aşağıdakılardır</w:t>
      </w:r>
      <w:r>
        <w:rPr>
          <w:rFonts w:ascii="Times New Roman" w:hAnsi="Times New Roman" w:cs="Times New Roman" w:eastAsia="Times New Roman"/>
        </w:rPr>
        <w:t>:</w:t>
      </w:r>
    </w:p>
    <w:p>
      <w:pPr>
        <w:pStyle w:val="ListParagraph"/>
        <w:numPr>
          <w:ilvl w:val="0"/>
          <w:numId w:val="57"/>
        </w:numPr>
        <w:tabs>
          <w:tab w:pos="1530" w:val="left" w:leader="none"/>
        </w:tabs>
        <w:spacing w:line="342" w:lineRule="exact" w:before="0" w:after="0"/>
        <w:ind w:left="1530" w:right="42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Cədvəlin hər </w:t>
      </w:r>
      <w:r>
        <w:rPr>
          <w:rFonts w:ascii="Times New Roman" w:hAnsi="Times New Roman"/>
          <w:sz w:val="28"/>
        </w:rPr>
        <w:t>bir sütununun </w:t>
      </w:r>
      <w:r>
        <w:rPr>
          <w:rFonts w:ascii="Times New Roman" w:hAnsi="Times New Roman"/>
          <w:sz w:val="28"/>
        </w:rPr>
        <w:t>başlığı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olmalıdır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0"/>
          <w:numId w:val="57"/>
        </w:numPr>
        <w:tabs>
          <w:tab w:pos="1530" w:val="left" w:leader="none"/>
        </w:tabs>
        <w:spacing w:line="342" w:lineRule="exact" w:before="0" w:after="0"/>
        <w:ind w:left="1530" w:right="42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Hər </w:t>
      </w:r>
      <w:r>
        <w:rPr>
          <w:rFonts w:ascii="Times New Roman" w:hAnsi="Times New Roman"/>
          <w:sz w:val="28"/>
        </w:rPr>
        <w:t>bir sütunda eyni tipli </w:t>
      </w:r>
      <w:r>
        <w:rPr>
          <w:rFonts w:ascii="Times New Roman" w:hAnsi="Times New Roman"/>
          <w:sz w:val="28"/>
        </w:rPr>
        <w:t>məlumatlar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olmalıdır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0"/>
          <w:numId w:val="57"/>
        </w:numPr>
        <w:tabs>
          <w:tab w:pos="1530" w:val="left" w:leader="none"/>
        </w:tabs>
        <w:spacing w:line="240" w:lineRule="auto" w:before="0" w:after="0"/>
        <w:ind w:left="1530" w:right="42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Başlığı digər sətirlərdən boş sətir və </w:t>
      </w:r>
      <w:r>
        <w:rPr>
          <w:rFonts w:ascii="Times New Roman" w:hAnsi="Times New Roman"/>
          <w:sz w:val="28"/>
        </w:rPr>
        <w:t>ya </w:t>
      </w:r>
      <w:r>
        <w:rPr>
          <w:rFonts w:ascii="Times New Roman" w:hAnsi="Times New Roman"/>
          <w:sz w:val="28"/>
        </w:rPr>
        <w:t>qırıq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qırıq xətlə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z w:val="28"/>
        </w:rPr>
        <w:t>ayırmaq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məsləhət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görülmür;</w:t>
      </w:r>
    </w:p>
    <w:p>
      <w:pPr>
        <w:pStyle w:val="ListParagraph"/>
        <w:numPr>
          <w:ilvl w:val="0"/>
          <w:numId w:val="57"/>
        </w:numPr>
        <w:tabs>
          <w:tab w:pos="1530" w:val="left" w:leader="none"/>
        </w:tabs>
        <w:spacing w:line="240" w:lineRule="auto" w:before="0" w:after="0"/>
        <w:ind w:left="1530" w:right="42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Sütunu </w:t>
      </w:r>
      <w:r>
        <w:rPr>
          <w:rFonts w:ascii="Times New Roman" w:hAnsi="Times New Roman"/>
          <w:sz w:val="28"/>
        </w:rPr>
        <w:t>aralıq ilə başlamaq məsləhət </w:t>
      </w:r>
      <w:r>
        <w:rPr>
          <w:rFonts w:ascii="Times New Roman" w:hAnsi="Times New Roman"/>
          <w:sz w:val="28"/>
        </w:rPr>
        <w:t>görülmür. Bu </w:t>
      </w:r>
      <w:r>
        <w:rPr>
          <w:rFonts w:ascii="Times New Roman" w:hAnsi="Times New Roman"/>
          <w:sz w:val="28"/>
        </w:rPr>
        <w:t>çeşidləmə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1"/>
          <w:w w:val="100"/>
          <w:sz w:val="28"/>
        </w:rPr>
        <w:t> </w:t>
      </w:r>
      <w:r>
        <w:rPr>
          <w:rFonts w:ascii="Times New Roman" w:hAnsi="Times New Roman"/>
          <w:sz w:val="28"/>
        </w:rPr>
        <w:t>axtarış zamanı çətinlik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yaradır</w:t>
      </w:r>
      <w:r>
        <w:rPr>
          <w:rFonts w:ascii="Times New Roman" w:hAnsi="Times New Roman"/>
          <w:sz w:val="28"/>
        </w:rPr>
        <w:t>.</w:t>
      </w:r>
    </w:p>
    <w:p>
      <w:pPr>
        <w:pStyle w:val="BodyText"/>
        <w:spacing w:line="240" w:lineRule="auto" w:before="2"/>
        <w:ind w:right="42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Qeyd</w:t>
      </w:r>
      <w:r>
        <w:rPr>
          <w:rFonts w:ascii="Times New Roman" w:hAnsi="Times New Roman"/>
          <w:spacing w:val="30"/>
        </w:rPr>
        <w:t> </w:t>
      </w:r>
      <w:r>
        <w:rPr/>
        <w:t>edək</w:t>
      </w:r>
      <w:r>
        <w:rPr>
          <w:spacing w:val="31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28"/>
        </w:rPr>
        <w:t> </w:t>
      </w:r>
      <w:r>
        <w:rPr/>
        <w:t>verilənlər</w:t>
      </w:r>
      <w:r>
        <w:rPr>
          <w:spacing w:val="30"/>
        </w:rPr>
        <w:t> </w:t>
      </w:r>
      <w:r>
        <w:rPr/>
        <w:t>bazasında</w:t>
      </w:r>
      <w:r>
        <w:rPr>
          <w:spacing w:val="30"/>
        </w:rPr>
        <w:t> </w:t>
      </w:r>
      <w:r>
        <w:rPr/>
        <w:t>cədvəllərin</w:t>
      </w:r>
      <w:r>
        <w:rPr>
          <w:spacing w:val="31"/>
        </w:rPr>
        <w:t> </w:t>
      </w:r>
      <w:r>
        <w:rPr/>
        <w:t>sətirləri</w:t>
      </w:r>
      <w:r>
        <w:rPr>
          <w:spacing w:val="31"/>
        </w:rPr>
        <w:t> </w:t>
      </w:r>
      <w:r>
        <w:rPr/>
        <w:t>yazı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8"/>
        </w:rPr>
        <w:t> </w:t>
      </w:r>
      <w:r>
        <w:rPr/>
        <w:t>sütunları</w:t>
      </w:r>
      <w:r>
        <w:rPr>
          <w:spacing w:val="31"/>
        </w:rPr>
        <w:t> </w:t>
      </w:r>
      <w:r>
        <w:rPr/>
        <w:t>sahə</w:t>
      </w:r>
      <w:r>
        <w:rPr>
          <w:w w:val="100"/>
        </w:rPr>
        <w:t> </w:t>
      </w:r>
      <w:r>
        <w:rPr/>
        <w:t>adlanır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6"/>
        </w:rPr>
        <w:t> </w:t>
      </w:r>
      <w:r>
        <w:rPr/>
        <w:t>Bazanın</w:t>
      </w:r>
      <w:r>
        <w:rPr>
          <w:spacing w:val="26"/>
        </w:rPr>
        <w:t> </w:t>
      </w:r>
      <w:r>
        <w:rPr/>
        <w:t>hər</w:t>
      </w:r>
      <w:r>
        <w:rPr>
          <w:spacing w:val="22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24"/>
        </w:rPr>
        <w:t> </w:t>
      </w:r>
      <w:r>
        <w:rPr/>
        <w:t>sətrindəki</w:t>
      </w:r>
      <w:r>
        <w:rPr>
          <w:spacing w:val="28"/>
        </w:rPr>
        <w:t> </w:t>
      </w:r>
      <w:r>
        <w:rPr/>
        <w:t>elementlərə</w:t>
      </w:r>
      <w:r>
        <w:rPr>
          <w:spacing w:val="28"/>
        </w:rPr>
        <w:t> </w:t>
      </w:r>
      <w:r>
        <w:rPr/>
        <w:t>müraciət</w:t>
      </w:r>
      <w:r>
        <w:rPr>
          <w:spacing w:val="26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27"/>
        </w:rPr>
        <w:t> </w:t>
      </w:r>
      <w:r>
        <w:rPr/>
        <w:t>yazıya</w:t>
      </w:r>
      <w:r>
        <w:rPr>
          <w:spacing w:val="29"/>
        </w:rPr>
        <w:t> </w:t>
      </w:r>
      <w:r>
        <w:rPr/>
        <w:t>müraciət</w:t>
      </w:r>
      <w:r>
        <w:rPr>
          <w:spacing w:val="26"/>
        </w:rPr>
        <w:t> </w:t>
      </w:r>
      <w:r>
        <w:rPr>
          <w:rFonts w:ascii="Times New Roman" w:hAnsi="Times New Roman"/>
        </w:rPr>
        <w:t>kimi</w:t>
      </w:r>
      <w:r>
        <w:rPr>
          <w:rFonts w:ascii="Times New Roman" w:hAnsi="Times New Roman"/>
          <w:w w:val="100"/>
        </w:rPr>
        <w:t> </w:t>
      </w:r>
      <w:r>
        <w:rPr/>
        <w:t>qəbul</w:t>
      </w:r>
      <w:r>
        <w:rPr>
          <w:spacing w:val="21"/>
        </w:rPr>
        <w:t>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spacing w:val="22"/>
        </w:rPr>
        <w:t> </w:t>
      </w:r>
      <w:r>
        <w:rPr/>
        <w:t>Əgər</w:t>
      </w:r>
      <w:r>
        <w:rPr>
          <w:spacing w:val="22"/>
        </w:rPr>
        <w:t> </w:t>
      </w:r>
      <w:r>
        <w:rPr/>
        <w:t>elementdə</w:t>
      </w:r>
      <w:r>
        <w:rPr>
          <w:spacing w:val="18"/>
        </w:rPr>
        <w:t> </w:t>
      </w:r>
      <w:r>
        <w:rPr/>
        <w:t>və</w:t>
      </w:r>
      <w:r>
        <w:rPr>
          <w:spacing w:val="22"/>
        </w:rPr>
        <w:t>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22"/>
        </w:rPr>
        <w:t> </w:t>
      </w:r>
      <w:r>
        <w:rPr/>
        <w:t>yazıda</w:t>
      </w:r>
      <w:r>
        <w:rPr>
          <w:spacing w:val="22"/>
        </w:rPr>
        <w:t> </w:t>
      </w:r>
      <w:r>
        <w:rPr/>
        <w:t>dəyişiklik</w:t>
      </w:r>
      <w:r>
        <w:rPr>
          <w:spacing w:val="22"/>
        </w:rPr>
        <w:t> </w:t>
      </w:r>
      <w:r>
        <w:rPr/>
        <w:t>etmək</w:t>
      </w:r>
      <w:r>
        <w:rPr>
          <w:spacing w:val="23"/>
        </w:rPr>
        <w:t> </w:t>
      </w:r>
      <w:r>
        <w:rPr/>
        <w:t>lazım</w:t>
      </w:r>
      <w:r>
        <w:rPr>
          <w:spacing w:val="17"/>
        </w:rPr>
        <w:t> </w:t>
      </w:r>
      <w:r>
        <w:rPr/>
        <w:t>gələrsə</w:t>
      </w:r>
      <w:r>
        <w:rPr>
          <w:spacing w:val="21"/>
        </w:rPr>
        <w:t> </w:t>
      </w:r>
      <w:r>
        <w:rPr>
          <w:rFonts w:ascii="Times New Roman" w:hAnsi="Times New Roman"/>
        </w:rPr>
        <w:t>xüsusi</w:t>
      </w:r>
      <w:r>
        <w:rPr>
          <w:rFonts w:ascii="Times New Roman" w:hAnsi="Times New Roman"/>
          <w:w w:val="100"/>
        </w:rPr>
        <w:t> </w:t>
      </w:r>
      <w:r>
        <w:rPr/>
        <w:t>əlamətə və </w:t>
      </w:r>
      <w:r>
        <w:rPr>
          <w:rFonts w:ascii="Times New Roman" w:hAnsi="Times New Roman"/>
        </w:rPr>
        <w:t>ya </w:t>
      </w:r>
      <w:r>
        <w:rPr/>
        <w:t>tipə görə </w:t>
      </w:r>
      <w:r>
        <w:rPr>
          <w:rFonts w:ascii="Times New Roman" w:hAnsi="Times New Roman"/>
        </w:rPr>
        <w:t>o </w:t>
      </w:r>
      <w:r>
        <w:rPr/>
        <w:t>sağrılır və əməliyyat yerinə</w:t>
      </w:r>
      <w:r>
        <w:rPr>
          <w:spacing w:val="-27"/>
        </w:rPr>
        <w:t> </w:t>
      </w:r>
      <w:r>
        <w:rPr>
          <w:rFonts w:ascii="Times New Roman" w:hAnsi="Times New Roman"/>
        </w:rPr>
        <w:t>yetirilir.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2" w:lineRule="auto"/>
        <w:ind w:right="423" w:firstLine="707"/>
        <w:jc w:val="both"/>
        <w:rPr>
          <w:rFonts w:ascii="Times New Roman" w:hAnsi="Times New Roman" w:cs="Times New Roman" w:eastAsia="Times New Roman"/>
        </w:rPr>
      </w:pPr>
      <w:r>
        <w:rPr/>
        <w:t>Verilənlər bazasına tələblərinə </w:t>
      </w:r>
      <w:r>
        <w:rPr>
          <w:rFonts w:ascii="Times New Roman" w:hAnsi="Times New Roman"/>
        </w:rPr>
        <w:t>cavab </w:t>
      </w:r>
      <w:r>
        <w:rPr/>
        <w:t>verən cədvəlləri </w:t>
      </w:r>
      <w:r>
        <w:rPr>
          <w:rFonts w:ascii="Times New Roman" w:hAnsi="Times New Roman"/>
        </w:rPr>
        <w:t>yar</w:t>
      </w:r>
      <w:r>
        <w:rPr/>
        <w:t>adılması</w:t>
      </w:r>
      <w:r>
        <w:rPr>
          <w:spacing w:val="4"/>
        </w:rPr>
        <w:t> </w:t>
      </w:r>
      <w:r>
        <w:rPr/>
        <w:t>Dannıe</w:t>
      </w:r>
      <w:r>
        <w:rPr>
          <w:w w:val="100"/>
        </w:rPr>
        <w:t> </w:t>
      </w:r>
      <w:r>
        <w:rPr>
          <w:rFonts w:ascii="Times New Roman" w:hAnsi="Times New Roman"/>
        </w:rPr>
        <w:t>menyusunun Forma </w:t>
      </w:r>
      <w:r>
        <w:rPr/>
        <w:t>əmri vasitəsilə aşağıdakı </w:t>
      </w:r>
      <w:r>
        <w:rPr>
          <w:rFonts w:ascii="Times New Roman" w:hAnsi="Times New Roman"/>
        </w:rPr>
        <w:t>qaydada </w:t>
      </w:r>
      <w:r>
        <w:rPr/>
        <w:t>tərtib etmək</w:t>
      </w:r>
      <w:r>
        <w:rPr>
          <w:spacing w:val="-33"/>
        </w:rPr>
        <w:t> </w:t>
      </w:r>
      <w:r>
        <w:rPr>
          <w:rFonts w:ascii="Times New Roman" w:hAnsi="Times New Roman"/>
        </w:rPr>
        <w:t>olar:</w:t>
      </w:r>
    </w:p>
    <w:p>
      <w:pPr>
        <w:pStyle w:val="ListParagraph"/>
        <w:numPr>
          <w:ilvl w:val="0"/>
          <w:numId w:val="58"/>
        </w:numPr>
        <w:tabs>
          <w:tab w:pos="1530" w:val="left" w:leader="none"/>
        </w:tabs>
        <w:spacing w:line="319" w:lineRule="exact" w:before="0" w:after="0"/>
        <w:ind w:left="1530" w:right="42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Cədvəlin sütunlarının başlıqlarının yazıldığı sətir tərtib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olunur.</w:t>
      </w:r>
    </w:p>
    <w:p>
      <w:pPr>
        <w:pStyle w:val="ListParagraph"/>
        <w:numPr>
          <w:ilvl w:val="0"/>
          <w:numId w:val="58"/>
        </w:numPr>
        <w:tabs>
          <w:tab w:pos="1530" w:val="left" w:leader="none"/>
        </w:tabs>
        <w:spacing w:line="240" w:lineRule="auto" w:before="0" w:after="0"/>
        <w:ind w:left="1530" w:right="42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Bu </w:t>
      </w:r>
      <w:r>
        <w:rPr>
          <w:rFonts w:ascii="Times New Roman" w:hAnsi="Times New Roman"/>
          <w:sz w:val="28"/>
        </w:rPr>
        <w:t>sətir </w:t>
      </w:r>
      <w:r>
        <w:rPr>
          <w:rFonts w:ascii="Times New Roman" w:hAnsi="Times New Roman"/>
          <w:sz w:val="28"/>
        </w:rPr>
        <w:t>qeyd olunur. Sonra </w:t>
      </w:r>
      <w:r>
        <w:rPr>
          <w:rFonts w:ascii="Times New Roman" w:hAnsi="Times New Roman"/>
          <w:b/>
          <w:i/>
          <w:sz w:val="28"/>
        </w:rPr>
        <w:t>Dannıe </w:t>
      </w:r>
      <w:r>
        <w:rPr>
          <w:rFonts w:ascii="Times New Roman" w:hAnsi="Times New Roman"/>
          <w:sz w:val="28"/>
        </w:rPr>
        <w:t>menyusunun </w:t>
      </w:r>
      <w:r>
        <w:rPr>
          <w:rFonts w:ascii="Times New Roman" w:hAnsi="Times New Roman"/>
          <w:b/>
          <w:i/>
          <w:sz w:val="28"/>
        </w:rPr>
        <w:t>Form</w:t>
      </w:r>
      <w:r>
        <w:rPr>
          <w:rFonts w:ascii="Times New Roman" w:hAnsi="Times New Roman"/>
          <w:sz w:val="28"/>
        </w:rPr>
        <w:t>a </w:t>
      </w:r>
      <w:r>
        <w:rPr>
          <w:rFonts w:ascii="Times New Roman" w:hAnsi="Times New Roman"/>
          <w:sz w:val="28"/>
        </w:rPr>
        <w:t>əmri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yerinə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yetirilir. Bu </w:t>
      </w:r>
      <w:r>
        <w:rPr>
          <w:rFonts w:ascii="Times New Roman" w:hAnsi="Times New Roman"/>
          <w:sz w:val="28"/>
        </w:rPr>
        <w:t>əmr nəticəsində cədvəlin elementlərini </w:t>
      </w:r>
      <w:r>
        <w:rPr>
          <w:rFonts w:ascii="Times New Roman" w:hAnsi="Times New Roman"/>
          <w:sz w:val="28"/>
        </w:rPr>
        <w:t>daxil </w:t>
      </w:r>
      <w:r>
        <w:rPr>
          <w:rFonts w:ascii="Times New Roman" w:hAnsi="Times New Roman"/>
          <w:sz w:val="28"/>
        </w:rPr>
        <w:t>etmək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sütunun </w:t>
      </w:r>
      <w:r>
        <w:rPr>
          <w:rFonts w:ascii="Times New Roman" w:hAnsi="Times New Roman"/>
          <w:sz w:val="28"/>
        </w:rPr>
        <w:t>başlıqları yazılmış </w:t>
      </w:r>
      <w:r>
        <w:rPr>
          <w:rFonts w:ascii="Times New Roman" w:hAnsi="Times New Roman"/>
          <w:sz w:val="28"/>
        </w:rPr>
        <w:t>dialoq </w:t>
      </w:r>
      <w:r>
        <w:rPr>
          <w:rFonts w:ascii="Times New Roman" w:hAnsi="Times New Roman"/>
          <w:sz w:val="28"/>
        </w:rPr>
        <w:t>pəncərəsi </w:t>
      </w:r>
      <w:r>
        <w:rPr>
          <w:rFonts w:ascii="Times New Roman" w:hAnsi="Times New Roman"/>
          <w:sz w:val="28"/>
        </w:rPr>
        <w:t>ekranda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görünür.</w:t>
      </w:r>
    </w:p>
    <w:p>
      <w:pPr>
        <w:pStyle w:val="ListParagraph"/>
        <w:numPr>
          <w:ilvl w:val="0"/>
          <w:numId w:val="58"/>
        </w:numPr>
        <w:tabs>
          <w:tab w:pos="1530" w:val="left" w:leader="none"/>
          <w:tab w:pos="2845" w:val="left" w:leader="none"/>
          <w:tab w:pos="3445" w:val="left" w:leader="none"/>
          <w:tab w:pos="3998" w:val="left" w:leader="none"/>
          <w:tab w:pos="4986" w:val="left" w:leader="none"/>
          <w:tab w:pos="5928" w:val="left" w:leader="none"/>
          <w:tab w:pos="7243" w:val="left" w:leader="none"/>
          <w:tab w:pos="8045" w:val="left" w:leader="none"/>
          <w:tab w:pos="8808" w:val="left" w:leader="none"/>
        </w:tabs>
        <w:spacing w:line="240" w:lineRule="auto" w:before="0" w:after="0"/>
        <w:ind w:left="1530" w:right="42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Siyahının</w:t>
        <w:tab/>
      </w:r>
      <w:r>
        <w:rPr>
          <w:rFonts w:ascii="Times New Roman" w:hAnsi="Times New Roman"/>
          <w:sz w:val="28"/>
        </w:rPr>
        <w:t>hər</w:t>
        <w:tab/>
      </w:r>
      <w:r>
        <w:rPr>
          <w:rFonts w:ascii="Times New Roman" w:hAnsi="Times New Roman"/>
          <w:spacing w:val="-1"/>
          <w:sz w:val="28"/>
        </w:rPr>
        <w:t>bir</w:t>
        <w:tab/>
      </w:r>
      <w:r>
        <w:rPr>
          <w:rFonts w:ascii="Times New Roman" w:hAnsi="Times New Roman"/>
          <w:spacing w:val="-1"/>
          <w:sz w:val="28"/>
        </w:rPr>
        <w:t>sətrinə</w:t>
        <w:tab/>
      </w:r>
      <w:r>
        <w:rPr>
          <w:rFonts w:ascii="Times New Roman" w:hAnsi="Times New Roman"/>
          <w:spacing w:val="-2"/>
          <w:sz w:val="28"/>
        </w:rPr>
        <w:t>uyğun</w:t>
        <w:tab/>
      </w:r>
      <w:r>
        <w:rPr>
          <w:rFonts w:ascii="Times New Roman" w:hAnsi="Times New Roman"/>
          <w:spacing w:val="-1"/>
          <w:sz w:val="28"/>
        </w:rPr>
        <w:t>verilənlər</w:t>
        <w:tab/>
      </w:r>
      <w:r>
        <w:rPr>
          <w:rFonts w:ascii="Times New Roman" w:hAnsi="Times New Roman"/>
          <w:spacing w:val="-1"/>
          <w:sz w:val="28"/>
        </w:rPr>
        <w:t>daxil</w:t>
        <w:tab/>
        <w:t>olur.</w:t>
        <w:tab/>
        <w:t>Sonra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pəncərədəki </w:t>
      </w:r>
      <w:r>
        <w:rPr>
          <w:rFonts w:ascii="Times New Roman" w:hAnsi="Times New Roman"/>
          <w:b/>
          <w:i/>
          <w:sz w:val="28"/>
        </w:rPr>
      </w:r>
      <w:r>
        <w:rPr>
          <w:rFonts w:ascii="Times New Roman" w:hAnsi="Times New Roman"/>
          <w:b/>
          <w:i/>
          <w:sz w:val="28"/>
          <w:u w:val="thick" w:color="000000"/>
        </w:rPr>
        <w:t>Dalee </w:t>
      </w:r>
      <w:r>
        <w:rPr>
          <w:rFonts w:ascii="Times New Roman" w:hAnsi="Times New Roman"/>
          <w:b/>
          <w:i/>
          <w:sz w:val="28"/>
        </w:rPr>
      </w:r>
      <w:r>
        <w:rPr>
          <w:rFonts w:ascii="Times New Roman" w:hAnsi="Times New Roman"/>
          <w:sz w:val="28"/>
        </w:rPr>
        <w:t>düyməsi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sıxılır</w:t>
      </w:r>
      <w:r>
        <w:rPr>
          <w:rFonts w:ascii="Times New Roman" w:hAnsi="Times New Roman"/>
          <w:sz w:val="28"/>
        </w:rPr>
        <w:t>.</w:t>
      </w:r>
    </w:p>
    <w:p>
      <w:pPr>
        <w:spacing w:line="4474" w:lineRule="exact"/>
        <w:ind w:left="11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8"/>
          <w:sz w:val="20"/>
          <w:szCs w:val="20"/>
        </w:rPr>
        <w:drawing>
          <wp:inline distT="0" distB="0" distL="0" distR="0">
            <wp:extent cx="5469899" cy="2841498"/>
            <wp:effectExtent l="0" t="0" r="0" b="0"/>
            <wp:docPr id="157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0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899" cy="284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8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pStyle w:val="Heading2"/>
        <w:spacing w:line="240" w:lineRule="auto" w:before="0"/>
        <w:ind w:left="0" w:right="42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65" w:lineRule="exact" w:before="58"/>
        <w:ind w:left="3592" w:right="115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Siyahının</w:t>
      </w:r>
      <w:r>
        <w:rPr>
          <w:rFonts w:ascii="Times New Roman" w:hAnsi="Times New Roman"/>
          <w:b/>
          <w:spacing w:val="-9"/>
          <w:sz w:val="32"/>
        </w:rPr>
        <w:t> </w:t>
      </w:r>
      <w:r>
        <w:rPr>
          <w:rFonts w:ascii="Times New Roman" w:hAnsi="Times New Roman"/>
          <w:b/>
          <w:sz w:val="32"/>
        </w:rPr>
        <w:t>çeşidlənməsi</w:t>
      </w:r>
      <w:r>
        <w:rPr>
          <w:rFonts w:ascii="Times New Roman" w:hAnsi="Times New Roman"/>
          <w:sz w:val="32"/>
        </w:rPr>
      </w:r>
    </w:p>
    <w:p>
      <w:pPr>
        <w:pStyle w:val="ListParagraph"/>
        <w:numPr>
          <w:ilvl w:val="0"/>
          <w:numId w:val="59"/>
        </w:numPr>
        <w:tabs>
          <w:tab w:pos="1518" w:val="left" w:leader="none"/>
        </w:tabs>
        <w:spacing w:line="322" w:lineRule="exact" w:before="0" w:after="0"/>
        <w:ind w:left="102" w:right="104" w:firstLine="54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Siyahıdakı hər hansı </w:t>
      </w:r>
      <w:r>
        <w:rPr>
          <w:rFonts w:ascii="Times New Roman" w:hAnsi="Times New Roman"/>
          <w:sz w:val="28"/>
        </w:rPr>
        <w:t>xana qeyd olunur. Sonra </w:t>
      </w:r>
      <w:r>
        <w:rPr>
          <w:rFonts w:ascii="Times New Roman" w:hAnsi="Times New Roman"/>
          <w:b/>
          <w:i/>
          <w:sz w:val="28"/>
        </w:rPr>
        <w:t>Dannıe</w:t>
      </w:r>
      <w:r>
        <w:rPr>
          <w:rFonts w:ascii="Times New Roman" w:hAnsi="Times New Roman"/>
          <w:b/>
          <w:i/>
          <w:spacing w:val="42"/>
          <w:sz w:val="28"/>
        </w:rPr>
        <w:t> </w:t>
      </w:r>
      <w:r>
        <w:rPr>
          <w:rFonts w:ascii="Times New Roman" w:hAnsi="Times New Roman"/>
          <w:sz w:val="28"/>
        </w:rPr>
        <w:t>menyusunun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b/>
          <w:sz w:val="28"/>
        </w:rPr>
        <w:t>Sortirovka</w:t>
      </w:r>
      <w:r>
        <w:rPr>
          <w:rFonts w:ascii="Times New Roman" w:hAnsi="Times New Roman"/>
          <w:b/>
          <w:spacing w:val="8"/>
          <w:sz w:val="28"/>
        </w:rPr>
        <w:t> </w:t>
      </w:r>
      <w:r>
        <w:rPr>
          <w:rFonts w:ascii="Times New Roman" w:hAnsi="Times New Roman"/>
          <w:sz w:val="28"/>
        </w:rPr>
        <w:t>əmri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icra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olunur.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əmr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vasitəsilə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ekranda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b/>
          <w:sz w:val="28"/>
        </w:rPr>
        <w:t>Sortirovka</w:t>
      </w:r>
      <w:r>
        <w:rPr>
          <w:rFonts w:ascii="Times New Roman" w:hAnsi="Times New Roman"/>
          <w:b/>
          <w:spacing w:val="40"/>
          <w:sz w:val="28"/>
        </w:rPr>
        <w:t> </w:t>
      </w:r>
      <w:r>
        <w:rPr>
          <w:rFonts w:ascii="Times New Roman" w:hAnsi="Times New Roman"/>
          <w:b/>
          <w:sz w:val="28"/>
        </w:rPr>
        <w:t>diapazona</w:t>
      </w:r>
      <w:r>
        <w:rPr>
          <w:rFonts w:ascii="Times New Roman" w:hAnsi="Times New Roman"/>
          <w:b/>
          <w:w w:val="100"/>
          <w:sz w:val="28"/>
        </w:rPr>
        <w:t> </w:t>
      </w:r>
      <w:r>
        <w:rPr>
          <w:rFonts w:ascii="Times New Roman" w:hAnsi="Times New Roman"/>
          <w:sz w:val="28"/>
        </w:rPr>
        <w:t>dialoq </w:t>
      </w:r>
      <w:r>
        <w:rPr>
          <w:rFonts w:ascii="Times New Roman" w:hAnsi="Times New Roman"/>
          <w:sz w:val="28"/>
        </w:rPr>
        <w:t>pəncərəsi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açılır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0"/>
          <w:numId w:val="59"/>
        </w:numPr>
        <w:tabs>
          <w:tab w:pos="1518" w:val="left" w:leader="none"/>
        </w:tabs>
        <w:spacing w:line="240" w:lineRule="auto" w:before="0" w:after="0"/>
        <w:ind w:left="102" w:right="104" w:firstLine="54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Bu </w:t>
      </w:r>
      <w:r>
        <w:rPr>
          <w:rFonts w:ascii="Times New Roman" w:hAnsi="Times New Roman"/>
          <w:sz w:val="28"/>
        </w:rPr>
        <w:t>pəncərədəki </w:t>
      </w:r>
      <w:r>
        <w:rPr>
          <w:rFonts w:ascii="Times New Roman" w:hAnsi="Times New Roman"/>
          <w:sz w:val="28"/>
        </w:rPr>
        <w:t>Sortirovat po </w:t>
      </w:r>
      <w:r>
        <w:rPr>
          <w:rFonts w:ascii="Times New Roman" w:hAnsi="Times New Roman"/>
          <w:sz w:val="28"/>
        </w:rPr>
        <w:t>siyahısından əvvəlcə hansı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sahənin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elementlərini çeşidləmək istəyiriksə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həmin sahənin elementləri</w:t>
      </w:r>
      <w:r>
        <w:rPr>
          <w:rFonts w:ascii="Times New Roman" w:hAnsi="Times New Roman"/>
          <w:sz w:val="28"/>
        </w:rPr>
        <w:t>ni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çeşidləmək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istəyiriksə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həmin sahənin adını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lazım gəldikdə </w:t>
      </w:r>
      <w:r>
        <w:rPr>
          <w:rFonts w:ascii="Times New Roman" w:hAnsi="Times New Roman"/>
          <w:b/>
          <w:sz w:val="28"/>
        </w:rPr>
        <w:t>Sortirovat zatem po</w:t>
      </w:r>
      <w:r>
        <w:rPr>
          <w:rFonts w:ascii="Times New Roman" w:hAnsi="Times New Roman"/>
          <w:b/>
          <w:spacing w:val="54"/>
          <w:sz w:val="28"/>
        </w:rPr>
        <w:t> </w:t>
      </w:r>
      <w:r>
        <w:rPr>
          <w:rFonts w:ascii="Times New Roman" w:hAnsi="Times New Roman"/>
          <w:sz w:val="28"/>
        </w:rPr>
        <w:t>siyahısından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digər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sahəni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s.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pacing w:val="-3"/>
          <w:sz w:val="28"/>
        </w:rPr>
        <w:t>qeyd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edirik.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Eyni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zamanda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hər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sahəyə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uyğun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artma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azalma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qaydalarını </w:t>
      </w:r>
      <w:r>
        <w:rPr>
          <w:rFonts w:ascii="Times New Roman" w:hAnsi="Times New Roman"/>
          <w:sz w:val="28"/>
        </w:rPr>
        <w:t>da </w:t>
      </w:r>
      <w:r>
        <w:rPr>
          <w:rFonts w:ascii="Times New Roman" w:hAnsi="Times New Roman"/>
          <w:sz w:val="28"/>
        </w:rPr>
        <w:t>cədvəldən </w:t>
      </w:r>
      <w:r>
        <w:rPr>
          <w:rFonts w:ascii="Times New Roman" w:hAnsi="Times New Roman"/>
          <w:sz w:val="28"/>
        </w:rPr>
        <w:t>seçib </w:t>
      </w:r>
      <w:r>
        <w:rPr>
          <w:rFonts w:ascii="Times New Roman" w:hAnsi="Times New Roman"/>
          <w:b/>
          <w:sz w:val="28"/>
        </w:rPr>
        <w:t>OK </w:t>
      </w:r>
      <w:r>
        <w:rPr>
          <w:rFonts w:ascii="Times New Roman" w:hAnsi="Times New Roman"/>
          <w:sz w:val="28"/>
        </w:rPr>
        <w:t>düyməsini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sıxırıq</w:t>
      </w:r>
      <w:r>
        <w:rPr>
          <w:rFonts w:ascii="Times New Roman" w:hAnsi="Times New Roman"/>
          <w:sz w:val="28"/>
        </w:rPr>
        <w:t>.</w:t>
      </w:r>
    </w:p>
    <w:p>
      <w:pPr>
        <w:spacing w:line="5039" w:lineRule="exac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0"/>
          <w:sz w:val="20"/>
          <w:szCs w:val="20"/>
        </w:rPr>
        <w:drawing>
          <wp:inline distT="0" distB="0" distL="0" distR="0">
            <wp:extent cx="5274658" cy="3200019"/>
            <wp:effectExtent l="0" t="0" r="0" b="0"/>
            <wp:docPr id="159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658" cy="320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0"/>
          <w:sz w:val="20"/>
          <w:szCs w:val="20"/>
        </w:rPr>
      </w:r>
    </w:p>
    <w:p>
      <w:pPr>
        <w:pStyle w:val="Heading1"/>
        <w:spacing w:line="365" w:lineRule="exact" w:before="60"/>
        <w:ind w:left="364" w:right="369"/>
        <w:jc w:val="center"/>
        <w:rPr>
          <w:b w:val="0"/>
          <w:bCs w:val="0"/>
        </w:rPr>
      </w:pPr>
      <w:r>
        <w:rPr/>
        <w:t>Yazıların</w:t>
      </w:r>
      <w:r>
        <w:rPr>
          <w:spacing w:val="-7"/>
        </w:rPr>
        <w:t> </w:t>
      </w:r>
      <w:r>
        <w:rPr/>
        <w:t>seçilməsi</w:t>
      </w:r>
      <w:r>
        <w:rPr>
          <w:b w:val="0"/>
        </w:rPr>
      </w:r>
    </w:p>
    <w:p>
      <w:pPr>
        <w:pStyle w:val="BodyText"/>
        <w:spacing w:line="322" w:lineRule="exact"/>
        <w:ind w:right="103"/>
        <w:jc w:val="both"/>
        <w:rPr>
          <w:rFonts w:ascii="Times New Roman" w:hAnsi="Times New Roman" w:cs="Times New Roman" w:eastAsia="Times New Roman"/>
        </w:rPr>
      </w:pPr>
      <w:r>
        <w:rPr/>
        <w:t>Yazıları müxtəlif </w:t>
      </w:r>
      <w:r>
        <w:rPr>
          <w:rFonts w:ascii="Times New Roman" w:hAnsi="Times New Roman"/>
        </w:rPr>
        <w:t>üsulla, o </w:t>
      </w:r>
      <w:r>
        <w:rPr/>
        <w:t>cümlədən </w:t>
      </w:r>
      <w:r>
        <w:rPr>
          <w:rFonts w:ascii="Times New Roman" w:hAnsi="Times New Roman"/>
        </w:rPr>
        <w:t>avtofiltr </w:t>
      </w:r>
      <w:r>
        <w:rPr/>
        <w:t>vasitəsilə seçmək </w:t>
      </w:r>
      <w:r>
        <w:rPr>
          <w:rFonts w:ascii="Times New Roman" w:hAnsi="Times New Roman"/>
        </w:rPr>
        <w:t>olar.</w:t>
      </w:r>
      <w:r>
        <w:rPr>
          <w:rFonts w:ascii="Times New Roman" w:hAnsi="Times New Roman"/>
          <w:spacing w:val="58"/>
        </w:rPr>
        <w:t> </w:t>
      </w:r>
      <w:r>
        <w:rPr/>
        <w:t>Seçilmiş</w:t>
      </w:r>
      <w:r>
        <w:rPr>
          <w:w w:val="100"/>
        </w:rPr>
        <w:t> </w:t>
      </w:r>
      <w:r>
        <w:rPr/>
        <w:t>yazılar cədvəldə qalır</w:t>
      </w:r>
      <w:r>
        <w:rPr>
          <w:rFonts w:ascii="Times New Roman" w:hAnsi="Times New Roman"/>
        </w:rPr>
        <w:t>, </w:t>
      </w:r>
      <w:r>
        <w:rPr/>
        <w:t>qalanları isə cədvəldə </w:t>
      </w:r>
      <w:r>
        <w:rPr>
          <w:rFonts w:ascii="Times New Roman" w:hAnsi="Times New Roman"/>
        </w:rPr>
        <w:t>görünmür. </w:t>
      </w:r>
      <w:r>
        <w:rPr/>
        <w:t>Yazıların</w:t>
      </w:r>
      <w:r>
        <w:rPr>
          <w:spacing w:val="39"/>
        </w:rPr>
        <w:t> </w:t>
      </w:r>
      <w:r>
        <w:rPr>
          <w:rFonts w:ascii="Times New Roman" w:hAnsi="Times New Roman"/>
        </w:rPr>
        <w:t>avtofiltr</w:t>
      </w:r>
      <w:r>
        <w:rPr>
          <w:rFonts w:ascii="Times New Roman" w:hAnsi="Times New Roman"/>
          <w:w w:val="100"/>
        </w:rPr>
        <w:t> </w:t>
      </w:r>
      <w:r>
        <w:rPr/>
        <w:t>vasitəsilə tapılmasını aşağıdakı </w:t>
      </w:r>
      <w:r>
        <w:rPr>
          <w:rFonts w:ascii="Times New Roman" w:hAnsi="Times New Roman"/>
        </w:rPr>
        <w:t>kimi </w:t>
      </w:r>
      <w:r>
        <w:rPr/>
        <w:t>yerinə yetirmək</w:t>
      </w:r>
      <w:r>
        <w:rPr>
          <w:spacing w:val="-27"/>
        </w:rPr>
        <w:t> </w:t>
      </w:r>
      <w:r>
        <w:rPr>
          <w:rFonts w:ascii="Times New Roman" w:hAnsi="Times New Roman"/>
        </w:rPr>
        <w:t>olar.</w:t>
      </w:r>
    </w:p>
    <w:p>
      <w:pPr>
        <w:pStyle w:val="ListParagraph"/>
        <w:numPr>
          <w:ilvl w:val="0"/>
          <w:numId w:val="60"/>
        </w:numPr>
        <w:tabs>
          <w:tab w:pos="1096" w:val="left" w:leader="none"/>
        </w:tabs>
        <w:spacing w:line="320" w:lineRule="exact" w:before="0" w:after="0"/>
        <w:ind w:left="668" w:right="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Cədvəlin hər hansısa xanası </w:t>
      </w:r>
      <w:r>
        <w:rPr>
          <w:rFonts w:ascii="Times New Roman" w:hAnsi="Times New Roman"/>
          <w:sz w:val="28"/>
        </w:rPr>
        <w:t>qeyd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edilir.</w:t>
      </w:r>
    </w:p>
    <w:p>
      <w:pPr>
        <w:pStyle w:val="ListParagraph"/>
        <w:numPr>
          <w:ilvl w:val="0"/>
          <w:numId w:val="60"/>
        </w:numPr>
        <w:tabs>
          <w:tab w:pos="1096" w:val="left" w:leader="none"/>
        </w:tabs>
        <w:spacing w:line="240" w:lineRule="auto" w:before="0" w:after="0"/>
        <w:ind w:left="668" w:right="103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Dann</w:t>
      </w:r>
      <w:r>
        <w:rPr>
          <w:rFonts w:ascii="Times New Roman" w:hAnsi="Times New Roman"/>
          <w:b/>
          <w:i/>
          <w:sz w:val="28"/>
        </w:rPr>
        <w:t>ıe</w:t>
      </w:r>
      <w:r>
        <w:rPr>
          <w:rFonts w:ascii="Times New Roman" w:hAnsi="Times New Roman"/>
          <w:b/>
          <w:i/>
          <w:sz w:val="28"/>
        </w:rPr>
        <w:t>-</w:t>
      </w:r>
      <w:r>
        <w:rPr>
          <w:rFonts w:ascii="Times New Roman" w:hAnsi="Times New Roman"/>
          <w:b/>
          <w:i/>
          <w:sz w:val="28"/>
        </w:rPr>
        <w:t>Filğtr</w:t>
      </w:r>
      <w:r>
        <w:rPr>
          <w:rFonts w:ascii="Times New Roman" w:hAnsi="Times New Roman"/>
          <w:b/>
          <w:i/>
          <w:sz w:val="28"/>
        </w:rPr>
        <w:t>-</w:t>
      </w:r>
      <w:r>
        <w:rPr>
          <w:rFonts w:ascii="Times New Roman" w:hAnsi="Times New Roman"/>
          <w:b/>
          <w:i/>
          <w:sz w:val="28"/>
        </w:rPr>
        <w:t>Avtofilğtr </w:t>
      </w:r>
      <w:r>
        <w:rPr>
          <w:rFonts w:ascii="Times New Roman" w:hAnsi="Times New Roman"/>
          <w:sz w:val="28"/>
        </w:rPr>
        <w:t>menyu </w:t>
      </w:r>
      <w:r>
        <w:rPr>
          <w:rFonts w:ascii="Times New Roman" w:hAnsi="Times New Roman"/>
          <w:sz w:val="28"/>
        </w:rPr>
        <w:t>əmri </w:t>
      </w:r>
      <w:r>
        <w:rPr>
          <w:rFonts w:ascii="Times New Roman" w:hAnsi="Times New Roman"/>
          <w:sz w:val="28"/>
        </w:rPr>
        <w:t>icraya </w:t>
      </w:r>
      <w:r>
        <w:rPr>
          <w:rFonts w:ascii="Times New Roman" w:hAnsi="Times New Roman"/>
          <w:sz w:val="28"/>
        </w:rPr>
        <w:t>çağrılır</w:t>
      </w:r>
      <w:r>
        <w:rPr>
          <w:rFonts w:ascii="Times New Roman" w:hAnsi="Times New Roman"/>
          <w:sz w:val="28"/>
        </w:rPr>
        <w:t>. Bu </w:t>
      </w:r>
      <w:r>
        <w:rPr>
          <w:rFonts w:ascii="Times New Roman" w:hAnsi="Times New Roman"/>
          <w:sz w:val="28"/>
        </w:rPr>
        <w:t>əmr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icra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olunduqda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hər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sütunda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sütundakı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elementlər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əsasında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tərtib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olunmuş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lakin ekranda </w:t>
      </w:r>
      <w:r>
        <w:rPr>
          <w:rFonts w:ascii="Times New Roman" w:hAnsi="Times New Roman"/>
          <w:sz w:val="28"/>
        </w:rPr>
        <w:t>görünməyən bir cədvəl və bu cədvəli açmaq üçün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sütun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başlığını sağında kiçik ox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düyməcik yaranır.düyməciyi sıxdıqda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cədvəlin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elementləri ekranda görünür.Bu cədvəldə müvafiq sütundakı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elementləri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adları(Bce),(pervıe</w:t>
      </w:r>
      <w:r>
        <w:rPr>
          <w:rFonts w:ascii="Times New Roman" w:hAnsi="Times New Roman"/>
          <w:sz w:val="28"/>
        </w:rPr>
        <w:t>10...),(uslovie</w:t>
      </w:r>
      <w:r>
        <w:rPr>
          <w:rFonts w:ascii="Times New Roman" w:hAnsi="Times New Roman"/>
          <w:sz w:val="28"/>
        </w:rPr>
        <w:t>...)sözləri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yazılır.</w:t>
      </w:r>
    </w:p>
    <w:p>
      <w:pPr>
        <w:pStyle w:val="ListParagraph"/>
        <w:numPr>
          <w:ilvl w:val="0"/>
          <w:numId w:val="60"/>
        </w:numPr>
        <w:tabs>
          <w:tab w:pos="1096" w:val="left" w:leader="none"/>
        </w:tabs>
        <w:spacing w:line="240" w:lineRule="auto" w:before="0" w:after="0"/>
        <w:ind w:left="668" w:right="103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</w:rPr>
        <w:t>Elementi qeyd edib MOUSE-un </w:t>
      </w:r>
      <w:r>
        <w:rPr>
          <w:rFonts w:ascii="Times New Roman" w:hAnsi="Times New Roman"/>
          <w:sz w:val="28"/>
        </w:rPr>
        <w:t>sol düyməsini sıxdıqda,cədvəldə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yalnız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həmən sütünda,həmən elementin adı olan yazılar qalır,qalanları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gizlənir.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(Bce)sözünü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üzərində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sol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düyməni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sıxdıqda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bütün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yazılar,o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cümlədən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gizli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yazılar, (pervıe</w:t>
      </w:r>
      <w:r>
        <w:rPr>
          <w:rFonts w:ascii="Times New Roman" w:hAnsi="Times New Roman"/>
          <w:sz w:val="28"/>
        </w:rPr>
        <w:t>10...)-</w:t>
      </w:r>
      <w:r>
        <w:rPr>
          <w:rFonts w:ascii="Times New Roman" w:hAnsi="Times New Roman"/>
          <w:sz w:val="28"/>
        </w:rPr>
        <w:t>in üzərində sıxdıqda ilk 10 yazı ekranda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görünür.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(uslovie</w:t>
      </w:r>
      <w:r>
        <w:rPr>
          <w:rFonts w:ascii="Times New Roman" w:hAnsi="Times New Roman"/>
          <w:sz w:val="28"/>
        </w:rPr>
        <w:t>...) sözünün üzərində sıxdıqda isə seçmə şərtlərini daxil etmək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po</w:t>
      </w:r>
      <w:r>
        <w:rPr>
          <w:rFonts w:ascii="Times New Roman" w:hAnsi="Times New Roman"/>
          <w:sz w:val="28"/>
        </w:rPr>
        <w:t>lzovatelğskiy avtofiltğr </w:t>
      </w:r>
      <w:r>
        <w:rPr>
          <w:rFonts w:ascii="Times New Roman" w:hAnsi="Times New Roman"/>
          <w:sz w:val="28"/>
        </w:rPr>
        <w:t>Excel </w:t>
      </w:r>
      <w:r>
        <w:rPr>
          <w:rFonts w:ascii="Times New Roman" w:hAnsi="Times New Roman"/>
          <w:sz w:val="28"/>
        </w:rPr>
        <w:t>cədvəl </w:t>
      </w:r>
      <w:r>
        <w:rPr>
          <w:rFonts w:ascii="Times New Roman" w:hAnsi="Times New Roman"/>
          <w:sz w:val="28"/>
        </w:rPr>
        <w:t>prosessorunda </w:t>
      </w:r>
      <w:r>
        <w:rPr>
          <w:rFonts w:ascii="Times New Roman" w:hAnsi="Times New Roman"/>
          <w:sz w:val="28"/>
        </w:rPr>
        <w:t>verilənlər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bazasına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forma </w:t>
      </w:r>
      <w:r>
        <w:rPr>
          <w:rFonts w:ascii="Times New Roman" w:hAnsi="Times New Roman"/>
          <w:sz w:val="28"/>
        </w:rPr>
        <w:t>vermək məqsədilə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Dannıe</w:t>
      </w:r>
      <w:r>
        <w:rPr>
          <w:rFonts w:ascii="Times New Roman" w:hAnsi="Times New Roman"/>
          <w:sz w:val="28"/>
        </w:rPr>
        <w:t>» menyusunun «Forma» </w:t>
      </w:r>
      <w:r>
        <w:rPr>
          <w:rFonts w:ascii="Times New Roman" w:hAnsi="Times New Roman"/>
          <w:sz w:val="28"/>
        </w:rPr>
        <w:t>əmrindən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olunur.</w:t>
      </w:r>
    </w:p>
    <w:p>
      <w:pPr>
        <w:pStyle w:val="Heading2"/>
        <w:spacing w:line="240" w:lineRule="auto" w:before="10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366" w:lineRule="exact" w:before="58"/>
        <w:ind w:left="276" w:right="282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Makrosların yaradılması və istifadə</w:t>
      </w:r>
      <w:r>
        <w:rPr>
          <w:rFonts w:ascii="Times New Roman" w:hAnsi="Times New Roman"/>
          <w:b/>
          <w:spacing w:val="-15"/>
          <w:sz w:val="32"/>
        </w:rPr>
        <w:t> </w:t>
      </w:r>
      <w:r>
        <w:rPr>
          <w:rFonts w:ascii="Times New Roman" w:hAnsi="Times New Roman"/>
          <w:b/>
          <w:sz w:val="32"/>
        </w:rPr>
        <w:t>qaydaları</w:t>
      </w:r>
      <w:r>
        <w:rPr>
          <w:rFonts w:ascii="Times New Roman" w:hAnsi="Times New Roman"/>
          <w:sz w:val="32"/>
        </w:rPr>
      </w:r>
    </w:p>
    <w:p>
      <w:pPr>
        <w:pStyle w:val="BodyText"/>
        <w:spacing w:line="320" w:lineRule="exact"/>
        <w:ind w:left="364" w:right="371"/>
        <w:jc w:val="center"/>
      </w:pPr>
      <w:r>
        <w:rPr>
          <w:rFonts w:ascii="Times New Roman" w:hAnsi="Times New Roman"/>
        </w:rPr>
        <w:t>Makros </w:t>
      </w:r>
      <w:r>
        <w:rPr/>
        <w:t>haqqında</w:t>
      </w:r>
      <w:r>
        <w:rPr>
          <w:spacing w:val="-15"/>
        </w:rPr>
        <w:t> </w:t>
      </w:r>
      <w:r>
        <w:rPr/>
        <w:t>anlıyış</w:t>
      </w:r>
    </w:p>
    <w:p>
      <w:pPr>
        <w:pStyle w:val="BodyText"/>
        <w:spacing w:line="240" w:lineRule="auto"/>
        <w:ind w:right="10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Excel </w:t>
      </w:r>
      <w:r>
        <w:rPr/>
        <w:t>cədvəl </w:t>
      </w:r>
      <w:r>
        <w:rPr>
          <w:rFonts w:ascii="Times New Roman" w:hAnsi="Times New Roman"/>
        </w:rPr>
        <w:t>prosessorunda makros de</w:t>
      </w:r>
      <w:r>
        <w:rPr/>
        <w:t>dikdə</w:t>
      </w:r>
      <w:r>
        <w:rPr>
          <w:rFonts w:ascii="Times New Roman" w:hAnsi="Times New Roman"/>
        </w:rPr>
        <w:t>, bir </w:t>
      </w:r>
      <w:r>
        <w:rPr/>
        <w:t>neçə əmrin</w:t>
      </w:r>
      <w:r>
        <w:rPr>
          <w:spacing w:val="16"/>
        </w:rPr>
        <w:t> </w:t>
      </w:r>
      <w:r>
        <w:rPr/>
        <w:t>yerinə</w:t>
      </w:r>
      <w:r>
        <w:rPr>
          <w:w w:val="100"/>
        </w:rPr>
        <w:t> </w:t>
      </w:r>
      <w:r>
        <w:rPr/>
        <w:t>yetirilməsini</w:t>
      </w:r>
      <w:r>
        <w:rPr>
          <w:spacing w:val="49"/>
        </w:rPr>
        <w:t> </w:t>
      </w:r>
      <w:r>
        <w:rPr/>
        <w:t>həyata</w:t>
      </w:r>
      <w:r>
        <w:rPr>
          <w:spacing w:val="46"/>
        </w:rPr>
        <w:t> </w:t>
      </w:r>
      <w:r>
        <w:rPr/>
        <w:t>keçirə</w:t>
      </w:r>
      <w:r>
        <w:rPr>
          <w:spacing w:val="46"/>
        </w:rPr>
        <w:t> </w:t>
      </w:r>
      <w:r>
        <w:rPr/>
        <w:t>bilən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5"/>
        </w:rPr>
        <w:t> </w:t>
      </w:r>
      <w:r>
        <w:rPr/>
        <w:t>istifadəçi</w:t>
      </w:r>
      <w:r>
        <w:rPr>
          <w:spacing w:val="48"/>
        </w:rPr>
        <w:t> </w:t>
      </w:r>
      <w:r>
        <w:rPr/>
        <w:t>tərəfindən</w:t>
      </w:r>
      <w:r>
        <w:rPr>
          <w:spacing w:val="48"/>
        </w:rPr>
        <w:t> </w:t>
      </w:r>
      <w:r>
        <w:rPr/>
        <w:t>yaradılan</w:t>
      </w:r>
      <w:r>
        <w:rPr>
          <w:spacing w:val="47"/>
        </w:rPr>
        <w:t> </w:t>
      </w:r>
      <w:r>
        <w:rPr/>
        <w:t>və</w:t>
      </w:r>
      <w:r>
        <w:rPr>
          <w:spacing w:val="46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46"/>
        </w:rPr>
        <w:t> </w:t>
      </w:r>
      <w:r>
        <w:rPr/>
        <w:t>düyməyə</w:t>
      </w:r>
      <w:r>
        <w:rPr>
          <w:w w:val="100"/>
        </w:rPr>
        <w:t> </w:t>
      </w:r>
      <w:r>
        <w:rPr/>
        <w:t>həvalə edilən əməliyyatlar</w:t>
      </w:r>
      <w:r>
        <w:rPr>
          <w:spacing w:val="-16"/>
        </w:rPr>
        <w:t> </w:t>
      </w:r>
      <w:r>
        <w:rPr/>
        <w:t>yığımıdır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/>
        <w:ind w:right="10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Makrosun </w:t>
      </w:r>
      <w:r>
        <w:rPr/>
        <w:t>çağrılmasının ən sadə üsullarından </w:t>
      </w:r>
      <w:r>
        <w:rPr>
          <w:rFonts w:ascii="Times New Roman" w:hAnsi="Times New Roman"/>
        </w:rPr>
        <w:t>biri onun qrafik</w:t>
      </w:r>
      <w:r>
        <w:rPr>
          <w:rFonts w:ascii="Times New Roman" w:hAnsi="Times New Roman"/>
          <w:spacing w:val="35"/>
        </w:rPr>
        <w:t> </w:t>
      </w:r>
      <w:r>
        <w:rPr/>
        <w:t>obyektlə</w:t>
      </w:r>
      <w:r>
        <w:rPr>
          <w:w w:val="100"/>
        </w:rPr>
        <w:t> </w:t>
      </w:r>
      <w:r>
        <w:rPr/>
        <w:t>bağlanmasıdır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«Risovanie»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panelinin</w:t>
      </w:r>
      <w:r>
        <w:rPr>
          <w:rFonts w:ascii="Times New Roman" w:hAnsi="Times New Roman"/>
          <w:spacing w:val="31"/>
        </w:rPr>
        <w:t> </w:t>
      </w:r>
      <w:r>
        <w:rPr/>
        <w:t>elementləri</w:t>
      </w:r>
      <w:r>
        <w:rPr>
          <w:spacing w:val="29"/>
        </w:rPr>
        <w:t> </w:t>
      </w:r>
      <w:r>
        <w:rPr/>
        <w:t>ilə</w:t>
      </w:r>
      <w:r>
        <w:rPr>
          <w:spacing w:val="30"/>
        </w:rPr>
        <w:t> </w:t>
      </w:r>
      <w:r>
        <w:rPr>
          <w:rFonts w:ascii="Times New Roman" w:hAnsi="Times New Roman"/>
        </w:rPr>
        <w:t>ekranda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fiqur</w:t>
      </w:r>
      <w:r>
        <w:rPr>
          <w:rFonts w:ascii="Times New Roman" w:hAnsi="Times New Roman"/>
          <w:spacing w:val="30"/>
        </w:rPr>
        <w:t> </w:t>
      </w:r>
      <w:r>
        <w:rPr/>
        <w:t>yaradılır</w:t>
      </w:r>
      <w:r>
        <w:rPr>
          <w:spacing w:val="31"/>
        </w:rPr>
        <w:t> </w:t>
      </w:r>
      <w:r>
        <w:rPr/>
        <w:t>və</w:t>
      </w:r>
      <w:r>
        <w:rPr>
          <w:spacing w:val="2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makrosun </w:t>
      </w:r>
      <w:r>
        <w:rPr/>
        <w:t>yerinə </w:t>
      </w:r>
      <w:r>
        <w:rPr>
          <w:rFonts w:ascii="Times New Roman" w:hAnsi="Times New Roman"/>
        </w:rPr>
        <w:t>yetiricisi kimi </w:t>
      </w:r>
      <w:r>
        <w:rPr/>
        <w:t>təyin </w:t>
      </w:r>
      <w:r>
        <w:rPr>
          <w:rFonts w:ascii="Times New Roman" w:hAnsi="Times New Roman"/>
        </w:rPr>
        <w:t>olunur. Sonradan bu </w:t>
      </w:r>
      <w:r>
        <w:rPr/>
        <w:t>düymənin basılması</w:t>
      </w:r>
      <w:r>
        <w:rPr>
          <w:spacing w:val="45"/>
        </w:rPr>
        <w:t> </w:t>
      </w:r>
      <w:r>
        <w:rPr/>
        <w:t>və</w:t>
      </w:r>
      <w:r>
        <w:rPr>
          <w:spacing w:val="1"/>
          <w:w w:val="100"/>
        </w:rPr>
        <w:t> </w:t>
      </w:r>
      <w:r>
        <w:rPr>
          <w:rFonts w:ascii="Times New Roman" w:hAnsi="Times New Roman"/>
        </w:rPr>
        <w:t>ya onun </w:t>
      </w:r>
      <w:r>
        <w:rPr/>
        <w:t>seçilməsi uyğun </w:t>
      </w:r>
      <w:r>
        <w:rPr>
          <w:rFonts w:ascii="Times New Roman" w:hAnsi="Times New Roman"/>
        </w:rPr>
        <w:t>makrosun </w:t>
      </w:r>
      <w:r>
        <w:rPr/>
        <w:t>yerinə yetirilməsi təmin </w:t>
      </w:r>
      <w:r>
        <w:rPr>
          <w:rFonts w:ascii="Times New Roman" w:hAnsi="Times New Roman"/>
        </w:rPr>
        <w:t>edir. </w:t>
      </w:r>
      <w:r>
        <w:rPr/>
        <w:t>Əgər</w:t>
      </w:r>
      <w:r>
        <w:rPr>
          <w:spacing w:val="59"/>
        </w:rPr>
        <w:t> </w:t>
      </w:r>
      <w:r>
        <w:rPr/>
        <w:t>işarə</w:t>
      </w:r>
      <w:r>
        <w:rPr>
          <w:w w:val="100"/>
        </w:rPr>
        <w:t> </w:t>
      </w:r>
      <w:r>
        <w:rPr/>
        <w:t>yaradılıbsa və </w:t>
      </w:r>
      <w:r>
        <w:rPr>
          <w:rFonts w:ascii="Times New Roman" w:hAnsi="Times New Roman"/>
        </w:rPr>
        <w:t>makros mövcud </w:t>
      </w:r>
      <w:r>
        <w:rPr/>
        <w:t>deilsə </w:t>
      </w:r>
      <w:r>
        <w:rPr>
          <w:rFonts w:ascii="Times New Roman" w:hAnsi="Times New Roman"/>
        </w:rPr>
        <w:t>onda makros üçün olan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</w:rPr>
        <w:t>«</w:t>
      </w:r>
      <w:r>
        <w:rPr/>
        <w:t>Zapisatğ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w w:val="100"/>
        </w:rPr>
        <w:t> </w:t>
      </w:r>
      <w:r>
        <w:rPr/>
        <w:t>düyməsini basırıq</w:t>
      </w:r>
      <w:r>
        <w:rPr>
          <w:rFonts w:ascii="Times New Roman" w:hAnsi="Times New Roman"/>
        </w:rPr>
        <w:t>, makrosu </w:t>
      </w:r>
      <w:r>
        <w:rPr/>
        <w:t>yaradıb</w:t>
      </w:r>
      <w:r>
        <w:rPr>
          <w:rFonts w:ascii="Times New Roman" w:hAnsi="Times New Roman"/>
        </w:rPr>
        <w:t>, «Servis»- «</w:t>
      </w:r>
      <w:r>
        <w:rPr/>
        <w:t>Noçkaçitğ </w:t>
      </w:r>
      <w:r>
        <w:rPr>
          <w:rFonts w:ascii="Times New Roman" w:hAnsi="Times New Roman"/>
        </w:rPr>
        <w:t>makros» </w:t>
      </w:r>
      <w:r>
        <w:rPr/>
        <w:t>əmrini</w:t>
      </w:r>
      <w:r>
        <w:rPr>
          <w:spacing w:val="15"/>
        </w:rPr>
        <w:t> </w:t>
      </w:r>
      <w:r>
        <w:rPr>
          <w:rFonts w:ascii="Times New Roman" w:hAnsi="Times New Roman"/>
        </w:rPr>
        <w:t>veririk.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halda</w:t>
      </w:r>
      <w:r>
        <w:rPr>
          <w:rFonts w:ascii="Times New Roman" w:hAnsi="Times New Roman"/>
          <w:spacing w:val="29"/>
        </w:rPr>
        <w:t> </w:t>
      </w:r>
      <w:r>
        <w:rPr/>
        <w:t>açılan</w:t>
      </w:r>
      <w:r>
        <w:rPr>
          <w:spacing w:val="28"/>
        </w:rPr>
        <w:t> </w:t>
      </w:r>
      <w:r>
        <w:rPr/>
        <w:t>pəncərədə</w:t>
      </w:r>
      <w:r>
        <w:rPr>
          <w:spacing w:val="28"/>
        </w:rPr>
        <w:t> </w:t>
      </w:r>
      <w:r>
        <w:rPr>
          <w:rFonts w:ascii="Times New Roman" w:hAnsi="Times New Roman"/>
        </w:rPr>
        <w:t>«</w:t>
      </w:r>
      <w:r>
        <w:rPr/>
        <w:t>Naznaçitğ</w:t>
      </w:r>
      <w:r>
        <w:rPr>
          <w:spacing w:val="30"/>
        </w:rPr>
        <w:t> </w:t>
      </w:r>
      <w:r>
        <w:rPr>
          <w:rFonts w:ascii="Times New Roman" w:hAnsi="Times New Roman"/>
        </w:rPr>
        <w:t>makrosu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obcektu»</w:t>
      </w:r>
      <w:r>
        <w:rPr>
          <w:rFonts w:ascii="Times New Roman" w:hAnsi="Times New Roman"/>
          <w:spacing w:val="28"/>
        </w:rPr>
        <w:t> </w:t>
      </w:r>
      <w:r>
        <w:rPr/>
        <w:t>əmri</w:t>
      </w:r>
      <w:r>
        <w:rPr>
          <w:spacing w:val="30"/>
        </w:rPr>
        <w:t> </w:t>
      </w:r>
      <w:r>
        <w:rPr/>
        <w:t>ilə</w:t>
      </w:r>
      <w:r>
        <w:rPr>
          <w:spacing w:val="27"/>
        </w:rPr>
        <w:t> </w:t>
      </w:r>
      <w:r>
        <w:rPr/>
        <w:t>düyməni</w:t>
      </w:r>
      <w:r>
        <w:rPr>
          <w:spacing w:val="31"/>
        </w:rPr>
        <w:t> </w:t>
      </w:r>
      <w:r>
        <w:rPr/>
        <w:t>təyin</w:t>
      </w:r>
      <w:r>
        <w:rPr>
          <w:w w:val="100"/>
        </w:rPr>
        <w:t> </w:t>
      </w:r>
      <w:r>
        <w:rPr>
          <w:rFonts w:ascii="Times New Roman" w:hAnsi="Times New Roman"/>
        </w:rPr>
        <w:t>edirik.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header="727" w:footer="0" w:top="920" w:bottom="280" w:left="1600" w:right="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Plan:</w:t>
      </w:r>
    </w:p>
    <w:p>
      <w:pPr>
        <w:pStyle w:val="Heading4"/>
        <w:spacing w:line="357" w:lineRule="auto" w:before="64"/>
        <w:ind w:left="1259" w:right="1352" w:hanging="115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</w:rPr>
        <w:br w:type="column"/>
      </w:r>
      <w:r>
        <w:rPr/>
        <w:t>MÜHAZIRƏ 18: VERİLƏNLƏR </w:t>
      </w:r>
      <w:r>
        <w:rPr>
          <w:rFonts w:ascii="Times New Roman" w:hAnsi="Times New Roman"/>
        </w:rPr>
        <w:t>BAZASI </w:t>
      </w:r>
      <w:r>
        <w:rPr/>
        <w:t>VƏ</w:t>
      </w:r>
      <w:r>
        <w:rPr>
          <w:spacing w:val="-16"/>
        </w:rPr>
        <w:t> </w:t>
      </w:r>
      <w:r>
        <w:rPr>
          <w:rFonts w:ascii="Times New Roman" w:hAnsi="Times New Roman"/>
        </w:rPr>
        <w:t>ONLARIN</w:t>
      </w:r>
      <w:r>
        <w:rPr>
          <w:rFonts w:ascii="Times New Roman" w:hAnsi="Times New Roman"/>
          <w:w w:val="100"/>
        </w:rPr>
        <w:t> </w:t>
      </w:r>
      <w:r>
        <w:rPr/>
        <w:t>LAYİHƏLƏNDİRİMƏSİ</w:t>
      </w:r>
      <w:r>
        <w:rPr>
          <w:spacing w:val="-13"/>
        </w:rPr>
        <w:t> </w:t>
      </w:r>
      <w:r>
        <w:rPr>
          <w:rFonts w:ascii="Times New Roman" w:hAnsi="Times New Roman"/>
        </w:rPr>
        <w:t>ÜSULLARI</w:t>
      </w:r>
      <w:r>
        <w:rPr>
          <w:rFonts w:ascii="Times New Roman" w:hAnsi="Times New Roman"/>
          <w:b w:val="0"/>
        </w:rPr>
        <w:t>.</w:t>
      </w:r>
    </w:p>
    <w:p>
      <w:pPr>
        <w:spacing w:after="0" w:line="357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600" w:right="680"/>
          <w:cols w:num="2" w:equalWidth="0">
            <w:col w:w="680" w:space="508"/>
            <w:col w:w="8442"/>
          </w:cols>
        </w:sectPr>
      </w:pPr>
    </w:p>
    <w:p>
      <w:pPr>
        <w:spacing w:before="160"/>
        <w:ind w:left="1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position w:val="6"/>
          <w:sz w:val="28"/>
        </w:rPr>
        <w:t>1</w:t>
      </w:r>
      <w:r>
        <w:rPr>
          <w:rFonts w:ascii="Times New Roman" w:hAnsi="Times New Roman"/>
          <w:i/>
          <w:position w:val="6"/>
          <w:sz w:val="28"/>
        </w:rPr>
        <w:t>. </w:t>
      </w:r>
      <w:r>
        <w:rPr>
          <w:rFonts w:ascii="Times New Roman" w:hAnsi="Times New Roman"/>
          <w:i/>
          <w:sz w:val="28"/>
        </w:rPr>
        <w:t>Verilənlər</w:t>
      </w:r>
      <w:r>
        <w:rPr>
          <w:rFonts w:ascii="Times New Roman" w:hAnsi="Times New Roman"/>
          <w:i/>
          <w:spacing w:val="-8"/>
          <w:sz w:val="28"/>
        </w:rPr>
        <w:t> </w:t>
      </w:r>
      <w:r>
        <w:rPr>
          <w:rFonts w:ascii="Times New Roman" w:hAnsi="Times New Roman"/>
          <w:i/>
          <w:sz w:val="28"/>
        </w:rPr>
        <w:t>bazası</w:t>
      </w:r>
      <w:r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0"/>
          <w:numId w:val="61"/>
        </w:numPr>
        <w:tabs>
          <w:tab w:pos="383" w:val="left" w:leader="none"/>
        </w:tabs>
        <w:spacing w:line="240" w:lineRule="auto" w:before="160" w:after="0"/>
        <w:ind w:left="382" w:right="0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VBİS</w:t>
      </w:r>
      <w:r>
        <w:rPr>
          <w:rFonts w:ascii="Times New Roman" w:hAnsi="Times New Roman"/>
          <w:i/>
          <w:sz w:val="28"/>
        </w:rPr>
        <w:t>-nin</w:t>
      </w:r>
      <w:r>
        <w:rPr>
          <w:rFonts w:ascii="Times New Roman" w:hAnsi="Times New Roman"/>
          <w:i/>
          <w:spacing w:val="-1"/>
          <w:sz w:val="28"/>
        </w:rPr>
        <w:t> </w:t>
      </w:r>
      <w:r>
        <w:rPr>
          <w:rFonts w:ascii="Times New Roman" w:hAnsi="Times New Roman"/>
          <w:i/>
          <w:sz w:val="28"/>
        </w:rPr>
        <w:t>arxitekturası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0"/>
          <w:numId w:val="61"/>
        </w:numPr>
        <w:tabs>
          <w:tab w:pos="383" w:val="left" w:leader="none"/>
        </w:tabs>
        <w:spacing w:line="240" w:lineRule="auto" w:before="163" w:after="0"/>
        <w:ind w:left="382" w:right="0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VB-</w:t>
      </w:r>
      <w:r>
        <w:rPr>
          <w:rFonts w:ascii="Times New Roman" w:hAnsi="Times New Roman"/>
          <w:i/>
          <w:sz w:val="28"/>
        </w:rPr>
        <w:t>nın yaradılması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 w:before="160"/>
        <w:ind w:right="164" w:firstLine="707"/>
        <w:jc w:val="both"/>
        <w:rPr>
          <w:rFonts w:ascii="Times New Roman" w:hAnsi="Times New Roman" w:cs="Times New Roman" w:eastAsia="Times New Roman"/>
        </w:rPr>
      </w:pPr>
      <w:r>
        <w:rPr/>
        <w:t>İnformasiyanın </w:t>
      </w:r>
      <w:r>
        <w:rPr>
          <w:rFonts w:ascii="Times New Roman" w:hAnsi="Times New Roman"/>
        </w:rPr>
        <w:t>qorunub-</w:t>
      </w:r>
      <w:r>
        <w:rPr/>
        <w:t>saxlanılması kompüterlərin ən</w:t>
      </w:r>
      <w:r>
        <w:rPr>
          <w:spacing w:val="44"/>
        </w:rPr>
        <w:t> </w:t>
      </w:r>
      <w:r>
        <w:rPr>
          <w:rFonts w:ascii="Times New Roman" w:hAnsi="Times New Roman"/>
        </w:rPr>
        <w:t>vajib</w:t>
      </w:r>
      <w:r>
        <w:rPr>
          <w:rFonts w:ascii="Times New Roman" w:hAnsi="Times New Roman"/>
          <w:w w:val="100"/>
        </w:rPr>
        <w:t> </w:t>
      </w:r>
      <w:r>
        <w:rPr/>
        <w:t>funksiyalarından </w:t>
      </w:r>
      <w:r>
        <w:rPr>
          <w:rFonts w:ascii="Times New Roman" w:hAnsi="Times New Roman"/>
        </w:rPr>
        <w:t>biridir. </w:t>
      </w:r>
      <w:r>
        <w:rPr/>
        <w:t>Belə </w:t>
      </w:r>
      <w:r>
        <w:rPr>
          <w:rFonts w:ascii="Times New Roman" w:hAnsi="Times New Roman"/>
        </w:rPr>
        <w:t>qorunub </w:t>
      </w:r>
      <w:r>
        <w:rPr/>
        <w:t>saxlanmanın ən </w:t>
      </w:r>
      <w:r>
        <w:rPr>
          <w:rFonts w:ascii="Times New Roman" w:hAnsi="Times New Roman"/>
        </w:rPr>
        <w:t>çox </w:t>
      </w:r>
      <w:r>
        <w:rPr/>
        <w:t>yayılmış </w:t>
      </w:r>
      <w:r>
        <w:rPr>
          <w:spacing w:val="2"/>
        </w:rPr>
        <w:t> </w:t>
      </w:r>
      <w:r>
        <w:rPr>
          <w:rFonts w:ascii="Times New Roman" w:hAnsi="Times New Roman"/>
        </w:rPr>
        <w:t>növü</w:t>
      </w:r>
      <w:r>
        <w:rPr>
          <w:rFonts w:ascii="Times New Roman" w:hAnsi="Times New Roman"/>
          <w:spacing w:val="-2"/>
          <w:w w:val="100"/>
        </w:rPr>
        <w:t> </w:t>
      </w:r>
      <w:r>
        <w:rPr/>
        <w:t>verilənlər bazasıdır</w:t>
      </w:r>
      <w:r>
        <w:rPr>
          <w:rFonts w:ascii="Times New Roman" w:hAnsi="Times New Roman"/>
        </w:rPr>
        <w:t>. </w:t>
      </w:r>
      <w:r>
        <w:rPr/>
        <w:t>Verilənlər bazası </w:t>
      </w:r>
      <w:r>
        <w:rPr>
          <w:rFonts w:ascii="Times New Roman" w:hAnsi="Times New Roman"/>
        </w:rPr>
        <w:t>(VB) </w:t>
      </w:r>
      <w:r>
        <w:rPr/>
        <w:t>müəyyən şəkildə</w:t>
      </w:r>
      <w:r>
        <w:rPr>
          <w:spacing w:val="34"/>
        </w:rPr>
        <w:t> </w:t>
      </w:r>
      <w:r>
        <w:rPr/>
        <w:t>strukturlaşdırılmış</w:t>
      </w:r>
      <w:r>
        <w:rPr>
          <w:w w:val="100"/>
        </w:rPr>
        <w:t> </w:t>
      </w:r>
      <w:r>
        <w:rPr>
          <w:rFonts w:ascii="Times New Roman" w:hAnsi="Times New Roman"/>
        </w:rPr>
        <w:t>informasiyadan  </w:t>
      </w:r>
      <w:r>
        <w:rPr/>
        <w:t>təşkil olunmuş </w:t>
      </w:r>
      <w:r>
        <w:rPr>
          <w:rFonts w:ascii="Times New Roman" w:hAnsi="Times New Roman"/>
        </w:rPr>
        <w:t>xüsusi </w:t>
      </w:r>
      <w:r>
        <w:rPr/>
        <w:t>formatlı</w:t>
      </w:r>
      <w:r>
        <w:rPr>
          <w:spacing w:val="-26"/>
        </w:rPr>
        <w:t> </w:t>
      </w:r>
      <w:r>
        <w:rPr/>
        <w:t>fayldır</w:t>
      </w:r>
      <w:r>
        <w:rPr>
          <w:rFonts w:ascii="Times New Roman" w:hAnsi="Times New Roman"/>
        </w:rPr>
        <w:t>.</w:t>
      </w:r>
    </w:p>
    <w:p>
      <w:pPr>
        <w:pStyle w:val="BodyText"/>
        <w:spacing w:line="322" w:lineRule="exact" w:before="2"/>
        <w:ind w:left="668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</w:r>
      <w:r>
        <w:rPr>
          <w:u w:val="single" w:color="000000"/>
        </w:rPr>
        <w:t>Verilənlər bazasının</w:t>
      </w:r>
      <w:r>
        <w:rPr>
          <w:spacing w:val="-14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strukturu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/>
        <w:ind w:right="164" w:firstLine="566"/>
        <w:jc w:val="both"/>
        <w:rPr>
          <w:rFonts w:ascii="Times New Roman" w:hAnsi="Times New Roman" w:cs="Times New Roman" w:eastAsia="Times New Roman"/>
        </w:rPr>
      </w:pPr>
      <w:r>
        <w:rPr/>
        <w:t>Verilən</w:t>
      </w:r>
      <w:r>
        <w:rPr>
          <w:rFonts w:ascii="Times New Roman" w:hAnsi="Times New Roman"/>
        </w:rPr>
        <w:t>- predmet </w:t>
      </w:r>
      <w:r>
        <w:rPr/>
        <w:t>sahəsinin obyektlərini</w:t>
      </w:r>
      <w:r>
        <w:rPr>
          <w:rFonts w:ascii="Times New Roman" w:hAnsi="Times New Roman"/>
        </w:rPr>
        <w:t>, </w:t>
      </w:r>
      <w:r>
        <w:rPr/>
        <w:t>prosesslərini və</w:t>
      </w:r>
      <w:r>
        <w:rPr>
          <w:spacing w:val="8"/>
        </w:rPr>
        <w:t> </w:t>
      </w:r>
      <w:r>
        <w:rPr/>
        <w:t>gerçəkliklərini</w:t>
      </w:r>
      <w:r>
        <w:rPr>
          <w:w w:val="100"/>
        </w:rPr>
        <w:t> </w:t>
      </w:r>
      <w:r>
        <w:rPr/>
        <w:t>xarakterizə edən ayrı</w:t>
      </w:r>
      <w:r>
        <w:rPr>
          <w:rFonts w:ascii="Times New Roman" w:hAnsi="Times New Roman"/>
        </w:rPr>
        <w:t>-</w:t>
      </w:r>
      <w:r>
        <w:rPr/>
        <w:t>ayrı jəhətlərdir</w:t>
      </w:r>
      <w:r>
        <w:rPr>
          <w:rFonts w:ascii="Times New Roman" w:hAnsi="Times New Roman"/>
        </w:rPr>
        <w:t>, </w:t>
      </w:r>
      <w:r>
        <w:rPr/>
        <w:t>atributlardır</w:t>
      </w:r>
      <w:r>
        <w:rPr>
          <w:rFonts w:ascii="Times New Roman" w:hAnsi="Times New Roman"/>
        </w:rPr>
        <w:t>. </w:t>
      </w:r>
      <w:r>
        <w:rPr/>
        <w:t>Verilən</w:t>
      </w:r>
      <w:r>
        <w:rPr>
          <w:rFonts w:ascii="Times New Roman" w:hAnsi="Times New Roman"/>
        </w:rPr>
        <w:t>- bazaya daxil</w:t>
      </w:r>
      <w:r>
        <w:rPr>
          <w:rFonts w:ascii="Times New Roman" w:hAnsi="Times New Roman"/>
          <w:spacing w:val="31"/>
        </w:rPr>
        <w:t> </w:t>
      </w:r>
      <w:r>
        <w:rPr/>
        <w:t>ediləjək</w:t>
      </w:r>
      <w:r>
        <w:rPr>
          <w:w w:val="100"/>
        </w:rPr>
        <w:t> </w:t>
      </w:r>
      <w:r>
        <w:rPr>
          <w:rFonts w:ascii="Times New Roman" w:hAnsi="Times New Roman"/>
        </w:rPr>
        <w:t>informasiya </w:t>
      </w:r>
      <w:r>
        <w:rPr/>
        <w:t>vahidləridir</w:t>
      </w:r>
      <w:r>
        <w:rPr>
          <w:rFonts w:ascii="Times New Roman" w:hAnsi="Times New Roman"/>
        </w:rPr>
        <w:t>. </w:t>
      </w:r>
      <w:r>
        <w:rPr/>
        <w:t>Verilən </w:t>
      </w:r>
      <w:r>
        <w:rPr>
          <w:rFonts w:ascii="Times New Roman" w:hAnsi="Times New Roman"/>
        </w:rPr>
        <w:t>VB-nin</w:t>
      </w:r>
      <w:r>
        <w:rPr>
          <w:rFonts w:ascii="Times New Roman" w:hAnsi="Times New Roman"/>
          <w:spacing w:val="-24"/>
        </w:rPr>
        <w:t> </w:t>
      </w:r>
      <w:r>
        <w:rPr/>
        <w:t>elementləridir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/>
        <w:ind w:right="16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Çox</w:t>
      </w:r>
      <w:r>
        <w:rPr>
          <w:rFonts w:ascii="Times New Roman" w:hAnsi="Times New Roman"/>
          <w:spacing w:val="32"/>
        </w:rPr>
        <w:t> </w:t>
      </w:r>
      <w:r>
        <w:rPr/>
        <w:t>yaxın</w:t>
      </w:r>
      <w:r>
        <w:rPr>
          <w:spacing w:val="31"/>
        </w:rPr>
        <w:t> </w:t>
      </w:r>
      <w:r>
        <w:rPr/>
        <w:t>keçmiş</w:t>
      </w:r>
      <w:r>
        <w:rPr>
          <w:spacing w:val="33"/>
        </w:rPr>
        <w:t> </w:t>
      </w:r>
      <w:r>
        <w:rPr>
          <w:rFonts w:ascii="Times New Roman" w:hAnsi="Times New Roman"/>
        </w:rPr>
        <w:t>perfokartlar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dövrü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idi.</w:t>
      </w:r>
      <w:r>
        <w:rPr>
          <w:rFonts w:ascii="Times New Roman" w:hAnsi="Times New Roman"/>
          <w:spacing w:val="28"/>
        </w:rPr>
        <w:t> </w:t>
      </w:r>
      <w:r>
        <w:rPr/>
        <w:t>Verilərlər</w:t>
      </w:r>
      <w:r>
        <w:rPr>
          <w:spacing w:val="33"/>
        </w:rPr>
        <w:t> </w:t>
      </w:r>
      <w:r>
        <w:rPr>
          <w:rFonts w:ascii="Times New Roman" w:hAnsi="Times New Roman"/>
        </w:rPr>
        <w:t>maqnit</w:t>
      </w:r>
      <w:r>
        <w:rPr>
          <w:rFonts w:ascii="Times New Roman" w:hAnsi="Times New Roman"/>
          <w:spacing w:val="33"/>
        </w:rPr>
        <w:t> </w:t>
      </w:r>
      <w:r>
        <w:rPr/>
        <w:t>lentində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maqnit</w:t>
      </w:r>
      <w:r>
        <w:rPr>
          <w:rFonts w:ascii="Times New Roman" w:hAnsi="Times New Roman"/>
          <w:w w:val="100"/>
        </w:rPr>
        <w:t> </w:t>
      </w:r>
      <w:r>
        <w:rPr/>
        <w:t>kartlarında saxlanılırdılar</w:t>
      </w:r>
      <w:r>
        <w:rPr>
          <w:rFonts w:ascii="Times New Roman" w:hAnsi="Times New Roman"/>
        </w:rPr>
        <w:t>. Bu zaman VB </w:t>
      </w:r>
      <w:r>
        <w:rPr/>
        <w:t>əsas </w:t>
      </w:r>
      <w:r>
        <w:rPr>
          <w:rFonts w:ascii="Times New Roman" w:hAnsi="Times New Roman"/>
        </w:rPr>
        <w:t>iki modeli </w:t>
      </w:r>
      <w:r>
        <w:rPr/>
        <w:t>istifadə</w:t>
      </w:r>
      <w:r>
        <w:rPr>
          <w:spacing w:val="41"/>
        </w:rPr>
        <w:t> </w:t>
      </w:r>
      <w:r>
        <w:rPr>
          <w:rFonts w:ascii="Times New Roman" w:hAnsi="Times New Roman"/>
        </w:rPr>
        <w:t>olunurdu: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iyerarxik </w:t>
      </w:r>
      <w:r>
        <w:rPr/>
        <w:t>və şəbəkə </w:t>
      </w:r>
      <w:r>
        <w:rPr>
          <w:rFonts w:ascii="Times New Roman" w:hAnsi="Times New Roman"/>
        </w:rPr>
        <w:t>model</w:t>
      </w:r>
      <w:r>
        <w:rPr/>
        <w:t>ləri</w:t>
      </w:r>
      <w:r>
        <w:rPr>
          <w:rFonts w:ascii="Times New Roman" w:hAnsi="Times New Roman"/>
        </w:rPr>
        <w:t>. </w:t>
      </w:r>
      <w:r>
        <w:rPr/>
        <w:t>Belə faylların məntiqi </w:t>
      </w:r>
      <w:r>
        <w:rPr>
          <w:rFonts w:ascii="Times New Roman" w:hAnsi="Times New Roman"/>
        </w:rPr>
        <w:t>strukturu hamar olmur.</w:t>
      </w:r>
      <w:r>
        <w:rPr>
          <w:rFonts w:ascii="Times New Roman" w:hAnsi="Times New Roman"/>
          <w:spacing w:val="27"/>
        </w:rPr>
        <w:t> </w:t>
      </w:r>
      <w:r>
        <w:rPr/>
        <w:t>Belə</w:t>
      </w:r>
      <w:r>
        <w:rPr>
          <w:w w:val="100"/>
        </w:rPr>
        <w:t> </w:t>
      </w:r>
      <w:r>
        <w:rPr/>
        <w:t>faylları</w:t>
      </w:r>
      <w:r>
        <w:rPr>
          <w:spacing w:val="53"/>
        </w:rPr>
        <w:t> </w:t>
      </w:r>
      <w:r>
        <w:rPr>
          <w:rFonts w:ascii="Times New Roman" w:hAnsi="Times New Roman"/>
        </w:rPr>
        <w:t>iyerarxik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fayllar,</w:t>
      </w:r>
      <w:r>
        <w:rPr>
          <w:rFonts w:ascii="Times New Roman" w:hAnsi="Times New Roman"/>
          <w:spacing w:val="53"/>
        </w:rPr>
        <w:t> </w:t>
      </w:r>
      <w:r>
        <w:rPr/>
        <w:t>ağajşəkilli</w:t>
      </w:r>
      <w:r>
        <w:rPr>
          <w:spacing w:val="55"/>
        </w:rPr>
        <w:t> </w:t>
      </w:r>
      <w:r>
        <w:rPr>
          <w:rFonts w:ascii="Times New Roman" w:hAnsi="Times New Roman"/>
        </w:rPr>
        <w:t>struktur</w:t>
      </w:r>
      <w:r>
        <w:rPr>
          <w:rFonts w:ascii="Times New Roman" w:hAnsi="Times New Roman"/>
          <w:spacing w:val="52"/>
        </w:rPr>
        <w:t> </w:t>
      </w:r>
      <w:r>
        <w:rPr/>
        <w:t>və</w:t>
      </w:r>
      <w:r>
        <w:rPr>
          <w:spacing w:val="54"/>
        </w:rPr>
        <w:t>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54"/>
        </w:rPr>
        <w:t> </w:t>
      </w:r>
      <w:r>
        <w:rPr/>
        <w:t>şəbəkə</w:t>
      </w:r>
      <w:r>
        <w:rPr>
          <w:spacing w:val="55"/>
        </w:rPr>
        <w:t> </w:t>
      </w:r>
      <w:r>
        <w:rPr>
          <w:rFonts w:ascii="Times New Roman" w:hAnsi="Times New Roman"/>
        </w:rPr>
        <w:t>strukturu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kimi</w:t>
      </w:r>
      <w:r>
        <w:rPr>
          <w:rFonts w:ascii="Times New Roman" w:hAnsi="Times New Roman"/>
          <w:spacing w:val="55"/>
        </w:rPr>
        <w:t> </w:t>
      </w:r>
      <w:r>
        <w:rPr/>
        <w:t>təsvir</w:t>
      </w:r>
      <w:r>
        <w:rPr>
          <w:w w:val="100"/>
        </w:rPr>
        <w:t> </w:t>
      </w:r>
      <w:r>
        <w:rPr/>
        <w:t>etmək </w:t>
      </w:r>
      <w:r>
        <w:rPr>
          <w:rFonts w:ascii="Times New Roman" w:hAnsi="Times New Roman"/>
        </w:rPr>
        <w:t>olar. Bütün bu tip strukturlar </w:t>
      </w:r>
      <w:r>
        <w:rPr/>
        <w:t>ağaj </w:t>
      </w:r>
      <w:r>
        <w:rPr>
          <w:rFonts w:ascii="Times New Roman" w:hAnsi="Times New Roman"/>
        </w:rPr>
        <w:t>kimi </w:t>
      </w:r>
      <w:r>
        <w:rPr/>
        <w:t>və </w:t>
      </w:r>
      <w:r>
        <w:rPr>
          <w:rFonts w:ascii="Times New Roman" w:hAnsi="Times New Roman"/>
        </w:rPr>
        <w:t>ya </w:t>
      </w:r>
      <w:r>
        <w:rPr/>
        <w:t>şəbəkə </w:t>
      </w:r>
      <w:r>
        <w:rPr>
          <w:rFonts w:ascii="Times New Roman" w:hAnsi="Times New Roman"/>
        </w:rPr>
        <w:t>kimi  </w:t>
      </w:r>
      <w:r>
        <w:rPr/>
        <w:t>təsvir</w:t>
      </w:r>
      <w:r>
        <w:rPr>
          <w:spacing w:val="8"/>
        </w:rPr>
        <w:t> </w:t>
      </w:r>
      <w:r>
        <w:rPr/>
        <w:t>edilə</w:t>
      </w:r>
      <w:r>
        <w:rPr>
          <w:w w:val="100"/>
        </w:rPr>
        <w:t> </w:t>
      </w:r>
      <w:r>
        <w:rPr/>
        <w:t>bilərlər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/>
        <w:ind w:right="162" w:firstLine="566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</w:r>
      <w:r>
        <w:rPr>
          <w:u w:val="single" w:color="000000"/>
        </w:rPr>
        <w:t>İyerarxik </w:t>
      </w:r>
      <w:r>
        <w:rPr/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  <w:t>VB-</w:t>
      </w:r>
      <w:r>
        <w:rPr>
          <w:rFonts w:ascii="Times New Roman" w:hAnsi="Times New Roman"/>
        </w:rPr>
        <w:t>da </w:t>
      </w:r>
      <w:r>
        <w:rPr/>
        <w:t>verilənlər </w:t>
      </w:r>
      <w:r>
        <w:rPr>
          <w:rFonts w:ascii="Times New Roman" w:hAnsi="Times New Roman"/>
        </w:rPr>
        <w:t>«valideyn- övlad» prinsipi </w:t>
      </w:r>
      <w:r>
        <w:rPr/>
        <w:t>ilə</w:t>
      </w:r>
      <w:r>
        <w:rPr>
          <w:spacing w:val="5"/>
        </w:rPr>
        <w:t> </w:t>
      </w:r>
      <w:r>
        <w:rPr/>
        <w:t>qruplaşdırılırlar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/>
        <w:t>Müəyyən </w:t>
      </w:r>
      <w:r>
        <w:rPr>
          <w:rFonts w:ascii="Times New Roman" w:hAnsi="Times New Roman"/>
        </w:rPr>
        <w:t>bir </w:t>
      </w:r>
      <w:r>
        <w:rPr/>
        <w:t>verilənlə ifadə </w:t>
      </w:r>
      <w:r>
        <w:rPr>
          <w:rFonts w:ascii="Times New Roman" w:hAnsi="Times New Roman"/>
        </w:rPr>
        <w:t>olunan «valideyn» </w:t>
      </w:r>
      <w:r>
        <w:rPr/>
        <w:t>hər </w:t>
      </w:r>
      <w:r>
        <w:rPr>
          <w:rFonts w:ascii="Times New Roman" w:hAnsi="Times New Roman"/>
        </w:rPr>
        <w:t>bir </w:t>
      </w:r>
      <w:r>
        <w:rPr/>
        <w:t>sonrakı</w:t>
      </w:r>
      <w:r>
        <w:rPr>
          <w:spacing w:val="34"/>
        </w:rPr>
        <w:t> </w:t>
      </w:r>
      <w:r>
        <w:rPr>
          <w:rFonts w:ascii="Times New Roman" w:hAnsi="Times New Roman"/>
        </w:rPr>
        <w:t>informasiya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elementi </w:t>
      </w:r>
      <w:r>
        <w:rPr/>
        <w:t>ilə övladlıq verilənləri ilə bağlanırdı</w:t>
      </w:r>
      <w:r>
        <w:rPr>
          <w:rFonts w:ascii="Times New Roman" w:hAnsi="Times New Roman"/>
        </w:rPr>
        <w:t>. VB-</w:t>
      </w:r>
      <w:r>
        <w:rPr/>
        <w:t>nın </w:t>
      </w:r>
      <w:r>
        <w:rPr>
          <w:rFonts w:ascii="Times New Roman" w:hAnsi="Times New Roman"/>
        </w:rPr>
        <w:t>iyerarxik</w:t>
      </w:r>
      <w:r>
        <w:rPr>
          <w:rFonts w:ascii="Times New Roman" w:hAnsi="Times New Roman"/>
          <w:spacing w:val="17"/>
        </w:rPr>
        <w:t> </w:t>
      </w:r>
      <w:r>
        <w:rPr/>
        <w:t>modelində</w:t>
      </w:r>
      <w:r>
        <w:rPr>
          <w:w w:val="100"/>
        </w:rPr>
        <w:t> </w:t>
      </w:r>
      <w:r>
        <w:rPr/>
        <w:t>verilənlərə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  <w:t>dostup </w:t>
      </w:r>
      <w:r>
        <w:rPr>
          <w:rFonts w:ascii="Times New Roman" w:hAnsi="Times New Roman"/>
        </w:rPr>
      </w:r>
      <w:r>
        <w:rPr/>
        <w:t>yalnız  </w:t>
      </w:r>
      <w:r>
        <w:rPr>
          <w:rFonts w:ascii="Times New Roman" w:hAnsi="Times New Roman"/>
        </w:rPr>
        <w:t>valideyn- övlad </w:t>
      </w:r>
      <w:r>
        <w:rPr/>
        <w:t>əlaqəsi ilə </w:t>
      </w:r>
      <w:r>
        <w:rPr>
          <w:rFonts w:ascii="Times New Roman" w:hAnsi="Times New Roman"/>
        </w:rPr>
        <w:t>yarana </w:t>
      </w:r>
      <w:r>
        <w:rPr/>
        <w:t>bilərdi </w:t>
      </w:r>
      <w:r>
        <w:rPr>
          <w:rFonts w:ascii="Times New Roman" w:hAnsi="Times New Roman"/>
        </w:rPr>
        <w:t>(</w:t>
      </w:r>
      <w:r>
        <w:rPr/>
        <w:t>şəkil</w:t>
      </w:r>
      <w:r>
        <w:rPr>
          <w:spacing w:val="-35"/>
        </w:rPr>
        <w:t> </w:t>
      </w:r>
      <w:r>
        <w:rPr>
          <w:rFonts w:ascii="Times New Roman" w:hAnsi="Times New Roman"/>
        </w:rPr>
        <w:t>1).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5673" w:val="left" w:leader="none"/>
        </w:tabs>
        <w:spacing w:line="3795" w:lineRule="exact"/>
        <w:ind w:left="27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75"/>
          <w:sz w:val="20"/>
        </w:rPr>
        <w:pict>
          <v:group style="width:234.75pt;height:189.75pt;mso-position-horizontal-relative:char;mso-position-vertical-relative:line" coordorigin="0,0" coordsize="4695,3795">
            <v:group style="position:absolute;left:1808;top:8;width:1620;height:900" coordorigin="1808,8" coordsize="1620,900">
              <v:shape style="position:absolute;left:1808;top:8;width:1620;height:900" coordorigin="1808,8" coordsize="1620,900" path="m2618,8l2551,9,2486,13,2423,21,2361,30,2302,43,2191,75,2090,116,2002,165,1929,220,1871,282,1831,349,1810,421,1808,458,1810,494,1831,566,1871,633,1929,695,2002,750,2090,799,2191,840,2302,872,2361,885,2423,894,2486,902,2551,906,2618,907,2684,906,2749,902,2812,894,2874,885,2933,872,3044,840,3145,799,3233,750,3306,695,3364,633,3404,566,3425,494,3428,458,3425,421,3404,349,3364,282,3306,220,3233,165,3145,116,3044,75,2933,43,2874,30,2812,21,2749,13,2684,9,2618,8xe" filled="false" stroked="true" strokeweight=".75pt" strokecolor="#000000">
                <v:path arrowok="t"/>
              </v:shape>
            </v:group>
            <v:group style="position:absolute;left:8;top:2348;width:4680;height:1440" coordorigin="8,2348" coordsize="4680,1440">
              <v:shape style="position:absolute;left:8;top:2348;width:4680;height:1440" coordorigin="8,2348" coordsize="4680,1440" path="m2348,2347l2156,2350,1968,2357,1785,2368,1608,2384,1437,2404,1272,2428,1115,2455,966,2486,825,2521,693,2558,571,2599,459,2642,358,2688,269,2737,191,2787,127,2840,76,2894,38,2951,15,3008,8,3067,15,3127,38,3184,76,3241,127,3295,191,3348,269,3398,358,3447,459,3493,571,3536,693,3577,825,3614,966,3649,1115,3680,1272,3707,1437,3731,1608,3751,1785,3767,1968,3778,2156,3785,2348,3788,2539,3785,2727,3778,2910,3767,3087,3751,3258,3731,3423,3707,3580,3680,3729,3649,3870,3614,4002,3577,4124,3536,4236,3493,4337,3447,4426,3398,4504,3348,4568,3295,4619,3241,4657,3184,4680,3127,4688,3067,4680,3008,4657,2951,4619,2894,4568,2840,4504,2787,4426,2737,4337,2688,4236,2642,4124,2599,4002,2558,3870,2521,3729,2486,3580,2455,3423,2428,3258,2404,3087,2384,2910,2368,2727,2357,2539,2350,2348,2347xe" filled="false" stroked="true" strokeweight=".75pt" strokecolor="#000000">
                <v:path arrowok="t"/>
              </v:shape>
            </v:group>
            <v:group style="position:absolute;left:1808;top:2708;width:1260;height:720" coordorigin="1808,2708" coordsize="1260,720">
              <v:shape style="position:absolute;left:1808;top:2708;width:1260;height:720" coordorigin="1808,2708" coordsize="1260,720" path="m2438,2707l2335,2712,2238,2726,2148,2748,2065,2777,1992,2813,1929,2855,1878,2902,1840,2954,1816,3009,1808,3067,1810,3097,1840,3181,1878,3233,1929,3280,1992,3322,2065,3358,2148,3387,2238,3409,2335,3423,2438,3428,2489,3426,2589,3417,2683,3399,2769,3374,2848,3341,2916,3302,2973,3257,3018,3208,3049,3154,3068,3067,3065,3038,3035,2954,2997,2902,2946,2855,2883,2813,2810,2777,2727,2748,2637,2726,2540,2712,2438,2707xe" filled="false" stroked="true" strokeweight=".75pt" strokecolor="#000000">
                <v:path arrowok="t"/>
              </v:shape>
            </v:group>
            <v:group style="position:absolute;left:3248;top:2708;width:1260;height:720" coordorigin="3248,2708" coordsize="1260,720">
              <v:shape style="position:absolute;left:3248;top:2708;width:1260;height:720" coordorigin="3248,2708" coordsize="1260,720" path="m3878,2707l3775,2712,3678,2726,3588,2748,3505,2777,3432,2813,3369,2855,3318,2902,3280,2954,3256,3009,3248,3067,3250,3097,3280,3181,3318,3233,3369,3280,3432,3322,3505,3358,3588,3387,3678,3409,3775,3423,3878,3428,3929,3426,4029,3417,4123,3399,4209,3374,4288,3341,4356,3302,4413,3257,4458,3208,4489,3154,4508,3067,4505,3038,4475,2954,4437,2902,4386,2855,4323,2813,4250,2777,4167,2748,4077,2726,3980,2712,3878,2707xe" filled="false" stroked="true" strokeweight=".75pt" strokecolor="#000000">
                <v:path arrowok="t"/>
              </v:shape>
            </v:group>
            <v:group style="position:absolute;left:368;top:2708;width:1260;height:720" coordorigin="368,2708" coordsize="1260,720">
              <v:shape style="position:absolute;left:368;top:2708;width:1260;height:720" coordorigin="368,2708" coordsize="1260,720" path="m998,2707l895,2712,798,2726,708,2748,625,2777,552,2813,489,2855,438,2902,400,2954,376,3009,368,3067,370,3097,400,3181,438,3233,489,3280,552,3322,625,3358,708,3387,798,3409,895,3423,998,3428,1049,3426,1149,3417,1243,3399,1329,3374,1408,3341,1476,3302,1533,3257,1578,3208,1609,3154,1628,3067,1625,3038,1595,2954,1557,2902,1506,2855,1443,2813,1370,2777,1287,2748,1197,2726,1100,2712,998,2707xe" filled="false" stroked="true" strokeweight=".75pt" strokecolor="#000000">
                <v:path arrowok="t"/>
              </v:shape>
            </v:group>
            <v:group style="position:absolute;left:908;top:908;width:1620;height:1800" coordorigin="908,908" coordsize="1620,1800">
              <v:shape style="position:absolute;left:908;top:908;width:1620;height:1800" coordorigin="908,908" coordsize="1620,1800" path="m908,2707l2528,907e" filled="false" stroked="true" strokeweight=".75pt" strokecolor="#000000">
                <v:path arrowok="t"/>
              </v:shape>
            </v:group>
            <v:group style="position:absolute;left:2528;top:908;width:2;height:1800" coordorigin="2528,908" coordsize="2,1800">
              <v:shape style="position:absolute;left:2528;top:908;width:2;height:1800" coordorigin="2528,908" coordsize="0,1800" path="m2528,907l2528,2707e" filled="false" stroked="true" strokeweight=".75pt" strokecolor="#000000">
                <v:path arrowok="t"/>
              </v:shape>
            </v:group>
            <v:group style="position:absolute;left:2528;top:908;width:1260;height:1800" coordorigin="2528,908" coordsize="1260,1800">
              <v:shape style="position:absolute;left:2528;top:908;width:1260;height:1800" coordorigin="2528,908" coordsize="1260,1800" path="m2528,907l3788,2707e" filled="false" stroked="true" strokeweight=".75pt" strokecolor="#000000">
                <v:path arrowok="t"/>
              </v:shape>
              <v:shape style="position:absolute;left:2313;top:285;width:66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2"/>
                          <w:w w:val="99"/>
                          <w:sz w:val="20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1"/>
                          <w:w w:val="99"/>
                          <w:sz w:val="20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çi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3;top:2806;width:490;height:447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62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Satış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aza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33;top:2806;width:490;height:447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79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Satış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aza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74;top:2806;width:490;height:447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79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Satış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aza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-75"/>
          <w:sz w:val="20"/>
        </w:rPr>
      </w:r>
      <w:r>
        <w:rPr>
          <w:rFonts w:ascii="Times New Roman"/>
          <w:position w:val="-75"/>
          <w:sz w:val="20"/>
        </w:rPr>
        <w:tab/>
      </w:r>
      <w:r>
        <w:rPr>
          <w:rFonts w:ascii="Times New Roman"/>
          <w:position w:val="-57"/>
          <w:sz w:val="20"/>
        </w:rPr>
        <w:pict>
          <v:group style="width:162.75pt;height:180.75pt;mso-position-horizontal-relative:char;mso-position-vertical-relative:line" coordorigin="0,0" coordsize="3255,3615">
            <v:shape style="position:absolute;left:0;top:0;width:3255;height:3615" type="#_x0000_t75" stroked="false">
              <v:imagedata r:id="rId137" o:title=""/>
            </v:shape>
            <v:shape style="position:absolute;left:773;top:121;width:160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/>
                        <w:w w:val="99"/>
                        <w:sz w:val="32"/>
                      </w:rPr>
                      <w:t>1</w:t>
                    </w:r>
                    <w:r>
                      <w:rPr>
                        <w:rFonts w:ascii="Times New Roman"/>
                        <w:sz w:val="32"/>
                      </w:rPr>
                    </w:r>
                  </w:p>
                </w:txbxContent>
              </v:textbox>
              <w10:wrap type="none"/>
            </v:shape>
            <v:shape style="position:absolute;left:1853;top:121;width:160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/>
                        <w:w w:val="99"/>
                        <w:sz w:val="32"/>
                      </w:rPr>
                      <w:t>2</w:t>
                    </w:r>
                    <w:r>
                      <w:rPr>
                        <w:rFonts w:ascii="Times New Roman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-57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4"/>
        <w:ind w:left="1849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72.589996pt;margin-top:-139.088287pt;width:183.15pt;height:201.55pt;mso-position-horizontal-relative:page;mso-position-vertical-relative:paragraph;z-index:4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5"/>
                    <w:gridCol w:w="1438"/>
                    <w:gridCol w:w="492"/>
                    <w:gridCol w:w="455"/>
                    <w:gridCol w:w="642"/>
                  </w:tblGrid>
                  <w:tr>
                    <w:trPr>
                      <w:trHeight w:val="710" w:hRule="exact"/>
                    </w:trPr>
                    <w:tc>
                      <w:tcPr>
                        <w:tcW w:w="6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32"/>
                          </w:rPr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276"/>
                          <w:jc w:val="center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32"/>
                          </w:rPr>
                        </w:r>
                      </w:p>
                    </w:tc>
                    <w:tc>
                      <w:tcPr>
                        <w:tcW w:w="4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32"/>
                          </w:rPr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96" w:hRule="exact"/>
                    </w:trPr>
                    <w:tc>
                      <w:tcPr>
                        <w:tcW w:w="6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8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32"/>
                          </w:rPr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8"/>
                          <w:ind w:right="276"/>
                          <w:jc w:val="center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32"/>
                          </w:rPr>
                        </w:r>
                      </w:p>
                    </w:tc>
                    <w:tc>
                      <w:tcPr>
                        <w:tcW w:w="4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8"/>
                          <w:ind w:left="19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32"/>
                          </w:rPr>
                        </w:r>
                      </w:p>
                    </w:tc>
                    <w:tc>
                      <w:tcPr>
                        <w:tcW w:w="64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44" w:hRule="exact"/>
                    </w:trPr>
                    <w:tc>
                      <w:tcPr>
                        <w:tcW w:w="6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32"/>
                          </w:rPr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5"/>
                          <w:ind w:left="4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32"/>
                          </w:rPr>
                        </w:r>
                      </w:p>
                    </w:tc>
                    <w:tc>
                      <w:tcPr>
                        <w:tcW w:w="4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5"/>
                          <w:ind w:left="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32"/>
                          </w:rPr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81" w:hRule="exact"/>
                    </w:trPr>
                    <w:tc>
                      <w:tcPr>
                        <w:tcW w:w="6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w w:val="100"/>
                            <w:sz w:val="28"/>
                          </w:rPr>
                          <w:t>şə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100"/>
                            <w:sz w:val="28"/>
                          </w:rPr>
                          <w:t>k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0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100"/>
                            <w:sz w:val="28"/>
                          </w:rPr>
                          <w:t>2.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8"/>
                          </w:rPr>
                        </w:r>
                      </w:p>
                    </w:tc>
                    <w:tc>
                      <w:tcPr>
                        <w:tcW w:w="4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83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w w:val="99"/>
                            <w:sz w:val="32"/>
                          </w:rPr>
                          <w:t>126</w:t>
                        </w:r>
                        <w:r>
                          <w:rPr>
                            <w:rFonts w:ascii="Times New Roman"/>
                            <w:sz w:val="3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Şəkil</w:t>
      </w:r>
      <w:r>
        <w:rPr>
          <w:spacing w:val="1"/>
        </w:rPr>
        <w:t> </w:t>
      </w:r>
      <w:r>
        <w:rPr>
          <w:rFonts w:ascii="Times New Roman" w:hAnsi="Times New Roman"/>
        </w:rPr>
        <w:t>1.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600" w:right="6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0"/>
        </w:rPr>
      </w:r>
      <w:r>
        <w:rPr>
          <w:rFonts w:ascii="Times New Roman" w:hAnsi="Times New Roman"/>
          <w:u w:val="single" w:color="000000"/>
        </w:rPr>
        <w:t>VB-</w:t>
      </w:r>
      <w:r>
        <w:rPr>
          <w:u w:val="single" w:color="000000"/>
        </w:rPr>
        <w:t>nın </w:t>
      </w:r>
      <w:r>
        <w:rPr/>
      </w:r>
      <w:r>
        <w:rPr>
          <w:u w:val="single" w:color="000000"/>
        </w:rPr>
        <w:t>şəbəkə </w:t>
      </w:r>
      <w:r>
        <w:rPr/>
      </w:r>
      <w:r>
        <w:rPr>
          <w:u w:val="single" w:color="000000"/>
        </w:rPr>
        <w:t>modelində </w:t>
      </w:r>
      <w:r>
        <w:rPr/>
        <w:t>verilənlərə </w:t>
      </w:r>
      <w:r>
        <w:rPr>
          <w:rFonts w:ascii="Times New Roman" w:hAnsi="Times New Roman"/>
        </w:rPr>
        <w:t>dostup ona </w:t>
      </w:r>
      <w:r>
        <w:rPr/>
        <w:t>gələn </w:t>
      </w:r>
      <w:r>
        <w:rPr>
          <w:rFonts w:ascii="Times New Roman" w:hAnsi="Times New Roman"/>
        </w:rPr>
        <w:t>yollar </w:t>
      </w:r>
      <w:r>
        <w:rPr/>
        <w:t>vasitəsi</w:t>
      </w:r>
      <w:r>
        <w:rPr>
          <w:spacing w:val="53"/>
        </w:rPr>
        <w:t> </w:t>
      </w:r>
      <w:r>
        <w:rPr/>
        <w:t>ilə</w:t>
      </w:r>
      <w:r>
        <w:rPr>
          <w:w w:val="100"/>
        </w:rPr>
        <w:t> </w:t>
      </w:r>
      <w:r>
        <w:rPr/>
        <w:t>həyata</w:t>
      </w:r>
      <w:r>
        <w:rPr>
          <w:spacing w:val="26"/>
        </w:rPr>
        <w:t> </w:t>
      </w:r>
      <w:r>
        <w:rPr>
          <w:rFonts w:ascii="Times New Roman" w:hAnsi="Times New Roman"/>
        </w:rPr>
        <w:t>keçirilirdi.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zaman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veril</w:t>
      </w:r>
      <w:r>
        <w:rPr/>
        <w:t>ənlər</w:t>
      </w:r>
      <w:r>
        <w:rPr>
          <w:spacing w:val="25"/>
        </w:rPr>
        <w:t> </w:t>
      </w:r>
      <w:r>
        <w:rPr>
          <w:rFonts w:ascii="Times New Roman" w:hAnsi="Times New Roman"/>
        </w:rPr>
        <w:t>faktiki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spacing w:val="24"/>
        </w:rPr>
        <w:t> </w:t>
      </w:r>
      <w:r>
        <w:rPr/>
        <w:t>başqa</w:t>
      </w:r>
      <w:r>
        <w:rPr>
          <w:spacing w:val="23"/>
        </w:rPr>
        <w:t> </w:t>
      </w:r>
      <w:r>
        <w:rPr/>
        <w:t>verilənlər</w:t>
      </w:r>
      <w:r>
        <w:rPr>
          <w:spacing w:val="24"/>
        </w:rPr>
        <w:t> </w:t>
      </w:r>
      <w:r>
        <w:rPr/>
        <w:t>ilə</w:t>
      </w:r>
      <w:r>
        <w:rPr>
          <w:spacing w:val="23"/>
        </w:rPr>
        <w:t> </w:t>
      </w:r>
      <w:r>
        <w:rPr/>
        <w:t>də</w:t>
      </w:r>
      <w:r>
        <w:rPr>
          <w:spacing w:val="23"/>
        </w:rPr>
        <w:t> </w:t>
      </w:r>
      <w:r>
        <w:rPr/>
        <w:t>bağlı</w:t>
      </w:r>
      <w:r>
        <w:rPr>
          <w:w w:val="100"/>
        </w:rPr>
        <w:t> </w:t>
      </w:r>
      <w:r>
        <w:rPr>
          <w:rFonts w:ascii="Times New Roman" w:hAnsi="Times New Roman"/>
        </w:rPr>
        <w:t>olur </w:t>
      </w:r>
      <w:r>
        <w:rPr/>
        <w:t>və </w:t>
      </w:r>
      <w:r>
        <w:rPr>
          <w:rFonts w:ascii="Times New Roman" w:hAnsi="Times New Roman"/>
        </w:rPr>
        <w:t>vajib deyil ki, bu </w:t>
      </w:r>
      <w:r>
        <w:rPr/>
        <w:t>əlaqələr </w:t>
      </w:r>
      <w:r>
        <w:rPr>
          <w:rFonts w:ascii="Times New Roman" w:hAnsi="Times New Roman"/>
        </w:rPr>
        <w:t>iyerarxik olsunlar (</w:t>
      </w:r>
      <w:r>
        <w:rPr/>
        <w:t>şəkil</w:t>
      </w:r>
      <w:r>
        <w:rPr>
          <w:spacing w:val="-28"/>
        </w:rPr>
        <w:t> </w:t>
      </w:r>
      <w:r>
        <w:rPr>
          <w:rFonts w:ascii="Times New Roman" w:hAnsi="Times New Roman"/>
        </w:rPr>
        <w:t>2).</w:t>
      </w:r>
    </w:p>
    <w:p>
      <w:pPr>
        <w:pStyle w:val="BodyText"/>
        <w:spacing w:line="240" w:lineRule="auto"/>
        <w:ind w:left="810" w:right="103"/>
        <w:jc w:val="both"/>
        <w:rPr>
          <w:rFonts w:ascii="Times New Roman" w:hAnsi="Times New Roman" w:cs="Times New Roman" w:eastAsia="Times New Roman"/>
        </w:rPr>
      </w:pPr>
      <w:r>
        <w:rPr/>
        <w:t>Hər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yazı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eyni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sahələr</w:t>
      </w:r>
      <w:r>
        <w:rPr>
          <w:spacing w:val="47"/>
        </w:rPr>
        <w:t> </w:t>
      </w:r>
      <w:r>
        <w:rPr/>
        <w:t>yağını</w:t>
      </w:r>
      <w:r>
        <w:rPr>
          <w:spacing w:val="46"/>
        </w:rPr>
        <w:t> </w:t>
      </w:r>
      <w:r>
        <w:rPr/>
        <w:t>ilə</w:t>
      </w:r>
      <w:r>
        <w:rPr>
          <w:spacing w:val="44"/>
        </w:rPr>
        <w:t> </w:t>
      </w:r>
      <w:r>
        <w:rPr/>
        <w:t>ifadə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olunduqda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fayl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ikiölçülü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matris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kimi </w:t>
      </w:r>
      <w:r>
        <w:rPr/>
        <w:t>təsvir edilə bilər</w:t>
      </w:r>
      <w:r>
        <w:rPr>
          <w:rFonts w:ascii="Times New Roman" w:hAnsi="Times New Roman" w:cs="Times New Roman" w:eastAsia="Times New Roman"/>
        </w:rPr>
        <w:t>. Bu gün </w:t>
      </w:r>
      <w:r>
        <w:rPr/>
        <w:t>əksər </w:t>
      </w:r>
      <w:r>
        <w:rPr>
          <w:rFonts w:ascii="Times New Roman" w:hAnsi="Times New Roman" w:cs="Times New Roman" w:eastAsia="Times New Roman"/>
        </w:rPr>
        <w:t>VB relyasion </w:t>
      </w:r>
      <w:r>
        <w:rPr/>
        <w:t>modelə əsaslanırlar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daha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dğgrusu jədvəl şəkillidirlər</w:t>
      </w:r>
      <w:r>
        <w:rPr>
          <w:rFonts w:ascii="Times New Roman" w:hAnsi="Times New Roman" w:cs="Times New Roman" w:eastAsia="Times New Roman"/>
        </w:rPr>
        <w:t>. Bildiyimiz kimi </w:t>
      </w:r>
      <w:r>
        <w:rPr/>
        <w:t>jədvəl </w:t>
      </w:r>
      <w:r>
        <w:rPr>
          <w:rFonts w:ascii="Times New Roman" w:hAnsi="Times New Roman" w:cs="Times New Roman" w:eastAsia="Times New Roman"/>
        </w:rPr>
        <w:t>strukturda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verilənlərin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strukturu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sətir</w:t>
      </w:r>
      <w:r>
        <w:rPr>
          <w:spacing w:val="27"/>
        </w:rPr>
        <w:t> </w:t>
      </w:r>
      <w:r>
        <w:rPr/>
        <w:t>və</w:t>
      </w:r>
      <w:r>
        <w:rPr>
          <w:spacing w:val="26"/>
        </w:rPr>
        <w:t> </w:t>
      </w:r>
      <w:r>
        <w:rPr/>
        <w:t>sütunların</w:t>
      </w:r>
      <w:r>
        <w:rPr>
          <w:spacing w:val="31"/>
        </w:rPr>
        <w:t> </w:t>
      </w:r>
      <w:r>
        <w:rPr/>
        <w:t>kəsişməsi</w:t>
      </w:r>
      <w:r>
        <w:rPr>
          <w:spacing w:val="28"/>
        </w:rPr>
        <w:t> </w:t>
      </w:r>
      <w:r>
        <w:rPr/>
        <w:t>ilə</w:t>
      </w:r>
      <w:r>
        <w:rPr>
          <w:spacing w:val="29"/>
        </w:rPr>
        <w:t> </w:t>
      </w:r>
      <w:r>
        <w:rPr/>
        <w:t>müəyyən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olunur.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VB-da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sütunlar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sahələr </w:t>
      </w:r>
      <w:r>
        <w:rPr>
          <w:rFonts w:ascii="Times New Roman" w:hAnsi="Times New Roman" w:cs="Times New Roman" w:eastAsia="Times New Roman"/>
        </w:rPr>
        <w:t>(polya), </w:t>
      </w:r>
      <w:r>
        <w:rPr/>
        <w:t>sətirlər isə yazı </w:t>
      </w:r>
      <w:r>
        <w:rPr>
          <w:rFonts w:ascii="Times New Roman" w:hAnsi="Times New Roman" w:cs="Times New Roman" w:eastAsia="Times New Roman"/>
        </w:rPr>
        <w:t>(zapis) </w:t>
      </w:r>
      <w:r>
        <w:rPr/>
        <w:t>adlanır</w:t>
      </w:r>
      <w:r>
        <w:rPr>
          <w:rFonts w:ascii="Times New Roman" w:hAnsi="Times New Roman" w:cs="Times New Roman" w:eastAsia="Times New Roman"/>
        </w:rPr>
        <w:t>. </w:t>
      </w:r>
      <w:r>
        <w:rPr/>
        <w:t>Sahələr </w:t>
      </w:r>
      <w:r>
        <w:rPr>
          <w:rFonts w:ascii="Times New Roman" w:hAnsi="Times New Roman" w:cs="Times New Roman" w:eastAsia="Times New Roman"/>
        </w:rPr>
        <w:t>VB-nin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strukturunu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yaradırlar</w:t>
      </w:r>
      <w:r>
        <w:rPr>
          <w:rFonts w:ascii="Times New Roman" w:hAnsi="Times New Roman" w:cs="Times New Roman" w:eastAsia="Times New Roman"/>
        </w:rPr>
        <w:t>, </w:t>
      </w:r>
      <w:r>
        <w:rPr/>
        <w:t>yazılar isə </w:t>
      </w:r>
      <w:r>
        <w:rPr>
          <w:rFonts w:ascii="Times New Roman" w:hAnsi="Times New Roman" w:cs="Times New Roman" w:eastAsia="Times New Roman"/>
        </w:rPr>
        <w:t>VB-</w:t>
      </w:r>
      <w:r>
        <w:rPr/>
        <w:t>də </w:t>
      </w:r>
      <w:r>
        <w:rPr>
          <w:rFonts w:ascii="Times New Roman" w:hAnsi="Times New Roman" w:cs="Times New Roman" w:eastAsia="Times New Roman"/>
        </w:rPr>
        <w:t>olan </w:t>
      </w:r>
      <w:r>
        <w:rPr/>
        <w:t>informasiyanı ifadə </w:t>
      </w:r>
      <w:r>
        <w:rPr>
          <w:rFonts w:ascii="Times New Roman" w:hAnsi="Times New Roman" w:cs="Times New Roman" w:eastAsia="Times New Roman"/>
        </w:rPr>
        <w:t>edir.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VB-nin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strukturunu daha </w:t>
      </w:r>
      <w:r>
        <w:rPr/>
        <w:t>yaxşı mənimsəməkdən </w:t>
      </w:r>
      <w:r>
        <w:rPr>
          <w:rFonts w:ascii="Times New Roman" w:hAnsi="Times New Roman" w:cs="Times New Roman" w:eastAsia="Times New Roman"/>
        </w:rPr>
        <w:t>ötrü </w:t>
      </w:r>
      <w:r>
        <w:rPr/>
        <w:t>təsəvvür edək </w:t>
      </w:r>
      <w:r>
        <w:rPr>
          <w:rFonts w:ascii="Times New Roman" w:hAnsi="Times New Roman" w:cs="Times New Roman" w:eastAsia="Times New Roman"/>
        </w:rPr>
        <w:t>ki, baza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boşdur</w:t>
      </w:r>
      <w:r>
        <w:rPr>
          <w:w w:val="100"/>
        </w:rPr>
        <w:t> </w:t>
      </w:r>
      <w:r>
        <w:rPr/>
        <w:t>və </w:t>
      </w:r>
      <w:r>
        <w:rPr>
          <w:rFonts w:ascii="Times New Roman" w:hAnsi="Times New Roman" w:cs="Times New Roman" w:eastAsia="Times New Roman"/>
        </w:rPr>
        <w:t>orada heç bir </w:t>
      </w:r>
      <w:r>
        <w:rPr/>
        <w:t>verilən </w:t>
      </w:r>
      <w:r>
        <w:rPr>
          <w:rFonts w:ascii="Times New Roman" w:hAnsi="Times New Roman" w:cs="Times New Roman" w:eastAsia="Times New Roman"/>
        </w:rPr>
        <w:t>yoxdur. Bazada </w:t>
      </w:r>
      <w:r>
        <w:rPr/>
        <w:t>verilən </w:t>
      </w:r>
      <w:r>
        <w:rPr>
          <w:rFonts w:ascii="Times New Roman" w:hAnsi="Times New Roman" w:cs="Times New Roman" w:eastAsia="Times New Roman"/>
        </w:rPr>
        <w:t>olmasa da orada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informasiya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var </w:t>
      </w:r>
      <w:r>
        <w:rPr/>
        <w:t>– </w:t>
      </w:r>
      <w:r>
        <w:rPr>
          <w:rFonts w:ascii="Times New Roman" w:hAnsi="Times New Roman" w:cs="Times New Roman" w:eastAsia="Times New Roman"/>
        </w:rPr>
        <w:t>bu </w:t>
      </w:r>
      <w:r>
        <w:rPr/>
        <w:t>bazanın </w:t>
      </w:r>
      <w:r>
        <w:rPr>
          <w:rFonts w:ascii="Times New Roman" w:hAnsi="Times New Roman" w:cs="Times New Roman" w:eastAsia="Times New Roman"/>
        </w:rPr>
        <w:t>strukturu, daha </w:t>
      </w:r>
      <w:r>
        <w:rPr/>
        <w:t>doğrusu</w:t>
      </w:r>
      <w:r>
        <w:rPr>
          <w:rFonts w:ascii="Times New Roman" w:hAnsi="Times New Roman" w:cs="Times New Roman" w:eastAsia="Times New Roman"/>
        </w:rPr>
        <w:t>, </w:t>
      </w:r>
      <w:r>
        <w:rPr/>
        <w:t>sahələr yığınıdır</w:t>
      </w:r>
      <w:r>
        <w:rPr>
          <w:rFonts w:ascii="Times New Roman" w:hAnsi="Times New Roman" w:cs="Times New Roman" w:eastAsia="Times New Roman"/>
        </w:rPr>
        <w:t>. </w:t>
      </w:r>
      <w:r>
        <w:rPr/>
        <w:t>Məhz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onlar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bazaya </w:t>
      </w:r>
      <w:r>
        <w:rPr/>
        <w:t>yazılajaq və hansı </w:t>
      </w:r>
      <w:r>
        <w:rPr>
          <w:rFonts w:ascii="Times New Roman" w:hAnsi="Times New Roman" w:cs="Times New Roman" w:eastAsia="Times New Roman"/>
        </w:rPr>
        <w:t>jür </w:t>
      </w:r>
      <w:r>
        <w:rPr/>
        <w:t>yazılajaq verilənləri müəyyən</w:t>
      </w:r>
      <w:r>
        <w:rPr>
          <w:spacing w:val="-22"/>
        </w:rPr>
        <w:t> </w:t>
      </w:r>
      <w:r>
        <w:rPr/>
        <w:t>edirlər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240" w:lineRule="auto" w:before="2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</w:r>
      <w:r>
        <w:rPr>
          <w:u w:val="single" w:color="000000"/>
        </w:rPr>
        <w:t>Sadə </w:t>
      </w:r>
      <w:r>
        <w:rPr/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  <w:t>VB</w:t>
      </w:r>
      <w:r>
        <w:rPr>
          <w:rFonts w:ascii="Times New Roman" w:hAnsi="Times New Roman"/>
        </w:rPr>
        <w:t>. </w:t>
      </w:r>
      <w:r>
        <w:rPr/>
        <w:t>Sadə </w:t>
      </w:r>
      <w:r>
        <w:rPr>
          <w:rFonts w:ascii="Times New Roman" w:hAnsi="Times New Roman"/>
        </w:rPr>
        <w:t>VB-ni xüsusi proqram </w:t>
      </w:r>
      <w:r>
        <w:rPr/>
        <w:t>vasitələindən istifadə etmədən</w:t>
      </w:r>
      <w:r>
        <w:rPr>
          <w:spacing w:val="1"/>
        </w:rPr>
        <w:t> </w:t>
      </w:r>
      <w:r>
        <w:rPr/>
        <w:t>də</w:t>
      </w:r>
      <w:r>
        <w:rPr>
          <w:spacing w:val="-2"/>
          <w:w w:val="100"/>
        </w:rPr>
        <w:t> </w:t>
      </w:r>
      <w:r>
        <w:rPr>
          <w:rFonts w:ascii="Times New Roman" w:hAnsi="Times New Roman"/>
        </w:rPr>
        <w:t>yaratmaq olar. Fayl VB olsun </w:t>
      </w:r>
      <w:r>
        <w:rPr/>
        <w:t>deyə</w:t>
      </w:r>
      <w:r>
        <w:rPr>
          <w:rFonts w:ascii="Times New Roman" w:hAnsi="Times New Roman"/>
        </w:rPr>
        <w:t>, onda olan informasiya struktura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malik</w:t>
      </w:r>
      <w:r>
        <w:rPr>
          <w:rFonts w:ascii="Times New Roman" w:hAnsi="Times New Roman"/>
          <w:w w:val="100"/>
        </w:rPr>
        <w:t> </w:t>
      </w:r>
      <w:r>
        <w:rPr/>
        <w:t>olmalıdır və elə </w:t>
      </w:r>
      <w:r>
        <w:rPr>
          <w:rFonts w:ascii="Times New Roman" w:hAnsi="Times New Roman"/>
        </w:rPr>
        <w:t>formatla</w:t>
      </w:r>
      <w:r>
        <w:rPr/>
        <w:t>şdırılmalıdır </w:t>
      </w:r>
      <w:r>
        <w:rPr>
          <w:rFonts w:ascii="Times New Roman" w:hAnsi="Times New Roman"/>
        </w:rPr>
        <w:t>ki, bu </w:t>
      </w:r>
      <w:r>
        <w:rPr/>
        <w:t>sahələr </w:t>
      </w:r>
      <w:r>
        <w:rPr>
          <w:rFonts w:ascii="Times New Roman" w:hAnsi="Times New Roman"/>
        </w:rPr>
        <w:t>bir-</w:t>
      </w:r>
      <w:r>
        <w:rPr/>
        <w:t>birindən</w:t>
      </w:r>
      <w:r>
        <w:rPr>
          <w:spacing w:val="64"/>
        </w:rPr>
        <w:t> </w:t>
      </w:r>
      <w:r>
        <w:rPr/>
        <w:t>asanlıqla</w:t>
      </w:r>
      <w:r>
        <w:rPr>
          <w:w w:val="100"/>
        </w:rPr>
        <w:t> </w:t>
      </w:r>
      <w:r>
        <w:rPr/>
        <w:t>fərqlənsinlər</w:t>
      </w:r>
      <w:r>
        <w:rPr>
          <w:rFonts w:ascii="Times New Roman" w:hAnsi="Times New Roman"/>
        </w:rPr>
        <w:t>. Lap </w:t>
      </w:r>
      <w:r>
        <w:rPr/>
        <w:t>sadə bazaları mətn </w:t>
      </w:r>
      <w:r>
        <w:rPr>
          <w:rFonts w:ascii="Times New Roman" w:hAnsi="Times New Roman"/>
        </w:rPr>
        <w:t>redaktoru olan Bloknotda da </w:t>
      </w:r>
      <w:r>
        <w:rPr/>
        <w:t>etmək</w:t>
      </w:r>
      <w:r>
        <w:rPr>
          <w:spacing w:val="-31"/>
        </w:rPr>
        <w:t> </w:t>
      </w:r>
      <w:r>
        <w:rPr>
          <w:rFonts w:ascii="Times New Roman" w:hAnsi="Times New Roman"/>
        </w:rPr>
        <w:t>olar.</w:t>
      </w:r>
    </w:p>
    <w:p>
      <w:pPr>
        <w:pStyle w:val="BodyText"/>
        <w:spacing w:line="240" w:lineRule="auto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</w:r>
      <w:r>
        <w:rPr>
          <w:u w:val="single" w:color="000000"/>
        </w:rPr>
        <w:t>Sahələrin </w:t>
      </w:r>
      <w:r>
        <w:rPr/>
      </w:r>
      <w:r>
        <w:rPr>
          <w:u w:val="single" w:color="000000"/>
        </w:rPr>
        <w:t>xüsusiyyətləri</w:t>
      </w:r>
      <w:r>
        <w:rPr>
          <w:rFonts w:ascii="Times New Roman" w:hAnsi="Times New Roman"/>
          <w:u w:val="single" w:color="000000"/>
        </w:rPr>
        <w:t>. </w:t>
      </w:r>
      <w:r>
        <w:rPr>
          <w:u w:val="single" w:color="000000"/>
        </w:rPr>
        <w:t>Sahələrin </w:t>
      </w:r>
      <w:r>
        <w:rPr/>
      </w:r>
      <w:r>
        <w:rPr>
          <w:u w:val="single" w:color="000000"/>
        </w:rPr>
        <w:t>tipləri</w:t>
      </w:r>
      <w:r>
        <w:rPr>
          <w:rFonts w:ascii="Times New Roman" w:hAnsi="Times New Roman"/>
          <w:u w:val="single" w:color="000000"/>
        </w:rPr>
        <w:t>. </w:t>
      </w:r>
      <w:r>
        <w:rPr>
          <w:rFonts w:ascii="Times New Roman" w:hAnsi="Times New Roman"/>
        </w:rPr>
      </w:r>
      <w:r>
        <w:rPr/>
        <w:t>Sahə </w:t>
      </w:r>
      <w:r>
        <w:rPr>
          <w:rFonts w:ascii="Times New Roman" w:hAnsi="Times New Roman"/>
        </w:rPr>
        <w:t>VB-nin strukturunun</w:t>
      </w:r>
      <w:r>
        <w:rPr>
          <w:rFonts w:ascii="Times New Roman" w:hAnsi="Times New Roman"/>
          <w:spacing w:val="66"/>
        </w:rPr>
        <w:t> </w:t>
      </w:r>
      <w:r>
        <w:rPr/>
        <w:t>əsas</w:t>
      </w:r>
      <w:r>
        <w:rPr>
          <w:w w:val="100"/>
        </w:rPr>
        <w:t> </w:t>
      </w:r>
      <w:r>
        <w:rPr>
          <w:rFonts w:ascii="Times New Roman" w:hAnsi="Times New Roman"/>
        </w:rPr>
        <w:t>elementidir. Onlar </w:t>
      </w:r>
      <w:r>
        <w:rPr/>
        <w:t>müəyyən xüsusiyyətlərə </w:t>
      </w:r>
      <w:r>
        <w:rPr>
          <w:rFonts w:ascii="Times New Roman" w:hAnsi="Times New Roman"/>
        </w:rPr>
        <w:t>malikdir</w:t>
      </w:r>
      <w:r>
        <w:rPr/>
        <w:t>lər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9"/>
        </w:rPr>
        <w:t> </w:t>
      </w:r>
      <w:r>
        <w:rPr/>
        <w:t>Sahələrin</w:t>
      </w:r>
      <w:r>
        <w:rPr>
          <w:w w:val="100"/>
        </w:rPr>
        <w:t> </w:t>
      </w:r>
      <w:r>
        <w:rPr/>
        <w:t>xüsusiyyətlərindən</w:t>
      </w:r>
      <w:r>
        <w:rPr>
          <w:spacing w:val="55"/>
        </w:rPr>
        <w:t> </w:t>
      </w:r>
      <w:r>
        <w:rPr/>
        <w:t>asılıdır</w:t>
      </w:r>
      <w:r>
        <w:rPr>
          <w:spacing w:val="52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49"/>
        </w:rPr>
        <w:t> </w:t>
      </w:r>
      <w:r>
        <w:rPr/>
        <w:t>hansı</w:t>
      </w:r>
      <w:r>
        <w:rPr>
          <w:spacing w:val="54"/>
        </w:rPr>
        <w:t> </w:t>
      </w:r>
      <w:r>
        <w:rPr>
          <w:rFonts w:ascii="Times New Roman" w:hAnsi="Times New Roman"/>
        </w:rPr>
        <w:t>tip</w:t>
      </w:r>
      <w:r>
        <w:rPr>
          <w:rFonts w:ascii="Times New Roman" w:hAnsi="Times New Roman"/>
          <w:spacing w:val="51"/>
        </w:rPr>
        <w:t> </w:t>
      </w:r>
      <w:r>
        <w:rPr/>
        <w:t>verilənlər</w:t>
      </w:r>
      <w:r>
        <w:rPr>
          <w:spacing w:val="51"/>
        </w:rPr>
        <w:t> </w:t>
      </w:r>
      <w:r>
        <w:rPr/>
        <w:t>sahəyə</w:t>
      </w:r>
      <w:r>
        <w:rPr>
          <w:spacing w:val="52"/>
        </w:rPr>
        <w:t> </w:t>
      </w:r>
      <w:r>
        <w:rPr/>
        <w:t>çıxarıla</w:t>
      </w:r>
      <w:r>
        <w:rPr>
          <w:spacing w:val="53"/>
        </w:rPr>
        <w:t> </w:t>
      </w:r>
      <w:r>
        <w:rPr/>
        <w:t>bilərlər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1"/>
        </w:rPr>
        <w:t> </w:t>
      </w:r>
      <w:r>
        <w:rPr/>
        <w:t>hansı</w:t>
      </w:r>
      <w:r>
        <w:rPr>
          <w:w w:val="100"/>
        </w:rPr>
        <w:t> </w:t>
      </w:r>
      <w:r>
        <w:rPr>
          <w:rFonts w:ascii="Times New Roman" w:hAnsi="Times New Roman"/>
        </w:rPr>
        <w:t>yox, </w:t>
      </w:r>
      <w:r>
        <w:rPr/>
        <w:t>həmçinin sahədə </w:t>
      </w:r>
      <w:r>
        <w:rPr>
          <w:rFonts w:ascii="Times New Roman" w:hAnsi="Times New Roman"/>
        </w:rPr>
        <w:t>olan </w:t>
      </w:r>
      <w:r>
        <w:rPr/>
        <w:t>verilənlərlə nə etmək </w:t>
      </w:r>
      <w:r>
        <w:rPr>
          <w:rFonts w:ascii="Times New Roman" w:hAnsi="Times New Roman"/>
        </w:rPr>
        <w:t>olar. </w:t>
      </w:r>
      <w:r>
        <w:rPr/>
        <w:t>Məsələn</w:t>
      </w:r>
      <w:r>
        <w:rPr>
          <w:rFonts w:ascii="Times New Roman" w:hAnsi="Times New Roman"/>
        </w:rPr>
        <w:t>, </w:t>
      </w:r>
      <w:r>
        <w:rPr/>
        <w:t>Qiymət</w:t>
      </w:r>
      <w:r>
        <w:rPr>
          <w:spacing w:val="28"/>
        </w:rPr>
        <w:t> </w:t>
      </w:r>
      <w:r>
        <w:rPr/>
        <w:t>sahəsində</w:t>
      </w:r>
      <w:r>
        <w:rPr>
          <w:w w:val="100"/>
        </w:rPr>
        <w:t>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42"/>
        </w:rPr>
        <w:t> </w:t>
      </w:r>
      <w:r>
        <w:rPr/>
        <w:t>verilənləri</w:t>
      </w:r>
      <w:r>
        <w:rPr>
          <w:spacing w:val="45"/>
        </w:rPr>
        <w:t> </w:t>
      </w:r>
      <w:r>
        <w:rPr>
          <w:rFonts w:ascii="Times New Roman" w:hAnsi="Times New Roman"/>
        </w:rPr>
        <w:t>son</w:t>
      </w:r>
      <w:r>
        <w:rPr>
          <w:rFonts w:ascii="Times New Roman" w:hAnsi="Times New Roman"/>
          <w:spacing w:val="42"/>
        </w:rPr>
        <w:t> </w:t>
      </w:r>
      <w:r>
        <w:rPr/>
        <w:t>nətijəni</w:t>
      </w:r>
      <w:r>
        <w:rPr>
          <w:spacing w:val="42"/>
        </w:rPr>
        <w:t> </w:t>
      </w:r>
      <w:r>
        <w:rPr>
          <w:rFonts w:ascii="Times New Roman" w:hAnsi="Times New Roman"/>
        </w:rPr>
        <w:t>tapmaq</w:t>
      </w:r>
      <w:r>
        <w:rPr>
          <w:rFonts w:ascii="Times New Roman" w:hAnsi="Times New Roman"/>
          <w:spacing w:val="47"/>
        </w:rPr>
        <w:t> </w:t>
      </w:r>
      <w:r>
        <w:rPr/>
        <w:t>məqsədilə</w:t>
      </w:r>
      <w:r>
        <w:rPr>
          <w:spacing w:val="43"/>
        </w:rPr>
        <w:t> </w:t>
      </w:r>
      <w:r>
        <w:rPr/>
        <w:t>jəmləmək</w:t>
      </w:r>
      <w:r>
        <w:rPr>
          <w:spacing w:val="44"/>
        </w:rPr>
        <w:t> </w:t>
      </w:r>
      <w:r>
        <w:rPr>
          <w:rFonts w:ascii="Times New Roman" w:hAnsi="Times New Roman"/>
        </w:rPr>
        <w:t>olar.</w:t>
      </w:r>
      <w:r>
        <w:rPr>
          <w:rFonts w:ascii="Times New Roman" w:hAnsi="Times New Roman"/>
          <w:spacing w:val="42"/>
        </w:rPr>
        <w:t> </w:t>
      </w:r>
      <w:r>
        <w:rPr/>
        <w:t>Nömrə</w:t>
      </w:r>
      <w:r>
        <w:rPr>
          <w:spacing w:val="43"/>
        </w:rPr>
        <w:t> </w:t>
      </w:r>
      <w:r>
        <w:rPr/>
        <w:t>sahəsində</w:t>
      </w:r>
      <w:r>
        <w:rPr>
          <w:w w:val="100"/>
        </w:rPr>
        <w:t> </w:t>
      </w:r>
      <w:r>
        <w:rPr>
          <w:rFonts w:ascii="Times New Roman" w:hAnsi="Times New Roman"/>
        </w:rPr>
        <w:t>olan </w:t>
      </w:r>
      <w:r>
        <w:rPr/>
        <w:t>verilənləri </w:t>
      </w:r>
      <w:r>
        <w:rPr>
          <w:rFonts w:ascii="Times New Roman" w:hAnsi="Times New Roman"/>
        </w:rPr>
        <w:t>toplamaq </w:t>
      </w:r>
      <w:r>
        <w:rPr/>
        <w:t>lazımsızdır</w:t>
      </w:r>
      <w:r>
        <w:rPr>
          <w:rFonts w:ascii="Times New Roman" w:hAnsi="Times New Roman"/>
        </w:rPr>
        <w:t>, </w:t>
      </w:r>
      <w:r>
        <w:rPr/>
        <w:t>hətta </w:t>
      </w:r>
      <w:r>
        <w:rPr>
          <w:rFonts w:ascii="Times New Roman" w:hAnsi="Times New Roman"/>
        </w:rPr>
        <w:t>telefon </w:t>
      </w:r>
      <w:r>
        <w:rPr/>
        <w:t>nömrələri rəqəmlə verilsə</w:t>
      </w:r>
      <w:r>
        <w:rPr>
          <w:spacing w:val="35"/>
        </w:rPr>
        <w:t> </w:t>
      </w:r>
      <w:r>
        <w:rPr/>
        <w:t>belə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Bu </w:t>
      </w:r>
      <w:r>
        <w:rPr/>
        <w:t>sahələr müxtəlif xüsusiyyətlərə malikdirlər və müxtəlif tiplərə</w:t>
      </w:r>
      <w:r>
        <w:rPr>
          <w:spacing w:val="-39"/>
        </w:rPr>
        <w:t> </w:t>
      </w:r>
      <w:r>
        <w:rPr/>
        <w:t>aiddirlər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/>
        <w:t>Hər </w:t>
      </w:r>
      <w:r>
        <w:rPr>
          <w:rFonts w:ascii="Times New Roman" w:hAnsi="Times New Roman"/>
        </w:rPr>
        <w:t>bir </w:t>
      </w:r>
      <w:r>
        <w:rPr/>
        <w:t>sahənin ən </w:t>
      </w:r>
      <w:r>
        <w:rPr>
          <w:rFonts w:ascii="Times New Roman" w:hAnsi="Times New Roman"/>
        </w:rPr>
        <w:t>birinji </w:t>
      </w:r>
      <w:r>
        <w:rPr/>
        <w:t>jəhəti </w:t>
      </w:r>
      <w:r>
        <w:rPr>
          <w:rFonts w:ascii="Times New Roman" w:hAnsi="Times New Roman"/>
        </w:rPr>
        <w:t>onun </w:t>
      </w:r>
      <w:r>
        <w:rPr/>
        <w:t>uzunluğudur</w:t>
      </w:r>
      <w:r>
        <w:rPr>
          <w:rFonts w:ascii="Times New Roman" w:hAnsi="Times New Roman"/>
        </w:rPr>
        <w:t>. </w:t>
      </w:r>
      <w:r>
        <w:rPr/>
        <w:t>Sahənin</w:t>
      </w:r>
      <w:r>
        <w:rPr>
          <w:spacing w:val="66"/>
        </w:rPr>
        <w:t> </w:t>
      </w:r>
      <w:r>
        <w:rPr/>
        <w:t>uzunluğu</w:t>
      </w:r>
      <w:r>
        <w:rPr>
          <w:w w:val="100"/>
        </w:rPr>
        <w:t> </w:t>
      </w:r>
      <w:r>
        <w:rPr>
          <w:rFonts w:ascii="Times New Roman" w:hAnsi="Times New Roman"/>
        </w:rPr>
        <w:t>simvollarla </w:t>
      </w:r>
      <w:r>
        <w:rPr/>
        <w:t>və </w:t>
      </w:r>
      <w:r>
        <w:rPr>
          <w:rFonts w:ascii="Times New Roman" w:hAnsi="Times New Roman"/>
        </w:rPr>
        <w:t>ya </w:t>
      </w:r>
      <w:r>
        <w:rPr/>
        <w:t>işarələrlə </w:t>
      </w:r>
      <w:r>
        <w:rPr>
          <w:rFonts w:ascii="Times New Roman" w:hAnsi="Times New Roman"/>
        </w:rPr>
        <w:t>verilir. </w:t>
      </w:r>
      <w:r>
        <w:rPr/>
        <w:t>Sahənin uzunluğundan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35"/>
        </w:rPr>
        <w:t> </w:t>
      </w:r>
      <w:r>
        <w:rPr/>
        <w:t>neçə</w:t>
      </w:r>
      <w:r>
        <w:rPr>
          <w:w w:val="100"/>
        </w:rPr>
        <w:t> </w:t>
      </w:r>
      <w:r>
        <w:rPr/>
        <w:t>informasiyanın yerləşdiyini müəyyən etmək </w:t>
      </w:r>
      <w:r>
        <w:rPr>
          <w:rFonts w:ascii="Times New Roman" w:hAnsi="Times New Roman"/>
        </w:rPr>
        <w:t>mümkündür. </w:t>
      </w:r>
      <w:r>
        <w:rPr/>
        <w:t>Hər </w:t>
      </w:r>
      <w:r>
        <w:rPr>
          <w:rFonts w:ascii="Times New Roman" w:hAnsi="Times New Roman"/>
        </w:rPr>
        <w:t>bir </w:t>
      </w:r>
      <w:r>
        <w:rPr/>
        <w:t>sahənin</w:t>
      </w:r>
      <w:r>
        <w:rPr>
          <w:spacing w:val="32"/>
        </w:rPr>
        <w:t> </w:t>
      </w:r>
      <w:r>
        <w:rPr>
          <w:rFonts w:ascii="Times New Roman" w:hAnsi="Times New Roman"/>
        </w:rPr>
        <w:t>unikal</w:t>
      </w:r>
      <w:r>
        <w:rPr>
          <w:rFonts w:ascii="Times New Roman" w:hAnsi="Times New Roman"/>
          <w:w w:val="100"/>
        </w:rPr>
        <w:t> </w:t>
      </w:r>
      <w:r>
        <w:rPr/>
        <w:t>xüsusiyyəti </w:t>
      </w:r>
      <w:r>
        <w:rPr>
          <w:rFonts w:ascii="Times New Roman" w:hAnsi="Times New Roman"/>
        </w:rPr>
        <w:t>onun </w:t>
      </w:r>
      <w:r>
        <w:rPr/>
        <w:t>Adıdır</w:t>
      </w:r>
      <w:r>
        <w:rPr>
          <w:rFonts w:ascii="Times New Roman" w:hAnsi="Times New Roman"/>
        </w:rPr>
        <w:t>. </w:t>
      </w:r>
      <w:r>
        <w:rPr/>
        <w:t>Məlumdur </w:t>
      </w:r>
      <w:r>
        <w:rPr>
          <w:rFonts w:ascii="Times New Roman" w:hAnsi="Times New Roman"/>
        </w:rPr>
        <w:t>ki, bir VB iki </w:t>
      </w:r>
      <w:r>
        <w:rPr/>
        <w:t>eyniadlı sahəyə </w:t>
      </w:r>
      <w:r>
        <w:rPr>
          <w:rFonts w:ascii="Times New Roman" w:hAnsi="Times New Roman"/>
        </w:rPr>
        <w:t>malik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ola</w:t>
      </w:r>
      <w:r>
        <w:rPr>
          <w:rFonts w:ascii="Times New Roman" w:hAnsi="Times New Roman"/>
          <w:w w:val="100"/>
        </w:rPr>
        <w:t> </w:t>
      </w:r>
      <w:r>
        <w:rPr/>
        <w:t>bilməz</w:t>
      </w:r>
      <w:r>
        <w:rPr>
          <w:rFonts w:ascii="Times New Roman" w:hAnsi="Times New Roman"/>
        </w:rPr>
        <w:t>. Addan </w:t>
      </w:r>
      <w:r>
        <w:rPr/>
        <w:t>əlavə hər </w:t>
      </w:r>
      <w:r>
        <w:rPr>
          <w:rFonts w:ascii="Times New Roman" w:hAnsi="Times New Roman"/>
        </w:rPr>
        <w:t>bir </w:t>
      </w:r>
      <w:r>
        <w:rPr/>
        <w:t>sahənin İmza xüsusiyyəti </w:t>
      </w:r>
      <w:r>
        <w:rPr>
          <w:rFonts w:ascii="Times New Roman" w:hAnsi="Times New Roman"/>
        </w:rPr>
        <w:t>var. </w:t>
      </w:r>
      <w:r>
        <w:rPr/>
        <w:t>İmza elə</w:t>
      </w:r>
      <w:r>
        <w:rPr>
          <w:spacing w:val="2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w w:val="100"/>
        </w:rPr>
        <w:t> </w:t>
      </w:r>
      <w:r>
        <w:rPr/>
        <w:t>informasiyadır </w:t>
      </w:r>
      <w:r>
        <w:rPr>
          <w:rFonts w:ascii="Times New Roman" w:hAnsi="Times New Roman"/>
        </w:rPr>
        <w:t>ki, </w:t>
      </w:r>
      <w:r>
        <w:rPr/>
        <w:t>həmin </w:t>
      </w:r>
      <w:r>
        <w:rPr>
          <w:rFonts w:ascii="Times New Roman" w:hAnsi="Times New Roman"/>
        </w:rPr>
        <w:t>sütunun </w:t>
      </w:r>
      <w:r>
        <w:rPr/>
        <w:t>başlığıında əks </w:t>
      </w:r>
      <w:r>
        <w:rPr>
          <w:rFonts w:ascii="Times New Roman" w:hAnsi="Times New Roman"/>
        </w:rPr>
        <w:t>olunur. Onu </w:t>
      </w:r>
      <w:r>
        <w:rPr/>
        <w:t>sahənin adı</w:t>
      </w:r>
      <w:r>
        <w:rPr>
          <w:spacing w:val="38"/>
        </w:rPr>
        <w:t> </w:t>
      </w:r>
      <w:r>
        <w:rPr>
          <w:spacing w:val="-2"/>
        </w:rPr>
        <w:t>ilə</w:t>
      </w:r>
      <w:r>
        <w:rPr>
          <w:spacing w:val="-2"/>
          <w:w w:val="100"/>
        </w:rPr>
        <w:t> </w:t>
      </w:r>
      <w:r>
        <w:rPr/>
        <w:t>qarışıdırmaq </w:t>
      </w:r>
      <w:r>
        <w:rPr>
          <w:rFonts w:ascii="Times New Roman" w:hAnsi="Times New Roman"/>
        </w:rPr>
        <w:t>olmaz, amma </w:t>
      </w:r>
      <w:r>
        <w:rPr/>
        <w:t>əksər </w:t>
      </w:r>
      <w:r>
        <w:rPr>
          <w:rFonts w:ascii="Times New Roman" w:hAnsi="Times New Roman"/>
        </w:rPr>
        <w:t>hallarda imza </w:t>
      </w:r>
      <w:r>
        <w:rPr/>
        <w:t>verilmədikdə həmin</w:t>
      </w:r>
      <w:r>
        <w:rPr>
          <w:spacing w:val="1"/>
        </w:rPr>
        <w:t> </w:t>
      </w:r>
      <w:r>
        <w:rPr/>
        <w:t>sahənin</w:t>
      </w:r>
      <w:r>
        <w:rPr>
          <w:w w:val="100"/>
        </w:rPr>
        <w:t> </w:t>
      </w:r>
      <w:r>
        <w:rPr/>
        <w:t>başlığıında </w:t>
      </w:r>
      <w:r>
        <w:rPr>
          <w:rFonts w:ascii="Times New Roman" w:hAnsi="Times New Roman"/>
        </w:rPr>
        <w:t>onun </w:t>
      </w:r>
      <w:r>
        <w:rPr/>
        <w:t>adı yazılır</w:t>
      </w:r>
      <w:r>
        <w:rPr>
          <w:rFonts w:ascii="Times New Roman" w:hAnsi="Times New Roman"/>
        </w:rPr>
        <w:t>. </w:t>
      </w:r>
      <w:r>
        <w:rPr/>
        <w:t>Müxtəlif sahələrə bəzən </w:t>
      </w:r>
      <w:r>
        <w:rPr>
          <w:rFonts w:ascii="Times New Roman" w:hAnsi="Times New Roman"/>
        </w:rPr>
        <w:t>eyni imza </w:t>
      </w:r>
      <w:r>
        <w:rPr/>
        <w:t>vermək </w:t>
      </w:r>
      <w:r>
        <w:rPr>
          <w:rFonts w:ascii="Times New Roman" w:hAnsi="Times New Roman"/>
        </w:rPr>
        <w:t>olar.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1"/>
          <w:w w:val="100"/>
        </w:rPr>
        <w:t> </w:t>
      </w:r>
      <w:r>
        <w:rPr>
          <w:rFonts w:ascii="Times New Roman" w:hAnsi="Times New Roman"/>
        </w:rPr>
        <w:t>kompüterin</w:t>
      </w:r>
      <w:r>
        <w:rPr>
          <w:rFonts w:ascii="Times New Roman" w:hAnsi="Times New Roman"/>
          <w:spacing w:val="48"/>
        </w:rPr>
        <w:t> </w:t>
      </w:r>
      <w:r>
        <w:rPr/>
        <w:t>işinə</w:t>
      </w:r>
      <w:r>
        <w:rPr>
          <w:spacing w:val="48"/>
        </w:rPr>
        <w:t> </w:t>
      </w:r>
      <w:r>
        <w:rPr>
          <w:rFonts w:ascii="Times New Roman" w:hAnsi="Times New Roman"/>
        </w:rPr>
        <w:t>mane</w:t>
      </w:r>
      <w:r>
        <w:rPr>
          <w:rFonts w:ascii="Times New Roman" w:hAnsi="Times New Roman"/>
          <w:spacing w:val="47"/>
        </w:rPr>
        <w:t> </w:t>
      </w:r>
      <w:r>
        <w:rPr/>
        <w:t>olmayajaqdır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7"/>
        </w:rPr>
        <w:t> </w:t>
      </w:r>
      <w:r>
        <w:rPr/>
        <w:t>Belə</w:t>
      </w:r>
      <w:r>
        <w:rPr>
          <w:spacing w:val="48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50"/>
        </w:rPr>
        <w:t> </w:t>
      </w:r>
      <w:r>
        <w:rPr/>
        <w:t>sahələr</w:t>
      </w:r>
      <w:r>
        <w:rPr>
          <w:spacing w:val="48"/>
        </w:rPr>
        <w:t> </w:t>
      </w:r>
      <w:r>
        <w:rPr/>
        <w:t>əvvəlki</w:t>
      </w:r>
      <w:r>
        <w:rPr>
          <w:spacing w:val="47"/>
        </w:rPr>
        <w:t> </w:t>
      </w:r>
      <w:r>
        <w:rPr>
          <w:rFonts w:ascii="Times New Roman" w:hAnsi="Times New Roman"/>
        </w:rPr>
        <w:t>kimi</w:t>
      </w:r>
      <w:r>
        <w:rPr>
          <w:rFonts w:ascii="Times New Roman" w:hAnsi="Times New Roman"/>
          <w:spacing w:val="50"/>
        </w:rPr>
        <w:t> </w:t>
      </w:r>
      <w:r>
        <w:rPr/>
        <w:t>müxtəlif</w:t>
      </w:r>
      <w:r>
        <w:rPr>
          <w:w w:val="100"/>
        </w:rPr>
        <w:t> </w:t>
      </w:r>
      <w:r>
        <w:rPr>
          <w:rFonts w:ascii="Times New Roman" w:hAnsi="Times New Roman"/>
        </w:rPr>
        <w:t>adlarla</w:t>
      </w:r>
      <w:r>
        <w:rPr>
          <w:rFonts w:ascii="Times New Roman" w:hAnsi="Times New Roman"/>
          <w:spacing w:val="-8"/>
        </w:rPr>
        <w:t> </w:t>
      </w:r>
      <w:r>
        <w:rPr/>
        <w:t>saxlanajaqdır</w:t>
      </w:r>
      <w:r>
        <w:rPr>
          <w:rFonts w:ascii="Times New Roman" w:hAnsi="Times New Roman"/>
        </w:rPr>
        <w:t>.</w:t>
      </w:r>
    </w:p>
    <w:p>
      <w:pPr>
        <w:pStyle w:val="BodyText"/>
        <w:spacing w:line="322" w:lineRule="exact"/>
        <w:ind w:left="668" w:right="115"/>
        <w:jc w:val="left"/>
        <w:rPr>
          <w:rFonts w:ascii="Times New Roman" w:hAnsi="Times New Roman" w:cs="Times New Roman" w:eastAsia="Times New Roman"/>
        </w:rPr>
      </w:pPr>
      <w:r>
        <w:rPr/>
        <w:t>Müxtəlif </w:t>
      </w:r>
      <w:r>
        <w:rPr>
          <w:rFonts w:ascii="Times New Roman" w:hAnsi="Times New Roman"/>
        </w:rPr>
        <w:t>tip </w:t>
      </w:r>
      <w:r>
        <w:rPr/>
        <w:t>sahələr müxtəlif məqsədli və müxtəlif xüsusiyyətli</w:t>
      </w:r>
      <w:r>
        <w:rPr>
          <w:spacing w:val="-34"/>
        </w:rPr>
        <w:t> </w:t>
      </w:r>
      <w:r>
        <w:rPr>
          <w:rFonts w:ascii="Times New Roman" w:hAnsi="Times New Roman"/>
        </w:rPr>
        <w:t>olurlar.</w:t>
      </w:r>
    </w:p>
    <w:p>
      <w:pPr>
        <w:pStyle w:val="ListParagraph"/>
        <w:numPr>
          <w:ilvl w:val="1"/>
          <w:numId w:val="61"/>
        </w:numPr>
        <w:tabs>
          <w:tab w:pos="1029" w:val="left" w:leader="none"/>
        </w:tabs>
        <w:spacing w:line="322" w:lineRule="exact" w:before="0" w:after="0"/>
        <w:ind w:left="1028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  <w:u w:val="single" w:color="000000"/>
        </w:rPr>
        <w:t>Mətn </w:t>
      </w:r>
      <w:r>
        <w:rPr>
          <w:rFonts w:ascii="Times New Roman" w:hAnsi="Times New Roman" w:cs="Times New Roman" w:eastAsia="Times New Roman"/>
          <w:sz w:val="28"/>
          <w:szCs w:val="28"/>
        </w:rPr>
        <w:t>sahələrinin əsas jəhəti – </w:t>
      </w:r>
      <w:r>
        <w:rPr>
          <w:rFonts w:ascii="Times New Roman" w:hAnsi="Times New Roman" w:cs="Times New Roman" w:eastAsia="Times New Roman"/>
          <w:sz w:val="28"/>
          <w:szCs w:val="28"/>
        </w:rPr>
        <w:t>onun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ölçüsüdür.</w:t>
      </w:r>
    </w:p>
    <w:p>
      <w:pPr>
        <w:pStyle w:val="ListParagraph"/>
        <w:numPr>
          <w:ilvl w:val="1"/>
          <w:numId w:val="61"/>
        </w:numPr>
        <w:tabs>
          <w:tab w:pos="1029" w:val="left" w:leader="none"/>
        </w:tabs>
        <w:spacing w:line="240" w:lineRule="auto" w:before="0" w:after="0"/>
        <w:ind w:left="1028" w:right="10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  <w:u w:val="single" w:color="000000"/>
        </w:rPr>
        <w:t>Ədədi </w:t>
      </w:r>
      <w:r>
        <w:rPr>
          <w:rFonts w:ascii="Times New Roman" w:hAnsi="Times New Roman" w:cs="Times New Roman" w:eastAsia="Times New Roman"/>
          <w:sz w:val="28"/>
          <w:szCs w:val="28"/>
        </w:rPr>
        <w:t>sahələr – rəqəm verilənlərinin </w:t>
      </w:r>
      <w:r>
        <w:rPr>
          <w:rFonts w:ascii="Times New Roman" w:hAnsi="Times New Roman" w:cs="Times New Roman" w:eastAsia="Times New Roman"/>
          <w:sz w:val="28"/>
          <w:szCs w:val="28"/>
        </w:rPr>
        <w:t>daxil edi</w:t>
      </w:r>
      <w:r>
        <w:rPr>
          <w:rFonts w:ascii="Times New Roman" w:hAnsi="Times New Roman" w:cs="Times New Roman" w:eastAsia="Times New Roman"/>
          <w:sz w:val="28"/>
          <w:szCs w:val="28"/>
        </w:rPr>
        <w:t>lməsinə xidmət </w:t>
      </w:r>
      <w:r>
        <w:rPr>
          <w:rFonts w:ascii="Times New Roman" w:hAnsi="Times New Roman" w:cs="Times New Roman" w:eastAsia="Times New Roman"/>
          <w:sz w:val="28"/>
          <w:szCs w:val="28"/>
        </w:rPr>
        <w:t>edir.</w:t>
      </w:r>
      <w:r>
        <w:rPr>
          <w:rFonts w:ascii="Times New Roman" w:hAnsi="Times New Roman" w:cs="Times New Roman" w:eastAsia="Times New Roman"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Onlar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ölçüyə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malikdirlər</w:t>
      </w:r>
      <w:r>
        <w:rPr>
          <w:rFonts w:ascii="Times New Roman" w:hAnsi="Times New Roman" w:cs="Times New Roman" w:eastAsia="Times New Roman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lakin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ədədi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sahələr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müxtəlif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olurlar.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Məsələn</w:t>
      </w:r>
      <w:r>
        <w:rPr>
          <w:rFonts w:ascii="Times New Roman" w:hAnsi="Times New Roman" w:cs="Times New Roman" w:eastAsia="Times New Roman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tam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ədədlərin</w:t>
      </w:r>
      <w:r>
        <w:rPr>
          <w:rFonts w:ascii="Times New Roman" w:hAnsi="Times New Roman" w:cs="Times New Roman" w:eastAsia="Times New Roman"/>
          <w:spacing w:val="4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daxil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edilməsi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üçün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sahələr</w:t>
      </w:r>
      <w:r>
        <w:rPr>
          <w:rFonts w:ascii="Times New Roman" w:hAnsi="Times New Roman" w:cs="Times New Roman" w:eastAsia="Times New Roman"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onluq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ədədlərin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daxil</w:t>
      </w:r>
      <w:r>
        <w:rPr>
          <w:rFonts w:ascii="Times New Roman" w:hAnsi="Times New Roman" w:cs="Times New Roman" w:eastAsia="Times New Roman"/>
          <w:spacing w:val="4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edilməsi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üçün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sahələr</w:t>
      </w:r>
      <w:r>
        <w:rPr>
          <w:rFonts w:ascii="Times New Roman" w:hAnsi="Times New Roman" w:cs="Times New Roman" w:eastAsia="Times New Roman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Sonunju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halda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sahənin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uzunluğundan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başqa</w:t>
      </w:r>
      <w:r>
        <w:rPr>
          <w:rFonts w:ascii="Times New Roman" w:hAnsi="Times New Roman" w:cs="Times New Roman" w:eastAsia="Times New Roman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həm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onluq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hissənin – </w:t>
      </w:r>
      <w:r>
        <w:rPr>
          <w:rFonts w:ascii="Times New Roman" w:hAnsi="Times New Roman" w:cs="Times New Roman" w:eastAsia="Times New Roman"/>
          <w:sz w:val="28"/>
          <w:szCs w:val="28"/>
        </w:rPr>
        <w:t>ver</w:t>
      </w:r>
      <w:r>
        <w:rPr>
          <w:rFonts w:ascii="Times New Roman" w:hAnsi="Times New Roman" w:cs="Times New Roman" w:eastAsia="Times New Roman"/>
          <w:sz w:val="28"/>
          <w:szCs w:val="28"/>
        </w:rPr>
        <w:t>güldən sonrakı rəqəmlər sayı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veriləmlidir</w:t>
      </w:r>
      <w:r>
        <w:rPr>
          <w:rFonts w:ascii="Times New Roman" w:hAnsi="Times New Roman" w:cs="Times New Roman" w:eastAsia="Times New Roman"/>
          <w:sz w:val="28"/>
          <w:szCs w:val="28"/>
        </w:rPr>
        <w:t>.</w:t>
      </w:r>
    </w:p>
    <w:p>
      <w:pPr>
        <w:pStyle w:val="ListParagraph"/>
        <w:numPr>
          <w:ilvl w:val="1"/>
          <w:numId w:val="61"/>
        </w:numPr>
        <w:tabs>
          <w:tab w:pos="1029" w:val="left" w:leader="none"/>
        </w:tabs>
        <w:spacing w:line="240" w:lineRule="auto" w:before="0" w:after="0"/>
        <w:ind w:left="1028" w:right="101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Tarix </w:t>
      </w:r>
      <w:r>
        <w:rPr>
          <w:rFonts w:ascii="Times New Roman" w:hAnsi="Times New Roman"/>
          <w:sz w:val="28"/>
        </w:rPr>
        <w:t>və vaxtın </w:t>
      </w:r>
      <w:r>
        <w:rPr>
          <w:rFonts w:ascii="Times New Roman" w:hAnsi="Times New Roman"/>
          <w:sz w:val="28"/>
        </w:rPr>
        <w:t>daxil </w:t>
      </w:r>
      <w:r>
        <w:rPr>
          <w:rFonts w:ascii="Times New Roman" w:hAnsi="Times New Roman"/>
          <w:sz w:val="28"/>
        </w:rPr>
        <w:t>edilməsi </w:t>
      </w:r>
      <w:r>
        <w:rPr>
          <w:rFonts w:ascii="Times New Roman" w:hAnsi="Times New Roman"/>
          <w:sz w:val="28"/>
        </w:rPr>
        <w:t>üçün tarix/vaxt tipli </w:t>
      </w:r>
      <w:r>
        <w:rPr>
          <w:rFonts w:ascii="Times New Roman" w:hAnsi="Times New Roman"/>
          <w:sz w:val="28"/>
        </w:rPr>
        <w:t>sahələrdən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olunur. </w:t>
      </w:r>
      <w:r>
        <w:rPr>
          <w:rFonts w:ascii="Times New Roman" w:hAnsi="Times New Roman"/>
          <w:sz w:val="28"/>
        </w:rPr>
        <w:t>Məntiqi verilənlərin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yəni </w:t>
      </w:r>
      <w:r>
        <w:rPr>
          <w:rFonts w:ascii="Times New Roman" w:hAnsi="Times New Roman"/>
          <w:sz w:val="28"/>
        </w:rPr>
        <w:t>anjaq iki </w:t>
      </w:r>
      <w:r>
        <w:rPr>
          <w:rFonts w:ascii="Times New Roman" w:hAnsi="Times New Roman"/>
          <w:sz w:val="28"/>
        </w:rPr>
        <w:t>qiymət </w:t>
      </w:r>
      <w:r>
        <w:rPr>
          <w:rFonts w:ascii="Times New Roman" w:hAnsi="Times New Roman"/>
          <w:sz w:val="28"/>
        </w:rPr>
        <w:t>ala </w:t>
      </w:r>
      <w:r>
        <w:rPr>
          <w:rFonts w:ascii="Times New Roman" w:hAnsi="Times New Roman"/>
          <w:sz w:val="28"/>
        </w:rPr>
        <w:t>bilən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hə</w:t>
      </w:r>
      <w:r>
        <w:rPr>
          <w:rFonts w:ascii="Times New Roman" w:hAnsi="Times New Roman"/>
          <w:sz w:val="28"/>
        </w:rPr>
        <w:t>-yox, 0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və</w:t>
      </w:r>
    </w:p>
    <w:p>
      <w:pPr>
        <w:pStyle w:val="ListParagraph"/>
        <w:numPr>
          <w:ilvl w:val="2"/>
          <w:numId w:val="61"/>
        </w:numPr>
        <w:tabs>
          <w:tab w:pos="1360" w:val="left" w:leader="none"/>
        </w:tabs>
        <w:spacing w:line="240" w:lineRule="auto" w:before="0" w:after="0"/>
        <w:ind w:left="1028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verilənlər </w:t>
      </w:r>
      <w:r>
        <w:rPr>
          <w:rFonts w:ascii="Times New Roman" w:hAnsi="Times New Roman"/>
          <w:sz w:val="28"/>
        </w:rPr>
        <w:t>üçün </w:t>
      </w:r>
      <w:r>
        <w:rPr>
          <w:rFonts w:ascii="Times New Roman" w:hAnsi="Times New Roman"/>
          <w:sz w:val="28"/>
        </w:rPr>
        <w:t>məntiqi </w:t>
      </w:r>
      <w:r>
        <w:rPr>
          <w:rFonts w:ascii="Times New Roman" w:hAnsi="Times New Roman"/>
          <w:sz w:val="28"/>
        </w:rPr>
        <w:t>tip </w:t>
      </w:r>
      <w:r>
        <w:rPr>
          <w:rFonts w:ascii="Times New Roman" w:hAnsi="Times New Roman"/>
          <w:sz w:val="28"/>
        </w:rPr>
        <w:t>sahədən istifadə </w:t>
      </w:r>
      <w:r>
        <w:rPr>
          <w:rFonts w:ascii="Times New Roman" w:hAnsi="Times New Roman"/>
          <w:sz w:val="28"/>
        </w:rPr>
        <w:t>olunur. </w:t>
      </w:r>
      <w:r>
        <w:rPr>
          <w:rFonts w:ascii="Times New Roman" w:hAnsi="Times New Roman"/>
          <w:sz w:val="28"/>
        </w:rPr>
        <w:t>Məlum</w:t>
      </w:r>
      <w:r>
        <w:rPr>
          <w:rFonts w:ascii="Times New Roman" w:hAnsi="Times New Roman"/>
          <w:sz w:val="28"/>
        </w:rPr>
        <w:t>dur ki,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belə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sahənin uzunluğu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baytdır</w:t>
      </w:r>
      <w:r>
        <w:rPr>
          <w:rFonts w:ascii="Times New Roman" w:hAnsi="Times New Roman"/>
          <w:sz w:val="28"/>
        </w:rPr>
        <w:t>.</w:t>
      </w:r>
    </w:p>
    <w:p>
      <w:pPr>
        <w:pStyle w:val="Heading2"/>
        <w:spacing w:line="240" w:lineRule="auto" w:before="140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ListParagraph"/>
        <w:numPr>
          <w:ilvl w:val="1"/>
          <w:numId w:val="61"/>
        </w:numPr>
        <w:tabs>
          <w:tab w:pos="1029" w:val="left" w:leader="none"/>
        </w:tabs>
        <w:spacing w:line="240" w:lineRule="auto" w:before="64" w:after="0"/>
        <w:ind w:left="1028" w:right="101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Xüsusi</w:t>
      </w:r>
      <w:r>
        <w:rPr>
          <w:rFonts w:ascii="Times New Roman" w:hAnsi="Times New Roman" w:cs="Times New Roman" w:eastAsia="Times New Roman"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tip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sahələr</w:t>
      </w:r>
      <w:r>
        <w:rPr>
          <w:rFonts w:ascii="Times New Roman" w:hAnsi="Times New Roman" w:cs="Times New Roman" w:eastAsia="Times New Roman"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Pul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sahəsi</w:t>
      </w:r>
      <w:r>
        <w:rPr>
          <w:rFonts w:ascii="Times New Roman" w:hAnsi="Times New Roman" w:cs="Times New Roman" w:eastAsia="Times New Roman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Adından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məlumdur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ki,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sahədə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hansı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verilənlər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saxlanılır</w:t>
      </w:r>
      <w:r>
        <w:rPr>
          <w:rFonts w:ascii="Times New Roman" w:hAnsi="Times New Roman" w:cs="Times New Roman" w:eastAsia="Times New Roman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Düzdür,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pulun</w:t>
      </w:r>
      <w:r>
        <w:rPr>
          <w:rFonts w:ascii="Times New Roman" w:hAnsi="Times New Roman" w:cs="Times New Roman" w:eastAsia="Times New Roman"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məbləğini</w:t>
      </w:r>
      <w:r>
        <w:rPr>
          <w:rFonts w:ascii="Times New Roman" w:hAnsi="Times New Roman" w:cs="Times New Roman" w:eastAsia="Times New Roman"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ədədi</w:t>
      </w:r>
      <w:r>
        <w:rPr>
          <w:rFonts w:ascii="Times New Roman" w:hAnsi="Times New Roman" w:cs="Times New Roman" w:eastAsia="Times New Roman"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sahədə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də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saxlamaq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olar, lakin pul </w:t>
      </w:r>
      <w:r>
        <w:rPr>
          <w:rFonts w:ascii="Times New Roman" w:hAnsi="Times New Roman" w:cs="Times New Roman" w:eastAsia="Times New Roman"/>
          <w:sz w:val="28"/>
          <w:szCs w:val="28"/>
        </w:rPr>
        <w:t>sahəsində </w:t>
      </w:r>
      <w:r>
        <w:rPr>
          <w:rFonts w:ascii="Times New Roman" w:hAnsi="Times New Roman" w:cs="Times New Roman" w:eastAsia="Times New Roman"/>
          <w:sz w:val="28"/>
          <w:szCs w:val="28"/>
        </w:rPr>
        <w:t>onlarla </w:t>
      </w:r>
      <w:r>
        <w:rPr>
          <w:rFonts w:ascii="Times New Roman" w:hAnsi="Times New Roman" w:cs="Times New Roman" w:eastAsia="Times New Roman"/>
          <w:sz w:val="28"/>
          <w:szCs w:val="28"/>
        </w:rPr>
        <w:t>işləmək </w:t>
      </w:r>
      <w:r>
        <w:rPr>
          <w:rFonts w:ascii="Times New Roman" w:hAnsi="Times New Roman" w:cs="Times New Roman" w:eastAsia="Times New Roman"/>
          <w:sz w:val="28"/>
          <w:szCs w:val="28"/>
        </w:rPr>
        <w:t>daha münasibdir. Bu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halda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kompüter </w:t>
      </w:r>
      <w:r>
        <w:rPr>
          <w:rFonts w:ascii="Times New Roman" w:hAnsi="Times New Roman" w:cs="Times New Roman" w:eastAsia="Times New Roman"/>
          <w:sz w:val="28"/>
          <w:szCs w:val="28"/>
        </w:rPr>
        <w:t>ədədi </w:t>
      </w:r>
      <w:r>
        <w:rPr>
          <w:rFonts w:ascii="Times New Roman" w:hAnsi="Times New Roman" w:cs="Times New Roman" w:eastAsia="Times New Roman"/>
          <w:sz w:val="28"/>
          <w:szCs w:val="28"/>
        </w:rPr>
        <w:t>onun pul </w:t>
      </w:r>
      <w:r>
        <w:rPr>
          <w:rFonts w:ascii="Times New Roman" w:hAnsi="Times New Roman" w:cs="Times New Roman" w:eastAsia="Times New Roman"/>
          <w:sz w:val="28"/>
          <w:szCs w:val="28"/>
        </w:rPr>
        <w:t>vahidləri ilə birlikdə əks etdirə </w:t>
      </w:r>
      <w:r>
        <w:rPr>
          <w:rFonts w:ascii="Times New Roman" w:hAnsi="Times New Roman" w:cs="Times New Roman" w:eastAsia="Times New Roman"/>
          <w:sz w:val="28"/>
          <w:szCs w:val="28"/>
        </w:rPr>
        <w:t>bilir: manat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qəpiyi</w:t>
      </w:r>
      <w:r>
        <w:rPr>
          <w:rFonts w:ascii="Times New Roman" w:hAnsi="Times New Roman" w:cs="Times New Roman" w:eastAsia="Times New Roman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funt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pensi,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dollar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senti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ayırd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edə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bilir,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bir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sözlə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onlarla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injə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rəftar edə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bilir.</w:t>
      </w:r>
    </w:p>
    <w:p>
      <w:pPr>
        <w:pStyle w:val="ListParagraph"/>
        <w:numPr>
          <w:ilvl w:val="1"/>
          <w:numId w:val="61"/>
        </w:numPr>
        <w:tabs>
          <w:tab w:pos="1029" w:val="left" w:leader="none"/>
        </w:tabs>
        <w:spacing w:line="240" w:lineRule="auto" w:before="0" w:after="0"/>
        <w:ind w:left="1028" w:right="10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Müasir VB-</w:t>
      </w:r>
      <w:r>
        <w:rPr>
          <w:rFonts w:ascii="Times New Roman" w:hAnsi="Times New Roman"/>
          <w:sz w:val="28"/>
        </w:rPr>
        <w:t>də təkjə ədəd və hərfləri </w:t>
      </w:r>
      <w:r>
        <w:rPr>
          <w:rFonts w:ascii="Times New Roman" w:hAnsi="Times New Roman"/>
          <w:sz w:val="28"/>
        </w:rPr>
        <w:t>deyil, </w:t>
      </w:r>
      <w:r>
        <w:rPr>
          <w:rFonts w:ascii="Times New Roman" w:hAnsi="Times New Roman"/>
          <w:sz w:val="28"/>
        </w:rPr>
        <w:t>həm də şəkil və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musiqi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kliplərini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videoyazıları </w:t>
      </w:r>
      <w:r>
        <w:rPr>
          <w:rFonts w:ascii="Times New Roman" w:hAnsi="Times New Roman"/>
          <w:sz w:val="28"/>
        </w:rPr>
        <w:t>da saxlamaq olur. </w:t>
      </w:r>
      <w:r>
        <w:rPr>
          <w:rFonts w:ascii="Times New Roman" w:hAnsi="Times New Roman"/>
          <w:sz w:val="28"/>
        </w:rPr>
        <w:t>Belə obyektlər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nəzərdə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tutulan </w:t>
      </w:r>
      <w:r>
        <w:rPr>
          <w:rFonts w:ascii="Times New Roman" w:hAnsi="Times New Roman"/>
          <w:sz w:val="28"/>
        </w:rPr>
        <w:t>sahə </w:t>
      </w:r>
      <w:r>
        <w:rPr>
          <w:rFonts w:ascii="Times New Roman" w:hAnsi="Times New Roman"/>
          <w:sz w:val="28"/>
        </w:rPr>
        <w:t>OLE obyekt </w:t>
      </w:r>
      <w:r>
        <w:rPr>
          <w:rFonts w:ascii="Times New Roman" w:hAnsi="Times New Roman"/>
          <w:sz w:val="28"/>
        </w:rPr>
        <w:t>sahəsi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adlanır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1"/>
          <w:numId w:val="61"/>
        </w:numPr>
        <w:tabs>
          <w:tab w:pos="1029" w:val="left" w:leader="none"/>
        </w:tabs>
        <w:spacing w:line="240" w:lineRule="auto" w:before="0" w:after="0"/>
        <w:ind w:left="1028" w:right="10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Mətn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sahəsinin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bir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məhdudiyyəti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var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ki,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onun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ölçüsü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ilə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bağlıdır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256 simvoldan çox ola </w:t>
      </w:r>
      <w:r>
        <w:rPr>
          <w:rFonts w:ascii="Times New Roman" w:hAnsi="Times New Roman" w:cs="Times New Roman" w:eastAsia="Times New Roman"/>
          <w:sz w:val="28"/>
          <w:szCs w:val="28"/>
        </w:rPr>
        <w:t>bilməz</w:t>
      </w:r>
      <w:r>
        <w:rPr>
          <w:rFonts w:ascii="Times New Roman" w:hAnsi="Times New Roman" w:cs="Times New Roman" w:eastAsia="Times New Roman"/>
          <w:sz w:val="28"/>
          <w:szCs w:val="28"/>
        </w:rPr>
        <w:t>. </w:t>
      </w:r>
      <w:r>
        <w:rPr>
          <w:rFonts w:ascii="Times New Roman" w:hAnsi="Times New Roman" w:cs="Times New Roman" w:eastAsia="Times New Roman"/>
          <w:sz w:val="28"/>
          <w:szCs w:val="28"/>
        </w:rPr>
        <w:t>Əgər sahəyə </w:t>
      </w:r>
      <w:r>
        <w:rPr>
          <w:rFonts w:ascii="Times New Roman" w:hAnsi="Times New Roman" w:cs="Times New Roman" w:eastAsia="Times New Roman"/>
          <w:sz w:val="28"/>
          <w:szCs w:val="28"/>
        </w:rPr>
        <w:t>böyük </w:t>
      </w:r>
      <w:r>
        <w:rPr>
          <w:rFonts w:ascii="Times New Roman" w:hAnsi="Times New Roman" w:cs="Times New Roman" w:eastAsia="Times New Roman"/>
          <w:sz w:val="28"/>
          <w:szCs w:val="28"/>
        </w:rPr>
        <w:t>mətn yerləşdirmək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lazımdırsa</w:t>
      </w:r>
      <w:r>
        <w:rPr>
          <w:rFonts w:ascii="Times New Roman" w:hAnsi="Times New Roman" w:cs="Times New Roman" w:eastAsia="Times New Roman"/>
          <w:sz w:val="28"/>
          <w:szCs w:val="28"/>
        </w:rPr>
        <w:t>, bu halda MEMO sa</w:t>
      </w:r>
      <w:r>
        <w:rPr>
          <w:rFonts w:ascii="Times New Roman" w:hAnsi="Times New Roman" w:cs="Times New Roman" w:eastAsia="Times New Roman"/>
          <w:sz w:val="28"/>
          <w:szCs w:val="28"/>
        </w:rPr>
        <w:t>həsindən istifadə </w:t>
      </w:r>
      <w:r>
        <w:rPr>
          <w:rFonts w:ascii="Times New Roman" w:hAnsi="Times New Roman" w:cs="Times New Roman" w:eastAsia="Times New Roman"/>
          <w:sz w:val="28"/>
          <w:szCs w:val="28"/>
        </w:rPr>
        <w:t>olunur. Bu </w:t>
      </w:r>
      <w:r>
        <w:rPr>
          <w:rFonts w:ascii="Times New Roman" w:hAnsi="Times New Roman" w:cs="Times New Roman" w:eastAsia="Times New Roman"/>
          <w:sz w:val="28"/>
          <w:szCs w:val="28"/>
        </w:rPr>
        <w:t>sahənin</w:t>
      </w:r>
      <w:r>
        <w:rPr>
          <w:rFonts w:ascii="Times New Roman" w:hAnsi="Times New Roman" w:cs="Times New Roman" w:eastAsia="Times New Roman"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əsas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jəhəti </w:t>
      </w:r>
      <w:r>
        <w:rPr>
          <w:rFonts w:ascii="Times New Roman" w:hAnsi="Times New Roman" w:cs="Times New Roman" w:eastAsia="Times New Roman"/>
          <w:sz w:val="28"/>
          <w:szCs w:val="28"/>
        </w:rPr>
        <w:t>odur ki, real olaraq bu </w:t>
      </w:r>
      <w:r>
        <w:rPr>
          <w:rFonts w:ascii="Times New Roman" w:hAnsi="Times New Roman" w:cs="Times New Roman" w:eastAsia="Times New Roman"/>
          <w:sz w:val="28"/>
          <w:szCs w:val="28"/>
        </w:rPr>
        <w:t>verilənlər sahədə </w:t>
      </w:r>
      <w:r>
        <w:rPr>
          <w:rFonts w:ascii="Times New Roman" w:hAnsi="Times New Roman" w:cs="Times New Roman" w:eastAsia="Times New Roman"/>
          <w:sz w:val="28"/>
          <w:szCs w:val="28"/>
        </w:rPr>
        <w:t>deyil, </w:t>
      </w:r>
      <w:r>
        <w:rPr>
          <w:rFonts w:ascii="Times New Roman" w:hAnsi="Times New Roman" w:cs="Times New Roman" w:eastAsia="Times New Roman"/>
          <w:sz w:val="28"/>
          <w:szCs w:val="28"/>
        </w:rPr>
        <w:t>başqa yerdə</w:t>
      </w:r>
      <w:r>
        <w:rPr>
          <w:rFonts w:ascii="Times New Roman" w:hAnsi="Times New Roman" w:cs="Times New Roman" w:eastAsia="Times New Roman"/>
          <w:spacing w:val="-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saxlanılır</w:t>
      </w:r>
      <w:r>
        <w:rPr>
          <w:rFonts w:ascii="Times New Roman" w:hAnsi="Times New Roman" w:cs="Times New Roman" w:eastAsia="Times New Roman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sahədə isə həmin mətnin yerləşdiyi yerə göstəriji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qoyulur.</w:t>
      </w:r>
    </w:p>
    <w:p>
      <w:pPr>
        <w:pStyle w:val="ListParagraph"/>
        <w:numPr>
          <w:ilvl w:val="1"/>
          <w:numId w:val="61"/>
        </w:numPr>
        <w:tabs>
          <w:tab w:pos="1029" w:val="left" w:leader="none"/>
        </w:tabs>
        <w:spacing w:line="240" w:lineRule="auto" w:before="0" w:after="0"/>
        <w:ind w:left="1028" w:right="10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Ən maraqlı sahə HESABATdır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şetçik</w:t>
      </w:r>
      <w:r>
        <w:rPr>
          <w:rFonts w:ascii="Times New Roman" w:hAnsi="Times New Roman"/>
          <w:sz w:val="28"/>
        </w:rPr>
        <w:t>). </w:t>
      </w:r>
      <w:r>
        <w:rPr>
          <w:rFonts w:ascii="Times New Roman" w:hAnsi="Times New Roman"/>
          <w:sz w:val="28"/>
        </w:rPr>
        <w:t>İlk növbədə </w:t>
      </w:r>
      <w:r>
        <w:rPr>
          <w:rFonts w:ascii="Times New Roman" w:hAnsi="Times New Roman"/>
          <w:sz w:val="28"/>
        </w:rPr>
        <w:t>o adi </w:t>
      </w:r>
      <w:r>
        <w:rPr>
          <w:rFonts w:ascii="Times New Roman" w:hAnsi="Times New Roman"/>
          <w:sz w:val="28"/>
        </w:rPr>
        <w:t>ədədi sahə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z w:val="28"/>
        </w:rPr>
        <w:t>kimi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gör</w:t>
      </w:r>
      <w:r>
        <w:rPr>
          <w:rFonts w:ascii="Times New Roman" w:hAnsi="Times New Roman"/>
          <w:sz w:val="28"/>
        </w:rPr>
        <w:t>ünə bilər</w:t>
      </w:r>
      <w:r>
        <w:rPr>
          <w:rFonts w:ascii="Times New Roman" w:hAnsi="Times New Roman"/>
          <w:sz w:val="28"/>
        </w:rPr>
        <w:t>, anjaq o avtmatik artmaq </w:t>
      </w:r>
      <w:r>
        <w:rPr>
          <w:rFonts w:ascii="Times New Roman" w:hAnsi="Times New Roman"/>
          <w:sz w:val="28"/>
        </w:rPr>
        <w:t>xüsusiyyətinə </w:t>
      </w:r>
      <w:r>
        <w:rPr>
          <w:rFonts w:ascii="Times New Roman" w:hAnsi="Times New Roman"/>
          <w:sz w:val="28"/>
        </w:rPr>
        <w:t>malikdir. </w:t>
      </w:r>
      <w:r>
        <w:rPr>
          <w:rFonts w:ascii="Times New Roman" w:hAnsi="Times New Roman"/>
          <w:sz w:val="28"/>
        </w:rPr>
        <w:t>Əgər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bazada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belə sahə </w:t>
      </w:r>
      <w:r>
        <w:rPr>
          <w:rFonts w:ascii="Times New Roman" w:hAnsi="Times New Roman"/>
          <w:sz w:val="28"/>
        </w:rPr>
        <w:t>olajaqsa, onda yeni </w:t>
      </w:r>
      <w:r>
        <w:rPr>
          <w:rFonts w:ascii="Times New Roman" w:hAnsi="Times New Roman"/>
          <w:sz w:val="28"/>
        </w:rPr>
        <w:t>yazı </w:t>
      </w:r>
      <w:r>
        <w:rPr>
          <w:rFonts w:ascii="Times New Roman" w:hAnsi="Times New Roman"/>
          <w:sz w:val="28"/>
        </w:rPr>
        <w:t>daxil olanda bu </w:t>
      </w:r>
      <w:r>
        <w:rPr>
          <w:rFonts w:ascii="Times New Roman" w:hAnsi="Times New Roman"/>
          <w:sz w:val="28"/>
        </w:rPr>
        <w:t>sahəyə </w:t>
      </w:r>
      <w:r>
        <w:rPr>
          <w:rFonts w:ascii="Times New Roman" w:hAnsi="Times New Roman"/>
          <w:sz w:val="28"/>
        </w:rPr>
        <w:t>avtomatik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olaraq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onda olan </w:t>
      </w:r>
      <w:r>
        <w:rPr>
          <w:rFonts w:ascii="Times New Roman" w:hAnsi="Times New Roman"/>
          <w:sz w:val="28"/>
        </w:rPr>
        <w:t>əvvəlki ədədin üzərinə </w:t>
      </w:r>
      <w:r>
        <w:rPr>
          <w:rFonts w:ascii="Times New Roman" w:hAnsi="Times New Roman"/>
          <w:sz w:val="28"/>
        </w:rPr>
        <w:t>bir vahid </w:t>
      </w:r>
      <w:r>
        <w:rPr>
          <w:rFonts w:ascii="Times New Roman" w:hAnsi="Times New Roman"/>
          <w:sz w:val="28"/>
        </w:rPr>
        <w:t>əlavə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olunur.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</w:r>
      <w:r>
        <w:rPr>
          <w:u w:val="single" w:color="000000"/>
        </w:rPr>
        <w:t>Əlaqəli </w:t>
      </w:r>
      <w:r>
        <w:rPr>
          <w:rFonts w:ascii="Times New Roman" w:hAnsi="Times New Roman"/>
          <w:u w:val="single" w:color="000000"/>
        </w:rPr>
        <w:t>c</w:t>
      </w:r>
      <w:r>
        <w:rPr>
          <w:u w:val="single" w:color="000000"/>
        </w:rPr>
        <w:t>ədvəllər</w:t>
      </w:r>
      <w:r>
        <w:rPr>
          <w:rFonts w:ascii="Times New Roman" w:hAnsi="Times New Roman"/>
          <w:u w:val="single" w:color="000000"/>
        </w:rPr>
        <w:t>. </w:t>
      </w:r>
      <w:r>
        <w:rPr>
          <w:rFonts w:ascii="Times New Roman" w:hAnsi="Times New Roman"/>
        </w:rPr>
      </w:r>
      <w:r>
        <w:rPr/>
        <w:t>Yuxarıda göstərilən nümunələri </w:t>
      </w:r>
      <w:r>
        <w:rPr>
          <w:rFonts w:ascii="Times New Roman" w:hAnsi="Times New Roman"/>
        </w:rPr>
        <w:t>sa</w:t>
      </w:r>
      <w:r>
        <w:rPr/>
        <w:t>də </w:t>
      </w:r>
      <w:r>
        <w:rPr>
          <w:rFonts w:ascii="Times New Roman" w:hAnsi="Times New Roman"/>
        </w:rPr>
        <w:t>VB </w:t>
      </w:r>
      <w:r>
        <w:rPr/>
        <w:t>adlandırmaq</w:t>
      </w:r>
      <w:r>
        <w:rPr>
          <w:spacing w:val="64"/>
        </w:rPr>
        <w:t> </w:t>
      </w:r>
      <w:r>
        <w:rPr>
          <w:rFonts w:ascii="Times New Roman" w:hAnsi="Times New Roman"/>
        </w:rPr>
        <w:t>olar.</w:t>
      </w:r>
      <w:r>
        <w:rPr>
          <w:rFonts w:ascii="Times New Roman" w:hAnsi="Times New Roman"/>
          <w:w w:val="100"/>
        </w:rPr>
        <w:t> </w:t>
      </w:r>
      <w:r>
        <w:rPr/>
        <w:t>Əslində </w:t>
      </w:r>
      <w:r>
        <w:rPr>
          <w:rFonts w:ascii="Times New Roman" w:hAnsi="Times New Roman"/>
        </w:rPr>
        <w:t>onlar baza yox, </w:t>
      </w:r>
      <w:r>
        <w:rPr/>
        <w:t>sadəjə jədvəllərdir</w:t>
      </w:r>
      <w:r>
        <w:rPr>
          <w:rFonts w:ascii="Times New Roman" w:hAnsi="Times New Roman"/>
        </w:rPr>
        <w:t>. </w:t>
      </w:r>
      <w:r>
        <w:rPr/>
        <w:t>Əgər </w:t>
      </w:r>
      <w:r>
        <w:rPr>
          <w:rFonts w:ascii="Times New Roman" w:hAnsi="Times New Roman"/>
        </w:rPr>
        <w:t>informasiya </w:t>
      </w:r>
      <w:r>
        <w:rPr/>
        <w:t>belə sadə</w:t>
      </w:r>
      <w:r>
        <w:rPr>
          <w:spacing w:val="40"/>
        </w:rPr>
        <w:t> </w:t>
      </w:r>
      <w:r>
        <w:rPr>
          <w:rFonts w:ascii="Times New Roman" w:hAnsi="Times New Roman"/>
        </w:rPr>
        <w:t>strukturda</w:t>
      </w:r>
      <w:r>
        <w:rPr>
          <w:rFonts w:ascii="Times New Roman" w:hAnsi="Times New Roman"/>
          <w:w w:val="100"/>
        </w:rPr>
        <w:t> </w:t>
      </w:r>
      <w:r>
        <w:rPr/>
        <w:t>saxlanılsaydı</w:t>
      </w:r>
      <w:r>
        <w:rPr>
          <w:rFonts w:ascii="Times New Roman" w:hAnsi="Times New Roman"/>
        </w:rPr>
        <w:t>, onunla </w:t>
      </w:r>
      <w:r>
        <w:rPr/>
        <w:t>işləmək </w:t>
      </w:r>
      <w:r>
        <w:rPr>
          <w:rFonts w:ascii="Times New Roman" w:hAnsi="Times New Roman"/>
        </w:rPr>
        <w:t>üçün xüsusi </w:t>
      </w:r>
      <w:r>
        <w:rPr/>
        <w:t>verilənlər bazasının idarə</w:t>
      </w:r>
      <w:r>
        <w:rPr>
          <w:spacing w:val="61"/>
        </w:rPr>
        <w:t> </w:t>
      </w:r>
      <w:r>
        <w:rPr/>
        <w:t>sistemləri</w:t>
      </w:r>
      <w:r>
        <w:rPr>
          <w:w w:val="100"/>
        </w:rPr>
        <w:t> </w:t>
      </w:r>
      <w:r>
        <w:rPr>
          <w:rFonts w:ascii="Times New Roman" w:hAnsi="Times New Roman"/>
        </w:rPr>
        <w:t>(</w:t>
      </w:r>
      <w:r>
        <w:rPr/>
        <w:t>VBİS</w:t>
      </w:r>
      <w:r>
        <w:rPr>
          <w:rFonts w:ascii="Times New Roman" w:hAnsi="Times New Roman"/>
        </w:rPr>
        <w:t>) </w:t>
      </w:r>
      <w:r>
        <w:rPr/>
        <w:t>lazım olmazdı</w:t>
      </w:r>
      <w:r>
        <w:rPr>
          <w:rFonts w:ascii="Times New Roman" w:hAnsi="Times New Roman"/>
        </w:rPr>
        <w:t>. </w:t>
      </w:r>
      <w:r>
        <w:rPr/>
        <w:t>Belə </w:t>
      </w:r>
      <w:r>
        <w:rPr>
          <w:rFonts w:ascii="Times New Roman" w:hAnsi="Times New Roman"/>
        </w:rPr>
        <w:t>ki, praktikada daha </w:t>
      </w:r>
      <w:r>
        <w:rPr/>
        <w:t>mürəkkəb</w:t>
      </w:r>
      <w:r>
        <w:rPr>
          <w:spacing w:val="16"/>
        </w:rPr>
        <w:t> </w:t>
      </w:r>
      <w:r>
        <w:rPr>
          <w:rFonts w:ascii="Times New Roman" w:hAnsi="Times New Roman"/>
        </w:rPr>
        <w:t>strukturlu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in</w:t>
      </w:r>
      <w:r>
        <w:rPr/>
        <w:t>formasiyaları </w:t>
      </w:r>
      <w:r>
        <w:rPr>
          <w:rFonts w:ascii="Times New Roman" w:hAnsi="Times New Roman"/>
        </w:rPr>
        <w:t>saxlamaq </w:t>
      </w:r>
      <w:r>
        <w:rPr/>
        <w:t>lazım gəlir </w:t>
      </w:r>
      <w:r>
        <w:rPr>
          <w:rFonts w:ascii="Times New Roman" w:hAnsi="Times New Roman"/>
        </w:rPr>
        <w:t>ki, onlar da çoxlu sayda </w:t>
      </w:r>
      <w:r>
        <w:rPr/>
        <w:t>belə</w:t>
      </w:r>
      <w:r>
        <w:rPr>
          <w:spacing w:val="59"/>
        </w:rPr>
        <w:t> </w:t>
      </w:r>
      <w:r>
        <w:rPr/>
        <w:t>jədvəllərdən</w:t>
      </w:r>
      <w:r>
        <w:rPr>
          <w:w w:val="100"/>
        </w:rPr>
        <w:t> </w:t>
      </w:r>
      <w:r>
        <w:rPr/>
        <w:t>ibarət</w:t>
      </w:r>
      <w:r>
        <w:rPr>
          <w:spacing w:val="-4"/>
        </w:rPr>
        <w:t> </w:t>
      </w:r>
      <w:r>
        <w:rPr>
          <w:rFonts w:ascii="Times New Roman" w:hAnsi="Times New Roman"/>
        </w:rPr>
        <w:t>olurlar.</w:t>
      </w:r>
    </w:p>
    <w:p>
      <w:pPr>
        <w:pStyle w:val="BodyText"/>
        <w:spacing w:line="240" w:lineRule="auto"/>
        <w:ind w:right="101" w:firstLine="566"/>
        <w:jc w:val="both"/>
      </w:pPr>
      <w:r>
        <w:rPr/>
        <w:t>Əlaqə</w:t>
      </w:r>
      <w:r>
        <w:rPr>
          <w:spacing w:val="57"/>
        </w:rPr>
        <w:t> </w:t>
      </w:r>
      <w:r>
        <w:rPr/>
        <w:t>jədvəllərinə</w:t>
      </w:r>
      <w:r>
        <w:rPr>
          <w:spacing w:val="58"/>
        </w:rPr>
        <w:t> </w:t>
      </w:r>
      <w:r>
        <w:rPr>
          <w:rFonts w:ascii="Times New Roman" w:hAnsi="Times New Roman"/>
        </w:rPr>
        <w:t>malik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VB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relyasion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VB</w:t>
      </w:r>
      <w:r>
        <w:rPr>
          <w:rFonts w:ascii="Times New Roman" w:hAnsi="Times New Roman"/>
          <w:spacing w:val="58"/>
        </w:rPr>
        <w:t> </w:t>
      </w:r>
      <w:r>
        <w:rPr/>
        <w:t>adlanır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8"/>
        </w:rPr>
        <w:t> </w:t>
      </w:r>
      <w:r>
        <w:rPr/>
        <w:t>Nümunə</w:t>
      </w:r>
      <w:r>
        <w:rPr>
          <w:spacing w:val="60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60"/>
        </w:rPr>
        <w:t> </w:t>
      </w:r>
      <w:r>
        <w:rPr/>
        <w:t>alqı</w:t>
      </w:r>
      <w:r>
        <w:rPr>
          <w:spacing w:val="57"/>
        </w:rPr>
        <w:t> </w:t>
      </w:r>
      <w:r>
        <w:rPr/>
        <w:t>və</w:t>
      </w:r>
      <w:r>
        <w:rPr>
          <w:spacing w:val="1"/>
          <w:w w:val="100"/>
        </w:rPr>
        <w:t> </w:t>
      </w:r>
      <w:r>
        <w:rPr>
          <w:rFonts w:ascii="Times New Roman" w:hAnsi="Times New Roman"/>
        </w:rPr>
        <w:t>dostavka </w:t>
      </w:r>
      <w:r>
        <w:rPr/>
        <w:t>ilə məşğul </w:t>
      </w:r>
      <w:r>
        <w:rPr>
          <w:rFonts w:ascii="Times New Roman" w:hAnsi="Times New Roman"/>
        </w:rPr>
        <w:t>olan kiçik bir </w:t>
      </w:r>
      <w:r>
        <w:rPr/>
        <w:t>müəssisənin işinə </w:t>
      </w:r>
      <w:r>
        <w:rPr>
          <w:rFonts w:ascii="Times New Roman" w:hAnsi="Times New Roman"/>
        </w:rPr>
        <w:t>baxaq. </w:t>
      </w:r>
      <w:r>
        <w:rPr/>
        <w:t>Müəssisə </w:t>
      </w:r>
      <w:r>
        <w:rPr>
          <w:spacing w:val="1"/>
        </w:rPr>
        <w:t> </w:t>
      </w:r>
      <w:r>
        <w:rPr/>
        <w:t>hansı</w:t>
      </w:r>
      <w:r>
        <w:rPr>
          <w:w w:val="100"/>
        </w:rPr>
        <w:t> </w:t>
      </w:r>
      <w:r>
        <w:rPr/>
        <w:t>məhsulu alıb</w:t>
      </w:r>
      <w:r>
        <w:rPr>
          <w:rFonts w:ascii="Times New Roman" w:hAnsi="Times New Roman"/>
        </w:rPr>
        <w:t>, han</w:t>
      </w:r>
      <w:r>
        <w:rPr/>
        <w:t>sından </w:t>
      </w:r>
      <w:r>
        <w:rPr>
          <w:rFonts w:ascii="Times New Roman" w:hAnsi="Times New Roman"/>
        </w:rPr>
        <w:t>anbarda </w:t>
      </w:r>
      <w:r>
        <w:rPr/>
        <w:t>neçəsi qaldığını bilmək </w:t>
      </w:r>
      <w:r>
        <w:rPr>
          <w:rFonts w:ascii="Times New Roman" w:hAnsi="Times New Roman"/>
        </w:rPr>
        <w:t>üçün ona VB</w:t>
      </w:r>
      <w:r>
        <w:rPr>
          <w:rFonts w:ascii="Times New Roman" w:hAnsi="Times New Roman"/>
          <w:spacing w:val="-3"/>
        </w:rPr>
        <w:t> </w:t>
      </w:r>
      <w:r>
        <w:rPr/>
        <w:t>lazımdır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Anbar </w:t>
      </w:r>
      <w:r>
        <w:rPr/>
        <w:t>hər </w:t>
      </w:r>
      <w:r>
        <w:rPr>
          <w:rFonts w:ascii="Times New Roman" w:hAnsi="Times New Roman"/>
        </w:rPr>
        <w:t>bir </w:t>
      </w:r>
      <w:r>
        <w:rPr/>
        <w:t>alıjı</w:t>
      </w:r>
      <w:r>
        <w:rPr>
          <w:rFonts w:ascii="Times New Roman" w:hAnsi="Times New Roman"/>
        </w:rPr>
        <w:t>, </w:t>
      </w:r>
      <w:r>
        <w:rPr/>
        <w:t>məhsulu gətirən </w:t>
      </w:r>
      <w:r>
        <w:rPr>
          <w:rFonts w:ascii="Times New Roman" w:hAnsi="Times New Roman"/>
        </w:rPr>
        <w:t>(</w:t>
      </w:r>
      <w:r>
        <w:rPr/>
        <w:t>postaşik</w:t>
      </w:r>
      <w:r>
        <w:rPr>
          <w:rFonts w:ascii="Times New Roman" w:hAnsi="Times New Roman"/>
        </w:rPr>
        <w:t>) </w:t>
      </w:r>
      <w:r>
        <w:rPr/>
        <w:t>və məhsullar haqqında məlumatı</w:t>
      </w:r>
      <w:r>
        <w:rPr>
          <w:spacing w:val="10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w w:val="100"/>
        </w:rPr>
        <w:t> </w:t>
      </w:r>
      <w:r>
        <w:rPr/>
        <w:t>jədvəldə saxlanılması işləmək </w:t>
      </w:r>
      <w:r>
        <w:rPr>
          <w:rFonts w:ascii="Times New Roman" w:hAnsi="Times New Roman"/>
        </w:rPr>
        <w:t>üçün çox böyük </w:t>
      </w:r>
      <w:r>
        <w:rPr/>
        <w:t>çətinliklər yaradır</w:t>
      </w:r>
      <w:r>
        <w:rPr>
          <w:rFonts w:ascii="Times New Roman" w:hAnsi="Times New Roman"/>
        </w:rPr>
        <w:t>. Bu zaman</w:t>
      </w:r>
      <w:r>
        <w:rPr>
          <w:rFonts w:ascii="Times New Roman" w:hAnsi="Times New Roman"/>
          <w:spacing w:val="62"/>
        </w:rPr>
        <w:t> </w:t>
      </w:r>
      <w:r>
        <w:rPr/>
        <w:t>hər</w:t>
      </w:r>
      <w:r>
        <w:rPr>
          <w:w w:val="100"/>
        </w:rPr>
        <w:t> </w:t>
      </w:r>
      <w:r>
        <w:rPr/>
        <w:t>dəfə</w:t>
      </w:r>
      <w:r>
        <w:rPr>
          <w:spacing w:val="26"/>
        </w:rPr>
        <w:t> </w:t>
      </w:r>
      <w:r>
        <w:rPr/>
        <w:t>verilənlərin</w:t>
      </w:r>
      <w:r>
        <w:rPr>
          <w:spacing w:val="28"/>
        </w:rPr>
        <w:t> </w:t>
      </w:r>
      <w:r>
        <w:rPr/>
        <w:t>təkrarı</w:t>
      </w:r>
      <w:r>
        <w:rPr>
          <w:spacing w:val="29"/>
        </w:rPr>
        <w:t> </w:t>
      </w:r>
      <w:r>
        <w:rPr/>
        <w:t>baş</w:t>
      </w:r>
      <w:r>
        <w:rPr>
          <w:spacing w:val="26"/>
        </w:rPr>
        <w:t> </w:t>
      </w:r>
      <w:r>
        <w:rPr>
          <w:rFonts w:ascii="Times New Roman" w:hAnsi="Times New Roman"/>
        </w:rPr>
        <w:t>ver</w:t>
      </w:r>
      <w:r>
        <w:rPr/>
        <w:t>əjəkdir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7"/>
        </w:rPr>
        <w:t> </w:t>
      </w:r>
      <w:r>
        <w:rPr/>
        <w:t>Hər</w:t>
      </w:r>
      <w:r>
        <w:rPr>
          <w:spacing w:val="28"/>
        </w:rPr>
        <w:t> </w:t>
      </w:r>
      <w:r>
        <w:rPr/>
        <w:t>dəfə</w:t>
      </w:r>
      <w:r>
        <w:rPr>
          <w:spacing w:val="28"/>
        </w:rPr>
        <w:t> </w:t>
      </w:r>
      <w:r>
        <w:rPr/>
        <w:t>müştəri</w:t>
      </w:r>
      <w:r>
        <w:rPr>
          <w:spacing w:val="28"/>
        </w:rPr>
        <w:t> </w:t>
      </w:r>
      <w:r>
        <w:rPr/>
        <w:t>növbəti</w:t>
      </w:r>
      <w:r>
        <w:rPr>
          <w:spacing w:val="29"/>
        </w:rPr>
        <w:t> </w:t>
      </w:r>
      <w:r>
        <w:rPr/>
        <w:t>məhsulu</w:t>
      </w:r>
      <w:r>
        <w:rPr>
          <w:spacing w:val="29"/>
        </w:rPr>
        <w:t> </w:t>
      </w:r>
      <w:r>
        <w:rPr>
          <w:rFonts w:ascii="Times New Roman" w:hAnsi="Times New Roman"/>
        </w:rPr>
        <w:t>alanda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onun </w:t>
      </w:r>
      <w:r>
        <w:rPr/>
        <w:t>ünvanını</w:t>
      </w:r>
      <w:r>
        <w:rPr>
          <w:rFonts w:ascii="Times New Roman" w:hAnsi="Times New Roman"/>
        </w:rPr>
        <w:t>, telefonunu </w:t>
      </w:r>
      <w:r>
        <w:rPr/>
        <w:t>və başqa verilənlərini </w:t>
      </w:r>
      <w:r>
        <w:rPr>
          <w:rFonts w:ascii="Times New Roman" w:hAnsi="Times New Roman"/>
        </w:rPr>
        <w:t>yazmaq </w:t>
      </w:r>
      <w:r>
        <w:rPr/>
        <w:t>lazım gələjəkdir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31"/>
        </w:rPr>
        <w:t> </w:t>
      </w:r>
      <w:r>
        <w:rPr/>
        <w:t>Əlbəttə</w:t>
      </w:r>
      <w:r>
        <w:rPr>
          <w:w w:val="100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heç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kim</w:t>
      </w:r>
      <w:r>
        <w:rPr>
          <w:rFonts w:ascii="Times New Roman" w:hAnsi="Times New Roman"/>
          <w:spacing w:val="28"/>
        </w:rPr>
        <w:t> </w:t>
      </w:r>
      <w:r>
        <w:rPr/>
        <w:t>belə</w:t>
      </w:r>
      <w:r>
        <w:rPr>
          <w:spacing w:val="35"/>
        </w:rPr>
        <w:t> </w:t>
      </w:r>
      <w:r>
        <w:rPr/>
        <w:t>işləmir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Daha</w:t>
      </w:r>
      <w:r>
        <w:rPr>
          <w:rFonts w:ascii="Times New Roman" w:hAnsi="Times New Roman"/>
          <w:spacing w:val="34"/>
        </w:rPr>
        <w:t> </w:t>
      </w:r>
      <w:r>
        <w:rPr/>
        <w:t>yaxşı</w:t>
      </w:r>
      <w:r>
        <w:rPr>
          <w:spacing w:val="32"/>
        </w:rPr>
        <w:t> </w:t>
      </w:r>
      <w:r>
        <w:rPr>
          <w:rFonts w:ascii="Times New Roman" w:hAnsi="Times New Roman"/>
        </w:rPr>
        <w:t>olar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31"/>
        </w:rPr>
        <w:t> </w:t>
      </w:r>
      <w:r>
        <w:rPr/>
        <w:t>neçə</w:t>
      </w:r>
      <w:r>
        <w:rPr>
          <w:spacing w:val="34"/>
        </w:rPr>
        <w:t> </w:t>
      </w:r>
      <w:r>
        <w:rPr/>
        <w:t>jədvəl</w:t>
      </w:r>
      <w:r>
        <w:rPr>
          <w:spacing w:val="32"/>
        </w:rPr>
        <w:t> </w:t>
      </w:r>
      <w:r>
        <w:rPr/>
        <w:t>hazırlansın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33"/>
        </w:rPr>
        <w:t> </w:t>
      </w:r>
      <w:r>
        <w:rPr/>
        <w:t>Birində</w:t>
      </w:r>
      <w:r>
        <w:rPr>
          <w:w w:val="100"/>
        </w:rPr>
        <w:t> </w:t>
      </w:r>
      <w:r>
        <w:rPr/>
        <w:t>kliyentlər haqqında onların </w:t>
      </w:r>
      <w:r>
        <w:rPr>
          <w:rFonts w:ascii="Times New Roman" w:hAnsi="Times New Roman"/>
        </w:rPr>
        <w:t>bütün </w:t>
      </w:r>
      <w:r>
        <w:rPr/>
        <w:t>verilənləri saxlanılsın</w:t>
      </w:r>
      <w:r>
        <w:rPr>
          <w:rFonts w:ascii="Times New Roman" w:hAnsi="Times New Roman"/>
        </w:rPr>
        <w:t>, </w:t>
      </w:r>
      <w:r>
        <w:rPr/>
        <w:t>birində alınmış </w:t>
      </w:r>
      <w:r>
        <w:rPr>
          <w:spacing w:val="7"/>
        </w:rPr>
        <w:t> </w:t>
      </w:r>
      <w:r>
        <w:rPr/>
        <w:t>məhsullar</w:t>
      </w:r>
    </w:p>
    <w:p>
      <w:pPr>
        <w:pStyle w:val="BodyText"/>
        <w:spacing w:line="240" w:lineRule="auto"/>
        <w:ind w:right="102"/>
        <w:jc w:val="both"/>
        <w:rPr>
          <w:rFonts w:ascii="Times New Roman" w:hAnsi="Times New Roman" w:cs="Times New Roman" w:eastAsia="Times New Roman"/>
        </w:rPr>
      </w:pPr>
      <w:r>
        <w:rPr/>
        <w:t>– </w:t>
      </w:r>
      <w:r>
        <w:rPr>
          <w:rFonts w:ascii="Times New Roman" w:hAnsi="Times New Roman" w:cs="Times New Roman" w:eastAsia="Times New Roman"/>
        </w:rPr>
        <w:t>ixtiyari anda </w:t>
      </w:r>
      <w:r>
        <w:rPr/>
        <w:t>öyrənmək </w:t>
      </w:r>
      <w:r>
        <w:rPr>
          <w:rFonts w:ascii="Times New Roman" w:hAnsi="Times New Roman" w:cs="Times New Roman" w:eastAsia="Times New Roman"/>
        </w:rPr>
        <w:t>olsun ki, </w:t>
      </w:r>
      <w:r>
        <w:rPr/>
        <w:t>kliyentə nə </w:t>
      </w:r>
      <w:r>
        <w:rPr>
          <w:rFonts w:ascii="Times New Roman" w:hAnsi="Times New Roman" w:cs="Times New Roman" w:eastAsia="Times New Roman"/>
        </w:rPr>
        <w:t>verilib </w:t>
      </w:r>
      <w:r>
        <w:rPr/>
        <w:t>və hansı sənədləri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hazırlamalıdır</w:t>
      </w:r>
      <w:r>
        <w:rPr>
          <w:rFonts w:ascii="Times New Roman" w:hAnsi="Times New Roman" w:cs="Times New Roman" w:eastAsia="Times New Roman"/>
        </w:rPr>
        <w:t>. </w:t>
      </w:r>
      <w:r>
        <w:rPr/>
        <w:t>Üçünjüdə – </w:t>
      </w:r>
      <w:r>
        <w:rPr>
          <w:rFonts w:ascii="Times New Roman" w:hAnsi="Times New Roman" w:cs="Times New Roman" w:eastAsia="Times New Roman"/>
        </w:rPr>
        <w:t>anbarda qalan </w:t>
      </w:r>
      <w:r>
        <w:rPr/>
        <w:t>məhsulların siyahısı </w:t>
      </w:r>
      <w:r>
        <w:rPr>
          <w:rFonts w:ascii="Times New Roman" w:hAnsi="Times New Roman" w:cs="Times New Roman" w:eastAsia="Times New Roman"/>
        </w:rPr>
        <w:t>ki,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vaxtında</w:t>
      </w:r>
      <w:r>
        <w:rPr>
          <w:w w:val="100"/>
        </w:rPr>
        <w:t> </w:t>
      </w:r>
      <w:r>
        <w:rPr/>
        <w:t>ehtiyatını görə biləsən</w:t>
      </w:r>
      <w:r>
        <w:rPr>
          <w:rFonts w:ascii="Times New Roman" w:hAnsi="Times New Roman" w:cs="Times New Roman" w:eastAsia="Times New Roman"/>
        </w:rPr>
        <w:t>. Bundan sonra </w:t>
      </w:r>
      <w:r>
        <w:rPr/>
        <w:t>jədvəllərin ayrı</w:t>
      </w:r>
      <w:r>
        <w:rPr>
          <w:rFonts w:ascii="Times New Roman" w:hAnsi="Times New Roman" w:cs="Times New Roman" w:eastAsia="Times New Roman"/>
        </w:rPr>
        <w:t>-</w:t>
      </w:r>
      <w:r>
        <w:rPr/>
        <w:t>ayrı </w:t>
      </w:r>
      <w:r>
        <w:rPr>
          <w:rFonts w:ascii="Times New Roman" w:hAnsi="Times New Roman" w:cs="Times New Roman" w:eastAsia="Times New Roman"/>
        </w:rPr>
        <w:t>sa</w:t>
      </w:r>
      <w:r>
        <w:rPr/>
        <w:t>hələri</w:t>
      </w:r>
      <w:r>
        <w:rPr>
          <w:spacing w:val="50"/>
        </w:rPr>
        <w:t> </w:t>
      </w:r>
      <w:r>
        <w:rPr/>
        <w:t>əlaqələndirilir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Bazanın əlaqəli jədvəllərə bölünməsi təkjə rahatlıq </w:t>
      </w:r>
      <w:r>
        <w:rPr>
          <w:rFonts w:ascii="Times New Roman" w:hAnsi="Times New Roman" w:cs="Times New Roman" w:eastAsia="Times New Roman"/>
        </w:rPr>
        <w:t>üçün deyil, bu </w:t>
      </w:r>
      <w:r>
        <w:rPr/>
        <w:t>həm də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vajibidir.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Belə </w:t>
      </w:r>
      <w:r>
        <w:rPr>
          <w:rFonts w:ascii="Times New Roman" w:hAnsi="Times New Roman" w:cs="Times New Roman" w:eastAsia="Times New Roman"/>
        </w:rPr>
        <w:t>ki, </w:t>
      </w:r>
      <w:r>
        <w:rPr/>
        <w:t>əgər müxtəlif yazılarda </w:t>
      </w:r>
      <w:r>
        <w:rPr>
          <w:rFonts w:ascii="Times New Roman" w:hAnsi="Times New Roman" w:cs="Times New Roman" w:eastAsia="Times New Roman"/>
        </w:rPr>
        <w:t>eyni </w:t>
      </w:r>
      <w:r>
        <w:rPr/>
        <w:t>verilənlər təkrarlanırsa</w:t>
      </w:r>
      <w:r>
        <w:rPr>
          <w:rFonts w:ascii="Times New Roman" w:hAnsi="Times New Roman" w:cs="Times New Roman" w:eastAsia="Times New Roman"/>
        </w:rPr>
        <w:t>, </w:t>
      </w:r>
      <w:r>
        <w:rPr/>
        <w:t>deməli </w:t>
      </w:r>
      <w:r>
        <w:rPr>
          <w:rFonts w:ascii="Times New Roman" w:hAnsi="Times New Roman" w:cs="Times New Roman" w:eastAsia="Times New Roman"/>
        </w:rPr>
        <w:t>baza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pis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/>
        <w:t>strukturlaşdırılıb</w:t>
      </w:r>
      <w:r>
        <w:rPr>
          <w:rFonts w:ascii="Times New Roman" w:hAnsi="Times New Roman" w:cs="Times New Roman" w:eastAsia="Times New Roman"/>
        </w:rPr>
        <w:t>. Bu halda </w:t>
      </w:r>
      <w:r>
        <w:rPr/>
        <w:t>düşünmək lazımdır </w:t>
      </w:r>
      <w:r>
        <w:rPr>
          <w:rFonts w:ascii="Times New Roman" w:hAnsi="Times New Roman" w:cs="Times New Roman" w:eastAsia="Times New Roman"/>
        </w:rPr>
        <w:t>ki, </w:t>
      </w:r>
      <w:r>
        <w:rPr/>
        <w:t>jədvəl əlaqəli </w:t>
      </w:r>
      <w:r>
        <w:rPr>
          <w:rFonts w:ascii="Times New Roman" w:hAnsi="Times New Roman" w:cs="Times New Roman" w:eastAsia="Times New Roman"/>
        </w:rPr>
        <w:t>j</w:t>
      </w:r>
      <w:r>
        <w:rPr/>
        <w:t>ədvəllər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qrupuna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nejə </w:t>
      </w:r>
      <w:r>
        <w:rPr>
          <w:rFonts w:ascii="Times New Roman" w:hAnsi="Times New Roman" w:cs="Times New Roman" w:eastAsia="Times New Roman"/>
        </w:rPr>
        <w:t>bölünsün. </w:t>
      </w:r>
      <w:r>
        <w:rPr/>
        <w:t>Əgər jədvəllərarası əlaqələr verilibsə</w:t>
      </w:r>
      <w:r>
        <w:rPr>
          <w:rFonts w:ascii="Times New Roman" w:hAnsi="Times New Roman" w:cs="Times New Roman" w:eastAsia="Times New Roman"/>
        </w:rPr>
        <w:t>, onda bu </w:t>
      </w:r>
      <w:r>
        <w:rPr/>
        <w:t>jədvəllərlə </w:t>
      </w:r>
      <w:r>
        <w:rPr>
          <w:rFonts w:ascii="Times New Roman" w:hAnsi="Times New Roman" w:cs="Times New Roman" w:eastAsia="Times New Roman"/>
        </w:rPr>
        <w:t>vahid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2"/>
        </w:rPr>
        <w:t>bir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</w:rPr>
        <w:t>VB kimi </w:t>
      </w:r>
      <w:r>
        <w:rPr/>
        <w:t>işləmək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olar.</w:t>
      </w:r>
    </w:p>
    <w:p>
      <w:pPr>
        <w:pStyle w:val="BodyText"/>
        <w:spacing w:line="321" w:lineRule="exact"/>
        <w:ind w:left="668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0"/>
        </w:rPr>
      </w:r>
      <w:r>
        <w:rPr>
          <w:rFonts w:ascii="Times New Roman" w:hAnsi="Times New Roman"/>
          <w:u w:val="single" w:color="000000"/>
        </w:rPr>
        <w:t>Unikal </w:t>
      </w:r>
      <w:r>
        <w:rPr>
          <w:u w:val="single" w:color="000000"/>
        </w:rPr>
        <w:t>və </w:t>
      </w:r>
      <w:r>
        <w:rPr>
          <w:rFonts w:ascii="Times New Roman" w:hAnsi="Times New Roman"/>
          <w:u w:val="single" w:color="000000"/>
        </w:rPr>
        <w:t>açar</w:t>
      </w:r>
      <w:r>
        <w:rPr>
          <w:rFonts w:ascii="Times New Roman" w:hAnsi="Times New Roman"/>
          <w:spacing w:val="-11"/>
          <w:u w:val="single" w:color="000000"/>
        </w:rPr>
        <w:t> </w:t>
      </w:r>
      <w:r>
        <w:rPr>
          <w:u w:val="single" w:color="000000"/>
        </w:rPr>
        <w:t>sahələr</w:t>
      </w:r>
      <w:r>
        <w:rPr>
          <w:rFonts w:ascii="Times New Roman" w:hAnsi="Times New Roman"/>
          <w:u w:val="single" w:color="000000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103" w:firstLine="566"/>
        <w:jc w:val="both"/>
      </w:pPr>
      <w:r>
        <w:rPr>
          <w:rFonts w:ascii="Times New Roman" w:hAnsi="Times New Roman"/>
        </w:rPr>
        <w:t>VB-</w:t>
      </w:r>
      <w:r>
        <w:rPr/>
        <w:t>nın yaradılması </w:t>
      </w:r>
      <w:r>
        <w:rPr>
          <w:rFonts w:ascii="Times New Roman" w:hAnsi="Times New Roman"/>
        </w:rPr>
        <w:t>onun </w:t>
      </w:r>
      <w:r>
        <w:rPr/>
        <w:t>jədvəllərinin yaradılmasından başlayır</w:t>
      </w:r>
      <w:r>
        <w:rPr>
          <w:rFonts w:ascii="Times New Roman" w:hAnsi="Times New Roman"/>
        </w:rPr>
        <w:t>. Struktur</w:t>
      </w:r>
      <w:r>
        <w:rPr>
          <w:rFonts w:ascii="Times New Roman" w:hAnsi="Times New Roman"/>
          <w:spacing w:val="24"/>
        </w:rPr>
        <w:t> </w:t>
      </w:r>
      <w:r>
        <w:rPr/>
        <w:t>elə</w:t>
      </w:r>
      <w:r>
        <w:rPr>
          <w:w w:val="100"/>
        </w:rPr>
        <w:t> </w:t>
      </w:r>
      <w:r>
        <w:rPr/>
        <w:t>olmalıdır </w:t>
      </w:r>
      <w:r>
        <w:rPr>
          <w:rFonts w:ascii="Times New Roman" w:hAnsi="Times New Roman"/>
        </w:rPr>
        <w:t>ki, baza </w:t>
      </w:r>
      <w:r>
        <w:rPr/>
        <w:t>ilə işləyərkən </w:t>
      </w:r>
      <w:r>
        <w:rPr>
          <w:rFonts w:ascii="Times New Roman" w:hAnsi="Times New Roman"/>
        </w:rPr>
        <w:t>imkan </w:t>
      </w:r>
      <w:r>
        <w:rPr/>
        <w:t>daxilində </w:t>
      </w:r>
      <w:r>
        <w:rPr>
          <w:rFonts w:ascii="Times New Roman" w:hAnsi="Times New Roman"/>
        </w:rPr>
        <w:t>az </w:t>
      </w:r>
      <w:r>
        <w:rPr/>
        <w:t>verilən </w:t>
      </w:r>
      <w:r>
        <w:rPr>
          <w:rFonts w:ascii="Times New Roman" w:hAnsi="Times New Roman"/>
        </w:rPr>
        <w:t>daxil edilsin. </w:t>
      </w:r>
      <w:r>
        <w:rPr/>
        <w:t>Əgər  </w:t>
      </w:r>
      <w:r>
        <w:rPr>
          <w:spacing w:val="15"/>
        </w:rPr>
        <w:t> </w:t>
      </w:r>
      <w:r>
        <w:rPr/>
        <w:t>hər</w:t>
      </w:r>
    </w:p>
    <w:p>
      <w:pPr>
        <w:pStyle w:val="Heading2"/>
        <w:spacing w:line="240" w:lineRule="auto" w:before="140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right="102"/>
        <w:jc w:val="both"/>
        <w:rPr>
          <w:rFonts w:ascii="Times New Roman" w:hAnsi="Times New Roman" w:cs="Times New Roman" w:eastAsia="Times New Roman"/>
        </w:rPr>
      </w:pPr>
      <w:r>
        <w:rPr/>
        <w:t>hansı</w:t>
      </w:r>
      <w:r>
        <w:rPr>
          <w:spacing w:val="24"/>
        </w:rPr>
        <w:t> </w:t>
      </w:r>
      <w:r>
        <w:rPr/>
        <w:t>veriləni</w:t>
      </w:r>
      <w:r>
        <w:rPr>
          <w:spacing w:val="23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20"/>
        </w:rPr>
        <w:t> </w:t>
      </w:r>
      <w:r>
        <w:rPr/>
        <w:t>neçə</w:t>
      </w:r>
      <w:r>
        <w:rPr>
          <w:spacing w:val="23"/>
        </w:rPr>
        <w:t> </w:t>
      </w:r>
      <w:r>
        <w:rPr/>
        <w:t>dəfə</w:t>
      </w:r>
      <w:r>
        <w:rPr>
          <w:spacing w:val="21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25"/>
        </w:rPr>
        <w:t> </w:t>
      </w:r>
      <w:r>
        <w:rPr/>
        <w:t>etmək</w:t>
      </w:r>
      <w:r>
        <w:rPr>
          <w:spacing w:val="24"/>
        </w:rPr>
        <w:t> </w:t>
      </w:r>
      <w:r>
        <w:rPr/>
        <w:t>lazım</w:t>
      </w:r>
      <w:r>
        <w:rPr>
          <w:spacing w:val="18"/>
        </w:rPr>
        <w:t> </w:t>
      </w:r>
      <w:r>
        <w:rPr/>
        <w:t>gəlirsə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2"/>
        </w:rPr>
        <w:t> </w:t>
      </w:r>
      <w:r>
        <w:rPr/>
        <w:t>bazanı</w:t>
      </w:r>
      <w:r>
        <w:rPr>
          <w:spacing w:val="24"/>
        </w:rPr>
        <w:t> </w:t>
      </w:r>
      <w:r>
        <w:rPr/>
        <w:t>əlaqəli</w:t>
      </w:r>
      <w:r>
        <w:rPr>
          <w:spacing w:val="24"/>
        </w:rPr>
        <w:t> </w:t>
      </w:r>
      <w:r>
        <w:rPr/>
        <w:t>jədvəllərdən</w:t>
      </w:r>
      <w:r>
        <w:rPr>
          <w:w w:val="100"/>
        </w:rPr>
        <w:t> </w:t>
      </w:r>
      <w:r>
        <w:rPr/>
        <w:t>təşkil edirlər</w:t>
      </w:r>
      <w:r>
        <w:rPr>
          <w:rFonts w:ascii="Times New Roman" w:hAnsi="Times New Roman"/>
        </w:rPr>
        <w:t>. </w:t>
      </w:r>
      <w:r>
        <w:rPr/>
        <w:t>Hər </w:t>
      </w:r>
      <w:r>
        <w:rPr>
          <w:rFonts w:ascii="Times New Roman" w:hAnsi="Times New Roman"/>
        </w:rPr>
        <w:t>bir </w:t>
      </w:r>
      <w:r>
        <w:rPr/>
        <w:t>jədvəlin </w:t>
      </w:r>
      <w:r>
        <w:rPr>
          <w:rFonts w:ascii="Times New Roman" w:hAnsi="Times New Roman"/>
        </w:rPr>
        <w:t>strukturunu </w:t>
      </w:r>
      <w:r>
        <w:rPr/>
        <w:t>ayrı</w:t>
      </w:r>
      <w:r>
        <w:rPr>
          <w:rFonts w:ascii="Times New Roman" w:hAnsi="Times New Roman"/>
        </w:rPr>
        <w:t>-</w:t>
      </w:r>
      <w:r>
        <w:rPr/>
        <w:t>ayrı işləyirlər</w:t>
      </w:r>
      <w:r>
        <w:rPr>
          <w:rFonts w:ascii="Times New Roman" w:hAnsi="Times New Roman"/>
        </w:rPr>
        <w:t>. </w:t>
      </w:r>
      <w:r>
        <w:rPr/>
        <w:t>Jədvəllər</w:t>
      </w:r>
      <w:r>
        <w:rPr>
          <w:spacing w:val="20"/>
        </w:rPr>
        <w:t> </w:t>
      </w:r>
      <w:r>
        <w:rPr/>
        <w:t>arası</w:t>
      </w:r>
      <w:r>
        <w:rPr>
          <w:w w:val="100"/>
        </w:rPr>
        <w:t> </w:t>
      </w:r>
      <w:r>
        <w:rPr/>
        <w:t>əlaqələr</w:t>
      </w:r>
      <w:r>
        <w:rPr>
          <w:spacing w:val="33"/>
        </w:rPr>
        <w:t> </w:t>
      </w:r>
      <w:r>
        <w:rPr/>
        <w:t>etibarlı</w:t>
      </w:r>
      <w:r>
        <w:rPr>
          <w:spacing w:val="32"/>
        </w:rPr>
        <w:t> </w:t>
      </w:r>
      <w:r>
        <w:rPr/>
        <w:t>işləsin</w:t>
      </w:r>
      <w:r>
        <w:rPr>
          <w:spacing w:val="32"/>
        </w:rPr>
        <w:t> </w:t>
      </w:r>
      <w:r>
        <w:rPr/>
        <w:t>deyə</w:t>
      </w:r>
      <w:r>
        <w:rPr>
          <w:spacing w:val="32"/>
        </w:rPr>
        <w:t> </w:t>
      </w:r>
      <w:r>
        <w:rPr/>
        <w:t>və</w:t>
      </w:r>
      <w:r>
        <w:rPr>
          <w:spacing w:val="33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33"/>
        </w:rPr>
        <w:t> </w:t>
      </w:r>
      <w:r>
        <w:rPr/>
        <w:t>jədvəldəki</w:t>
      </w:r>
      <w:r>
        <w:rPr>
          <w:spacing w:val="34"/>
        </w:rPr>
        <w:t> </w:t>
      </w:r>
      <w:r>
        <w:rPr/>
        <w:t>yazıya</w:t>
      </w:r>
      <w:r>
        <w:rPr>
          <w:spacing w:val="67"/>
        </w:rPr>
        <w:t> </w:t>
      </w:r>
      <w:r>
        <w:rPr/>
        <w:t>görə</w:t>
      </w:r>
      <w:r>
        <w:rPr>
          <w:spacing w:val="3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1"/>
        </w:rPr>
        <w:t> </w:t>
      </w:r>
      <w:r>
        <w:rPr/>
        <w:t>birində</w:t>
      </w:r>
      <w:r>
        <w:rPr>
          <w:spacing w:val="33"/>
        </w:rPr>
        <w:t>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31"/>
        </w:rPr>
        <w:t> </w:t>
      </w:r>
      <w:r>
        <w:rPr/>
        <w:t>uyğun</w:t>
      </w:r>
      <w:r>
        <w:rPr>
          <w:w w:val="100"/>
        </w:rPr>
        <w:t> </w:t>
      </w:r>
      <w:r>
        <w:rPr/>
        <w:t>yazını </w:t>
      </w:r>
      <w:r>
        <w:rPr>
          <w:rFonts w:ascii="Times New Roman" w:hAnsi="Times New Roman"/>
        </w:rPr>
        <w:t>tapmaq üçün </w:t>
      </w:r>
      <w:r>
        <w:rPr/>
        <w:t>jədvəldə </w:t>
      </w:r>
      <w:r>
        <w:rPr>
          <w:rFonts w:ascii="Times New Roman" w:hAnsi="Times New Roman"/>
        </w:rPr>
        <w:t>unikal </w:t>
      </w:r>
      <w:r>
        <w:rPr/>
        <w:t>sahəyə </w:t>
      </w:r>
      <w:r>
        <w:rPr>
          <w:rFonts w:ascii="Times New Roman" w:hAnsi="Times New Roman"/>
        </w:rPr>
        <w:t>baxmaq </w:t>
      </w:r>
      <w:r>
        <w:rPr/>
        <w:t>lazımdır</w:t>
      </w:r>
      <w:r>
        <w:rPr>
          <w:rFonts w:ascii="Times New Roman" w:hAnsi="Times New Roman"/>
        </w:rPr>
        <w:t>. Unikal </w:t>
      </w:r>
      <w:r>
        <w:rPr/>
        <w:t>sahə</w:t>
      </w:r>
      <w:r>
        <w:rPr>
          <w:spacing w:val="59"/>
        </w:rPr>
        <w:t> </w:t>
      </w:r>
      <w:r>
        <w:rPr/>
        <w:t>elə</w:t>
      </w:r>
      <w:r>
        <w:rPr>
          <w:w w:val="100"/>
        </w:rPr>
        <w:t> </w:t>
      </w:r>
      <w:r>
        <w:rPr/>
        <w:t>sahədir </w:t>
      </w:r>
      <w:r>
        <w:rPr>
          <w:rFonts w:ascii="Times New Roman" w:hAnsi="Times New Roman"/>
        </w:rPr>
        <w:t>ki, onda olan </w:t>
      </w:r>
      <w:r>
        <w:rPr/>
        <w:t>məzmun təkrarlanmır</w:t>
      </w:r>
      <w:r>
        <w:rPr>
          <w:rFonts w:ascii="Times New Roman" w:hAnsi="Times New Roman"/>
        </w:rPr>
        <w:t>. </w:t>
      </w:r>
      <w:r>
        <w:rPr/>
        <w:t>Məsələn</w:t>
      </w:r>
      <w:r>
        <w:rPr>
          <w:rFonts w:ascii="Times New Roman" w:hAnsi="Times New Roman"/>
        </w:rPr>
        <w:t>, tutaq ki, Ehtiyat</w:t>
      </w:r>
      <w:r>
        <w:rPr>
          <w:rFonts w:ascii="Times New Roman" w:hAnsi="Times New Roman"/>
          <w:spacing w:val="28"/>
        </w:rPr>
        <w:t> </w:t>
      </w:r>
      <w:r>
        <w:rPr/>
        <w:t>jədvəlindən</w:t>
      </w:r>
      <w:r>
        <w:rPr>
          <w:w w:val="100"/>
        </w:rPr>
        <w:t> </w:t>
      </w:r>
      <w:r>
        <w:rPr/>
        <w:t>məlumdur </w:t>
      </w:r>
      <w:r>
        <w:rPr>
          <w:rFonts w:ascii="Times New Roman" w:hAnsi="Times New Roman"/>
        </w:rPr>
        <w:t>ki, onu </w:t>
      </w:r>
      <w:r>
        <w:rPr/>
        <w:t>əməkdaş Əliyev işləyib</w:t>
      </w:r>
      <w:r>
        <w:rPr>
          <w:rFonts w:ascii="Times New Roman" w:hAnsi="Times New Roman"/>
        </w:rPr>
        <w:t>, lakin </w:t>
      </w:r>
      <w:r>
        <w:rPr/>
        <w:t>müəssisədə </w:t>
      </w:r>
      <w:r>
        <w:rPr>
          <w:rFonts w:ascii="Times New Roman" w:hAnsi="Times New Roman"/>
        </w:rPr>
        <w:t>çoxlu </w:t>
      </w:r>
      <w:r>
        <w:rPr/>
        <w:t>Əliyev </w:t>
      </w:r>
      <w:r>
        <w:rPr>
          <w:rFonts w:ascii="Times New Roman" w:hAnsi="Times New Roman"/>
        </w:rPr>
        <w:t>ola</w:t>
      </w:r>
      <w:r>
        <w:rPr>
          <w:rFonts w:ascii="Times New Roman" w:hAnsi="Times New Roman"/>
          <w:spacing w:val="58"/>
        </w:rPr>
        <w:t> </w:t>
      </w:r>
      <w:r>
        <w:rPr/>
        <w:t>bilər</w:t>
      </w:r>
      <w:r>
        <w:rPr>
          <w:w w:val="100"/>
        </w:rPr>
        <w:t> </w:t>
      </w:r>
      <w:r>
        <w:rPr/>
        <w:t>və</w:t>
      </w:r>
      <w:r>
        <w:rPr>
          <w:spacing w:val="44"/>
        </w:rPr>
        <w:t> </w:t>
      </w:r>
      <w:r>
        <w:rPr>
          <w:rFonts w:ascii="Times New Roman" w:hAnsi="Times New Roman"/>
        </w:rPr>
        <w:t>kompüter</w:t>
      </w:r>
      <w:r>
        <w:rPr>
          <w:rFonts w:ascii="Times New Roman" w:hAnsi="Times New Roman"/>
          <w:spacing w:val="46"/>
        </w:rPr>
        <w:t> </w:t>
      </w:r>
      <w:r>
        <w:rPr/>
        <w:t>bilməyəjək</w:t>
      </w:r>
      <w:r>
        <w:rPr>
          <w:spacing w:val="46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44"/>
        </w:rPr>
        <w:t> </w:t>
      </w:r>
      <w:r>
        <w:rPr/>
        <w:t>hansı</w:t>
      </w:r>
      <w:r>
        <w:rPr>
          <w:spacing w:val="44"/>
        </w:rPr>
        <w:t> </w:t>
      </w:r>
      <w:r>
        <w:rPr/>
        <w:t>sifarişi</w:t>
      </w:r>
      <w:r>
        <w:rPr>
          <w:spacing w:val="46"/>
        </w:rPr>
        <w:t> </w:t>
      </w:r>
      <w:r>
        <w:rPr/>
        <w:t>hansı</w:t>
      </w:r>
      <w:r>
        <w:rPr>
          <w:spacing w:val="46"/>
        </w:rPr>
        <w:t> </w:t>
      </w:r>
      <w:r>
        <w:rPr/>
        <w:t>Əliyev</w:t>
      </w:r>
      <w:r>
        <w:rPr>
          <w:spacing w:val="46"/>
        </w:rPr>
        <w:t> </w:t>
      </w:r>
      <w:r>
        <w:rPr>
          <w:rFonts w:ascii="Times New Roman" w:hAnsi="Times New Roman"/>
        </w:rPr>
        <w:t>edib.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3"/>
        </w:rPr>
        <w:t> </w:t>
      </w:r>
      <w:r>
        <w:rPr/>
        <w:t>deməkdir</w:t>
      </w:r>
      <w:r>
        <w:rPr>
          <w:spacing w:val="45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Familiya</w:t>
      </w:r>
      <w:r>
        <w:rPr>
          <w:rFonts w:ascii="Times New Roman" w:hAnsi="Times New Roman"/>
          <w:spacing w:val="22"/>
        </w:rPr>
        <w:t> </w:t>
      </w:r>
      <w:r>
        <w:rPr/>
        <w:t>sahəsi</w:t>
      </w:r>
      <w:r>
        <w:rPr>
          <w:spacing w:val="22"/>
        </w:rPr>
        <w:t> </w:t>
      </w:r>
      <w:r>
        <w:rPr>
          <w:rFonts w:ascii="Times New Roman" w:hAnsi="Times New Roman"/>
        </w:rPr>
        <w:t>unikal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ola</w:t>
      </w:r>
      <w:r>
        <w:rPr>
          <w:rFonts w:ascii="Times New Roman" w:hAnsi="Times New Roman"/>
          <w:spacing w:val="20"/>
        </w:rPr>
        <w:t> </w:t>
      </w:r>
      <w:r>
        <w:rPr/>
        <w:t>bilməz</w:t>
      </w:r>
      <w:r>
        <w:rPr>
          <w:spacing w:val="23"/>
        </w:rPr>
        <w:t> </w:t>
      </w:r>
      <w:r>
        <w:rPr/>
        <w:t>və</w:t>
      </w:r>
      <w:r>
        <w:rPr>
          <w:spacing w:val="20"/>
        </w:rPr>
        <w:t> </w:t>
      </w:r>
      <w:r>
        <w:rPr>
          <w:rFonts w:ascii="Times New Roman" w:hAnsi="Times New Roman"/>
        </w:rPr>
        <w:t>ondan</w:t>
      </w:r>
      <w:r>
        <w:rPr>
          <w:rFonts w:ascii="Times New Roman" w:hAnsi="Times New Roman"/>
          <w:spacing w:val="23"/>
        </w:rPr>
        <w:t> </w:t>
      </w:r>
      <w:r>
        <w:rPr/>
        <w:t>jədvəllər</w:t>
      </w:r>
      <w:r>
        <w:rPr>
          <w:spacing w:val="23"/>
        </w:rPr>
        <w:t> </w:t>
      </w:r>
      <w:r>
        <w:rPr/>
        <w:t>arası</w:t>
      </w:r>
      <w:r>
        <w:rPr>
          <w:spacing w:val="23"/>
        </w:rPr>
        <w:t> </w:t>
      </w:r>
      <w:r>
        <w:rPr/>
        <w:t>əlaqədə</w:t>
      </w:r>
      <w:r>
        <w:rPr>
          <w:spacing w:val="23"/>
        </w:rPr>
        <w:t> </w:t>
      </w:r>
      <w:r>
        <w:rPr/>
        <w:t>istifadə</w:t>
      </w:r>
      <w:r>
        <w:rPr>
          <w:spacing w:val="20"/>
        </w:rPr>
        <w:t> </w:t>
      </w:r>
      <w:r>
        <w:rPr/>
        <w:t>etmək</w:t>
      </w:r>
      <w:r>
        <w:rPr>
          <w:w w:val="100"/>
        </w:rPr>
        <w:t> </w:t>
      </w:r>
      <w:r>
        <w:rPr>
          <w:rFonts w:ascii="Times New Roman" w:hAnsi="Times New Roman"/>
        </w:rPr>
        <w:t>olmaz.</w:t>
      </w:r>
    </w:p>
    <w:p>
      <w:pPr>
        <w:pStyle w:val="BodyText"/>
        <w:spacing w:line="240" w:lineRule="auto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Telefon </w:t>
      </w:r>
      <w:r>
        <w:rPr/>
        <w:t>nömrəsi sahəsi – </w:t>
      </w:r>
      <w:r>
        <w:rPr>
          <w:rFonts w:ascii="Times New Roman" w:hAnsi="Times New Roman" w:cs="Times New Roman" w:eastAsia="Times New Roman"/>
        </w:rPr>
        <w:t>daha münasib </w:t>
      </w:r>
      <w:r>
        <w:rPr/>
        <w:t>olardı</w:t>
      </w:r>
      <w:r>
        <w:rPr>
          <w:rFonts w:ascii="Times New Roman" w:hAnsi="Times New Roman" w:cs="Times New Roman" w:eastAsia="Times New Roman"/>
        </w:rPr>
        <w:t>, lakin bildiyimiz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kimi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müəssisədə </w:t>
      </w:r>
      <w:r>
        <w:rPr>
          <w:rFonts w:ascii="Times New Roman" w:hAnsi="Times New Roman" w:cs="Times New Roman" w:eastAsia="Times New Roman"/>
        </w:rPr>
        <w:t>bir telefondan çoxlu sayda adam </w:t>
      </w:r>
      <w:r>
        <w:rPr/>
        <w:t>istifadə edə bilər</w:t>
      </w:r>
      <w:r>
        <w:rPr>
          <w:rFonts w:ascii="Times New Roman" w:hAnsi="Times New Roman" w:cs="Times New Roman" w:eastAsia="Times New Roman"/>
        </w:rPr>
        <w:t>.</w:t>
      </w:r>
      <w:r>
        <w:rPr/>
        <w:t>Belə </w:t>
      </w:r>
      <w:r>
        <w:rPr>
          <w:rFonts w:ascii="Times New Roman" w:hAnsi="Times New Roman" w:cs="Times New Roman" w:eastAsia="Times New Roman"/>
        </w:rPr>
        <w:t>hallarda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unikal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kimi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/>
        <w:t>sahə</w:t>
      </w:r>
      <w:r>
        <w:rPr>
          <w:spacing w:val="37"/>
        </w:rPr>
        <w:t> </w:t>
      </w:r>
      <w:r>
        <w:rPr/>
        <w:t>yaradılır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halda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müəssisənin</w:t>
      </w:r>
      <w:r>
        <w:rPr>
          <w:spacing w:val="38"/>
        </w:rPr>
        <w:t> </w:t>
      </w:r>
      <w:r>
        <w:rPr/>
        <w:t>Əməkdaşlar</w:t>
      </w:r>
      <w:r>
        <w:rPr>
          <w:spacing w:val="38"/>
        </w:rPr>
        <w:t> </w:t>
      </w:r>
      <w:r>
        <w:rPr/>
        <w:t>jədvəlində</w:t>
      </w:r>
      <w:r>
        <w:rPr>
          <w:spacing w:val="37"/>
        </w:rPr>
        <w:t> </w:t>
      </w:r>
      <w:r>
        <w:rPr/>
        <w:t>əməkdaşın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kodu </w:t>
      </w:r>
      <w:r>
        <w:rPr/>
        <w:t>sahəsi yaradılır</w:t>
      </w:r>
      <w:r>
        <w:rPr>
          <w:rFonts w:ascii="Times New Roman" w:hAnsi="Times New Roman" w:cs="Times New Roman" w:eastAsia="Times New Roman"/>
        </w:rPr>
        <w:t>. </w:t>
      </w:r>
      <w:r>
        <w:rPr/>
        <w:t>Əməkdaş haqqınd verilənlərin </w:t>
      </w:r>
      <w:r>
        <w:rPr>
          <w:rFonts w:ascii="Times New Roman" w:hAnsi="Times New Roman" w:cs="Times New Roman" w:eastAsia="Times New Roman"/>
        </w:rPr>
        <w:t>VB-a daxil </w:t>
      </w:r>
      <w:r>
        <w:rPr/>
        <w:t>edilməsi</w:t>
      </w:r>
      <w:r>
        <w:rPr>
          <w:spacing w:val="45"/>
        </w:rPr>
        <w:t> </w:t>
      </w:r>
      <w:r>
        <w:rPr/>
        <w:t>zamanı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mənimsənilir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Məhz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ondan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jədvəllər</w:t>
      </w:r>
      <w:r>
        <w:rPr>
          <w:spacing w:val="27"/>
        </w:rPr>
        <w:t> </w:t>
      </w:r>
      <w:r>
        <w:rPr/>
        <w:t>arası</w:t>
      </w:r>
      <w:r>
        <w:rPr>
          <w:spacing w:val="28"/>
        </w:rPr>
        <w:t> </w:t>
      </w:r>
      <w:r>
        <w:rPr/>
        <w:t>əlaqə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istifadə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edilir.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Odur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ki, </w:t>
      </w:r>
      <w:r>
        <w:rPr/>
        <w:t>əməkdaşın </w:t>
      </w:r>
      <w:r>
        <w:rPr>
          <w:rFonts w:ascii="Times New Roman" w:hAnsi="Times New Roman" w:cs="Times New Roman" w:eastAsia="Times New Roman"/>
        </w:rPr>
        <w:t>kod </w:t>
      </w:r>
      <w:r>
        <w:rPr/>
        <w:t>sahəsi </w:t>
      </w:r>
      <w:r>
        <w:rPr>
          <w:rFonts w:ascii="Times New Roman" w:hAnsi="Times New Roman" w:cs="Times New Roman" w:eastAsia="Times New Roman"/>
        </w:rPr>
        <w:t>unikal görünür </w:t>
      </w:r>
      <w:r>
        <w:rPr/>
        <w:t>və jədvəllər arası əlaqə ilə bağlı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problem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baş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vermir,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anjaq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yaxşı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olar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ki,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sahədə</w:t>
      </w:r>
      <w:r>
        <w:rPr>
          <w:spacing w:val="25"/>
        </w:rPr>
        <w:t> </w:t>
      </w:r>
      <w:r>
        <w:rPr/>
        <w:t>yazılar</w:t>
      </w:r>
      <w:r>
        <w:rPr>
          <w:spacing w:val="26"/>
        </w:rPr>
        <w:t> </w:t>
      </w:r>
      <w:r>
        <w:rPr/>
        <w:t>təkrarlandıqda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kompüter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siqnal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bildirsin. Bunun üçün açar </w:t>
      </w:r>
      <w:r>
        <w:rPr/>
        <w:t>sahə anlayışı istifadə </w:t>
      </w:r>
      <w:r>
        <w:rPr>
          <w:rFonts w:ascii="Times New Roman" w:hAnsi="Times New Roman" w:cs="Times New Roman" w:eastAsia="Times New Roman"/>
        </w:rPr>
        <w:t>olunur. </w:t>
      </w:r>
      <w:r>
        <w:rPr/>
        <w:t>Jədvəlin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strukturu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yaradılarkən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sahəni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/>
        <w:t>və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neçə</w:t>
      </w:r>
      <w:r>
        <w:rPr>
          <w:spacing w:val="23"/>
        </w:rPr>
        <w:t> </w:t>
      </w:r>
      <w:r>
        <w:rPr/>
        <w:t>sahələr</w:t>
      </w:r>
      <w:r>
        <w:rPr>
          <w:spacing w:val="23"/>
        </w:rPr>
        <w:t> </w:t>
      </w:r>
      <w:r>
        <w:rPr/>
        <w:t>kombinasiyasını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açar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qeyd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etmək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olar. Açar </w:t>
      </w:r>
      <w:r>
        <w:rPr/>
        <w:t>sahələr ilə </w:t>
      </w:r>
      <w:r>
        <w:rPr>
          <w:rFonts w:ascii="Times New Roman" w:hAnsi="Times New Roman" w:cs="Times New Roman" w:eastAsia="Times New Roman"/>
        </w:rPr>
        <w:t>kompüter xüsusi </w:t>
      </w:r>
      <w:r>
        <w:rPr/>
        <w:t>işləyir</w:t>
      </w:r>
      <w:r>
        <w:rPr>
          <w:rFonts w:ascii="Times New Roman" w:hAnsi="Times New Roman" w:cs="Times New Roman" w:eastAsia="Times New Roman"/>
        </w:rPr>
        <w:t>. O, onun </w:t>
      </w:r>
      <w:r>
        <w:rPr/>
        <w:t>unikallığını yoxlayır və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/>
        <w:t>sahələr üzrə seçməni yerinə </w:t>
      </w:r>
      <w:r>
        <w:rPr>
          <w:rFonts w:ascii="Times New Roman" w:hAnsi="Times New Roman" w:cs="Times New Roman" w:eastAsia="Times New Roman"/>
        </w:rPr>
        <w:t>yetirir.Açar </w:t>
      </w:r>
      <w:r>
        <w:rPr/>
        <w:t>sahə əlaqələrin yaradılması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3"/>
        </w:rPr>
        <w:t>ən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</w:rPr>
        <w:t>münasibidir. </w:t>
      </w:r>
      <w:r>
        <w:rPr/>
        <w:t>Bəzən </w:t>
      </w:r>
      <w:r>
        <w:rPr>
          <w:rFonts w:ascii="Times New Roman" w:hAnsi="Times New Roman" w:cs="Times New Roman" w:eastAsia="Times New Roman"/>
        </w:rPr>
        <w:t>açar </w:t>
      </w:r>
      <w:r>
        <w:rPr/>
        <w:t>sahəni </w:t>
      </w:r>
      <w:r>
        <w:rPr>
          <w:rFonts w:ascii="Times New Roman" w:hAnsi="Times New Roman" w:cs="Times New Roman" w:eastAsia="Times New Roman"/>
        </w:rPr>
        <w:t>birinji </w:t>
      </w:r>
      <w:r>
        <w:rPr/>
        <w:t>dərəjəli </w:t>
      </w:r>
      <w:r>
        <w:rPr>
          <w:rFonts w:ascii="Times New Roman" w:hAnsi="Times New Roman" w:cs="Times New Roman" w:eastAsia="Times New Roman"/>
        </w:rPr>
        <w:t>açar </w:t>
      </w:r>
      <w:r>
        <w:rPr/>
        <w:t>adlandırırlar</w:t>
      </w:r>
      <w:r>
        <w:rPr>
          <w:rFonts w:ascii="Times New Roman" w:hAnsi="Times New Roman" w:cs="Times New Roman" w:eastAsia="Times New Roman"/>
        </w:rPr>
        <w:t>. </w:t>
      </w:r>
      <w:r>
        <w:rPr/>
        <w:t>Əgər</w:t>
      </w:r>
      <w:r>
        <w:rPr>
          <w:spacing w:val="16"/>
        </w:rPr>
        <w:t> </w:t>
      </w:r>
      <w:r>
        <w:rPr/>
        <w:t>jədvəl</w:t>
      </w:r>
      <w:r>
        <w:rPr>
          <w:w w:val="100"/>
        </w:rPr>
        <w:t> </w:t>
      </w:r>
      <w:r>
        <w:rPr/>
        <w:t>yaradılarkən müəllif </w:t>
      </w:r>
      <w:r>
        <w:rPr>
          <w:rFonts w:ascii="Times New Roman" w:hAnsi="Times New Roman" w:cs="Times New Roman" w:eastAsia="Times New Roman"/>
        </w:rPr>
        <w:t>açar </w:t>
      </w:r>
      <w:r>
        <w:rPr/>
        <w:t>sahə verməyibsə</w:t>
      </w:r>
      <w:r>
        <w:rPr>
          <w:rFonts w:ascii="Times New Roman" w:hAnsi="Times New Roman" w:cs="Times New Roman" w:eastAsia="Times New Roman"/>
        </w:rPr>
        <w:t>, </w:t>
      </w:r>
      <w:r>
        <w:rPr/>
        <w:t>VBİS jədvəldə </w:t>
      </w:r>
      <w:r>
        <w:rPr>
          <w:rFonts w:ascii="Times New Roman" w:hAnsi="Times New Roman" w:cs="Times New Roman" w:eastAsia="Times New Roman"/>
        </w:rPr>
        <w:t>ilkin açar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/>
        <w:t>sahəsinin</w:t>
      </w:r>
      <w:r>
        <w:rPr>
          <w:w w:val="100"/>
        </w:rPr>
        <w:t> </w:t>
      </w:r>
      <w:r>
        <w:rPr/>
        <w:t>verilməsi</w:t>
      </w:r>
      <w:r>
        <w:rPr>
          <w:spacing w:val="61"/>
        </w:rPr>
        <w:t> </w:t>
      </w:r>
      <w:r>
        <w:rPr/>
        <w:t>barədə</w:t>
      </w:r>
      <w:r>
        <w:rPr>
          <w:spacing w:val="59"/>
        </w:rPr>
        <w:t> </w:t>
      </w:r>
      <w:r>
        <w:rPr/>
        <w:t>xəbər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verir.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/>
        <w:t>Jədvəldə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</w:rPr>
        <w:t>ilkin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açar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q</w:t>
      </w:r>
      <w:r>
        <w:rPr/>
        <w:t>ismində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tez-tez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hesabat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tipli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sahələr</w:t>
      </w:r>
      <w:r>
        <w:rPr>
          <w:spacing w:val="59"/>
        </w:rPr>
        <w:t> </w:t>
      </w:r>
      <w:r>
        <w:rPr/>
        <w:t>istifadə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</w:rPr>
        <w:t>olunur.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sahədə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</w:rPr>
        <w:t>iki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eynimənalı</w:t>
      </w:r>
      <w:r>
        <w:rPr>
          <w:spacing w:val="61"/>
        </w:rPr>
        <w:t> </w:t>
      </w:r>
      <w:r>
        <w:rPr/>
        <w:t>yazı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</w:rPr>
        <w:t>ola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/>
        <w:t>bilməz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/>
        <w:t>Belə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</w:rPr>
        <w:t>ki,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/>
        <w:t>sahənin mahiyyəti </w:t>
      </w:r>
      <w:r>
        <w:rPr>
          <w:rFonts w:ascii="Times New Roman" w:hAnsi="Times New Roman" w:cs="Times New Roman" w:eastAsia="Times New Roman"/>
        </w:rPr>
        <w:t>avtomatik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/>
        <w:t>mənimsənilir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322" w:lineRule="exact"/>
        <w:ind w:left="668" w:right="115"/>
        <w:jc w:val="left"/>
        <w:rPr>
          <w:rFonts w:ascii="Times New Roman" w:hAnsi="Times New Roman" w:cs="Times New Roman" w:eastAsia="Times New Roman"/>
        </w:rPr>
      </w:pPr>
      <w:r>
        <w:rPr/>
        <w:t>Jədvəllərarası əlaqələrin </w:t>
      </w:r>
      <w:r>
        <w:rPr>
          <w:rFonts w:ascii="Times New Roman" w:hAnsi="Times New Roman"/>
        </w:rPr>
        <w:t>strukturu </w:t>
      </w:r>
      <w:r>
        <w:rPr/>
        <w:t>verilənlərin </w:t>
      </w:r>
      <w:r>
        <w:rPr>
          <w:rFonts w:ascii="Times New Roman" w:hAnsi="Times New Roman"/>
        </w:rPr>
        <w:t>sxemi</w:t>
      </w:r>
      <w:r>
        <w:rPr>
          <w:rFonts w:ascii="Times New Roman" w:hAnsi="Times New Roman"/>
          <w:spacing w:val="-29"/>
        </w:rPr>
        <w:t> </w:t>
      </w:r>
      <w:r>
        <w:rPr/>
        <w:t>adlanır</w:t>
      </w:r>
      <w:r>
        <w:rPr>
          <w:rFonts w:ascii="Times New Roman" w:hAnsi="Times New Roman"/>
        </w:rPr>
        <w:t>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right="107" w:firstLine="566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</w:r>
      <w:r>
        <w:rPr>
          <w:u w:val="single" w:color="000000"/>
        </w:rPr>
        <w:t>Verilənlər bazasının idarə sistemləri </w:t>
      </w:r>
      <w:r>
        <w:rPr>
          <w:rFonts w:ascii="Times New Roman" w:hAnsi="Times New Roman" w:cs="Times New Roman" w:eastAsia="Times New Roman"/>
          <w:u w:val="single" w:color="000000"/>
        </w:rPr>
        <w:t>(</w:t>
      </w:r>
      <w:r>
        <w:rPr>
          <w:u w:val="single" w:color="000000"/>
        </w:rPr>
        <w:t>VBİS</w:t>
      </w:r>
      <w:r>
        <w:rPr/>
      </w:r>
      <w:r>
        <w:rPr>
          <w:rFonts w:ascii="Times New Roman" w:hAnsi="Times New Roman" w:cs="Times New Roman" w:eastAsia="Times New Roman"/>
        </w:rPr>
        <w:t>) </w:t>
      </w:r>
      <w:r>
        <w:rPr/>
        <w:t>– </w:t>
      </w:r>
      <w:r>
        <w:rPr>
          <w:rFonts w:ascii="Times New Roman" w:hAnsi="Times New Roman" w:cs="Times New Roman" w:eastAsia="Times New Roman"/>
        </w:rPr>
        <w:t>VB </w:t>
      </w:r>
      <w:r>
        <w:rPr/>
        <w:t>faylları ilə </w:t>
      </w:r>
      <w:r>
        <w:rPr>
          <w:rFonts w:ascii="Times New Roman" w:hAnsi="Times New Roman" w:cs="Times New Roman" w:eastAsia="Times New Roman"/>
        </w:rPr>
        <w:t>(xüsusi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/>
        <w:t>formatlı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fayllar) </w:t>
      </w:r>
      <w:r>
        <w:rPr/>
        <w:t>işləmək </w:t>
      </w:r>
      <w:r>
        <w:rPr>
          <w:rFonts w:ascii="Times New Roman" w:hAnsi="Times New Roman" w:cs="Times New Roman" w:eastAsia="Times New Roman"/>
        </w:rPr>
        <w:t>üçün </w:t>
      </w:r>
      <w:r>
        <w:rPr/>
        <w:t>nəzərdə tutulmuş </w:t>
      </w:r>
      <w:r>
        <w:rPr>
          <w:rFonts w:ascii="Times New Roman" w:hAnsi="Times New Roman" w:cs="Times New Roman" w:eastAsia="Times New Roman"/>
        </w:rPr>
        <w:t>xüsusi proqram</w:t>
      </w:r>
      <w:r>
        <w:rPr>
          <w:rFonts w:ascii="Times New Roman" w:hAnsi="Times New Roman" w:cs="Times New Roman" w:eastAsia="Times New Roman"/>
          <w:spacing w:val="-27"/>
        </w:rPr>
        <w:t> </w:t>
      </w:r>
      <w:r>
        <w:rPr/>
        <w:t>vasitələridir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240" w:lineRule="auto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VBİS</w:t>
      </w:r>
      <w:r>
        <w:rPr>
          <w:spacing w:val="6"/>
        </w:rPr>
        <w:t> </w:t>
      </w:r>
      <w:r>
        <w:rPr>
          <w:rFonts w:ascii="Times New Roman" w:hAnsi="Times New Roman"/>
        </w:rPr>
        <w:t>VB-</w:t>
      </w:r>
      <w:r>
        <w:rPr>
          <w:rFonts w:ascii="Times New Roman" w:hAnsi="Times New Roman"/>
          <w:spacing w:val="38"/>
        </w:rPr>
        <w:t> </w:t>
      </w:r>
      <w:r>
        <w:rPr/>
        <w:t>nın</w:t>
      </w:r>
      <w:r>
        <w:rPr>
          <w:spacing w:val="39"/>
        </w:rPr>
        <w:t> </w:t>
      </w:r>
      <w:r>
        <w:rPr/>
        <w:t>yuxarıdakı</w:t>
      </w:r>
      <w:r>
        <w:rPr>
          <w:spacing w:val="40"/>
        </w:rPr>
        <w:t> </w:t>
      </w:r>
      <w:r>
        <w:rPr>
          <w:rFonts w:ascii="Times New Roman" w:hAnsi="Times New Roman"/>
        </w:rPr>
        <w:t>üç</w:t>
      </w:r>
      <w:r>
        <w:rPr>
          <w:rFonts w:ascii="Times New Roman" w:hAnsi="Times New Roman"/>
          <w:spacing w:val="38"/>
        </w:rPr>
        <w:t> </w:t>
      </w:r>
      <w:r>
        <w:rPr/>
        <w:t>modelindən</w:t>
      </w:r>
      <w:r>
        <w:rPr>
          <w:spacing w:val="40"/>
        </w:rPr>
        <w:t> </w:t>
      </w:r>
      <w:r>
        <w:rPr/>
        <w:t>birinə</w:t>
      </w:r>
      <w:r>
        <w:rPr>
          <w:spacing w:val="39"/>
        </w:rPr>
        <w:t> </w:t>
      </w:r>
      <w:r>
        <w:rPr>
          <w:rFonts w:ascii="Times New Roman" w:hAnsi="Times New Roman"/>
        </w:rPr>
        <w:t>malik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ola</w:t>
      </w:r>
      <w:r>
        <w:rPr>
          <w:rFonts w:ascii="Times New Roman" w:hAnsi="Times New Roman"/>
          <w:spacing w:val="36"/>
        </w:rPr>
        <w:t> </w:t>
      </w:r>
      <w:r>
        <w:rPr/>
        <w:t>bilər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iyerarxik,</w:t>
      </w:r>
      <w:r>
        <w:rPr>
          <w:rFonts w:ascii="Times New Roman" w:hAnsi="Times New Roman"/>
          <w:w w:val="100"/>
        </w:rPr>
        <w:t> </w:t>
      </w:r>
      <w:r>
        <w:rPr/>
        <w:t>şəbəkə və</w:t>
      </w:r>
      <w:r>
        <w:rPr>
          <w:spacing w:val="-4"/>
        </w:rPr>
        <w:t> </w:t>
      </w:r>
      <w:r>
        <w:rPr>
          <w:rFonts w:ascii="Times New Roman" w:hAnsi="Times New Roman"/>
        </w:rPr>
        <w:t>relyasion.</w:t>
      </w:r>
    </w:p>
    <w:p>
      <w:pPr>
        <w:pStyle w:val="BodyText"/>
        <w:spacing w:line="240" w:lineRule="auto"/>
        <w:ind w:left="81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Birinji ikisinin </w:t>
      </w:r>
      <w:r>
        <w:rPr/>
        <w:t>çatışmayan jəhəti </w:t>
      </w:r>
      <w:r>
        <w:rPr>
          <w:rFonts w:ascii="Times New Roman" w:hAnsi="Times New Roman"/>
        </w:rPr>
        <w:t>ondan </w:t>
      </w:r>
      <w:r>
        <w:rPr/>
        <w:t>ibarətdir </w:t>
      </w:r>
      <w:r>
        <w:rPr>
          <w:rFonts w:ascii="Times New Roman" w:hAnsi="Times New Roman"/>
        </w:rPr>
        <w:t>ki, onlar </w:t>
      </w:r>
      <w:r>
        <w:rPr/>
        <w:t>yazıları</w:t>
      </w:r>
      <w:r>
        <w:rPr>
          <w:spacing w:val="-7"/>
        </w:rPr>
        <w:t> </w:t>
      </w:r>
      <w:r>
        <w:rPr/>
        <w:t>birləşdirən</w:t>
      </w:r>
      <w:r>
        <w:rPr>
          <w:w w:val="100"/>
        </w:rPr>
        <w:t> </w:t>
      </w:r>
      <w:r>
        <w:rPr>
          <w:rFonts w:ascii="Times New Roman" w:hAnsi="Times New Roman"/>
        </w:rPr>
        <w:t>daxili fiziki </w:t>
      </w:r>
      <w:r>
        <w:rPr/>
        <w:t>göstərijiyə əsasən</w:t>
      </w:r>
      <w:r>
        <w:rPr>
          <w:spacing w:val="-25"/>
        </w:rPr>
        <w:t> </w:t>
      </w:r>
      <w:r>
        <w:rPr>
          <w:rFonts w:ascii="Times New Roman" w:hAnsi="Times New Roman"/>
        </w:rPr>
        <w:t>qurulurlar.</w:t>
      </w:r>
    </w:p>
    <w:p>
      <w:pPr>
        <w:pStyle w:val="BodyText"/>
        <w:spacing w:line="240" w:lineRule="auto" w:before="2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Relyasion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strukturlu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VB-</w:t>
      </w:r>
      <w:r>
        <w:rPr>
          <w:rFonts w:ascii="Times New Roman" w:hAnsi="Times New Roman"/>
          <w:spacing w:val="55"/>
        </w:rPr>
        <w:t> </w:t>
      </w:r>
      <w:r>
        <w:rPr/>
        <w:t>yeganə</w:t>
      </w:r>
      <w:r>
        <w:rPr>
          <w:spacing w:val="54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55"/>
        </w:rPr>
        <w:t> </w:t>
      </w:r>
      <w:r>
        <w:rPr/>
        <w:t>məntiqi</w:t>
      </w:r>
      <w:r>
        <w:rPr>
          <w:spacing w:val="55"/>
        </w:rPr>
        <w:t> </w:t>
      </w:r>
      <w:r>
        <w:rPr/>
        <w:t>göstərijiyə</w:t>
      </w:r>
      <w:r>
        <w:rPr>
          <w:spacing w:val="56"/>
        </w:rPr>
        <w:t> </w:t>
      </w:r>
      <w:r>
        <w:rPr/>
        <w:t>əsasən</w:t>
      </w:r>
      <w:r>
        <w:rPr>
          <w:spacing w:val="55"/>
        </w:rPr>
        <w:t> </w:t>
      </w:r>
      <w:r>
        <w:rPr>
          <w:rFonts w:ascii="Times New Roman" w:hAnsi="Times New Roman"/>
        </w:rPr>
        <w:t>qurulurlar.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Relyasion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VB</w:t>
      </w:r>
      <w:r>
        <w:rPr>
          <w:rFonts w:ascii="Times New Roman" w:hAnsi="Times New Roman"/>
          <w:spacing w:val="28"/>
        </w:rPr>
        <w:t> </w:t>
      </w:r>
      <w:r>
        <w:rPr/>
        <w:t>adətən</w:t>
      </w:r>
      <w:r>
        <w:rPr>
          <w:spacing w:val="29"/>
        </w:rPr>
        <w:t> </w:t>
      </w:r>
      <w:r>
        <w:rPr/>
        <w:t>münasibətlər</w:t>
      </w:r>
      <w:r>
        <w:rPr>
          <w:spacing w:val="30"/>
        </w:rPr>
        <w:t> </w:t>
      </w:r>
      <w:r>
        <w:rPr/>
        <w:t>sayı</w:t>
      </w:r>
      <w:r>
        <w:rPr>
          <w:spacing w:val="29"/>
        </w:rPr>
        <w:t> </w:t>
      </w:r>
      <w:r>
        <w:rPr/>
        <w:t>və</w:t>
      </w:r>
      <w:r>
        <w:rPr>
          <w:spacing w:val="28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atributlar</w:t>
      </w:r>
      <w:r>
        <w:rPr>
          <w:rFonts w:ascii="Times New Roman" w:hAnsi="Times New Roman"/>
          <w:spacing w:val="28"/>
        </w:rPr>
        <w:t> </w:t>
      </w:r>
      <w:r>
        <w:rPr/>
        <w:t>sayı</w:t>
      </w:r>
      <w:r>
        <w:rPr>
          <w:spacing w:val="29"/>
        </w:rPr>
        <w:t> </w:t>
      </w:r>
      <w:r>
        <w:rPr/>
        <w:t>ilə</w:t>
      </w:r>
      <w:r>
        <w:rPr>
          <w:spacing w:val="28"/>
        </w:rPr>
        <w:t> </w:t>
      </w:r>
      <w:r>
        <w:rPr/>
        <w:t>müəyyən</w:t>
      </w:r>
      <w:r>
        <w:rPr>
          <w:w w:val="100"/>
        </w:rPr>
        <w:t> </w:t>
      </w:r>
      <w:r>
        <w:rPr>
          <w:rFonts w:ascii="Times New Roman" w:hAnsi="Times New Roman"/>
        </w:rPr>
        <w:t>olunurlar.</w:t>
      </w:r>
    </w:p>
    <w:p>
      <w:pPr>
        <w:pStyle w:val="BodyText"/>
        <w:spacing w:line="240" w:lineRule="auto"/>
        <w:ind w:right="9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VB relyasion i</w:t>
      </w:r>
      <w:r>
        <w:rPr/>
        <w:t>dərə sistemləri </w:t>
      </w:r>
      <w:r>
        <w:rPr>
          <w:rFonts w:ascii="Times New Roman" w:hAnsi="Times New Roman"/>
        </w:rPr>
        <w:t>(</w:t>
      </w:r>
      <w:r>
        <w:rPr/>
        <w:t>VBRİS</w:t>
      </w:r>
      <w:r>
        <w:rPr>
          <w:rFonts w:ascii="Times New Roman" w:hAnsi="Times New Roman"/>
        </w:rPr>
        <w:t>) arxitektur </w:t>
      </w:r>
      <w:r>
        <w:rPr/>
        <w:t>baxımdan </w:t>
      </w:r>
      <w:r>
        <w:rPr>
          <w:rFonts w:ascii="Times New Roman" w:hAnsi="Times New Roman"/>
        </w:rPr>
        <w:t>iki</w:t>
      </w:r>
      <w:r>
        <w:rPr>
          <w:rFonts w:ascii="Times New Roman" w:hAnsi="Times New Roman"/>
          <w:spacing w:val="39"/>
        </w:rPr>
        <w:t> </w:t>
      </w:r>
      <w:r>
        <w:rPr/>
        <w:t>hissədən</w:t>
      </w:r>
      <w:r>
        <w:rPr>
          <w:w w:val="100"/>
        </w:rPr>
        <w:t> </w:t>
      </w:r>
      <w:r>
        <w:rPr/>
        <w:t>ibarətdir</w:t>
      </w:r>
      <w:r>
        <w:rPr>
          <w:rFonts w:ascii="Times New Roman" w:hAnsi="Times New Roman"/>
        </w:rPr>
        <w:t>: proqram </w:t>
      </w:r>
      <w:r>
        <w:rPr/>
        <w:t>təminatından ibarət </w:t>
      </w:r>
      <w:r>
        <w:rPr>
          <w:rFonts w:ascii="Times New Roman" w:hAnsi="Times New Roman"/>
        </w:rPr>
        <w:t>olan </w:t>
      </w:r>
      <w:r>
        <w:rPr/>
        <w:t>özək və </w:t>
      </w:r>
      <w:r>
        <w:rPr>
          <w:rFonts w:ascii="Times New Roman" w:hAnsi="Times New Roman"/>
        </w:rPr>
        <w:t>VB-</w:t>
      </w:r>
      <w:r>
        <w:rPr/>
        <w:t>nı idarə edən</w:t>
      </w:r>
      <w:r>
        <w:rPr>
          <w:spacing w:val="5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w w:val="100"/>
        </w:rPr>
        <w:t> </w:t>
      </w:r>
      <w:r>
        <w:rPr/>
        <w:t>səviyyələrindən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2"/>
        <w:ind w:right="100" w:firstLine="566"/>
        <w:jc w:val="both"/>
        <w:rPr>
          <w:rFonts w:ascii="Times New Roman" w:hAnsi="Times New Roman" w:cs="Times New Roman" w:eastAsia="Times New Roman"/>
        </w:rPr>
      </w:pPr>
      <w:r>
        <w:rPr/>
        <w:t>VBRİS</w:t>
      </w:r>
      <w:r>
        <w:rPr>
          <w:rFonts w:ascii="Times New Roman" w:hAnsi="Times New Roman"/>
        </w:rPr>
        <w:t>- </w:t>
      </w:r>
      <w:r>
        <w:rPr/>
        <w:t>əməliyyatçı </w:t>
      </w:r>
      <w:r>
        <w:rPr>
          <w:rFonts w:ascii="Times New Roman" w:hAnsi="Times New Roman"/>
        </w:rPr>
        <w:t>sistem olub, </w:t>
      </w:r>
      <w:r>
        <w:rPr/>
        <w:t>verilənlərə </w:t>
      </w:r>
      <w:r>
        <w:rPr>
          <w:rFonts w:ascii="Times New Roman" w:hAnsi="Times New Roman"/>
        </w:rPr>
        <w:t>dostupu </w:t>
      </w:r>
      <w:r>
        <w:rPr/>
        <w:t>idarə etmək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55"/>
        </w:rPr>
        <w:t> </w:t>
      </w:r>
      <w:r>
        <w:rPr/>
        <w:t>işlən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ilmişdir</w:t>
      </w:r>
      <w:r>
        <w:rPr>
          <w:rFonts w:ascii="Times New Roman" w:hAnsi="Times New Roman"/>
        </w:rPr>
        <w:t>, </w:t>
      </w:r>
      <w:r>
        <w:rPr/>
        <w:t>əsas  funksiyası  </w:t>
      </w:r>
      <w:r>
        <w:rPr>
          <w:rFonts w:ascii="Times New Roman" w:hAnsi="Times New Roman"/>
        </w:rPr>
        <w:t>ve</w:t>
      </w:r>
      <w:r>
        <w:rPr/>
        <w:t>rilənlərin  qorunması</w:t>
      </w:r>
      <w:r>
        <w:rPr>
          <w:rFonts w:ascii="Times New Roman" w:hAnsi="Times New Roman"/>
        </w:rPr>
        <w:t>, seçimi  </w:t>
      </w:r>
      <w:r>
        <w:rPr/>
        <w:t>və </w:t>
      </w:r>
      <w:r>
        <w:rPr>
          <w:spacing w:val="65"/>
        </w:rPr>
        <w:t> </w:t>
      </w:r>
      <w:r>
        <w:rPr/>
        <w:t>təhlükəiz</w:t>
      </w:r>
      <w:r>
        <w:rPr>
          <w:rFonts w:ascii="Times New Roman" w:hAnsi="Times New Roman"/>
        </w:rPr>
        <w:t>liyinin</w:t>
      </w:r>
      <w:r>
        <w:rPr>
          <w:rFonts w:ascii="Times New Roman" w:hAnsi="Times New Roman"/>
          <w:w w:val="100"/>
        </w:rPr>
        <w:t> </w:t>
      </w:r>
      <w:r>
        <w:rPr/>
        <w:t>təmin  edilməsidir </w:t>
      </w:r>
      <w:r>
        <w:rPr>
          <w:rFonts w:ascii="Times New Roman" w:hAnsi="Times New Roman"/>
        </w:rPr>
        <w:t>(</w:t>
      </w:r>
      <w:r>
        <w:rPr/>
        <w:t>şəkil</w:t>
      </w:r>
      <w:r>
        <w:rPr>
          <w:spacing w:val="-10"/>
        </w:rPr>
        <w:t> </w:t>
      </w:r>
      <w:r>
        <w:rPr>
          <w:rFonts w:ascii="Times New Roman" w:hAnsi="Times New Roman"/>
        </w:rPr>
        <w:t>3).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85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129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4.050003pt;margin-top:241.399979pt;width:81pt;height:36pt;mso-position-horizontal-relative:page;mso-position-vertical-relative:page;z-index:-151936" coordorigin="1881,4828" coordsize="1620,720">
            <v:shape style="position:absolute;left:1881;top:4828;width:1620;height:720" coordorigin="1881,4828" coordsize="1620,720" path="m2691,4828l2625,4829,2560,4833,2496,4838,2435,4846,2376,4856,2264,4882,2164,4915,2076,4954,2002,4998,1945,5048,1905,5101,1884,5158,1881,5188,1884,5218,1905,5275,1945,5328,2002,5378,2076,5422,2164,5461,2264,5494,2376,5520,2435,5530,2496,5538,2560,5543,2625,5547,2691,5548,2757,5547,2822,5543,2886,5538,2947,5530,3006,5520,3118,5494,3218,5461,3306,5422,3380,5378,3437,5328,3477,5275,3498,5218,3501,5188,3498,5158,3477,5101,3437,5048,3380,4998,3306,4954,3218,4915,3118,4882,3006,4856,2947,4846,2886,4838,2822,4833,2757,4829,2691,4828xe" filled="false" stroked="true" strokeweight=".75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5055" w:lineRule="exact"/>
        <w:ind w:left="1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0"/>
          <w:sz w:val="20"/>
          <w:szCs w:val="20"/>
        </w:rPr>
        <w:pict>
          <v:group style="width:434.25pt;height:252.75pt;mso-position-horizontal-relative:char;mso-position-vertical-relative:line" coordorigin="0,0" coordsize="8685,5055">
            <v:group style="position:absolute;left:2528;top:1808;width:3420;height:1440" coordorigin="2528,1808" coordsize="3420,1440">
              <v:shape style="position:absolute;left:2528;top:1808;width:3420;height:1440" coordorigin="2528,1808" coordsize="3420,1440" path="m4238,1808l4097,1810,3960,1817,3827,1828,3697,1844,3572,1864,3452,1888,3337,1915,3228,1946,3125,1981,3028,2018,2939,2059,2857,2102,2784,2148,2718,2197,2662,2247,2615,2300,2577,2354,2550,2411,2533,2468,2528,2528,2533,2587,2550,2644,2577,2701,2615,2755,2662,2808,2718,2858,2784,2907,2857,2953,2939,2996,3028,3037,3125,3074,3228,3109,3337,3140,3452,3167,3572,3191,3697,3211,3827,3227,3960,3238,4097,3245,4238,3248,4378,3245,4515,3238,4648,3227,4778,3211,4903,3191,5023,3167,5138,3140,5247,3109,5350,3074,5447,3037,5536,2996,5618,2953,5691,2907,5757,2858,5813,2808,5860,2755,5898,2701,5925,2644,5942,2587,5948,2528,5942,2468,5925,2411,5898,2354,5860,2300,5813,2247,5757,2197,5691,2148,5618,2102,5536,2059,5447,2018,5350,1981,5247,1946,5138,1915,5023,1888,4903,1864,4778,1844,4648,1828,4515,1817,4378,1810,4238,1808xe" filled="false" stroked="true" strokeweight=".75pt" strokecolor="#000000">
                <v:path arrowok="t"/>
              </v:shape>
            </v:group>
            <v:group style="position:absolute;left:3248;top:8;width:1620;height:720" coordorigin="3248,8" coordsize="1620,720">
              <v:shape style="position:absolute;left:3248;top:8;width:1620;height:720" coordorigin="3248,8" coordsize="1620,720" path="m4058,8l3991,9,3926,12,3863,18,3801,26,3742,36,3631,61,3530,94,3442,133,3369,178,3311,227,3271,281,3250,338,3248,368,3250,397,3271,454,3311,508,3369,557,3442,602,3530,641,3631,674,3742,699,3801,709,3863,717,3926,723,3991,726,4058,728,4124,726,4189,723,4252,717,4314,709,4373,699,4484,674,4585,641,4673,602,4746,557,4804,508,4844,454,4865,397,4868,368,4865,338,4844,281,4804,227,4746,178,4673,133,4585,94,4484,61,4373,36,4314,26,4252,18,4189,12,4124,9,4058,8xe" filled="false" stroked="true" strokeweight=".75pt" strokecolor="#000000">
                <v:path arrowok="t"/>
              </v:shape>
            </v:group>
            <v:group style="position:absolute;left:4148;top:728;width:2;height:1080" coordorigin="4148,728" coordsize="2,1080">
              <v:shape style="position:absolute;left:4148;top:728;width:2;height:1080" coordorigin="4148,728" coordsize="0,1080" path="m4148,728l4148,1808e" filled="false" stroked="true" strokeweight=".75pt" strokecolor="#000000">
                <v:path arrowok="t"/>
              </v:shape>
            </v:group>
            <v:group style="position:absolute;left:5588;top:368;width:1620;height:720" coordorigin="5588,368" coordsize="1620,720">
              <v:shape style="position:absolute;left:5588;top:368;width:1620;height:720" coordorigin="5588,368" coordsize="1620,720" path="m6398,368l6331,369,6266,372,6203,378,6141,386,6082,396,5971,421,5870,454,5782,493,5709,538,5651,587,5611,641,5590,698,5588,728,5590,757,5611,814,5651,868,5709,917,5782,962,5870,1001,5971,1034,6082,1059,6141,1069,6203,1077,6266,1083,6331,1086,6398,1088,6464,1086,6529,1083,6592,1077,6654,1069,6713,1059,6824,1034,6925,1001,7013,962,7086,917,7144,868,7184,814,7205,757,7208,728,7205,698,7184,641,7144,587,7086,538,7013,493,6925,454,6824,421,6713,396,6654,386,6592,378,6529,372,6464,369,6398,368xe" filled="false" stroked="true" strokeweight=".75pt" strokecolor="#000000">
                <v:path arrowok="t"/>
              </v:shape>
            </v:group>
            <v:group style="position:absolute;left:5228;top:1093;width:976;height:785" coordorigin="5228,1093" coordsize="976,785">
              <v:shape style="position:absolute;left:5228;top:1093;width:976;height:785" coordorigin="5228,1093" coordsize="976,785" path="m6204,1093l5228,1878e" filled="false" stroked="true" strokeweight=".75pt" strokecolor="#000000">
                <v:path arrowok="t"/>
              </v:shape>
            </v:group>
            <v:group style="position:absolute;left:7028;top:1628;width:1620;height:720" coordorigin="7028,1628" coordsize="1620,720">
              <v:shape style="position:absolute;left:7028;top:1628;width:1620;height:720" coordorigin="7028,1628" coordsize="1620,720" path="m7838,1628l7771,1629,7706,1632,7643,1638,7581,1646,7522,1656,7411,1681,7310,1714,7222,1753,7149,1798,7091,1847,7051,1901,7030,1958,7028,1988,7030,2017,7051,2074,7091,2128,7149,2177,7222,2222,7310,2261,7411,2294,7522,2319,7581,2329,7643,2337,7706,2343,7771,2346,7838,2348,7904,2346,7969,2343,8032,2337,8094,2329,8153,2319,8264,2294,8365,2261,8453,2222,8526,2177,8584,2128,8624,2074,8645,2017,8647,1988,8645,1958,8624,1901,8584,1847,8526,1798,8453,1753,8365,1714,8264,1681,8153,1656,8094,1646,8032,1638,7969,1632,7904,1629,7838,1628xe" filled="false" stroked="true" strokeweight=".75pt" strokecolor="#000000">
                <v:path arrowok="t"/>
              </v:shape>
            </v:group>
            <v:group style="position:absolute;left:5948;top:2069;width:1080;height:360" coordorigin="5948,2069" coordsize="1080,360">
              <v:shape style="position:absolute;left:5948;top:2069;width:1080;height:360" coordorigin="5948,2069" coordsize="1080,360" path="m5948,2429l7028,2069e" filled="false" stroked="true" strokeweight=".75pt" strokecolor="#000000">
                <v:path arrowok="t"/>
              </v:shape>
            </v:group>
            <v:group style="position:absolute;left:7028;top:3068;width:1620;height:720" coordorigin="7028,3068" coordsize="1620,720">
              <v:shape style="position:absolute;left:7028;top:3068;width:1620;height:720" coordorigin="7028,3068" coordsize="1620,720" path="m7838,3068l7771,3069,7706,3072,7643,3078,7581,3086,7522,3096,7411,3121,7310,3154,7222,3193,7149,3238,7091,3287,7051,3341,7030,3398,7028,3428,7030,3457,7051,3514,7091,3568,7149,3617,7222,3662,7310,3701,7411,3734,7522,3759,7581,3769,7643,3777,7706,3783,7771,3786,7838,3788,7904,3786,7969,3783,8032,3777,8094,3769,8153,3759,8264,3734,8365,3701,8453,3662,8526,3617,8584,3568,8624,3514,8645,3457,8647,3428,8645,3398,8624,3341,8584,3287,8526,3238,8453,3193,8365,3154,8264,3121,8153,3096,8094,3086,8032,3078,7969,3072,7904,3069,7838,3068xe" filled="false" stroked="true" strokeweight=".75pt" strokecolor="#000000">
                <v:path arrowok="t"/>
              </v:shape>
            </v:group>
            <v:group style="position:absolute;left:5873;top:2808;width:1260;height:540" coordorigin="5873,2808" coordsize="1260,540">
              <v:shape style="position:absolute;left:5873;top:2808;width:1260;height:540" coordorigin="5873,2808" coordsize="1260,540" path="m5873,2808l7133,3348e" filled="false" stroked="true" strokeweight=".75pt" strokecolor="#000000">
                <v:path arrowok="t"/>
              </v:shape>
            </v:group>
            <v:group style="position:absolute;left:5588;top:4328;width:1620;height:720" coordorigin="5588,4328" coordsize="1620,720">
              <v:shape style="position:absolute;left:5588;top:4328;width:1620;height:720" coordorigin="5588,4328" coordsize="1620,720" path="m6398,4328l6331,4329,6266,4332,6203,4338,6141,4346,6082,4356,5971,4381,5870,4414,5782,4453,5709,4498,5651,4547,5611,4601,5590,4658,5588,4688,5590,4717,5611,4774,5651,4828,5709,4877,5782,4922,5870,4961,5971,4994,6082,5019,6141,5029,6203,5037,6266,5043,6331,5046,6398,5048,6464,5046,6529,5043,6592,5037,6654,5029,6713,5019,6824,4994,6925,4961,7013,4922,7086,4877,7144,4828,7184,4774,7205,4717,7208,4688,7205,4658,7184,4601,7144,4547,7086,4498,7013,4453,6925,4414,6824,4381,6713,4356,6654,4346,6592,4338,6529,4332,6464,4329,6398,4328xe" filled="false" stroked="true" strokeweight=".75pt" strokecolor="#000000">
                <v:path arrowok="t"/>
              </v:shape>
            </v:group>
            <v:group style="position:absolute;left:5228;top:3200;width:1138;height:1127" coordorigin="5228,3200" coordsize="1138,1127">
              <v:shape style="position:absolute;left:5228;top:3200;width:1138;height:1127" coordorigin="5228,3200" coordsize="1138,1127" path="m5228,3200l6366,4327e" filled="false" stroked="true" strokeweight=".75pt" strokecolor="#000000">
                <v:path arrowok="t"/>
              </v:shape>
            </v:group>
            <v:group style="position:absolute;left:3428;top:4328;width:1620;height:720" coordorigin="3428,4328" coordsize="1620,720">
              <v:shape style="position:absolute;left:3428;top:4328;width:1620;height:720" coordorigin="3428,4328" coordsize="1620,720" path="m4238,4328l4171,4329,4106,4332,4043,4338,3981,4346,3922,4356,3811,4381,3710,4414,3622,4453,3549,4498,3491,4547,3451,4601,3430,4658,3428,4688,3430,4717,3451,4774,3491,4828,3549,4877,3622,4922,3710,4961,3811,4994,3922,5019,3981,5029,4043,5037,4106,5043,4171,5046,4238,5048,4304,5046,4369,5043,4432,5037,4494,5029,4553,5019,4664,4994,4765,4961,4853,4922,4926,4877,4984,4828,5024,4774,5045,4717,5048,4688,5045,4658,5024,4601,4984,4547,4926,4498,4853,4453,4765,4414,4664,4381,4553,4356,4494,4346,4432,4338,4369,4332,4304,4329,4238,4328xe" filled="false" stroked="true" strokeweight=".75pt" strokecolor="#000000">
                <v:path arrowok="t"/>
              </v:shape>
            </v:group>
            <v:group style="position:absolute;left:4261;top:3305;width:2;height:1080" coordorigin="4261,3305" coordsize="2,1080">
              <v:shape style="position:absolute;left:4261;top:3305;width:2;height:1080" coordorigin="4261,3305" coordsize="0,1080" path="m4261,3305l4261,4385e" filled="false" stroked="true" strokeweight=".75pt" strokecolor="#000000">
                <v:path arrowok="t"/>
              </v:shape>
            </v:group>
            <v:group style="position:absolute;left:548;top:608;width:1620;height:720" coordorigin="548,608" coordsize="1620,720">
              <v:shape style="position:absolute;left:548;top:608;width:1620;height:720" coordorigin="548,608" coordsize="1620,720" path="m1358,608l1291,609,1226,612,1163,618,1101,626,1042,636,931,661,830,694,742,733,669,778,611,827,571,881,550,938,548,968,550,997,571,1054,611,1108,669,1157,742,1202,830,1241,931,1274,1042,1299,1101,1309,1163,1317,1226,1323,1291,1326,1358,1328,1424,1326,1489,1323,1552,1317,1614,1309,1673,1299,1784,1274,1885,1241,1973,1202,2046,1157,2104,1108,2144,1054,2165,997,2168,968,2165,938,2144,881,2104,827,2046,778,1973,733,1885,694,1784,661,1673,636,1614,626,1552,618,1489,612,1424,609,1358,608xe" filled="false" stroked="true" strokeweight=".75pt" strokecolor="#000000">
                <v:path arrowok="t"/>
              </v:shape>
            </v:group>
            <v:group style="position:absolute;left:1988;top:1226;width:1260;height:720" coordorigin="1988,1226" coordsize="1260,720">
              <v:shape style="position:absolute;left:1988;top:1226;width:1260;height:720" coordorigin="1988,1226" coordsize="1260,720" path="m1988,1226l3248,1946e" filled="false" stroked="true" strokeweight=".75pt" strokecolor="#000000">
                <v:path arrowok="t"/>
              </v:shape>
            </v:group>
            <v:group style="position:absolute;left:8;top:1808;width:1620;height:720" coordorigin="8,1808" coordsize="1620,720">
              <v:shape style="position:absolute;left:8;top:1808;width:1620;height:720" coordorigin="8,1808" coordsize="1620,720" path="m818,1808l751,1809,686,1812,623,1818,561,1826,502,1836,391,1861,290,1894,202,1933,129,1978,71,2027,31,2081,10,2138,8,2168,10,2197,31,2254,71,2308,129,2357,202,2402,290,2441,391,2474,502,2499,561,2509,623,2517,686,2523,751,2526,818,2528,884,2526,949,2523,1012,2517,1074,2509,1133,2499,1244,2474,1345,2441,1433,2402,1506,2357,1564,2308,1604,2254,1625,2197,1628,2168,1625,2138,1604,2081,1564,2027,1506,1978,1433,1933,1345,1894,1244,1861,1133,1836,1074,1826,1012,1818,949,1812,884,1809,818,1808xe" filled="false" stroked="true" strokeweight=".75pt" strokecolor="#000000">
                <v:path arrowok="t"/>
              </v:shape>
            </v:group>
            <v:group style="position:absolute;left:1589;top:2309;width:997;height:206" coordorigin="1589,2309" coordsize="997,206">
              <v:shape style="position:absolute;left:1589;top:2309;width:997;height:206" coordorigin="1589,2309" coordsize="997,206" path="m1589,2309l2586,2515e" filled="false" stroked="true" strokeweight=".75pt" strokecolor="#000000">
                <v:path arrowok="t"/>
              </v:shape>
            </v:group>
            <v:group style="position:absolute;left:1729;top:2999;width:1159;height:575" coordorigin="1729,2999" coordsize="1159,575">
              <v:shape style="position:absolute;left:1729;top:2999;width:1159;height:575" coordorigin="1729,2999" coordsize="1159,575" path="m1729,3574l2888,2999e" filled="false" stroked="true" strokeweight=".75pt" strokecolor="#000000">
                <v:path arrowok="t"/>
              </v:shape>
            </v:group>
            <v:group style="position:absolute;left:1268;top:4328;width:1620;height:720" coordorigin="1268,4328" coordsize="1620,720">
              <v:shape style="position:absolute;left:1268;top:4328;width:1620;height:720" coordorigin="1268,4328" coordsize="1620,720" path="m2078,4328l2011,4329,1946,4332,1883,4338,1821,4346,1762,4356,1651,4381,1550,4414,1462,4453,1389,4498,1331,4547,1291,4601,1270,4658,1268,4688,1270,4717,1291,4774,1331,4828,1389,4877,1462,4922,1550,4961,1651,4994,1762,5019,1821,5029,1883,5037,1946,5043,2011,5046,2078,5048,2144,5046,2209,5043,2272,5037,2334,5029,2393,5019,2504,4994,2605,4961,2693,4922,2766,4877,2824,4828,2864,4774,2885,4717,2888,4688,2885,4658,2864,4601,2824,4547,2766,4498,2693,4453,2605,4414,2504,4381,2393,4356,2334,4346,2272,4338,2209,4332,2144,4329,2078,4328xe" filled="false" stroked="true" strokeweight=".75pt" strokecolor="#000000">
                <v:path arrowok="t"/>
              </v:shape>
            </v:group>
            <v:group style="position:absolute;left:2528;top:3125;width:900;height:1260" coordorigin="2528,3125" coordsize="900,1260">
              <v:shape style="position:absolute;left:2528;top:3125;width:900;height:1260" coordorigin="2528,3125" coordsize="900,1260" path="m3428,3125l2528,4385e" filled="false" stroked="true" strokeweight=".75pt" strokecolor="#000000">
                <v:path arrowok="t"/>
              </v:shape>
              <v:shape style="position:absolute;left:3720;top:237;width:67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-1"/>
                          <w:w w:val="99"/>
                          <w:sz w:val="20"/>
                        </w:rPr>
                        <w:t>ü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iə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14;top:470;width:90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Dilin</w:t>
                      </w:r>
                      <w:r>
                        <w:rPr>
                          <w:rFonts w:ascii="Times New Roman" w:hAnsi="Times New Roman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alı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3;top:837;width:83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Giri</w:t>
                      </w:r>
                      <w:r>
                        <w:rPr>
                          <w:rFonts w:ascii="Times New Roman" w:hAnsi="Times New Roman"/>
                          <w:spacing w:val="-1"/>
                          <w:w w:val="99"/>
                          <w:sz w:val="20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/ç</w:t>
                      </w:r>
                      <w:r>
                        <w:rPr>
                          <w:rFonts w:ascii="Times New Roman" w:hAnsi="Times New Roman"/>
                          <w:spacing w:val="2"/>
                          <w:w w:val="99"/>
                          <w:sz w:val="20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ış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3;top:1932;width:1204;height:447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Ya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dd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aş</w:t>
                      </w:r>
                      <w:r>
                        <w:rPr>
                          <w:rFonts w:ascii="Times New Roman" w:hAnsi="Times New Roman"/>
                          <w:spacing w:val="-1"/>
                          <w:w w:val="99"/>
                          <w:sz w:val="20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ida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54;top:1749;width:1131;height:449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es</w:t>
                      </w:r>
                      <w:r>
                        <w:rPr>
                          <w:rFonts w:ascii="Times New Roman"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ida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ası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09;top:2268;width:1100;height:360" type="#_x0000_t202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VB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36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36"/>
                        </w:rPr>
                        <w:t>İ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153;top:3388;width:1153;height:445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ir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vk</w:t>
                      </w:r>
                      <w:r>
                        <w:rPr>
                          <w:rFonts w:ascii="Times New Roman" w:hAnsi="Times New Roman"/>
                          <w:spacing w:val="2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ın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1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ida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lu</w:t>
                      </w:r>
                      <w:r>
                        <w:rPr>
                          <w:rFonts w:ascii="Times New Roman" w:hAnsi="Times New Roman"/>
                          <w:spacing w:val="-4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ası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54;top:3203;width:1331;height:372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16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16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ən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16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16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1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nın</w:t>
                      </w:r>
                    </w:p>
                    <w:p>
                      <w:pPr>
                        <w:spacing w:line="181" w:lineRule="exact" w:before="27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16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olu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nma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16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ı</w:t>
                      </w:r>
                    </w:p>
                  </w:txbxContent>
                </v:textbox>
                <w10:wrap type="none"/>
              </v:shape>
              <v:shape style="position:absolute;left:1615;top:4480;width:1107;height:40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21" w:right="0" w:hanging="22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1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sz w:val="1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spacing w:val="1"/>
                          <w:sz w:val="1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2"/>
                          <w:sz w:val="18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2"/>
                          <w:sz w:val="1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4"/>
                          <w:sz w:val="1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sz w:val="1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ın</w:t>
                      </w:r>
                    </w:p>
                    <w:p>
                      <w:pPr>
                        <w:spacing w:line="203" w:lineRule="exact" w:before="18"/>
                        <w:ind w:left="2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1"/>
                          <w:sz w:val="1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rə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"/>
                          <w:sz w:val="1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pacing w:val="-2"/>
                          <w:sz w:val="1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1"/>
                          <w:sz w:val="18"/>
                        </w:rPr>
                        <w:t>un</w:t>
                      </w:r>
                      <w:r>
                        <w:rPr>
                          <w:rFonts w:ascii="Times New Roman" w:hAnsi="Times New Roman"/>
                          <w:spacing w:val="-4"/>
                          <w:sz w:val="1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sı</w:t>
                      </w:r>
                    </w:p>
                  </w:txbxContent>
                </v:textbox>
                <w10:wrap type="none"/>
              </v:shape>
              <v:shape style="position:absolute;left:3574;top:4476;width:1374;height:375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16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yl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anmış</w:t>
                      </w:r>
                    </w:p>
                    <w:p>
                      <w:pPr>
                        <w:spacing w:line="181" w:lineRule="exact" w:before="2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əmə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-4"/>
                          <w:w w:val="100"/>
                          <w:sz w:val="16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at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16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16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ət</w:t>
                      </w:r>
                    </w:p>
                  </w:txbxContent>
                </v:textbox>
                <w10:wrap type="none"/>
              </v:shape>
              <v:shape style="position:absolute;left:5734;top:4476;width:1391;height:375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Ju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16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ll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16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ın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1"/>
                          <w:w w:val="100"/>
                          <w:sz w:val="16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ma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16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ı</w:t>
                      </w:r>
                    </w:p>
                    <w:p>
                      <w:pPr>
                        <w:spacing w:line="181" w:lineRule="exact" w:before="2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w w:val="100"/>
                          <w:sz w:val="16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bə</w:t>
                      </w:r>
                      <w:r>
                        <w:rPr>
                          <w:rFonts w:ascii="Times New Roman" w:hAnsi="Times New Roman"/>
                          <w:spacing w:val="-4"/>
                          <w:w w:val="100"/>
                          <w:sz w:val="16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pa</w:t>
                      </w:r>
                      <w:r>
                        <w:rPr>
                          <w:rFonts w:ascii="Times New Roman" w:hAnsi="Times New Roman"/>
                          <w:spacing w:val="-3"/>
                          <w:w w:val="100"/>
                          <w:sz w:val="16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0"/>
                          <w:sz w:val="16"/>
                        </w:rPr>
                        <w:t>ı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00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4"/>
        <w:ind w:left="2624" w:right="107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</w:r>
      <w:r>
        <w:rPr>
          <w:u w:val="single" w:color="000000"/>
        </w:rPr>
        <w:t>Şəkil </w:t>
      </w:r>
      <w:r>
        <w:rPr>
          <w:rFonts w:ascii="Times New Roman" w:hAnsi="Times New Roman"/>
          <w:u w:val="single" w:color="000000"/>
        </w:rPr>
        <w:t>3.</w:t>
      </w:r>
      <w:r>
        <w:rPr>
          <w:u w:val="single" w:color="000000"/>
        </w:rPr>
        <w:t>VBRİS və </w:t>
      </w:r>
      <w:r>
        <w:rPr>
          <w:rFonts w:ascii="Times New Roman" w:hAnsi="Times New Roman"/>
          <w:u w:val="single" w:color="000000"/>
        </w:rPr>
        <w:t>onun</w:t>
      </w:r>
      <w:r>
        <w:rPr>
          <w:rFonts w:ascii="Times New Roman" w:hAnsi="Times New Roman"/>
          <w:spacing w:val="-16"/>
          <w:u w:val="single" w:color="000000"/>
        </w:rPr>
        <w:t> </w:t>
      </w:r>
      <w:r>
        <w:rPr>
          <w:u w:val="single" w:color="000000"/>
        </w:rPr>
        <w:t>altsistemləri</w:t>
      </w:r>
      <w:r>
        <w:rPr>
          <w:rFonts w:ascii="Times New Roman" w:hAnsi="Times New Roman"/>
          <w:u w:val="single" w:color="000000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86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38"/>
          <w:pgSz w:w="11910" w:h="16840"/>
          <w:pgMar w:header="727" w:footer="0" w:top="920" w:bottom="280" w:left="1680" w:right="740"/>
          <w:pgNumType w:start="13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header="727" w:footer="0" w:top="920" w:bottom="280" w:left="1240" w:right="7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4"/>
        <w:spacing w:line="240" w:lineRule="auto" w:before="0"/>
        <w:ind w:left="46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Plan:</w:t>
      </w:r>
      <w:r>
        <w:rPr>
          <w:rFonts w:ascii="Times New Roman"/>
          <w:b w:val="0"/>
        </w:rPr>
      </w:r>
    </w:p>
    <w:p>
      <w:pPr>
        <w:spacing w:before="64"/>
        <w:ind w:left="9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/>
          <w:b/>
          <w:sz w:val="28"/>
        </w:rPr>
        <w:t>Mühazirə 13:MS Access verilənlər bazasının idarəetmə</w:t>
      </w:r>
      <w:r>
        <w:rPr>
          <w:rFonts w:ascii="Times New Roman" w:hAnsi="Times New Roman"/>
          <w:b/>
          <w:spacing w:val="-22"/>
          <w:sz w:val="28"/>
        </w:rPr>
        <w:t> </w:t>
      </w:r>
      <w:r>
        <w:rPr>
          <w:rFonts w:ascii="Times New Roman" w:hAnsi="Times New Roman"/>
          <w:b/>
          <w:sz w:val="28"/>
        </w:rPr>
        <w:t>sistemləri</w:t>
      </w:r>
      <w:r>
        <w:rPr>
          <w:rFonts w:ascii="Times New Roman" w:hAns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920" w:bottom="280" w:left="1240" w:right="740"/>
          <w:cols w:num="2" w:equalWidth="0">
            <w:col w:w="1103" w:space="40"/>
            <w:col w:w="8787"/>
          </w:cols>
        </w:sectPr>
      </w:pPr>
    </w:p>
    <w:p>
      <w:pPr>
        <w:spacing w:before="0"/>
        <w:ind w:left="462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1. MS Access </w:t>
      </w:r>
      <w:r>
        <w:rPr>
          <w:rFonts w:ascii="Times New Roman" w:hAnsi="Times New Roman"/>
          <w:b/>
          <w:sz w:val="28"/>
        </w:rPr>
        <w:t>proqramının</w:t>
      </w:r>
      <w:r>
        <w:rPr>
          <w:rFonts w:ascii="Times New Roman" w:hAnsi="Times New Roman"/>
          <w:b/>
          <w:spacing w:val="-11"/>
          <w:sz w:val="28"/>
        </w:rPr>
        <w:t> </w:t>
      </w:r>
      <w:r>
        <w:rPr>
          <w:rFonts w:ascii="Times New Roman" w:hAnsi="Times New Roman"/>
          <w:b/>
          <w:sz w:val="28"/>
        </w:rPr>
        <w:t>obyektləri</w:t>
      </w:r>
      <w:r>
        <w:rPr>
          <w:rFonts w:ascii="Times New Roman" w:hAnsi="Times New Roman"/>
          <w:sz w:val="28"/>
        </w:rPr>
      </w:r>
    </w:p>
    <w:p>
      <w:pPr>
        <w:spacing w:line="362" w:lineRule="auto" w:before="155"/>
        <w:ind w:left="462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2. </w:t>
      </w:r>
      <w:r>
        <w:rPr>
          <w:rFonts w:ascii="Times New Roman" w:hAnsi="Times New Roman"/>
          <w:b/>
          <w:sz w:val="28"/>
        </w:rPr>
        <w:t>MS Access proqramının menyu əmrləri, MS Access proqramının</w:t>
      </w:r>
      <w:r>
        <w:rPr>
          <w:rFonts w:ascii="Times New Roman" w:hAnsi="Times New Roman"/>
          <w:b/>
          <w:spacing w:val="-25"/>
          <w:sz w:val="28"/>
        </w:rPr>
        <w:t> </w:t>
      </w:r>
      <w:r>
        <w:rPr>
          <w:rFonts w:ascii="Times New Roman" w:hAnsi="Times New Roman"/>
          <w:b/>
          <w:sz w:val="28"/>
        </w:rPr>
        <w:t>alətlər</w:t>
      </w:r>
      <w:r>
        <w:rPr>
          <w:rFonts w:ascii="Times New Roman" w:hAnsi="Times New Roman"/>
          <w:b/>
          <w:w w:val="100"/>
          <w:sz w:val="28"/>
        </w:rPr>
        <w:t> </w:t>
      </w:r>
      <w:r>
        <w:rPr>
          <w:rFonts w:ascii="Times New Roman" w:hAnsi="Times New Roman"/>
          <w:b/>
          <w:sz w:val="28"/>
        </w:rPr>
        <w:t>panelləri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0"/>
          <w:numId w:val="62"/>
        </w:numPr>
        <w:tabs>
          <w:tab w:pos="743" w:val="left" w:leader="none"/>
        </w:tabs>
        <w:spacing w:line="240" w:lineRule="auto" w:before="4" w:after="0"/>
        <w:ind w:left="742" w:right="115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Verilənlər bazasının yaradılması, Verilənlər bazasının</w:t>
      </w:r>
      <w:r>
        <w:rPr>
          <w:rFonts w:ascii="Times New Roman" w:hAnsi="Times New Roman"/>
          <w:b/>
          <w:spacing w:val="-6"/>
          <w:sz w:val="28"/>
        </w:rPr>
        <w:t> </w:t>
      </w:r>
      <w:r>
        <w:rPr>
          <w:rFonts w:ascii="Times New Roman" w:hAnsi="Times New Roman"/>
          <w:b/>
          <w:sz w:val="28"/>
        </w:rPr>
        <w:t>ustası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0"/>
          <w:numId w:val="62"/>
        </w:numPr>
        <w:tabs>
          <w:tab w:pos="743" w:val="left" w:leader="none"/>
        </w:tabs>
        <w:spacing w:line="240" w:lineRule="auto" w:before="160" w:after="0"/>
        <w:ind w:left="742" w:right="115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Verilənlər bazasının açılması, bağlanması, sıxılması və</w:t>
      </w:r>
      <w:r>
        <w:rPr>
          <w:rFonts w:ascii="Times New Roman" w:hAnsi="Times New Roman"/>
          <w:b/>
          <w:spacing w:val="-8"/>
          <w:sz w:val="28"/>
        </w:rPr>
        <w:t> </w:t>
      </w:r>
      <w:r>
        <w:rPr>
          <w:rFonts w:ascii="Times New Roman" w:hAnsi="Times New Roman"/>
          <w:b/>
          <w:sz w:val="28"/>
        </w:rPr>
        <w:t>bərpası</w:t>
      </w:r>
      <w:r>
        <w:rPr>
          <w:rFonts w:ascii="Times New Roman" w:hAnsi="Times New Roman"/>
          <w:sz w:val="28"/>
        </w:rPr>
      </w:r>
    </w:p>
    <w:p>
      <w:pPr>
        <w:pStyle w:val="BodyText"/>
        <w:tabs>
          <w:tab w:pos="1102" w:val="left" w:leader="none"/>
          <w:tab w:pos="2131" w:val="left" w:leader="none"/>
          <w:tab w:pos="3392" w:val="left" w:leader="none"/>
          <w:tab w:pos="4979" w:val="left" w:leader="none"/>
          <w:tab w:pos="6341" w:val="left" w:leader="none"/>
          <w:tab w:pos="7617" w:val="left" w:leader="none"/>
          <w:tab w:pos="8118" w:val="left" w:leader="none"/>
          <w:tab w:pos="9127" w:val="left" w:leader="none"/>
        </w:tabs>
        <w:spacing w:line="360" w:lineRule="auto" w:before="155"/>
        <w:ind w:left="462" w:right="115"/>
        <w:jc w:val="left"/>
      </w:pPr>
      <w:r>
        <w:rPr/>
        <w:t>MS</w:t>
        <w:tab/>
      </w:r>
      <w:r>
        <w:rPr>
          <w:spacing w:val="-1"/>
        </w:rPr>
        <w:t>Access</w:t>
        <w:tab/>
      </w:r>
      <w:r>
        <w:rPr>
          <w:spacing w:val="-2"/>
        </w:rPr>
        <w:t>proqramı</w:t>
        <w:tab/>
      </w:r>
      <w:r>
        <w:rPr>
          <w:spacing w:val="-1"/>
        </w:rPr>
        <w:t>məlumatları</w:t>
        <w:tab/>
        <w:t>saxlamaq,</w:t>
        <w:tab/>
        <w:t>axtarmaq</w:t>
        <w:tab/>
      </w:r>
      <w:r>
        <w:rPr/>
        <w:t>və</w:t>
        <w:tab/>
      </w:r>
      <w:r>
        <w:rPr>
          <w:spacing w:val="-1"/>
        </w:rPr>
        <w:t>təqdim</w:t>
        <w:tab/>
        <w:t>etmək</w:t>
      </w:r>
      <w:r>
        <w:rPr>
          <w:w w:val="100"/>
        </w:rPr>
        <w:t> </w:t>
      </w:r>
      <w:r>
        <w:rPr/>
        <w:t>imkanlarını verən aşağıdakı obyektlərdən</w:t>
      </w:r>
      <w:r>
        <w:rPr>
          <w:spacing w:val="-34"/>
        </w:rPr>
        <w:t> </w:t>
      </w:r>
      <w:r>
        <w:rPr/>
        <w:t>ibarətdir:</w:t>
      </w:r>
    </w:p>
    <w:p>
      <w:pPr>
        <w:pStyle w:val="ListParagraph"/>
        <w:numPr>
          <w:ilvl w:val="1"/>
          <w:numId w:val="47"/>
        </w:numPr>
        <w:tabs>
          <w:tab w:pos="463" w:val="left" w:leader="none"/>
        </w:tabs>
        <w:spacing w:line="362" w:lineRule="auto" w:before="6" w:after="0"/>
        <w:ind w:left="462" w:right="114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Cədvəllər (Tables) verilənlər bazalarının əsasını təşkil edir . Bütün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məlumatlar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bazalarda saxlanılır. MS Access proqramında çoxlu sayda cədvəllər yaratmaq</w:t>
      </w:r>
      <w:r>
        <w:rPr>
          <w:rFonts w:ascii="Times New Roman" w:hAnsi="Times New Roman"/>
          <w:spacing w:val="-21"/>
          <w:sz w:val="28"/>
        </w:rPr>
        <w:t> </w:t>
      </w:r>
      <w:r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lar.</w:t>
      </w:r>
    </w:p>
    <w:p>
      <w:pPr>
        <w:pStyle w:val="ListParagraph"/>
        <w:numPr>
          <w:ilvl w:val="1"/>
          <w:numId w:val="47"/>
        </w:numPr>
        <w:tabs>
          <w:tab w:pos="463" w:val="left" w:leader="none"/>
        </w:tabs>
        <w:spacing w:line="360" w:lineRule="auto" w:before="2" w:after="0"/>
        <w:ind w:left="462" w:right="115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Formalar (Forms) məlumatların cədvəllərə daxil edilməsini və baxışını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forma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pəncərəsi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vasitəsilə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yerinə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yetirmək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istıfadə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olunur.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Formalar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məlumatları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ekranda məhdud şəkildə əks etdirməklə, məlumatların həcmini azaltmaq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məlumatları ekranda tələb olunan şəkildə təsvir etmək imkanı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verir.</w:t>
      </w:r>
    </w:p>
    <w:p>
      <w:pPr>
        <w:pStyle w:val="ListParagraph"/>
        <w:numPr>
          <w:ilvl w:val="1"/>
          <w:numId w:val="47"/>
        </w:numPr>
        <w:tabs>
          <w:tab w:pos="463" w:val="left" w:leader="none"/>
        </w:tabs>
        <w:spacing w:line="360" w:lineRule="auto" w:before="5" w:after="0"/>
        <w:ind w:left="462" w:right="114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Hesabatlar (Repots) verilənlər bazalarındakı məlumatları çap məqsədilə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sənəd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çəklində əks etdirmək üçün istifadə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olunur.</w:t>
      </w:r>
    </w:p>
    <w:p>
      <w:pPr>
        <w:pStyle w:val="ListParagraph"/>
        <w:numPr>
          <w:ilvl w:val="1"/>
          <w:numId w:val="47"/>
        </w:numPr>
        <w:tabs>
          <w:tab w:pos="463" w:val="left" w:leader="none"/>
        </w:tabs>
        <w:spacing w:line="360" w:lineRule="auto" w:before="5" w:after="0"/>
        <w:ind w:left="462" w:right="11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Sorğular (Queries) verilənlər bazalarındakı məlumatların tapılıb əldə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edilməsi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vasitəsidir. MS Access proqramında sorğuların yaradılmasında nümunəyə</w:t>
      </w:r>
      <w:r>
        <w:rPr>
          <w:rFonts w:ascii="Times New Roman" w:hAnsi="Times New Roman"/>
          <w:spacing w:val="-25"/>
          <w:sz w:val="28"/>
        </w:rPr>
        <w:t> </w:t>
      </w:r>
      <w:r>
        <w:rPr>
          <w:rFonts w:ascii="Times New Roman" w:hAnsi="Times New Roman"/>
          <w:sz w:val="28"/>
        </w:rPr>
        <w:t>görə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sorğu adlanan üsuldan istifadə olunur. Sorğular vasitəsilə lazım olan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məlumatları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müxtəlif şərtlərə əsasən bir və </w:t>
      </w:r>
      <w:r>
        <w:rPr>
          <w:rFonts w:ascii="Times New Roman" w:hAnsi="Times New Roman"/>
          <w:spacing w:val="-3"/>
          <w:sz w:val="28"/>
        </w:rPr>
        <w:t>ya </w:t>
      </w:r>
      <w:r>
        <w:rPr>
          <w:rFonts w:ascii="Times New Roman" w:hAnsi="Times New Roman"/>
          <w:sz w:val="28"/>
        </w:rPr>
        <w:t>bir neçə cədvəllərdən tapmaq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olar.</w:t>
      </w:r>
    </w:p>
    <w:p>
      <w:pPr>
        <w:pStyle w:val="ListParagraph"/>
        <w:numPr>
          <w:ilvl w:val="1"/>
          <w:numId w:val="47"/>
        </w:numPr>
        <w:tabs>
          <w:tab w:pos="463" w:val="left" w:leader="none"/>
        </w:tabs>
        <w:spacing w:line="360" w:lineRule="auto" w:before="5" w:after="0"/>
        <w:ind w:left="462" w:right="111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Səhifələr (Pages) İnternet və ya İnternet şəbəkələri vasitəsilə MS Access və ya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MS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SQL Server verilənlər bazalarında saxlanılan verilənlərə baxmaq və 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onlarla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işləmək üçün xüsusi Web səhifələrini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hazırlayır.</w:t>
      </w:r>
    </w:p>
    <w:p>
      <w:pPr>
        <w:pStyle w:val="ListParagraph"/>
        <w:numPr>
          <w:ilvl w:val="1"/>
          <w:numId w:val="47"/>
        </w:numPr>
        <w:tabs>
          <w:tab w:pos="463" w:val="left" w:leader="none"/>
        </w:tabs>
        <w:spacing w:line="360" w:lineRule="auto" w:before="6" w:after="0"/>
        <w:ind w:left="462" w:right="11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Makroslar ( Macros) tez </w:t>
      </w:r>
      <w:r>
        <w:rPr>
          <w:rFonts w:ascii="Times New Roman" w:hAnsi="Times New Roman" w:cs="Times New Roman" w:eastAsia="Times New Roman"/>
          <w:sz w:val="28"/>
          <w:szCs w:val="28"/>
        </w:rPr>
        <w:t>–tez icra olunan əməliyyatların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avtomatlaşdırılması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məqsədini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daşıyır.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Hər</w:t>
      </w:r>
      <w:r>
        <w:rPr>
          <w:rFonts w:ascii="Times New Roman" w:hAnsi="Times New Roman" w:cs="Times New Roman" w:eastAsia="Times New Roman"/>
          <w:spacing w:val="6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makros</w:t>
      </w:r>
      <w:r>
        <w:rPr>
          <w:rFonts w:ascii="Times New Roman" w:hAnsi="Times New Roman" w:cs="Times New Roman" w:eastAsia="Times New Roman"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bir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</w:t>
      </w:r>
      <w:r>
        <w:rPr>
          <w:rFonts w:ascii="Times New Roman" w:hAnsi="Times New Roman" w:cs="Times New Roman" w:eastAsia="Times New Roman"/>
          <w:spacing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bir</w:t>
      </w:r>
      <w:r>
        <w:rPr>
          <w:rFonts w:ascii="Times New Roman" w:hAnsi="Times New Roman" w:cs="Times New Roman" w:eastAsia="Times New Roman"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neçə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makroəmrlərdən</w:t>
      </w:r>
      <w:r>
        <w:rPr>
          <w:rFonts w:ascii="Times New Roman" w:hAnsi="Times New Roman" w:cs="Times New Roman" w:eastAsia="Times New Roman"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ibarət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olur.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Onların hər biri müəyyən əməliyyatı icra edə bilər, məs., formanı açır,</w:t>
      </w:r>
      <w:r>
        <w:rPr>
          <w:rFonts w:ascii="Times New Roman" w:hAnsi="Times New Roman" w:cs="Times New Roman" w:eastAsia="Times New Roman"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hesabatı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çapa göndərir və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s.</w:t>
      </w:r>
    </w:p>
    <w:p>
      <w:pPr>
        <w:pStyle w:val="Heading4"/>
        <w:spacing w:line="240" w:lineRule="auto"/>
        <w:ind w:left="2603" w:right="115"/>
        <w:jc w:val="left"/>
        <w:rPr>
          <w:b w:val="0"/>
          <w:bCs w:val="0"/>
        </w:rPr>
      </w:pPr>
      <w:r>
        <w:rPr>
          <w:rFonts w:ascii="Times New Roman" w:hAnsi="Times New Roman"/>
        </w:rPr>
        <w:t>Microsoft Accessin-</w:t>
      </w:r>
      <w:r>
        <w:rPr/>
        <w:t>in təyinatı və işə</w:t>
      </w:r>
      <w:r>
        <w:rPr>
          <w:spacing w:val="-23"/>
        </w:rPr>
        <w:t> </w:t>
      </w:r>
      <w:r>
        <w:rPr/>
        <w:t>salınması</w:t>
      </w:r>
      <w:r>
        <w:rPr>
          <w:b w:val="0"/>
        </w:rPr>
      </w:r>
    </w:p>
    <w:p>
      <w:pPr>
        <w:pStyle w:val="BodyText"/>
        <w:spacing w:line="360" w:lineRule="auto" w:before="155"/>
        <w:ind w:left="462" w:right="108" w:firstLine="395"/>
        <w:jc w:val="right"/>
      </w:pPr>
      <w:r>
        <w:rPr/>
        <w:t>Microsoft Access 2000 verilənlər bazalarının yaradılması və idarə</w:t>
      </w:r>
      <w:r>
        <w:rPr>
          <w:spacing w:val="18"/>
        </w:rPr>
        <w:t> </w:t>
      </w:r>
      <w:r>
        <w:rPr/>
        <w:t>edilməsi</w:t>
      </w:r>
      <w:r>
        <w:rPr>
          <w:w w:val="100"/>
        </w:rPr>
        <w:t> </w:t>
      </w:r>
      <w:r>
        <w:rPr/>
        <w:t>üçün</w:t>
      </w:r>
      <w:r>
        <w:rPr>
          <w:spacing w:val="29"/>
        </w:rPr>
        <w:t> </w:t>
      </w:r>
      <w:r>
        <w:rPr/>
        <w:t>nəzərdə</w:t>
      </w:r>
      <w:r>
        <w:rPr>
          <w:spacing w:val="31"/>
        </w:rPr>
        <w:t> </w:t>
      </w:r>
      <w:r>
        <w:rPr/>
        <w:t>tutulmuş</w:t>
      </w:r>
      <w:r>
        <w:rPr>
          <w:spacing w:val="29"/>
        </w:rPr>
        <w:t> </w:t>
      </w:r>
      <w:r>
        <w:rPr/>
        <w:t>bir</w:t>
      </w:r>
      <w:r>
        <w:rPr>
          <w:spacing w:val="29"/>
        </w:rPr>
        <w:t> </w:t>
      </w:r>
      <w:r>
        <w:rPr/>
        <w:t>proqramdır.</w:t>
      </w:r>
      <w:r>
        <w:rPr>
          <w:spacing w:val="30"/>
        </w:rPr>
        <w:t> </w:t>
      </w:r>
      <w:r>
        <w:rPr/>
        <w:t>O,</w:t>
      </w:r>
      <w:r>
        <w:rPr>
          <w:spacing w:val="33"/>
        </w:rPr>
        <w:t> </w:t>
      </w:r>
      <w:r>
        <w:rPr/>
        <w:t>müxtəlif</w:t>
      </w:r>
      <w:r>
        <w:rPr>
          <w:spacing w:val="29"/>
        </w:rPr>
        <w:t> </w:t>
      </w:r>
      <w:r>
        <w:rPr/>
        <w:t>növ</w:t>
      </w:r>
      <w:r>
        <w:rPr>
          <w:spacing w:val="32"/>
        </w:rPr>
        <w:t> </w:t>
      </w:r>
      <w:r>
        <w:rPr/>
        <w:t>informasiyanı</w:t>
      </w:r>
      <w:r>
        <w:rPr>
          <w:spacing w:val="32"/>
        </w:rPr>
        <w:t> </w:t>
      </w:r>
      <w:r>
        <w:rPr/>
        <w:t>toplamağa</w:t>
      </w:r>
    </w:p>
    <w:p>
      <w:pPr>
        <w:pStyle w:val="Heading2"/>
        <w:spacing w:line="353" w:lineRule="exact" w:before="0"/>
        <w:ind w:left="0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131</w:t>
      </w:r>
    </w:p>
    <w:p>
      <w:pPr>
        <w:spacing w:after="0" w:line="353" w:lineRule="exact"/>
        <w:jc w:val="righ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24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09"/>
        <w:jc w:val="both"/>
      </w:pPr>
      <w:r>
        <w:rPr/>
        <w:t>və sistemləşdirməyə, verilmiş şərtlərə əsasən obyektlərin axtarışı və</w:t>
      </w:r>
      <w:r>
        <w:rPr>
          <w:spacing w:val="2"/>
        </w:rPr>
        <w:t> </w:t>
      </w:r>
      <w:r>
        <w:rPr/>
        <w:t>sıralanmasını</w:t>
      </w:r>
      <w:r>
        <w:rPr>
          <w:w w:val="100"/>
        </w:rPr>
        <w:t> </w:t>
      </w:r>
      <w:r>
        <w:rPr/>
        <w:t>təşkil etməyə, verilənlərin daxil edilməsi üçün formalar tərtib etməyə və</w:t>
      </w:r>
      <w:r>
        <w:rPr>
          <w:spacing w:val="20"/>
        </w:rPr>
        <w:t> </w:t>
      </w:r>
      <w:r>
        <w:rPr/>
        <w:t>hesabatlar</w:t>
      </w:r>
      <w:r>
        <w:rPr>
          <w:w w:val="100"/>
        </w:rPr>
        <w:t> </w:t>
      </w:r>
      <w:r>
        <w:rPr/>
        <w:t>hazırlamağa imkan</w:t>
      </w:r>
      <w:r>
        <w:rPr>
          <w:spacing w:val="-7"/>
        </w:rPr>
        <w:t> </w:t>
      </w:r>
      <w:r>
        <w:rPr/>
        <w:t>verir.</w:t>
      </w:r>
    </w:p>
    <w:p>
      <w:pPr>
        <w:pStyle w:val="BodyText"/>
        <w:spacing w:line="360" w:lineRule="auto" w:before="5"/>
        <w:ind w:right="114" w:firstLine="39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Microsoft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Access-</w:t>
      </w:r>
      <w:r>
        <w:rPr/>
        <w:t>i</w:t>
      </w:r>
      <w:r>
        <w:rPr>
          <w:spacing w:val="46"/>
        </w:rPr>
        <w:t> </w:t>
      </w:r>
      <w:r>
        <w:rPr/>
        <w:t>işə</w:t>
      </w:r>
      <w:r>
        <w:rPr>
          <w:spacing w:val="48"/>
        </w:rPr>
        <w:t> </w:t>
      </w:r>
      <w:r>
        <w:rPr/>
        <w:t>salmaq</w:t>
      </w:r>
      <w:r>
        <w:rPr>
          <w:spacing w:val="48"/>
        </w:rPr>
        <w:t> </w:t>
      </w:r>
      <w:r>
        <w:rPr/>
        <w:t>üçün</w:t>
      </w:r>
      <w:r>
        <w:rPr>
          <w:spacing w:val="48"/>
        </w:rPr>
        <w:t> </w:t>
      </w:r>
      <w:r>
        <w:rPr/>
        <w:t>mausun</w:t>
      </w:r>
      <w:r>
        <w:rPr>
          <w:spacing w:val="48"/>
        </w:rPr>
        <w:t> </w:t>
      </w:r>
      <w:r>
        <w:rPr/>
        <w:t>oxunu</w:t>
      </w:r>
      <w:r>
        <w:rPr>
          <w:spacing w:val="48"/>
        </w:rPr>
        <w:t> </w:t>
      </w:r>
      <w:r>
        <w:rPr/>
        <w:t>Start</w:t>
      </w:r>
      <w:r>
        <w:rPr>
          <w:spacing w:val="48"/>
        </w:rPr>
        <w:t> </w:t>
      </w:r>
      <w:r>
        <w:rPr/>
        <w:t>düyməsinin</w:t>
      </w:r>
      <w:r>
        <w:rPr>
          <w:spacing w:val="48"/>
        </w:rPr>
        <w:t> </w:t>
      </w:r>
      <w:r>
        <w:rPr/>
        <w:t>üstünə</w:t>
      </w:r>
      <w:r>
        <w:rPr>
          <w:w w:val="100"/>
        </w:rPr>
        <w:t> </w:t>
      </w:r>
      <w:r>
        <w:rPr/>
        <w:t>gətirib sol düyməni basın. Açılan menyuda Programs sətirini, sonra isə</w:t>
      </w:r>
      <w:r>
        <w:rPr>
          <w:spacing w:val="50"/>
        </w:rPr>
        <w:t> </w:t>
      </w:r>
      <w:r>
        <w:rPr/>
        <w:t>Microsoft</w:t>
      </w:r>
      <w:r>
        <w:rPr>
          <w:w w:val="100"/>
        </w:rPr>
        <w:t> </w:t>
      </w:r>
      <w:r>
        <w:rPr/>
        <w:t>Access sətirini seçin və mausun sol düyməsini</w:t>
      </w:r>
      <w:r>
        <w:rPr>
          <w:spacing w:val="-22"/>
        </w:rPr>
        <w:t> </w:t>
      </w:r>
      <w:r>
        <w:rPr/>
        <w:t>basın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5"/>
        <w:ind w:right="112" w:firstLine="395"/>
        <w:jc w:val="both"/>
      </w:pPr>
      <w:r>
        <w:rPr/>
        <w:t>Microsoft şirkətinin yaratdığı bütün proqramlarda olduğu kimi,</w:t>
      </w:r>
      <w:r>
        <w:rPr>
          <w:spacing w:val="23"/>
        </w:rPr>
        <w:t> </w:t>
      </w:r>
      <w:r>
        <w:rPr/>
        <w:t>Microsoft</w:t>
      </w:r>
      <w:r>
        <w:rPr>
          <w:w w:val="100"/>
        </w:rPr>
        <w:t> </w:t>
      </w:r>
      <w:r>
        <w:rPr/>
        <w:t>Access pəncərəsinin yuxarı hissəsində proqramın adı, onun yanında isə</w:t>
      </w:r>
      <w:r>
        <w:rPr>
          <w:spacing w:val="53"/>
        </w:rPr>
        <w:t> </w:t>
      </w:r>
      <w:r>
        <w:rPr/>
        <w:t>verilənlər</w:t>
      </w:r>
      <w:r>
        <w:rPr>
          <w:w w:val="100"/>
        </w:rPr>
        <w:t> </w:t>
      </w:r>
      <w:r>
        <w:rPr/>
        <w:t>bazasının adı yazılır. Başlığın altında 7 bənddən ibarət olan menyu sətri, bu</w:t>
      </w:r>
      <w:r>
        <w:rPr>
          <w:spacing w:val="25"/>
        </w:rPr>
        <w:t> </w:t>
      </w:r>
      <w:r>
        <w:rPr/>
        <w:t>sətrin</w:t>
      </w:r>
      <w:r>
        <w:rPr>
          <w:w w:val="100"/>
        </w:rPr>
        <w:t> </w:t>
      </w:r>
      <w:r>
        <w:rPr/>
        <w:t>altında isə alətlər lövhələri yerləşir. Alətlər vasitəsilə yerinə yetirilən</w:t>
      </w:r>
      <w:r>
        <w:rPr>
          <w:spacing w:val="6"/>
        </w:rPr>
        <w:t> </w:t>
      </w:r>
      <w:r>
        <w:rPr/>
        <w:t>əməliyyatlar,</w:t>
      </w:r>
      <w:r>
        <w:rPr>
          <w:w w:val="100"/>
        </w:rPr>
        <w:t> </w:t>
      </w:r>
      <w:r>
        <w:rPr/>
        <w:t>menyu bəndlərinin müəyyən sətrinin seçilməsi ilə də yerinə yetirilə</w:t>
      </w:r>
      <w:r>
        <w:rPr>
          <w:spacing w:val="-32"/>
        </w:rPr>
        <w:t> </w:t>
      </w:r>
      <w:r>
        <w:rPr/>
        <w:t>bilər.</w:t>
      </w:r>
    </w:p>
    <w:p>
      <w:pPr>
        <w:pStyle w:val="BodyText"/>
        <w:spacing w:line="360" w:lineRule="auto" w:before="5"/>
        <w:ind w:right="108" w:firstLine="395"/>
        <w:jc w:val="right"/>
        <w:rPr>
          <w:rFonts w:ascii="Times New Roman" w:hAnsi="Times New Roman" w:cs="Times New Roman" w:eastAsia="Times New Roman"/>
        </w:rPr>
      </w:pPr>
      <w:r>
        <w:rPr/>
        <w:t>Ekranda gördüyünüz dialoq pəncərəsinin köməyi ilə yeni verilənlər</w:t>
      </w:r>
      <w:r>
        <w:rPr>
          <w:spacing w:val="35"/>
        </w:rPr>
        <w:t> </w:t>
      </w:r>
      <w:r>
        <w:rPr/>
        <w:t>bazası</w:t>
      </w:r>
      <w:r>
        <w:rPr>
          <w:w w:val="100"/>
        </w:rPr>
        <w:t> </w:t>
      </w:r>
      <w:r>
        <w:rPr>
          <w:rFonts w:ascii="Times New Roman" w:hAnsi="Times New Roman"/>
        </w:rPr>
        <w:t>yaratmaq(</w:t>
      </w:r>
      <w:r>
        <w:rPr>
          <w:rFonts w:ascii="Times New Roman" w:hAnsi="Times New Roman"/>
          <w:i/>
        </w:rPr>
        <w:t>BlankAccess Database)</w:t>
      </w:r>
      <w:r>
        <w:rPr>
          <w:rFonts w:ascii="Times New Roman" w:hAnsi="Times New Roman"/>
        </w:rPr>
        <w:t>, y</w:t>
      </w:r>
      <w:r>
        <w:rPr/>
        <w:t>eni verilənlər bazasının yaradılması üçün</w:t>
      </w:r>
      <w:r>
        <w:rPr>
          <w:spacing w:val="17"/>
        </w:rPr>
        <w:t> </w:t>
      </w:r>
      <w:r>
        <w:rPr/>
        <w:t>hazır</w:t>
      </w:r>
      <w:r>
        <w:rPr>
          <w:w w:val="100"/>
        </w:rPr>
        <w:t> </w:t>
      </w:r>
      <w:r>
        <w:rPr/>
        <w:t>şablonlardan istifadə etmək və yaxud mövcud bazalardan birini açmaq </w:t>
      </w:r>
      <w:r>
        <w:rPr>
          <w:rFonts w:ascii="Times New Roman" w:hAnsi="Times New Roman"/>
          <w:i/>
        </w:rPr>
        <w:t>(Open)</w:t>
      </w:r>
      <w:r>
        <w:rPr>
          <w:rFonts w:ascii="Times New Roman" w:hAnsi="Times New Roman"/>
          <w:i/>
          <w:spacing w:val="-29"/>
        </w:rPr>
        <w:t> </w:t>
      </w:r>
      <w:r>
        <w:rPr>
          <w:rFonts w:ascii="Times New Roman" w:hAnsi="Times New Roman"/>
        </w:rPr>
        <w:t>olar.</w:t>
      </w:r>
    </w:p>
    <w:p>
      <w:pPr>
        <w:pStyle w:val="BodyText"/>
        <w:spacing w:line="360" w:lineRule="auto" w:before="5"/>
        <w:ind w:right="115" w:firstLine="395"/>
        <w:jc w:val="both"/>
      </w:pPr>
      <w:r>
        <w:rPr/>
        <w:t>Gəlin</w:t>
      </w:r>
      <w:r>
        <w:rPr>
          <w:spacing w:val="30"/>
        </w:rPr>
        <w:t> </w:t>
      </w:r>
      <w:r>
        <w:rPr/>
        <w:t>Yeni</w:t>
      </w:r>
      <w:r>
        <w:rPr>
          <w:spacing w:val="30"/>
        </w:rPr>
        <w:t> </w:t>
      </w:r>
      <w:r>
        <w:rPr/>
        <w:t>bir</w:t>
      </w:r>
      <w:r>
        <w:rPr>
          <w:spacing w:val="30"/>
        </w:rPr>
        <w:t> </w:t>
      </w:r>
      <w:r>
        <w:rPr/>
        <w:t>verilənlər</w:t>
      </w:r>
      <w:r>
        <w:rPr>
          <w:spacing w:val="30"/>
        </w:rPr>
        <w:t> </w:t>
      </w:r>
      <w:r>
        <w:rPr/>
        <w:t>bazası</w:t>
      </w:r>
      <w:r>
        <w:rPr>
          <w:spacing w:val="30"/>
        </w:rPr>
        <w:t> </w:t>
      </w:r>
      <w:r>
        <w:rPr/>
        <w:t>yaradaq</w:t>
      </w:r>
      <w:r>
        <w:rPr>
          <w:spacing w:val="31"/>
        </w:rPr>
        <w:t> </w:t>
      </w:r>
      <w:r>
        <w:rPr/>
        <w:t>.</w:t>
      </w:r>
      <w:r>
        <w:rPr>
          <w:spacing w:val="26"/>
        </w:rPr>
        <w:t> </w:t>
      </w:r>
      <w:r>
        <w:rPr/>
        <w:t>Bunun</w:t>
      </w:r>
      <w:r>
        <w:rPr>
          <w:spacing w:val="28"/>
        </w:rPr>
        <w:t> </w:t>
      </w:r>
      <w:r>
        <w:rPr/>
        <w:t>üçün</w:t>
      </w:r>
      <w:r>
        <w:rPr>
          <w:spacing w:val="30"/>
        </w:rPr>
        <w:t> </w:t>
      </w:r>
      <w:r>
        <w:rPr/>
        <w:t>Yeni</w:t>
      </w:r>
      <w:r>
        <w:rPr>
          <w:spacing w:val="30"/>
        </w:rPr>
        <w:t> </w:t>
      </w:r>
      <w:r>
        <w:rPr/>
        <w:t>verilənlər</w:t>
      </w:r>
      <w:r>
        <w:rPr>
          <w:spacing w:val="27"/>
        </w:rPr>
        <w:t> </w:t>
      </w:r>
      <w:r>
        <w:rPr/>
        <w:t>bazası</w:t>
      </w:r>
      <w:r>
        <w:rPr>
          <w:w w:val="100"/>
        </w:rPr>
        <w:t> </w:t>
      </w:r>
      <w:r>
        <w:rPr>
          <w:rFonts w:ascii="Times New Roman" w:hAnsi="Times New Roman"/>
        </w:rPr>
        <w:t>yaratmaq (</w:t>
      </w:r>
      <w:r>
        <w:rPr>
          <w:rFonts w:ascii="Times New Roman" w:hAnsi="Times New Roman"/>
          <w:i/>
        </w:rPr>
        <w:t>BlankAccess Database) </w:t>
      </w:r>
      <w:r>
        <w:rPr/>
        <w:t>sətrini seçib OK düyməsini</w:t>
      </w:r>
      <w:r>
        <w:rPr>
          <w:spacing w:val="-26"/>
        </w:rPr>
        <w:t> </w:t>
      </w:r>
      <w:r>
        <w:rPr/>
        <w:t>basırıq.</w:t>
      </w:r>
    </w:p>
    <w:p>
      <w:pPr>
        <w:pStyle w:val="BodyText"/>
        <w:spacing w:line="360" w:lineRule="auto" w:before="5"/>
        <w:ind w:right="111" w:firstLine="395"/>
        <w:jc w:val="both"/>
      </w:pPr>
      <w:r>
        <w:rPr/>
        <w:t>Yeni bazanı Mənim Sənədlərim (</w:t>
      </w:r>
      <w:r>
        <w:rPr>
          <w:rFonts w:ascii="Times New Roman" w:hAnsi="Times New Roman"/>
          <w:i/>
        </w:rPr>
        <w:t>My Documents) </w:t>
      </w:r>
      <w:r>
        <w:rPr/>
        <w:t>qovluğunda yadda</w:t>
      </w:r>
      <w:r>
        <w:rPr>
          <w:spacing w:val="9"/>
        </w:rPr>
        <w:t> </w:t>
      </w:r>
      <w:r>
        <w:rPr/>
        <w:t>saxlamaq</w:t>
      </w:r>
      <w:r>
        <w:rPr>
          <w:w w:val="100"/>
        </w:rPr>
        <w:t> </w:t>
      </w:r>
      <w:r>
        <w:rPr/>
        <w:t>üçün ona BSTC adı verək və Yaratmaq (</w:t>
      </w:r>
      <w:r>
        <w:rPr>
          <w:rFonts w:ascii="Times New Roman" w:hAnsi="Times New Roman"/>
          <w:i/>
        </w:rPr>
        <w:t>Create) </w:t>
      </w:r>
      <w:r>
        <w:rPr/>
        <w:t>düyməsini</w:t>
      </w:r>
      <w:r>
        <w:rPr>
          <w:spacing w:val="-19"/>
        </w:rPr>
        <w:t> </w:t>
      </w:r>
      <w:r>
        <w:rPr/>
        <w:t>basaq.</w:t>
      </w:r>
    </w:p>
    <w:p>
      <w:pPr>
        <w:pStyle w:val="BodyText"/>
        <w:spacing w:line="360" w:lineRule="auto" w:before="7"/>
        <w:ind w:right="114" w:firstLine="395"/>
        <w:jc w:val="both"/>
      </w:pPr>
      <w:r>
        <w:rPr/>
        <w:t>Siz verilənlər bazasının əsas pəncərəsini görürsünüz. Bu pəncərə</w:t>
      </w:r>
      <w:r>
        <w:rPr>
          <w:spacing w:val="58"/>
        </w:rPr>
        <w:t> </w:t>
      </w:r>
      <w:r>
        <w:rPr/>
        <w:t>bazaya</w:t>
      </w:r>
      <w:r>
        <w:rPr>
          <w:w w:val="100"/>
        </w:rPr>
        <w:t> </w:t>
      </w:r>
      <w:r>
        <w:rPr/>
        <w:t>müxtəlif tipli obyektlər əlavə etmək və istənilən obyekti pozmağa imkan</w:t>
      </w:r>
      <w:r>
        <w:rPr>
          <w:spacing w:val="-29"/>
        </w:rPr>
        <w:t> </w:t>
      </w:r>
      <w:r>
        <w:rPr/>
        <w:t>verir.</w:t>
      </w:r>
    </w:p>
    <w:p>
      <w:pPr>
        <w:pStyle w:val="BodyText"/>
        <w:spacing w:line="360" w:lineRule="auto" w:before="5"/>
        <w:ind w:right="107" w:firstLine="395"/>
        <w:jc w:val="both"/>
        <w:rPr>
          <w:rFonts w:ascii="Times New Roman" w:hAnsi="Times New Roman" w:cs="Times New Roman" w:eastAsia="Times New Roman"/>
        </w:rPr>
      </w:pPr>
      <w:r>
        <w:rPr/>
        <w:t>Obyektlər</w:t>
      </w:r>
      <w:r>
        <w:rPr>
          <w:spacing w:val="51"/>
        </w:rPr>
        <w:t> </w:t>
      </w:r>
      <w:r>
        <w:rPr/>
        <w:t>bir</w:t>
      </w:r>
      <w:r>
        <w:rPr>
          <w:spacing w:val="51"/>
        </w:rPr>
        <w:t> </w:t>
      </w:r>
      <w:r>
        <w:rPr/>
        <w:t>neçə</w:t>
      </w:r>
      <w:r>
        <w:rPr>
          <w:spacing w:val="51"/>
        </w:rPr>
        <w:t> </w:t>
      </w:r>
      <w:r>
        <w:rPr/>
        <w:t>qrupa</w:t>
      </w:r>
      <w:r>
        <w:rPr>
          <w:spacing w:val="51"/>
        </w:rPr>
        <w:t> </w:t>
      </w:r>
      <w:r>
        <w:rPr/>
        <w:t>bölünür.</w:t>
      </w:r>
      <w:r>
        <w:rPr>
          <w:spacing w:val="53"/>
        </w:rPr>
        <w:t> </w:t>
      </w:r>
      <w:r>
        <w:rPr/>
        <w:t>Pəncərənin</w:t>
      </w:r>
      <w:r>
        <w:rPr>
          <w:spacing w:val="52"/>
        </w:rPr>
        <w:t> </w:t>
      </w:r>
      <w:r>
        <w:rPr/>
        <w:t>sol</w:t>
      </w:r>
      <w:r>
        <w:rPr>
          <w:spacing w:val="52"/>
        </w:rPr>
        <w:t> </w:t>
      </w:r>
      <w:r>
        <w:rPr/>
        <w:t>tərəfində</w:t>
      </w:r>
      <w:r>
        <w:rPr>
          <w:spacing w:val="51"/>
        </w:rPr>
        <w:t> </w:t>
      </w:r>
      <w:r>
        <w:rPr/>
        <w:t>qrupları</w:t>
      </w:r>
      <w:r>
        <w:rPr>
          <w:spacing w:val="54"/>
        </w:rPr>
        <w:t> </w:t>
      </w:r>
      <w:r>
        <w:rPr/>
        <w:t>seçmək</w:t>
      </w:r>
      <w:r>
        <w:rPr>
          <w:w w:val="100"/>
        </w:rPr>
        <w:t> </w:t>
      </w:r>
      <w:r>
        <w:rPr/>
        <w:t>üçün düymələr, sağ tərəfində isə bazanın seçilmiş qrupa aid olan obyektləri və</w:t>
      </w:r>
      <w:r>
        <w:rPr>
          <w:spacing w:val="-6"/>
        </w:rPr>
        <w:t> </w:t>
      </w:r>
      <w:r>
        <w:rPr/>
        <w:t>yeni</w:t>
      </w:r>
      <w:r>
        <w:rPr>
          <w:w w:val="100"/>
        </w:rPr>
        <w:t> </w:t>
      </w:r>
      <w:r>
        <w:rPr/>
        <w:t>obyektlər yaratmaq üçün düymələr yerləşir. Hal</w:t>
      </w:r>
      <w:r>
        <w:rPr>
          <w:rFonts w:ascii="Times New Roman" w:hAnsi="Times New Roman"/>
        </w:rPr>
        <w:t>-haz</w:t>
      </w:r>
      <w:r>
        <w:rPr/>
        <w:t>ırda verilənlər bazasında</w:t>
      </w:r>
      <w:r>
        <w:rPr>
          <w:spacing w:val="54"/>
        </w:rPr>
        <w:t> </w:t>
      </w:r>
      <w:r>
        <w:rPr/>
        <w:t>heç</w:t>
      </w:r>
      <w:r>
        <w:rPr>
          <w:w w:val="100"/>
        </w:rPr>
        <w:t> </w:t>
      </w:r>
      <w:r>
        <w:rPr>
          <w:rFonts w:ascii="Times New Roman" w:hAnsi="Times New Roman"/>
        </w:rPr>
        <w:t>bir obyekt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yoxdur.</w:t>
      </w:r>
    </w:p>
    <w:p>
      <w:pPr>
        <w:pStyle w:val="BodyText"/>
        <w:spacing w:line="360" w:lineRule="auto" w:before="5"/>
        <w:ind w:right="105" w:firstLine="395"/>
        <w:jc w:val="both"/>
      </w:pPr>
      <w:r>
        <w:rPr/>
        <w:t>Bazadakı informasiya bir və ya bir neçə Cədvəldə(</w:t>
      </w:r>
      <w:r>
        <w:rPr>
          <w:rFonts w:ascii="Times New Roman" w:hAnsi="Times New Roman"/>
          <w:i/>
        </w:rPr>
        <w:t>Tables</w:t>
      </w:r>
      <w:r>
        <w:rPr/>
        <w:t>) saxlanılır.</w:t>
      </w:r>
      <w:r>
        <w:rPr>
          <w:spacing w:val="44"/>
        </w:rPr>
        <w:t> </w:t>
      </w:r>
      <w:r>
        <w:rPr/>
        <w:t>Sorğular</w:t>
      </w:r>
      <w:r>
        <w:rPr>
          <w:w w:val="10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Queries</w:t>
      </w:r>
      <w:r>
        <w:rPr/>
        <w:t>)</w:t>
      </w:r>
      <w:r>
        <w:rPr>
          <w:spacing w:val="42"/>
        </w:rPr>
        <w:t> </w:t>
      </w:r>
      <w:r>
        <w:rPr/>
        <w:t>vasitəsilə</w:t>
      </w:r>
      <w:r>
        <w:rPr>
          <w:spacing w:val="40"/>
        </w:rPr>
        <w:t> </w:t>
      </w:r>
      <w:r>
        <w:rPr/>
        <w:t>cədvəllərdən</w:t>
      </w:r>
      <w:r>
        <w:rPr>
          <w:spacing w:val="43"/>
        </w:rPr>
        <w:t> </w:t>
      </w:r>
      <w:r>
        <w:rPr/>
        <w:t>müəyyən</w:t>
      </w:r>
      <w:r>
        <w:rPr>
          <w:spacing w:val="43"/>
        </w:rPr>
        <w:t> </w:t>
      </w:r>
      <w:r>
        <w:rPr/>
        <w:t>şərtlərə</w:t>
      </w:r>
      <w:r>
        <w:rPr>
          <w:spacing w:val="42"/>
        </w:rPr>
        <w:t> </w:t>
      </w:r>
      <w:r>
        <w:rPr/>
        <w:t>uyğun</w:t>
      </w:r>
      <w:r>
        <w:rPr>
          <w:spacing w:val="43"/>
        </w:rPr>
        <w:t> </w:t>
      </w:r>
      <w:r>
        <w:rPr/>
        <w:t>olan</w:t>
      </w:r>
      <w:r>
        <w:rPr>
          <w:spacing w:val="43"/>
        </w:rPr>
        <w:t> </w:t>
      </w:r>
      <w:r>
        <w:rPr/>
        <w:t>verilənlər</w:t>
      </w:r>
      <w:r>
        <w:rPr>
          <w:spacing w:val="42"/>
        </w:rPr>
        <w:t> </w:t>
      </w:r>
      <w:r>
        <w:rPr/>
        <w:t>seçilir.</w:t>
      </w:r>
      <w:r>
        <w:rPr>
          <w:w w:val="100"/>
        </w:rPr>
        <w:t> </w:t>
      </w:r>
      <w:r>
        <w:rPr>
          <w:rFonts w:ascii="Times New Roman" w:hAnsi="Times New Roman"/>
        </w:rPr>
        <w:t>Formalar (</w:t>
      </w:r>
      <w:r>
        <w:rPr>
          <w:rFonts w:ascii="Times New Roman" w:hAnsi="Times New Roman"/>
          <w:i/>
        </w:rPr>
        <w:t>Forms</w:t>
      </w:r>
      <w:r>
        <w:rPr/>
        <w:t>) informasiyanın lazımi şəkildə daxil edilməsi və</w:t>
      </w:r>
      <w:r>
        <w:rPr>
          <w:spacing w:val="3"/>
        </w:rPr>
        <w:t> </w:t>
      </w:r>
      <w:r>
        <w:rPr/>
        <w:t>nəzərdən</w:t>
      </w:r>
      <w:r>
        <w:rPr>
          <w:w w:val="100"/>
        </w:rPr>
        <w:t> </w:t>
      </w:r>
      <w:r>
        <w:rPr/>
        <w:t>keçirilməsinə</w:t>
      </w:r>
      <w:r>
        <w:rPr>
          <w:spacing w:val="47"/>
        </w:rPr>
        <w:t> </w:t>
      </w:r>
      <w:r>
        <w:rPr/>
        <w:t>imkan</w:t>
      </w:r>
      <w:r>
        <w:rPr>
          <w:spacing w:val="45"/>
        </w:rPr>
        <w:t> </w:t>
      </w:r>
      <w:r>
        <w:rPr/>
        <w:t>verir.</w:t>
      </w:r>
      <w:r>
        <w:rPr>
          <w:spacing w:val="46"/>
        </w:rPr>
        <w:t> </w:t>
      </w:r>
      <w:r>
        <w:rPr/>
        <w:t>Hesabatlar</w:t>
      </w:r>
      <w:r>
        <w:rPr>
          <w:spacing w:val="47"/>
        </w:rPr>
        <w:t> </w:t>
      </w:r>
      <w:r>
        <w:rPr/>
        <w:t>(</w:t>
      </w:r>
      <w:r>
        <w:rPr>
          <w:rFonts w:ascii="Times New Roman" w:hAnsi="Times New Roman"/>
          <w:i/>
        </w:rPr>
        <w:t>Reports</w:t>
      </w:r>
      <w:r>
        <w:rPr/>
        <w:t>)</w:t>
      </w:r>
      <w:r>
        <w:rPr>
          <w:spacing w:val="44"/>
        </w:rPr>
        <w:t> </w:t>
      </w:r>
      <w:r>
        <w:rPr/>
        <w:t>informasiyanın</w:t>
      </w:r>
      <w:r>
        <w:rPr>
          <w:spacing w:val="48"/>
        </w:rPr>
        <w:t> </w:t>
      </w:r>
      <w:r>
        <w:rPr/>
        <w:t>istənilən</w:t>
      </w:r>
      <w:r>
        <w:rPr>
          <w:spacing w:val="45"/>
        </w:rPr>
        <w:t> </w:t>
      </w:r>
      <w:r>
        <w:rPr/>
        <w:t>şəkildə</w:t>
      </w:r>
      <w:r>
        <w:rPr>
          <w:w w:val="100"/>
        </w:rPr>
        <w:t> </w:t>
      </w:r>
      <w:r>
        <w:rPr/>
        <w:t>çapa verilməsini təmin</w:t>
      </w:r>
      <w:r>
        <w:rPr>
          <w:spacing w:val="-12"/>
        </w:rPr>
        <w:t> </w:t>
      </w:r>
      <w:r>
        <w:rPr/>
        <w:t>edir.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Heading4"/>
        <w:spacing w:line="240" w:lineRule="auto" w:before="64"/>
        <w:ind w:left="2776" w:right="115"/>
        <w:jc w:val="left"/>
        <w:rPr>
          <w:b w:val="0"/>
          <w:bCs w:val="0"/>
        </w:rPr>
      </w:pPr>
      <w:r>
        <w:rPr/>
        <w:t>MS Access proqramının menyu</w:t>
      </w:r>
      <w:r>
        <w:rPr>
          <w:spacing w:val="-12"/>
        </w:rPr>
        <w:t> </w:t>
      </w:r>
      <w:r>
        <w:rPr/>
        <w:t>əmrləri</w:t>
      </w:r>
      <w:r>
        <w:rPr>
          <w:b w:val="0"/>
        </w:rPr>
      </w:r>
    </w:p>
    <w:p>
      <w:pPr>
        <w:pStyle w:val="BodyText"/>
        <w:spacing w:line="360" w:lineRule="auto" w:before="158"/>
        <w:ind w:right="111" w:firstLine="360"/>
        <w:jc w:val="both"/>
      </w:pPr>
      <w:r>
        <w:rPr/>
        <w:t>MS Access ilə qarşılıqlı əlaqə menyu əmrlərinin köməyilə həyata</w:t>
      </w:r>
      <w:r>
        <w:rPr>
          <w:spacing w:val="57"/>
        </w:rPr>
        <w:t> </w:t>
      </w:r>
      <w:r>
        <w:rPr/>
        <w:t>keçirilir.</w:t>
      </w:r>
      <w:r>
        <w:rPr>
          <w:w w:val="100"/>
        </w:rPr>
        <w:t> </w:t>
      </w:r>
      <w:r>
        <w:rPr>
          <w:rFonts w:ascii="Times New Roman" w:hAnsi="Times New Roman"/>
        </w:rPr>
        <w:t>Window</w:t>
      </w:r>
      <w:r>
        <w:rPr/>
        <w:t>s</w:t>
      </w:r>
      <w:r>
        <w:rPr>
          <w:spacing w:val="54"/>
        </w:rPr>
        <w:t> </w:t>
      </w:r>
      <w:r>
        <w:rPr/>
        <w:t>əməliyyat</w:t>
      </w:r>
      <w:r>
        <w:rPr>
          <w:spacing w:val="54"/>
        </w:rPr>
        <w:t> </w:t>
      </w:r>
      <w:r>
        <w:rPr/>
        <w:t>sistemində</w:t>
      </w:r>
      <w:r>
        <w:rPr>
          <w:spacing w:val="53"/>
        </w:rPr>
        <w:t> </w:t>
      </w:r>
      <w:r>
        <w:rPr/>
        <w:t>mühitində</w:t>
      </w:r>
      <w:r>
        <w:rPr>
          <w:spacing w:val="53"/>
        </w:rPr>
        <w:t> </w:t>
      </w:r>
      <w:r>
        <w:rPr/>
        <w:t>işləyən</w:t>
      </w:r>
      <w:r>
        <w:rPr>
          <w:spacing w:val="54"/>
        </w:rPr>
        <w:t> </w:t>
      </w:r>
      <w:r>
        <w:rPr/>
        <w:t>digər</w:t>
      </w:r>
      <w:r>
        <w:rPr>
          <w:spacing w:val="51"/>
        </w:rPr>
        <w:t> </w:t>
      </w:r>
      <w:r>
        <w:rPr/>
        <w:t>proqramlarda</w:t>
      </w:r>
      <w:r>
        <w:rPr>
          <w:spacing w:val="53"/>
        </w:rPr>
        <w:t> </w:t>
      </w:r>
      <w:r>
        <w:rPr/>
        <w:t>olduğu</w:t>
      </w:r>
      <w:r>
        <w:rPr>
          <w:spacing w:val="51"/>
        </w:rPr>
        <w:t> </w:t>
      </w:r>
      <w:r>
        <w:rPr/>
        <w:t>kimi</w:t>
      </w:r>
      <w:r>
        <w:rPr>
          <w:w w:val="100"/>
        </w:rPr>
        <w:t> </w:t>
      </w:r>
      <w:r>
        <w:rPr/>
        <w:t>olduğu MS Access proqramında da menyular konkret vəziyyətdən asılı olaraq</w:t>
      </w:r>
      <w:r>
        <w:rPr>
          <w:spacing w:val="32"/>
        </w:rPr>
        <w:t> </w:t>
      </w:r>
      <w:r>
        <w:rPr/>
        <w:t>dəyişir.</w:t>
      </w:r>
      <w:r>
        <w:rPr>
          <w:w w:val="100"/>
        </w:rPr>
        <w:t> </w:t>
      </w:r>
      <w:r>
        <w:rPr/>
        <w:t>Hər obyekt üçün açılan pəncərənin özünə uyğun əmrlər və funksiyalar</w:t>
      </w:r>
      <w:r>
        <w:rPr>
          <w:spacing w:val="63"/>
        </w:rPr>
        <w:t> </w:t>
      </w:r>
      <w:r>
        <w:rPr/>
        <w:t>toplusu</w:t>
      </w:r>
      <w:r>
        <w:rPr>
          <w:w w:val="100"/>
        </w:rPr>
        <w:t> </w:t>
      </w:r>
      <w:r>
        <w:rPr/>
        <w:t>mövcuddur.</w:t>
      </w:r>
      <w:r>
        <w:rPr>
          <w:spacing w:val="40"/>
        </w:rPr>
        <w:t> </w:t>
      </w:r>
      <w:r>
        <w:rPr/>
        <w:t>Menyu</w:t>
      </w:r>
      <w:r>
        <w:rPr>
          <w:spacing w:val="39"/>
        </w:rPr>
        <w:t> </w:t>
      </w:r>
      <w:r>
        <w:rPr/>
        <w:t>əmrləri</w:t>
      </w:r>
      <w:r>
        <w:rPr>
          <w:spacing w:val="43"/>
        </w:rPr>
        <w:t> </w:t>
      </w:r>
      <w:r>
        <w:rPr/>
        <w:t>digər</w:t>
      </w:r>
      <w:r>
        <w:rPr>
          <w:spacing w:val="38"/>
        </w:rPr>
        <w:t> </w:t>
      </w:r>
      <w:r>
        <w:rPr/>
        <w:t>proqramlarda</w:t>
      </w:r>
      <w:r>
        <w:rPr>
          <w:spacing w:val="41"/>
        </w:rPr>
        <w:t> </w:t>
      </w:r>
      <w:r>
        <w:rPr/>
        <w:t>olduğu</w:t>
      </w:r>
      <w:r>
        <w:rPr>
          <w:spacing w:val="41"/>
        </w:rPr>
        <w:t> </w:t>
      </w:r>
      <w:r>
        <w:rPr/>
        <w:t>kimi</w:t>
      </w:r>
      <w:r>
        <w:rPr>
          <w:spacing w:val="41"/>
        </w:rPr>
        <w:t> </w:t>
      </w:r>
      <w:r>
        <w:rPr/>
        <w:t>maus</w:t>
      </w:r>
      <w:r>
        <w:rPr>
          <w:spacing w:val="41"/>
        </w:rPr>
        <w:t> </w:t>
      </w:r>
      <w:r>
        <w:rPr/>
        <w:t>və</w:t>
      </w:r>
      <w:r>
        <w:rPr>
          <w:spacing w:val="41"/>
        </w:rPr>
        <w:t> </w:t>
      </w:r>
      <w:r>
        <w:rPr/>
        <w:t>ya</w:t>
      </w:r>
      <w:r>
        <w:rPr>
          <w:spacing w:val="41"/>
        </w:rPr>
        <w:t> </w:t>
      </w:r>
      <w:r>
        <w:rPr/>
        <w:t>klaviatura</w:t>
      </w:r>
      <w:r>
        <w:rPr>
          <w:w w:val="100"/>
        </w:rPr>
        <w:t> </w:t>
      </w:r>
      <w:r>
        <w:rPr/>
        <w:t>düymələri (F10 və </w:t>
      </w:r>
      <w:r>
        <w:rPr>
          <w:spacing w:val="-3"/>
        </w:rPr>
        <w:t>ya </w:t>
      </w:r>
      <w:r>
        <w:rPr/>
        <w:t>Alt) ilə seçilə</w:t>
      </w:r>
      <w:r>
        <w:rPr>
          <w:spacing w:val="-13"/>
        </w:rPr>
        <w:t> </w:t>
      </w:r>
      <w:r>
        <w:rPr/>
        <w:t>bilər.</w:t>
      </w:r>
    </w:p>
    <w:p>
      <w:pPr>
        <w:pStyle w:val="BodyText"/>
        <w:spacing w:line="240" w:lineRule="auto" w:before="5"/>
        <w:ind w:left="462" w:right="115"/>
        <w:jc w:val="left"/>
      </w:pPr>
      <w:r>
        <w:rPr/>
        <w:t>MS Access proqramının menyu əmrləri</w:t>
      </w:r>
      <w:r>
        <w:rPr>
          <w:spacing w:val="-23"/>
        </w:rPr>
        <w:t> </w:t>
      </w:r>
      <w:r>
        <w:rPr/>
        <w:t>aşağıdakılardır:</w:t>
      </w:r>
    </w:p>
    <w:p>
      <w:pPr>
        <w:pStyle w:val="Heading4"/>
        <w:spacing w:line="240" w:lineRule="auto" w:before="165"/>
        <w:ind w:left="2212" w:right="1496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File (Fayl)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menyusu</w:t>
      </w:r>
      <w:r>
        <w:rPr>
          <w:rFonts w:ascii="Times New Roman"/>
          <w:b w:val="0"/>
        </w:rPr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240" w:lineRule="auto" w:before="158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New (Yarat) </w:t>
      </w:r>
      <w:r>
        <w:rPr>
          <w:rFonts w:ascii="Times New Roman" w:hAnsi="Times New Roman" w:cs="Times New Roman" w:eastAsia="Times New Roman"/>
          <w:sz w:val="28"/>
          <w:szCs w:val="28"/>
        </w:rPr>
        <w:t>–yeni verilənlər bazası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yaradır;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240" w:lineRule="auto" w:before="160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Open (aç) </w:t>
      </w:r>
      <w:r>
        <w:rPr>
          <w:rFonts w:ascii="Times New Roman" w:hAnsi="Times New Roman" w:cs="Times New Roman" w:eastAsia="Times New Roman"/>
          <w:sz w:val="28"/>
          <w:szCs w:val="28"/>
        </w:rPr>
        <w:t>– mövcud verilənlər bazasını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açır;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360" w:lineRule="auto" w:before="160" w:after="0"/>
        <w:ind w:left="462" w:right="107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Get External Data( verilənləri kənardan al) –başqa verilənlər bazası</w:t>
      </w:r>
      <w:r>
        <w:rPr>
          <w:rFonts w:ascii="Times New Roman" w:hAnsi="Times New Roman" w:cs="Times New Roman" w:eastAsia="Times New Roman"/>
          <w:spacing w:val="4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fayllarındakı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cədvəlləri, sorğuları, formaları və s. aktiv verilənlər bazası faylına idxal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edir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(İmport) və ya onlarla əlaqə (Link)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yaradır;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240" w:lineRule="auto" w:before="5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Close( bağla) –fayl pəncərəsini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bağlayır</w:t>
      </w:r>
      <w:r>
        <w:rPr>
          <w:rFonts w:ascii="Times New Roman" w:hAnsi="Times New Roman" w:cs="Times New Roman" w:eastAsia="Times New Roman"/>
          <w:sz w:val="28"/>
          <w:szCs w:val="28"/>
        </w:rPr>
        <w:t>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240" w:lineRule="auto" w:before="160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Exit( çıx) </w:t>
      </w:r>
      <w:r>
        <w:rPr>
          <w:rFonts w:ascii="Times New Roman" w:hAnsi="Times New Roman"/>
          <w:sz w:val="28"/>
        </w:rPr>
        <w:t>- </w:t>
      </w:r>
      <w:r>
        <w:rPr>
          <w:rFonts w:ascii="Times New Roman" w:hAnsi="Times New Roman"/>
          <w:sz w:val="28"/>
        </w:rPr>
        <w:t>MS Access proqramını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bağlayır;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360" w:lineRule="auto" w:before="161" w:after="0"/>
        <w:ind w:left="462" w:right="123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Save(yadda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saxla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seçilmiş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obyekti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məsələn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cədvəli,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formanı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s.)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yaddaşa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yazır;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360" w:lineRule="auto" w:before="7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Save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As(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fərqli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adla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saxla)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seçilmiş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obyekti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məsələn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cədvəli,</w:t>
      </w:r>
      <w:r>
        <w:rPr>
          <w:rFonts w:ascii="Times New Roman" w:hAnsi="Times New Roman" w:cs="Times New Roman" w:eastAsia="Times New Roman"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formanı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s.)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yeni adla yadda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saxlayır;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360" w:lineRule="auto" w:before="5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Export(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İxrac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et)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seçilmiş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obyekti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cədvəli,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formanı,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hesabatı)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başqa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verilənlər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bazalarına ixrac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edir;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240" w:lineRule="auto" w:before="7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Print( çap et)- </w:t>
      </w:r>
      <w:r>
        <w:rPr>
          <w:rFonts w:ascii="Times New Roman" w:hAnsi="Times New Roman"/>
          <w:sz w:val="28"/>
        </w:rPr>
        <w:t>seçilmiş obyekti ( cədvəli, formanı, hesabatı) çapa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göndərir;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240" w:lineRule="auto" w:before="161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Page Setup(Səhifə parametrləri) –səhifə parametrlərinin təyin</w:t>
      </w:r>
      <w:r>
        <w:rPr>
          <w:rFonts w:ascii="Times New Roman" w:hAnsi="Times New Roman" w:cs="Times New Roman" w:eastAsia="Times New Roman"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edir;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240" w:lineRule="auto" w:before="160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Print Preview(çapdan ö</w:t>
      </w:r>
      <w:r>
        <w:rPr>
          <w:rFonts w:ascii="Times New Roman" w:hAnsi="Times New Roman" w:cs="Times New Roman" w:eastAsia="Times New Roman"/>
          <w:sz w:val="28"/>
          <w:szCs w:val="28"/>
        </w:rPr>
        <w:t>ncə baxış) – sənədə çapdan öncə baxış</w:t>
      </w:r>
      <w:r>
        <w:rPr>
          <w:rFonts w:ascii="Times New Roman" w:hAnsi="Times New Roman" w:cs="Times New Roman" w:eastAsia="Times New Roman"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edir;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  <w:tab w:pos="1706" w:val="left" w:leader="none"/>
          <w:tab w:pos="3148" w:val="left" w:leader="none"/>
          <w:tab w:pos="4438" w:val="left" w:leader="none"/>
          <w:tab w:pos="5709" w:val="left" w:leader="none"/>
          <w:tab w:pos="8759" w:val="left" w:leader="none"/>
        </w:tabs>
        <w:spacing w:line="362" w:lineRule="auto" w:before="160" w:after="0"/>
        <w:ind w:left="462" w:right="106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Database</w:t>
        <w:tab/>
      </w:r>
      <w:r>
        <w:rPr>
          <w:rFonts w:ascii="Times New Roman" w:hAnsi="Times New Roman"/>
          <w:spacing w:val="-2"/>
          <w:sz w:val="28"/>
        </w:rPr>
        <w:t>Properties(</w:t>
        <w:tab/>
      </w:r>
      <w:r>
        <w:rPr>
          <w:rFonts w:ascii="Times New Roman" w:hAnsi="Times New Roman"/>
          <w:spacing w:val="-1"/>
          <w:sz w:val="28"/>
        </w:rPr>
        <w:t>verilənlər</w:t>
        <w:tab/>
        <w:t>bazasının</w:t>
        <w:tab/>
        <w:t>xüsusiyyətləri)</w:t>
      </w:r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pacing w:val="-1"/>
          <w:sz w:val="28"/>
        </w:rPr>
        <w:t>verilənlər</w:t>
        <w:tab/>
        <w:t>bazasının</w:t>
      </w:r>
      <w:r>
        <w:rPr>
          <w:rFonts w:ascii="Times New Roman" w:hAnsi="Times New Roman"/>
          <w:spacing w:val="-64"/>
          <w:sz w:val="28"/>
        </w:rPr>
        <w:t> </w:t>
      </w:r>
      <w:r>
        <w:rPr>
          <w:rFonts w:ascii="Times New Roman" w:hAnsi="Times New Roman"/>
          <w:spacing w:val="-64"/>
          <w:sz w:val="28"/>
        </w:rPr>
      </w:r>
      <w:r>
        <w:rPr>
          <w:rFonts w:ascii="Times New Roman" w:hAnsi="Times New Roman"/>
          <w:sz w:val="28"/>
        </w:rPr>
        <w:t>xüsusiyyətlərini göstərir;</w:t>
      </w:r>
    </w:p>
    <w:p>
      <w:pPr>
        <w:pStyle w:val="Heading4"/>
        <w:spacing w:line="240" w:lineRule="auto" w:before="7"/>
        <w:ind w:left="2212" w:right="1496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Edit</w:t>
      </w:r>
      <w:r>
        <w:rPr>
          <w:rFonts w:ascii="Times New Roman"/>
          <w:spacing w:val="69"/>
        </w:rPr>
        <w:t> </w:t>
      </w:r>
      <w:r>
        <w:rPr>
          <w:rFonts w:ascii="Times New Roman"/>
        </w:rPr>
        <w:t>menyusu</w:t>
      </w:r>
      <w:r>
        <w:rPr>
          <w:rFonts w:ascii="Times New Roman"/>
          <w:b w:val="0"/>
        </w:rPr>
      </w:r>
    </w:p>
    <w:p>
      <w:pPr>
        <w:pStyle w:val="BodyText"/>
        <w:spacing w:line="240" w:lineRule="auto" w:before="155"/>
        <w:ind w:left="821" w:right="115"/>
        <w:jc w:val="left"/>
      </w:pPr>
      <w:r>
        <w:rPr/>
        <w:t>Edit (redaktə) menyusunun əmrləri</w:t>
      </w:r>
      <w:r>
        <w:rPr>
          <w:spacing w:val="-26"/>
        </w:rPr>
        <w:t> </w:t>
      </w:r>
      <w:r>
        <w:rPr/>
        <w:t>aşağıdakılardır: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240" w:lineRule="auto" w:before="160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Cut( kəs) – seçilmiş obyekti kəsib buffer yaddaşına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yazır.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0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24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240" w:lineRule="auto" w:before="64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Copy( köçür) - </w:t>
      </w:r>
      <w:r>
        <w:rPr>
          <w:rFonts w:ascii="Times New Roman" w:hAnsi="Times New Roman"/>
          <w:sz w:val="28"/>
        </w:rPr>
        <w:t>seçilmiş obyektin surətini buffer yaddaşına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yazır.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240" w:lineRule="auto" w:before="163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Paste (yapışdır) –bufer yaddaşındam məlumatları kursorun olduğu yerə əlavə</w:t>
      </w:r>
      <w:r>
        <w:rPr>
          <w:rFonts w:ascii="Times New Roman" w:hAnsi="Times New Roman" w:cs="Times New Roman" w:eastAsia="Times New Roman"/>
          <w:spacing w:val="-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edir;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240" w:lineRule="auto" w:before="160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Delete( sil)-</w:t>
      </w:r>
      <w:r>
        <w:rPr>
          <w:rFonts w:ascii="Times New Roman" w:hAnsi="Times New Roman"/>
          <w:sz w:val="28"/>
        </w:rPr>
        <w:t>seçilmiş obyekti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silir;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240" w:lineRule="auto" w:before="160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Rename( adını dəyişdir) seçilmiş obyektin adını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dəyişi</w:t>
      </w:r>
      <w:r>
        <w:rPr>
          <w:rFonts w:ascii="Times New Roman" w:hAnsi="Times New Roman"/>
          <w:sz w:val="28"/>
        </w:rPr>
        <w:t>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240" w:lineRule="auto" w:before="160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Create Shortcut( qısa yol yarat) seçilmiş obyekt üçün qısa yol piktoqramı</w:t>
      </w:r>
      <w:r>
        <w:rPr>
          <w:rFonts w:ascii="Times New Roman" w:hAnsi="Times New Roman"/>
          <w:spacing w:val="-22"/>
          <w:sz w:val="28"/>
        </w:rPr>
        <w:t> </w:t>
      </w:r>
      <w:r>
        <w:rPr>
          <w:rFonts w:ascii="Times New Roman" w:hAnsi="Times New Roman"/>
          <w:sz w:val="28"/>
        </w:rPr>
        <w:t>yaradır</w:t>
      </w:r>
    </w:p>
    <w:p>
      <w:pPr>
        <w:pStyle w:val="Heading4"/>
        <w:spacing w:line="240" w:lineRule="auto" w:before="167"/>
        <w:ind w:left="1852" w:right="1857"/>
        <w:jc w:val="center"/>
        <w:rPr>
          <w:b w:val="0"/>
          <w:bCs w:val="0"/>
        </w:rPr>
      </w:pPr>
      <w:r>
        <w:rPr/>
        <w:t>View ( görünüş )</w:t>
      </w:r>
      <w:r>
        <w:rPr>
          <w:spacing w:val="-7"/>
        </w:rPr>
        <w:t> </w:t>
      </w:r>
      <w:r>
        <w:rPr/>
        <w:t>menyusu</w:t>
      </w:r>
      <w:r>
        <w:rPr>
          <w:b w:val="0"/>
        </w:rPr>
      </w:r>
    </w:p>
    <w:p>
      <w:pPr>
        <w:pStyle w:val="BodyText"/>
        <w:spacing w:line="240" w:lineRule="auto" w:before="155"/>
        <w:ind w:left="171" w:right="115"/>
        <w:jc w:val="left"/>
      </w:pPr>
      <w:r>
        <w:rPr/>
        <w:t>View ( görünüş ) menyusunun əmrləri</w:t>
      </w:r>
      <w:r>
        <w:rPr>
          <w:spacing w:val="-28"/>
        </w:rPr>
        <w:t> </w:t>
      </w:r>
      <w:r>
        <w:rPr/>
        <w:t>aşağıdakılardır: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360" w:lineRule="auto" w:before="160" w:after="0"/>
        <w:ind w:left="462" w:right="111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Detalis ( Təfərrüatlar) və List ( siyahı) əmrləri verilənlər bazası pəncərəsində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obyektlərin əksolunma üsullarını göstərir. Bu əmrlə ekrana cədvəl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şəklində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verilənlər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bazasının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obyektləri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bağlı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ətraflı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məlumatlar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məsələn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yaranma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dəyişdirilmə tarixləri və s.) çıxarılır. List ( siyahı) əmri seçildikdə ətraflı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məlumat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yox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olur;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362" w:lineRule="auto" w:before="5" w:after="0"/>
        <w:ind w:left="462" w:right="106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Database Obj</w:t>
      </w:r>
      <w:r>
        <w:rPr>
          <w:rFonts w:ascii="Times New Roman" w:hAnsi="Times New Roman"/>
          <w:sz w:val="28"/>
        </w:rPr>
        <w:t>ects (verilənlər bazasının obyektləri) </w:t>
      </w:r>
      <w:r>
        <w:rPr>
          <w:rFonts w:ascii="Times New Roman" w:hAnsi="Times New Roman"/>
          <w:sz w:val="28"/>
        </w:rPr>
        <w:t>- </w:t>
      </w:r>
      <w:r>
        <w:rPr>
          <w:rFonts w:ascii="Times New Roman" w:hAnsi="Times New Roman"/>
          <w:sz w:val="28"/>
        </w:rPr>
        <w:t>əmri verilənlər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bazasının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müəyyən kateqoriyalıobyektlərinə daxil olmaq imkanı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verir;</w:t>
      </w:r>
    </w:p>
    <w:p>
      <w:pPr>
        <w:pStyle w:val="ListParagraph"/>
        <w:numPr>
          <w:ilvl w:val="0"/>
          <w:numId w:val="63"/>
        </w:numPr>
        <w:tabs>
          <w:tab w:pos="463" w:val="left" w:leader="none"/>
        </w:tabs>
        <w:spacing w:line="360" w:lineRule="auto" w:before="2" w:after="0"/>
        <w:ind w:left="462" w:right="11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Properties ( xüsusiyyətlər) – ekrana berilənlər bazasının seçilmiş obyerkti ilə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bağlı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məlumatlar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şıxarır,</w:t>
      </w:r>
      <w:r>
        <w:rPr>
          <w:rFonts w:ascii="Times New Roman" w:hAnsi="Times New Roman" w:cs="Times New Roman" w:eastAsia="Times New Roman"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məsələn,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obyektin</w:t>
      </w:r>
      <w:r>
        <w:rPr>
          <w:rFonts w:ascii="Times New Roman" w:hAnsi="Times New Roman" w:cs="Times New Roman" w:eastAsia="Times New Roman"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saxlanıldığı</w:t>
      </w:r>
      <w:r>
        <w:rPr>
          <w:rFonts w:ascii="Times New Roman" w:hAnsi="Times New Roman" w:cs="Times New Roman" w:eastAsia="Times New Roman"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yer,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yaranma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dəyişdirilmə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tarixləri və saatı haqqında məlumat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verir.</w:t>
      </w:r>
    </w:p>
    <w:p>
      <w:pPr>
        <w:pStyle w:val="Heading4"/>
        <w:spacing w:line="240" w:lineRule="auto"/>
        <w:ind w:left="1853" w:right="185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Insert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menyusu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58"/>
        <w:ind w:right="114" w:firstLine="429"/>
        <w:jc w:val="both"/>
      </w:pPr>
      <w:r>
        <w:rPr/>
        <w:t>Insert( əlavə et) menyusunun əmrləri verilənlər bazası pəncərəsində</w:t>
      </w:r>
      <w:r>
        <w:rPr>
          <w:spacing w:val="65"/>
        </w:rPr>
        <w:t> </w:t>
      </w:r>
      <w:r>
        <w:rPr/>
        <w:t>yeni</w:t>
      </w:r>
      <w:r>
        <w:rPr>
          <w:w w:val="100"/>
        </w:rPr>
        <w:t> </w:t>
      </w:r>
      <w:r>
        <w:rPr/>
        <w:t>obyektlərin – cədvəllərin, sorğuların, formaların, hesabatların və s. yaradılması</w:t>
      </w:r>
      <w:r>
        <w:rPr>
          <w:spacing w:val="65"/>
        </w:rPr>
        <w:t> </w:t>
      </w:r>
      <w:r>
        <w:rPr/>
        <w:t>üçün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/>
        <w:t>stifadə</w:t>
      </w:r>
      <w:r>
        <w:rPr>
          <w:spacing w:val="-8"/>
        </w:rPr>
        <w:t> </w:t>
      </w:r>
      <w:r>
        <w:rPr/>
        <w:t>olunur.</w:t>
      </w:r>
    </w:p>
    <w:p>
      <w:pPr>
        <w:pStyle w:val="Heading4"/>
        <w:spacing w:line="240" w:lineRule="auto"/>
        <w:ind w:left="1852" w:right="185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Tools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menyusu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58"/>
        <w:ind w:right="113" w:firstLine="360"/>
        <w:jc w:val="both"/>
      </w:pPr>
      <w:r>
        <w:rPr/>
        <w:t>Tools ( alətlər) menyusunun əmrləri MS Office proqram paketinin</w:t>
      </w:r>
      <w:r>
        <w:rPr>
          <w:spacing w:val="47"/>
        </w:rPr>
        <w:t> </w:t>
      </w:r>
      <w:r>
        <w:rPr/>
        <w:t>digər</w:t>
      </w:r>
      <w:r>
        <w:rPr>
          <w:w w:val="100"/>
        </w:rPr>
        <w:t> </w:t>
      </w:r>
      <w:r>
        <w:rPr/>
        <w:t>proqramlarında rast gəlinən menyu əmrləri ilə</w:t>
      </w:r>
      <w:r>
        <w:rPr>
          <w:spacing w:val="-25"/>
        </w:rPr>
        <w:t> </w:t>
      </w:r>
      <w:r>
        <w:rPr/>
        <w:t>eynidir</w:t>
      </w:r>
    </w:p>
    <w:p>
      <w:pPr>
        <w:pStyle w:val="Heading4"/>
        <w:spacing w:line="240" w:lineRule="auto"/>
        <w:ind w:left="1855" w:right="185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Window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menyusu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55"/>
        <w:ind w:right="113" w:firstLine="360"/>
        <w:jc w:val="both"/>
        <w:rPr>
          <w:rFonts w:ascii="Times New Roman" w:hAnsi="Times New Roman" w:cs="Times New Roman" w:eastAsia="Times New Roman"/>
        </w:rPr>
      </w:pPr>
      <w:r>
        <w:rPr/>
        <w:t>Window</w:t>
      </w:r>
      <w:r>
        <w:rPr>
          <w:spacing w:val="26"/>
        </w:rPr>
        <w:t> </w:t>
      </w:r>
      <w:r>
        <w:rPr/>
        <w:t>(</w:t>
      </w:r>
      <w:r>
        <w:rPr>
          <w:spacing w:val="27"/>
        </w:rPr>
        <w:t> </w:t>
      </w:r>
      <w:r>
        <w:rPr/>
        <w:t>pəncərə)</w:t>
      </w:r>
      <w:r>
        <w:rPr>
          <w:spacing w:val="27"/>
        </w:rPr>
        <w:t> </w:t>
      </w:r>
      <w:r>
        <w:rPr/>
        <w:t>menyusu</w:t>
      </w:r>
      <w:r>
        <w:rPr>
          <w:spacing w:val="30"/>
        </w:rPr>
        <w:t> </w:t>
      </w:r>
      <w:r>
        <w:rPr/>
        <w:t>ekranda</w:t>
      </w:r>
      <w:r>
        <w:rPr>
          <w:spacing w:val="27"/>
        </w:rPr>
        <w:t> </w:t>
      </w:r>
      <w:r>
        <w:rPr/>
        <w:t>açıq</w:t>
      </w:r>
      <w:r>
        <w:rPr>
          <w:spacing w:val="28"/>
        </w:rPr>
        <w:t> </w:t>
      </w:r>
      <w:r>
        <w:rPr/>
        <w:t>olan</w:t>
      </w:r>
      <w:r>
        <w:rPr>
          <w:spacing w:val="28"/>
        </w:rPr>
        <w:t> </w:t>
      </w:r>
      <w:r>
        <w:rPr/>
        <w:t>pəncərələri</w:t>
      </w:r>
      <w:r>
        <w:rPr>
          <w:spacing w:val="28"/>
        </w:rPr>
        <w:t> </w:t>
      </w:r>
      <w:r>
        <w:rPr/>
        <w:t>idarə</w:t>
      </w:r>
      <w:r>
        <w:rPr>
          <w:spacing w:val="30"/>
        </w:rPr>
        <w:t> </w:t>
      </w:r>
      <w:r>
        <w:rPr/>
        <w:t>edən</w:t>
      </w:r>
      <w:r>
        <w:rPr>
          <w:spacing w:val="30"/>
        </w:rPr>
        <w:t> </w:t>
      </w:r>
      <w:r>
        <w:rPr/>
        <w:t>əmrlərdən</w:t>
      </w:r>
      <w:r>
        <w:rPr>
          <w:w w:val="100"/>
        </w:rPr>
        <w:t> </w:t>
      </w:r>
      <w:r>
        <w:rPr/>
        <w:t>ibarətdir.</w:t>
      </w:r>
      <w:r>
        <w:rPr>
          <w:spacing w:val="44"/>
        </w:rPr>
        <w:t> </w:t>
      </w:r>
      <w:r>
        <w:rPr/>
        <w:t>Bu</w:t>
      </w:r>
      <w:r>
        <w:rPr>
          <w:spacing w:val="45"/>
        </w:rPr>
        <w:t> </w:t>
      </w:r>
      <w:r>
        <w:rPr/>
        <w:t>əmrlər</w:t>
      </w:r>
      <w:r>
        <w:rPr>
          <w:spacing w:val="42"/>
        </w:rPr>
        <w:t> </w:t>
      </w:r>
      <w:r>
        <w:rPr/>
        <w:t>ilə</w:t>
      </w:r>
      <w:r>
        <w:rPr>
          <w:spacing w:val="42"/>
        </w:rPr>
        <w:t> </w:t>
      </w:r>
      <w:r>
        <w:rPr/>
        <w:t>açıq</w:t>
      </w:r>
      <w:r>
        <w:rPr>
          <w:spacing w:val="42"/>
        </w:rPr>
        <w:t> </w:t>
      </w:r>
      <w:r>
        <w:rPr/>
        <w:t>olan</w:t>
      </w:r>
      <w:r>
        <w:rPr>
          <w:spacing w:val="42"/>
        </w:rPr>
        <w:t> </w:t>
      </w:r>
      <w:r>
        <w:rPr/>
        <w:t>pəncərələri</w:t>
      </w:r>
      <w:r>
        <w:rPr>
          <w:spacing w:val="45"/>
        </w:rPr>
        <w:t> </w:t>
      </w:r>
      <w:r>
        <w:rPr/>
        <w:t>ekranda</w:t>
      </w:r>
      <w:r>
        <w:rPr>
          <w:spacing w:val="42"/>
        </w:rPr>
        <w:t> </w:t>
      </w:r>
      <w:r>
        <w:rPr/>
        <w:t>nizamlamaq,</w:t>
      </w:r>
      <w:r>
        <w:rPr>
          <w:spacing w:val="43"/>
        </w:rPr>
        <w:t> </w:t>
      </w:r>
      <w:r>
        <w:rPr/>
        <w:t>gizlətmək</w:t>
      </w:r>
      <w:r>
        <w:rPr>
          <w:spacing w:val="45"/>
        </w:rPr>
        <w:t> </w:t>
      </w:r>
      <w:r>
        <w:rPr/>
        <w:t>və</w:t>
      </w:r>
      <w:r>
        <w:rPr>
          <w:spacing w:val="44"/>
        </w:rPr>
        <w:t> </w:t>
      </w:r>
      <w:r>
        <w:rPr/>
        <w:t>s.</w:t>
      </w:r>
      <w:r>
        <w:rPr>
          <w:w w:val="100"/>
        </w:rPr>
        <w:t> </w:t>
      </w:r>
      <w:r>
        <w:rPr>
          <w:rFonts w:ascii="Times New Roman" w:hAnsi="Times New Roman"/>
        </w:rPr>
        <w:t>olar.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91"/>
        <w:ind w:left="0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240" w:right="7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Heading4"/>
        <w:spacing w:line="240" w:lineRule="auto" w:before="64"/>
        <w:ind w:left="1855" w:right="185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Help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menyusu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58"/>
        <w:ind w:right="115" w:firstLine="360"/>
        <w:jc w:val="left"/>
      </w:pPr>
      <w:r>
        <w:rPr/>
        <w:t>Bu menyu MS Access proqramı ilə işləmək üçün müxtəlif məlumatlar</w:t>
      </w:r>
      <w:r>
        <w:rPr>
          <w:spacing w:val="69"/>
        </w:rPr>
        <w:t> </w:t>
      </w:r>
      <w:r>
        <w:rPr/>
        <w:t>almaq</w:t>
      </w:r>
      <w:r>
        <w:rPr>
          <w:w w:val="100"/>
        </w:rPr>
        <w:t> </w:t>
      </w:r>
      <w:r>
        <w:rPr/>
        <w:t>imkanı</w:t>
      </w:r>
      <w:r>
        <w:rPr>
          <w:spacing w:val="-4"/>
        </w:rPr>
        <w:t> </w:t>
      </w:r>
      <w:r>
        <w:rPr/>
        <w:t>verir.</w:t>
      </w:r>
    </w:p>
    <w:p>
      <w:pPr>
        <w:pStyle w:val="Heading4"/>
        <w:spacing w:line="240" w:lineRule="auto"/>
        <w:ind w:left="2533" w:right="115"/>
        <w:jc w:val="left"/>
        <w:rPr>
          <w:b w:val="0"/>
          <w:bCs w:val="0"/>
        </w:rPr>
      </w:pPr>
      <w:r>
        <w:rPr/>
        <w:t>MS Access proqramının alətlər</w:t>
      </w:r>
      <w:r>
        <w:rPr>
          <w:spacing w:val="-12"/>
        </w:rPr>
        <w:t> </w:t>
      </w:r>
      <w:r>
        <w:rPr/>
        <w:t>panelləri</w:t>
      </w:r>
      <w:r>
        <w:rPr>
          <w:b w:val="0"/>
        </w:rPr>
      </w:r>
    </w:p>
    <w:p>
      <w:pPr>
        <w:pStyle w:val="BodyText"/>
        <w:spacing w:line="360" w:lineRule="auto" w:before="155"/>
        <w:ind w:right="110"/>
        <w:jc w:val="both"/>
      </w:pPr>
      <w:r>
        <w:rPr/>
        <w:t>MS Access proqramının hər bir iş rejiminə uyğun alətlər paneli mövcuddur.</w:t>
      </w:r>
      <w:r>
        <w:rPr>
          <w:spacing w:val="63"/>
        </w:rPr>
        <w:t> </w:t>
      </w:r>
      <w:r>
        <w:rPr/>
        <w:t>İş</w:t>
      </w:r>
      <w:r>
        <w:rPr>
          <w:w w:val="100"/>
        </w:rPr>
        <w:t> </w:t>
      </w:r>
      <w:r>
        <w:rPr/>
        <w:t>rejimləri dəyişdikcə alərlər panelinin düymələri də yeni rejimə müvafiq</w:t>
      </w:r>
      <w:r>
        <w:rPr>
          <w:spacing w:val="56"/>
        </w:rPr>
        <w:t> </w:t>
      </w:r>
      <w:r>
        <w:rPr/>
        <w:t>olaraq</w:t>
      </w:r>
      <w:r>
        <w:rPr>
          <w:w w:val="100"/>
        </w:rPr>
        <w:t> </w:t>
      </w:r>
      <w:r>
        <w:rPr/>
        <w:t>avtomatik</w:t>
      </w:r>
      <w:r>
        <w:rPr>
          <w:spacing w:val="-10"/>
        </w:rPr>
        <w:t> </w:t>
      </w:r>
      <w:r>
        <w:rPr/>
        <w:t>dəyişir.</w:t>
      </w:r>
    </w:p>
    <w:p>
      <w:pPr>
        <w:pStyle w:val="BodyText"/>
        <w:spacing w:line="360" w:lineRule="auto" w:before="5"/>
        <w:ind w:right="112"/>
        <w:jc w:val="both"/>
      </w:pPr>
      <w:r>
        <w:rPr/>
        <w:t>Ən</w:t>
      </w:r>
      <w:r>
        <w:rPr>
          <w:spacing w:val="47"/>
        </w:rPr>
        <w:t> </w:t>
      </w:r>
      <w:r>
        <w:rPr/>
        <w:t>çox</w:t>
      </w:r>
      <w:r>
        <w:rPr>
          <w:spacing w:val="45"/>
        </w:rPr>
        <w:t> </w:t>
      </w:r>
      <w:r>
        <w:rPr/>
        <w:t>istifadə</w:t>
      </w:r>
      <w:r>
        <w:rPr>
          <w:spacing w:val="44"/>
        </w:rPr>
        <w:t> </w:t>
      </w:r>
      <w:r>
        <w:rPr/>
        <w:t>olunan</w:t>
      </w:r>
      <w:r>
        <w:rPr>
          <w:spacing w:val="47"/>
        </w:rPr>
        <w:t> </w:t>
      </w:r>
      <w:r>
        <w:rPr/>
        <w:t>Database</w:t>
      </w:r>
      <w:r>
        <w:rPr>
          <w:spacing w:val="44"/>
        </w:rPr>
        <w:t> </w:t>
      </w:r>
      <w:r>
        <w:rPr/>
        <w:t>(</w:t>
      </w:r>
      <w:r>
        <w:rPr>
          <w:spacing w:val="44"/>
        </w:rPr>
        <w:t> </w:t>
      </w:r>
      <w:r>
        <w:rPr/>
        <w:t>verilənlər</w:t>
      </w:r>
      <w:r>
        <w:rPr>
          <w:spacing w:val="46"/>
        </w:rPr>
        <w:t> </w:t>
      </w:r>
      <w:r>
        <w:rPr/>
        <w:t>bazası)</w:t>
      </w:r>
      <w:r>
        <w:rPr>
          <w:spacing w:val="44"/>
        </w:rPr>
        <w:t> </w:t>
      </w:r>
      <w:r>
        <w:rPr/>
        <w:t>alətlər</w:t>
      </w:r>
      <w:r>
        <w:rPr>
          <w:spacing w:val="44"/>
        </w:rPr>
        <w:t> </w:t>
      </w:r>
      <w:r>
        <w:rPr/>
        <w:t>panelidir</w:t>
      </w:r>
      <w:r>
        <w:rPr>
          <w:spacing w:val="46"/>
        </w:rPr>
        <w:t> </w:t>
      </w:r>
      <w:r>
        <w:rPr/>
        <w:t>ki,</w:t>
      </w:r>
      <w:r>
        <w:rPr>
          <w:spacing w:val="43"/>
        </w:rPr>
        <w:t> </w:t>
      </w:r>
      <w:r>
        <w:rPr/>
        <w:t>bu</w:t>
      </w:r>
      <w:r>
        <w:rPr>
          <w:spacing w:val="45"/>
        </w:rPr>
        <w:t> </w:t>
      </w:r>
      <w:r>
        <w:rPr/>
        <w:t>alətlər</w:t>
      </w:r>
      <w:r>
        <w:rPr>
          <w:w w:val="100"/>
        </w:rPr>
        <w:t> </w:t>
      </w:r>
      <w:r>
        <w:rPr/>
        <w:t>panelinin bir sıra düymələrinin funksiyaları digər tətbiqi proqramları il eynidir,</w:t>
      </w:r>
      <w:r>
        <w:rPr>
          <w:spacing w:val="68"/>
        </w:rPr>
        <w:t> </w:t>
      </w:r>
      <w:r>
        <w:rPr/>
        <w:t>fərqli</w:t>
      </w:r>
      <w:r>
        <w:rPr>
          <w:w w:val="100"/>
        </w:rPr>
        <w:t> </w:t>
      </w:r>
      <w:r>
        <w:rPr/>
        <w:t>olan</w:t>
      </w:r>
      <w:r>
        <w:rPr>
          <w:spacing w:val="-9"/>
        </w:rPr>
        <w:t> </w:t>
      </w:r>
      <w:r>
        <w:rPr/>
        <w:t>düymələr:</w:t>
      </w:r>
    </w:p>
    <w:p>
      <w:pPr>
        <w:pStyle w:val="ListParagraph"/>
        <w:numPr>
          <w:ilvl w:val="0"/>
          <w:numId w:val="64"/>
        </w:numPr>
        <w:tabs>
          <w:tab w:pos="463" w:val="left" w:leader="none"/>
        </w:tabs>
        <w:spacing w:line="360" w:lineRule="auto" w:before="5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OfficeLinks düyməsinin funksiyası MS office –in digər tətbiqi  proqramları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ilə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əlaqə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yaratmaqdır.</w:t>
      </w:r>
    </w:p>
    <w:p>
      <w:pPr>
        <w:pStyle w:val="ListParagraph"/>
        <w:numPr>
          <w:ilvl w:val="0"/>
          <w:numId w:val="64"/>
        </w:numPr>
        <w:tabs>
          <w:tab w:pos="463" w:val="left" w:leader="none"/>
        </w:tabs>
        <w:spacing w:line="362" w:lineRule="auto" w:before="5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Analyze düyməsinin funksiyası verilənlər vazası cədvəllərinin strukturlarını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seçilm</w:t>
      </w:r>
      <w:r>
        <w:rPr>
          <w:rFonts w:ascii="Times New Roman" w:hAnsi="Times New Roman"/>
          <w:sz w:val="28"/>
        </w:rPr>
        <w:t>iş obyektlərin cəldliyini analiz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edir;</w:t>
      </w:r>
    </w:p>
    <w:p>
      <w:pPr>
        <w:pStyle w:val="ListParagraph"/>
        <w:numPr>
          <w:ilvl w:val="0"/>
          <w:numId w:val="64"/>
        </w:numPr>
        <w:tabs>
          <w:tab w:pos="463" w:val="left" w:leader="none"/>
        </w:tabs>
        <w:spacing w:line="240" w:lineRule="auto" w:before="2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Code düyməsinin funksiyası proqram modulunun pəncərəsini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açır;</w:t>
      </w:r>
    </w:p>
    <w:p>
      <w:pPr>
        <w:pStyle w:val="ListParagraph"/>
        <w:numPr>
          <w:ilvl w:val="0"/>
          <w:numId w:val="64"/>
        </w:numPr>
        <w:tabs>
          <w:tab w:pos="463" w:val="left" w:leader="none"/>
          <w:tab w:pos="4691" w:val="left" w:leader="none"/>
        </w:tabs>
        <w:spacing w:line="360" w:lineRule="auto" w:before="160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properties  düyməsinin 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funksiyası</w:t>
        <w:tab/>
        <w:t>seçilmiş obyektin xüsusiyyətlərini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göstərən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pəncərə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açır;</w:t>
      </w:r>
    </w:p>
    <w:p>
      <w:pPr>
        <w:pStyle w:val="ListParagraph"/>
        <w:numPr>
          <w:ilvl w:val="0"/>
          <w:numId w:val="64"/>
        </w:numPr>
        <w:tabs>
          <w:tab w:pos="463" w:val="left" w:leader="none"/>
        </w:tabs>
        <w:spacing w:line="362" w:lineRule="auto" w:before="5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Relationsshops düyməsinin funksiyası cədvəllərarası əlaqə yaradırvə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əlaqələri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redakrə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edir;</w:t>
      </w:r>
    </w:p>
    <w:p>
      <w:pPr>
        <w:pStyle w:val="ListParagraph"/>
        <w:numPr>
          <w:ilvl w:val="0"/>
          <w:numId w:val="64"/>
        </w:numPr>
        <w:tabs>
          <w:tab w:pos="463" w:val="left" w:leader="none"/>
        </w:tabs>
        <w:spacing w:line="240" w:lineRule="auto" w:before="2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New Object düyməsinin funksiyası verilənlər bazasının yeni obyektlərini</w:t>
      </w:r>
      <w:r>
        <w:rPr>
          <w:rFonts w:ascii="Times New Roman" w:hAnsi="Times New Roman"/>
          <w:spacing w:val="-26"/>
          <w:sz w:val="28"/>
        </w:rPr>
        <w:t> </w:t>
      </w:r>
      <w:r>
        <w:rPr>
          <w:rFonts w:ascii="Times New Roman" w:hAnsi="Times New Roman"/>
          <w:sz w:val="28"/>
        </w:rPr>
        <w:t>yaradır;</w:t>
      </w:r>
    </w:p>
    <w:p>
      <w:pPr>
        <w:pStyle w:val="ListParagraph"/>
        <w:numPr>
          <w:ilvl w:val="0"/>
          <w:numId w:val="64"/>
        </w:numPr>
        <w:tabs>
          <w:tab w:pos="311" w:val="left" w:leader="none"/>
        </w:tabs>
        <w:spacing w:line="360" w:lineRule="auto" w:before="160" w:after="0"/>
        <w:ind w:left="102" w:right="113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MS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Access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Help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düyməsinin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funksiyası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MS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Access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proqramı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əlaqəli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yardım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almaq üçün məlumatlar sistemini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çağırır.</w:t>
      </w:r>
    </w:p>
    <w:p>
      <w:pPr>
        <w:pStyle w:val="Heading4"/>
        <w:spacing w:line="240" w:lineRule="auto" w:before="12"/>
        <w:ind w:left="3186" w:right="115"/>
        <w:jc w:val="left"/>
        <w:rPr>
          <w:b w:val="0"/>
          <w:bCs w:val="0"/>
        </w:rPr>
      </w:pPr>
      <w:r>
        <w:rPr/>
        <w:t>Verilənlər bazasının</w:t>
      </w:r>
      <w:r>
        <w:rPr>
          <w:spacing w:val="-17"/>
        </w:rPr>
        <w:t> </w:t>
      </w:r>
      <w:r>
        <w:rPr/>
        <w:t>yaradılması</w:t>
      </w:r>
      <w:r>
        <w:rPr>
          <w:b w:val="0"/>
        </w:rPr>
      </w:r>
    </w:p>
    <w:p>
      <w:pPr>
        <w:pStyle w:val="BodyText"/>
        <w:spacing w:line="360" w:lineRule="auto" w:before="156"/>
        <w:ind w:left="462" w:right="123" w:firstLine="707"/>
        <w:jc w:val="left"/>
      </w:pPr>
      <w:r>
        <w:rPr/>
        <w:t>MS Access verilənlər bazası iki üsulla yaradıla bilər. birinci üsulda</w:t>
      </w:r>
      <w:r>
        <w:rPr>
          <w:spacing w:val="-25"/>
        </w:rPr>
        <w:t> </w:t>
      </w:r>
      <w:r>
        <w:rPr/>
        <w:t>boş</w:t>
      </w:r>
      <w:r>
        <w:rPr>
          <w:w w:val="100"/>
        </w:rPr>
        <w:t> </w:t>
      </w:r>
      <w:r>
        <w:rPr/>
        <w:t>verilənlər bazası yaradılır və sonra ona cədvəllər, formalar, hesabatlar və</w:t>
      </w:r>
      <w:r>
        <w:rPr>
          <w:spacing w:val="-30"/>
        </w:rPr>
        <w:t> </w:t>
      </w:r>
      <w:r>
        <w:rPr/>
        <w:t>digər</w:t>
      </w:r>
      <w:r>
        <w:rPr>
          <w:w w:val="100"/>
        </w:rPr>
        <w:t> </w:t>
      </w:r>
      <w:r>
        <w:rPr/>
        <w:t>obyektlər əlavə olunur. İkinci üsul isə xüsusi usta proqramın köməyilə</w:t>
      </w:r>
      <w:r>
        <w:rPr>
          <w:spacing w:val="-36"/>
        </w:rPr>
        <w:t> </w:t>
      </w:r>
      <w:r>
        <w:rPr/>
        <w:t>müəyyən</w:t>
      </w:r>
      <w:r>
        <w:rPr>
          <w:w w:val="100"/>
        </w:rPr>
        <w:t> </w:t>
      </w:r>
      <w:r>
        <w:rPr>
          <w:rFonts w:ascii="Times New Roman" w:hAnsi="Times New Roman"/>
        </w:rPr>
        <w:t>tipli ve</w:t>
      </w:r>
      <w:r>
        <w:rPr/>
        <w:t>rilənlər bazasının yaradılmasıdır. Bu üsulla yaradılan verilənlər bazası</w:t>
      </w:r>
      <w:r>
        <w:rPr>
          <w:spacing w:val="-38"/>
        </w:rPr>
        <w:t> </w:t>
      </w:r>
      <w:r>
        <w:rPr/>
        <w:t>üçün</w:t>
      </w:r>
      <w:r>
        <w:rPr>
          <w:w w:val="100"/>
        </w:rPr>
        <w:t> </w:t>
      </w:r>
      <w:r>
        <w:rPr/>
        <w:t>zəruri olan cədvəllər, formalar və hesabatlar proqram tərəfindən</w:t>
      </w:r>
      <w:r>
        <w:rPr>
          <w:spacing w:val="-16"/>
        </w:rPr>
        <w:t> </w:t>
      </w:r>
      <w:r>
        <w:rPr/>
        <w:t>avtomatik</w:t>
      </w:r>
      <w:r>
        <w:rPr>
          <w:w w:val="100"/>
        </w:rPr>
        <w:t> </w:t>
      </w:r>
      <w:r>
        <w:rPr/>
        <w:t>yaradılır. Belə ki, MS Access proqramına böyük çeşiddə hazırlanmış</w:t>
      </w:r>
      <w:r>
        <w:rPr>
          <w:spacing w:val="-23"/>
        </w:rPr>
        <w:t> </w:t>
      </w:r>
      <w:r>
        <w:rPr/>
        <w:t>verilənlər</w:t>
      </w:r>
      <w:r>
        <w:rPr>
          <w:w w:val="100"/>
        </w:rPr>
        <w:t> </w:t>
      </w:r>
      <w:r>
        <w:rPr/>
        <w:t>bazaları daxildir. Hansı üsulla yaradılmasından asılı olmayaraq hər iki</w:t>
      </w:r>
      <w:r>
        <w:rPr>
          <w:spacing w:val="-33"/>
        </w:rPr>
        <w:t> </w:t>
      </w:r>
      <w:r>
        <w:rPr/>
        <w:t>halda</w:t>
      </w:r>
    </w:p>
    <w:p>
      <w:pPr>
        <w:pStyle w:val="Heading2"/>
        <w:spacing w:line="240" w:lineRule="auto" w:before="146"/>
        <w:ind w:left="0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24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right="115"/>
        <w:jc w:val="left"/>
        <w:rPr>
          <w:rFonts w:ascii="Times New Roman" w:hAnsi="Times New Roman" w:cs="Times New Roman" w:eastAsia="Times New Roman"/>
        </w:rPr>
      </w:pPr>
      <w:r>
        <w:rPr/>
        <w:t>yaradılan verilənlər bazasında dəyişiklik etmək və bazanı</w:t>
      </w:r>
      <w:r>
        <w:rPr>
          <w:spacing w:val="-35"/>
        </w:rPr>
        <w:t> </w:t>
      </w:r>
      <w:r>
        <w:rPr/>
        <w:t>genişləndirmək</w:t>
      </w:r>
      <w:r>
        <w:rPr>
          <w:w w:val="100"/>
        </w:rPr>
        <w:t> </w:t>
      </w:r>
      <w:r>
        <w:rPr>
          <w:rFonts w:ascii="Times New Roman" w:hAnsi="Times New Roman"/>
        </w:rPr>
        <w:t>mümkündür.</w:t>
      </w:r>
    </w:p>
    <w:p>
      <w:pPr>
        <w:pStyle w:val="BodyText"/>
        <w:spacing w:line="360" w:lineRule="auto" w:before="2"/>
        <w:ind w:right="115" w:firstLine="719"/>
        <w:jc w:val="left"/>
      </w:pPr>
      <w:r>
        <w:rPr/>
        <w:t>Boş verilənlər bazasının yaradılması üçün aşağıdakı əməliyyatları icra</w:t>
      </w:r>
      <w:r>
        <w:rPr>
          <w:spacing w:val="-14"/>
        </w:rPr>
        <w:t> </w:t>
      </w:r>
      <w:r>
        <w:rPr/>
        <w:t>etmək</w:t>
      </w:r>
      <w:r>
        <w:rPr>
          <w:w w:val="100"/>
        </w:rPr>
        <w:t> </w:t>
      </w:r>
      <w:r>
        <w:rPr/>
        <w:t>lazımdır:</w:t>
      </w:r>
    </w:p>
    <w:p>
      <w:pPr>
        <w:pStyle w:val="ListParagraph"/>
        <w:numPr>
          <w:ilvl w:val="0"/>
          <w:numId w:val="65"/>
        </w:numPr>
        <w:tabs>
          <w:tab w:pos="822" w:val="left" w:leader="none"/>
        </w:tabs>
        <w:spacing w:line="360" w:lineRule="auto" w:before="5" w:after="0"/>
        <w:ind w:left="822" w:right="262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Proqram pəncərəsinin File menyusundan New əmri seçilir və ya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alətlər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sətrindən bu əmrə uyğyn düymə sıxılır. Pəncərənin sağında açılan New</w:t>
      </w:r>
      <w:r>
        <w:rPr>
          <w:rFonts w:ascii="Times New Roman" w:hAnsi="Times New Roman"/>
          <w:spacing w:val="-32"/>
          <w:sz w:val="28"/>
        </w:rPr>
        <w:t> </w:t>
      </w:r>
      <w:r>
        <w:rPr>
          <w:rFonts w:ascii="Times New Roman" w:hAnsi="Times New Roman"/>
          <w:sz w:val="28"/>
        </w:rPr>
        <w:t>File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dialoq pəncərəsindən Blank database ( boş blanklar bazası) əmri</w:t>
      </w:r>
      <w:r>
        <w:rPr>
          <w:rFonts w:ascii="Times New Roman" w:hAnsi="Times New Roman"/>
          <w:spacing w:val="-29"/>
          <w:sz w:val="28"/>
        </w:rPr>
        <w:t> </w:t>
      </w:r>
      <w:r>
        <w:rPr>
          <w:rFonts w:ascii="Times New Roman" w:hAnsi="Times New Roman"/>
          <w:sz w:val="28"/>
        </w:rPr>
        <w:t>seçilir.</w:t>
      </w:r>
    </w:p>
    <w:p>
      <w:pPr>
        <w:pStyle w:val="ListParagraph"/>
        <w:numPr>
          <w:ilvl w:val="0"/>
          <w:numId w:val="65"/>
        </w:numPr>
        <w:tabs>
          <w:tab w:pos="822" w:val="left" w:leader="none"/>
        </w:tabs>
        <w:spacing w:line="240" w:lineRule="auto" w:before="5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Ekrana File NewDatabase (yeni verilənlər bazası faylı) adlı pəncərə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açılır.</w:t>
      </w:r>
    </w:p>
    <w:p>
      <w:pPr>
        <w:pStyle w:val="ListParagraph"/>
        <w:numPr>
          <w:ilvl w:val="0"/>
          <w:numId w:val="65"/>
        </w:numPr>
        <w:tabs>
          <w:tab w:pos="822" w:val="left" w:leader="none"/>
        </w:tabs>
        <w:spacing w:line="360" w:lineRule="auto" w:before="160" w:after="0"/>
        <w:ind w:left="822" w:right="22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Pəncərənin Sve in (burada saxla) sahəsindən yaradılan VB faylını</w:t>
      </w:r>
      <w:r>
        <w:rPr>
          <w:rFonts w:ascii="Times New Roman" w:hAnsi="Times New Roman"/>
          <w:spacing w:val="-29"/>
          <w:sz w:val="28"/>
        </w:rPr>
        <w:t> </w:t>
      </w:r>
      <w:r>
        <w:rPr>
          <w:rFonts w:ascii="Times New Roman" w:hAnsi="Times New Roman"/>
          <w:sz w:val="28"/>
        </w:rPr>
        <w:t>saxlamaq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üçün istədiyimiz qovluğun adı seçilir. Yeni yaradılan verilənlər</w:t>
      </w:r>
      <w:r>
        <w:rPr>
          <w:rFonts w:ascii="Times New Roman" w:hAnsi="Times New Roman"/>
          <w:spacing w:val="-23"/>
          <w:sz w:val="28"/>
        </w:rPr>
        <w:t> </w:t>
      </w:r>
      <w:r>
        <w:rPr>
          <w:rFonts w:ascii="Times New Roman" w:hAnsi="Times New Roman"/>
          <w:sz w:val="28"/>
        </w:rPr>
        <w:t>bazasını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saxlamaq üçün proqram öncə My Documents (Sənədlərin ) qovluğunu</w:t>
      </w:r>
      <w:r>
        <w:rPr>
          <w:rFonts w:ascii="Times New Roman" w:hAnsi="Times New Roman"/>
          <w:spacing w:val="-33"/>
          <w:sz w:val="28"/>
        </w:rPr>
        <w:t> </w:t>
      </w:r>
      <w:r>
        <w:rPr>
          <w:rFonts w:ascii="Times New Roman" w:hAnsi="Times New Roman"/>
          <w:sz w:val="28"/>
        </w:rPr>
        <w:t>açır.;</w:t>
      </w:r>
    </w:p>
    <w:p>
      <w:pPr>
        <w:pStyle w:val="ListParagraph"/>
        <w:numPr>
          <w:ilvl w:val="0"/>
          <w:numId w:val="65"/>
        </w:numPr>
        <w:tabs>
          <w:tab w:pos="822" w:val="left" w:leader="none"/>
        </w:tabs>
        <w:spacing w:line="360" w:lineRule="auto" w:before="5" w:after="0"/>
        <w:ind w:left="822" w:right="39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File name ( faylın adı) sətrinə yaradılan fayla veriləcək ad yazılır və</w:t>
      </w:r>
      <w:r>
        <w:rPr>
          <w:rFonts w:ascii="Times New Roman" w:hAnsi="Times New Roman"/>
          <w:spacing w:val="-23"/>
          <w:sz w:val="28"/>
        </w:rPr>
        <w:t> </w:t>
      </w:r>
      <w:r>
        <w:rPr>
          <w:rFonts w:ascii="Times New Roman" w:hAnsi="Times New Roman"/>
          <w:sz w:val="28"/>
        </w:rPr>
        <w:t>create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(yarat) düyməsi sıxılır. Ekrana yeni verilənlər bazasının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obyektlərini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yaratmaq üçün fayl pəncərəsi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açılır.</w:t>
      </w:r>
    </w:p>
    <w:p>
      <w:pPr>
        <w:pStyle w:val="Heading4"/>
        <w:spacing w:line="240" w:lineRule="auto"/>
        <w:ind w:left="3373" w:right="115"/>
        <w:jc w:val="left"/>
        <w:rPr>
          <w:b w:val="0"/>
          <w:bCs w:val="0"/>
        </w:rPr>
      </w:pPr>
      <w:r>
        <w:rPr/>
        <w:t>Verilənlər bazasının</w:t>
      </w:r>
      <w:r>
        <w:rPr>
          <w:spacing w:val="-10"/>
        </w:rPr>
        <w:t> </w:t>
      </w:r>
      <w:r>
        <w:rPr/>
        <w:t>ustası</w:t>
      </w:r>
      <w:r>
        <w:rPr>
          <w:b w:val="0"/>
        </w:rPr>
      </w:r>
    </w:p>
    <w:p>
      <w:pPr>
        <w:pStyle w:val="BodyText"/>
        <w:spacing w:line="360" w:lineRule="auto" w:before="155"/>
        <w:ind w:right="115" w:firstLine="707"/>
        <w:jc w:val="left"/>
      </w:pPr>
      <w:r>
        <w:rPr/>
        <w:t>Verilənlər bazasını bu üsulla yaratmaq üçün aşağıdakı əməliyyatları</w:t>
      </w:r>
      <w:r>
        <w:rPr>
          <w:spacing w:val="16"/>
        </w:rPr>
        <w:t> </w:t>
      </w:r>
      <w:r>
        <w:rPr/>
        <w:t>icra</w:t>
      </w:r>
      <w:r>
        <w:rPr>
          <w:w w:val="100"/>
        </w:rPr>
        <w:t> </w:t>
      </w:r>
      <w:r>
        <w:rPr/>
        <w:t>etmək</w:t>
      </w:r>
      <w:r>
        <w:rPr>
          <w:spacing w:val="-7"/>
        </w:rPr>
        <w:t> </w:t>
      </w:r>
      <w:r>
        <w:rPr/>
        <w:t>lazımdır:</w:t>
      </w:r>
    </w:p>
    <w:p>
      <w:pPr>
        <w:pStyle w:val="ListParagraph"/>
        <w:numPr>
          <w:ilvl w:val="0"/>
          <w:numId w:val="66"/>
        </w:numPr>
        <w:tabs>
          <w:tab w:pos="822" w:val="left" w:leader="none"/>
        </w:tabs>
        <w:spacing w:line="240" w:lineRule="auto" w:before="5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File menyusundan New əmri seçilir.</w:t>
      </w:r>
    </w:p>
    <w:p>
      <w:pPr>
        <w:pStyle w:val="ListParagraph"/>
        <w:numPr>
          <w:ilvl w:val="0"/>
          <w:numId w:val="66"/>
        </w:numPr>
        <w:tabs>
          <w:tab w:pos="822" w:val="left" w:leader="none"/>
        </w:tabs>
        <w:spacing w:line="360" w:lineRule="auto" w:before="163" w:after="0"/>
        <w:ind w:left="822" w:right="11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Tapşırıqlar panelinin New from template (şablonlara əsasən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yarat)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bölməsindən General Templates. (ümumi şablonlar) əmri seçilir.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z w:val="28"/>
        </w:rPr>
        <w:t>Ekrana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müxtəlif verilənlər bazaları nümunələrindən ibarət siyahı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açılır.</w:t>
      </w:r>
    </w:p>
    <w:p>
      <w:pPr>
        <w:pStyle w:val="ListParagraph"/>
        <w:numPr>
          <w:ilvl w:val="0"/>
          <w:numId w:val="66"/>
        </w:numPr>
        <w:tabs>
          <w:tab w:pos="822" w:val="left" w:leader="none"/>
        </w:tabs>
        <w:spacing w:line="362" w:lineRule="auto" w:before="5" w:after="0"/>
        <w:ind w:left="822" w:right="262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Uy</w:t>
      </w:r>
      <w:r>
        <w:rPr>
          <w:rFonts w:ascii="Times New Roman" w:hAnsi="Times New Roman"/>
          <w:sz w:val="28"/>
        </w:rPr>
        <w:t>ğun verilənlər bazası nümunəsinin piktoqramı seçilir və ok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düyməsi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sıxılır;</w:t>
      </w:r>
    </w:p>
    <w:p>
      <w:pPr>
        <w:pStyle w:val="ListParagraph"/>
        <w:numPr>
          <w:ilvl w:val="0"/>
          <w:numId w:val="66"/>
        </w:numPr>
        <w:tabs>
          <w:tab w:pos="822" w:val="left" w:leader="none"/>
        </w:tabs>
        <w:spacing w:line="360" w:lineRule="auto" w:before="3" w:after="0"/>
        <w:ind w:left="822" w:right="111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File New Database (yeni verilənlər bazası faylı) dialoq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pəncərəsində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yaradılan verilənlər bazası faylına ad verilir və create ( yarat) 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düyməsi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sıxılır;</w:t>
      </w:r>
    </w:p>
    <w:p>
      <w:pPr>
        <w:pStyle w:val="ListParagraph"/>
        <w:numPr>
          <w:ilvl w:val="0"/>
          <w:numId w:val="66"/>
        </w:numPr>
        <w:tabs>
          <w:tab w:pos="822" w:val="left" w:leader="none"/>
        </w:tabs>
        <w:spacing w:line="360" w:lineRule="auto" w:before="7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Açılan növbəti dialoq pəncərəsində verilənlər bazası ustası yaradılan</w:t>
      </w:r>
      <w:r>
        <w:rPr>
          <w:rFonts w:ascii="Times New Roman" w:hAnsi="Times New Roman"/>
          <w:spacing w:val="-25"/>
          <w:sz w:val="28"/>
        </w:rPr>
        <w:t> </w:t>
      </w:r>
      <w:r>
        <w:rPr>
          <w:rFonts w:ascii="Times New Roman" w:hAnsi="Times New Roman"/>
          <w:sz w:val="28"/>
        </w:rPr>
        <w:t>bazanın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hansı məlumatlardan ibarət olduğunu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bildirir.</w:t>
      </w:r>
    </w:p>
    <w:p>
      <w:pPr>
        <w:pStyle w:val="ListParagraph"/>
        <w:numPr>
          <w:ilvl w:val="0"/>
          <w:numId w:val="66"/>
        </w:numPr>
        <w:tabs>
          <w:tab w:pos="822" w:val="left" w:leader="none"/>
        </w:tabs>
        <w:spacing w:line="240" w:lineRule="auto" w:before="5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Next (növbəti) düyməsilə növbəti addıma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keçilir;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ListParagraph"/>
        <w:numPr>
          <w:ilvl w:val="0"/>
          <w:numId w:val="66"/>
        </w:numPr>
        <w:tabs>
          <w:tab w:pos="742" w:val="left" w:leader="none"/>
        </w:tabs>
        <w:spacing w:line="362" w:lineRule="auto" w:before="64" w:after="0"/>
        <w:ind w:left="742" w:right="107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Açılan dialoq pəncərəsi iki siyahıdan ibarət olur. Soldakı siyahı ( Tables</w:t>
      </w:r>
      <w:r>
        <w:rPr>
          <w:rFonts w:ascii="Times New Roman" w:hAnsi="Times New Roman" w:cs="Times New Roman" w:eastAsia="Times New Roman"/>
          <w:spacing w:val="6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database)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yaradılan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verilənlər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bazasına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daxil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olan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cədvəllərin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adlarını,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sağdakı</w:t>
      </w:r>
      <w:r>
        <w:rPr>
          <w:rFonts w:ascii="Times New Roman" w:hAnsi="Times New Roman" w:cs="Times New Roman" w:eastAsia="Times New Roman"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isə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(Fields</w:t>
      </w:r>
      <w:r>
        <w:rPr>
          <w:rFonts w:ascii="Times New Roman" w:hAnsi="Times New Roman" w:cs="Times New Roman" w:eastAsia="Times New Roman"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table)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seçilən</w:t>
      </w:r>
      <w:r>
        <w:rPr>
          <w:rFonts w:ascii="Times New Roman" w:hAnsi="Times New Roman" w:cs="Times New Roman" w:eastAsia="Times New Roman"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cədvələ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daxil</w:t>
      </w:r>
      <w:r>
        <w:rPr>
          <w:rFonts w:ascii="Times New Roman" w:hAnsi="Times New Roman" w:cs="Times New Roman" w:eastAsia="Times New Roman"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olan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sahə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adlarını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göstərir. cədvələ daxil olan sahə adları qarşısında </w:t>
      </w:r>
      <w:r>
        <w:rPr>
          <w:rFonts w:ascii="Symbol" w:hAnsi="Symbol" w:cs="Symbol" w:eastAsia="Symbol"/>
          <w:position w:val="-5"/>
          <w:sz w:val="24"/>
          <w:szCs w:val="24"/>
        </w:rPr>
        <w:t></w:t>
      </w:r>
      <w:r>
        <w:rPr>
          <w:rFonts w:ascii="Times New Roman" w:hAnsi="Times New Roman" w:cs="Times New Roman" w:eastAsia="Times New Roman"/>
          <w:position w:val="-5"/>
          <w:sz w:val="24"/>
          <w:szCs w:val="24"/>
        </w:rPr>
      </w:r>
      <w:r>
        <w:rPr>
          <w:rFonts w:ascii="Times New Roman" w:hAnsi="Times New Roman" w:cs="Times New Roman" w:eastAsia="Times New Roman"/>
          <w:sz w:val="28"/>
          <w:szCs w:val="28"/>
        </w:rPr>
        <w:t>işarəsi qoyulur;</w:t>
      </w:r>
    </w:p>
    <w:p>
      <w:pPr>
        <w:pStyle w:val="ListParagraph"/>
        <w:numPr>
          <w:ilvl w:val="0"/>
          <w:numId w:val="66"/>
        </w:numPr>
        <w:tabs>
          <w:tab w:pos="742" w:val="left" w:leader="none"/>
        </w:tabs>
        <w:spacing w:line="281" w:lineRule="exact" w:before="0" w:after="0"/>
        <w:ind w:left="74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Növbəti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dialoq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pəncərəsində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ekranın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çap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ediləcək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hesabatların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görünüş</w:t>
      </w:r>
    </w:p>
    <w:p>
      <w:pPr>
        <w:pStyle w:val="BodyText"/>
        <w:spacing w:line="240" w:lineRule="auto" w:before="160"/>
        <w:ind w:left="741" w:right="107"/>
        <w:jc w:val="left"/>
      </w:pPr>
      <w:r>
        <w:rPr/>
        <w:t>forması seçilir və verilənlər bazasına ad</w:t>
      </w:r>
      <w:r>
        <w:rPr>
          <w:spacing w:val="-21"/>
        </w:rPr>
        <w:t> </w:t>
      </w:r>
      <w:r>
        <w:rPr/>
        <w:t>verilir.</w:t>
      </w:r>
    </w:p>
    <w:p>
      <w:pPr>
        <w:pStyle w:val="ListParagraph"/>
        <w:numPr>
          <w:ilvl w:val="0"/>
          <w:numId w:val="66"/>
        </w:numPr>
        <w:tabs>
          <w:tab w:pos="742" w:val="left" w:leader="none"/>
        </w:tabs>
        <w:spacing w:line="360" w:lineRule="auto" w:before="160" w:after="0"/>
        <w:ind w:left="742" w:right="108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Finish ( son) düyməsi sıxılaraq verilənlər bazasını yaradan usta proqram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işə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qoşulur. Verilənlər bazasının yaradılması prosesi sona çatdıqdan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sonra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verilənləri cədvəllərə daxil etmək, çap etmək və digər əməliyyatları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icra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etməyə başlamaq olar.</w:t>
      </w:r>
    </w:p>
    <w:p>
      <w:pPr>
        <w:spacing w:line="357" w:lineRule="auto" w:before="10"/>
        <w:ind w:left="381" w:right="1544" w:firstLine="276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Verilənlər bazasının</w:t>
      </w:r>
      <w:r>
        <w:rPr>
          <w:rFonts w:ascii="Times New Roman" w:hAnsi="Times New Roman"/>
          <w:b/>
          <w:spacing w:val="-4"/>
          <w:sz w:val="28"/>
        </w:rPr>
        <w:t> </w:t>
      </w:r>
      <w:r>
        <w:rPr>
          <w:rFonts w:ascii="Times New Roman" w:hAnsi="Times New Roman"/>
          <w:b/>
          <w:sz w:val="28"/>
        </w:rPr>
        <w:t>açılması</w:t>
      </w:r>
      <w:r>
        <w:rPr>
          <w:rFonts w:ascii="Times New Roman" w:hAnsi="Times New Roman"/>
          <w:b/>
          <w:w w:val="100"/>
          <w:sz w:val="28"/>
        </w:rPr>
        <w:t> </w:t>
      </w:r>
      <w:r>
        <w:rPr>
          <w:rFonts w:ascii="Times New Roman" w:hAnsi="Times New Roman"/>
          <w:sz w:val="28"/>
        </w:rPr>
        <w:t>Kompüterin xarici yaddaşlarında saxlanılan, faylları açmaq</w:t>
      </w:r>
      <w:r>
        <w:rPr>
          <w:rFonts w:ascii="Times New Roman" w:hAnsi="Times New Roman"/>
          <w:spacing w:val="-31"/>
          <w:sz w:val="28"/>
        </w:rPr>
        <w:t> </w:t>
      </w:r>
      <w:r>
        <w:rPr>
          <w:rFonts w:ascii="Times New Roman" w:hAnsi="Times New Roman"/>
          <w:sz w:val="28"/>
        </w:rPr>
        <w:t>üsulları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aşağıdakılardır:</w:t>
      </w:r>
    </w:p>
    <w:p>
      <w:pPr>
        <w:pStyle w:val="ListParagraph"/>
        <w:numPr>
          <w:ilvl w:val="0"/>
          <w:numId w:val="67"/>
        </w:numPr>
        <w:tabs>
          <w:tab w:pos="742" w:val="left" w:leader="none"/>
        </w:tabs>
        <w:spacing w:line="360" w:lineRule="auto" w:before="8" w:after="0"/>
        <w:ind w:left="742" w:right="60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Proqramın baş pəncərəsinin tapşırıqlar panelindən More files ( Çox</w:t>
      </w:r>
      <w:r>
        <w:rPr>
          <w:rFonts w:ascii="Times New Roman" w:hAnsi="Times New Roman"/>
          <w:spacing w:val="-30"/>
          <w:sz w:val="28"/>
        </w:rPr>
        <w:t> </w:t>
      </w:r>
      <w:r>
        <w:rPr>
          <w:rFonts w:ascii="Times New Roman" w:hAnsi="Times New Roman"/>
          <w:sz w:val="28"/>
        </w:rPr>
        <w:t>fayl)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əmrini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seçməklə;</w:t>
      </w:r>
    </w:p>
    <w:p>
      <w:pPr>
        <w:pStyle w:val="ListParagraph"/>
        <w:numPr>
          <w:ilvl w:val="0"/>
          <w:numId w:val="67"/>
        </w:numPr>
        <w:tabs>
          <w:tab w:pos="742" w:val="left" w:leader="none"/>
        </w:tabs>
        <w:spacing w:line="240" w:lineRule="auto" w:before="5" w:after="0"/>
        <w:ind w:left="74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File menyusundan Open əmrini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seçməklə;</w:t>
      </w:r>
    </w:p>
    <w:p>
      <w:pPr>
        <w:pStyle w:val="ListParagraph"/>
        <w:numPr>
          <w:ilvl w:val="0"/>
          <w:numId w:val="67"/>
        </w:numPr>
        <w:tabs>
          <w:tab w:pos="742" w:val="left" w:leader="none"/>
        </w:tabs>
        <w:spacing w:line="240" w:lineRule="auto" w:before="163" w:after="0"/>
        <w:ind w:left="74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Ctrl+O klaviatura düymələri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ilə;</w:t>
      </w:r>
    </w:p>
    <w:p>
      <w:pPr>
        <w:pStyle w:val="BodyText"/>
        <w:spacing w:line="240" w:lineRule="auto" w:before="160"/>
        <w:ind w:left="381" w:right="107"/>
        <w:jc w:val="left"/>
      </w:pPr>
      <w:r>
        <w:rPr/>
        <w:t>Open düyməsi ilə verilənlər bazası fayllarını dörd variantda açmaq</w:t>
      </w:r>
      <w:r>
        <w:rPr>
          <w:spacing w:val="-33"/>
        </w:rPr>
        <w:t> </w:t>
      </w:r>
      <w:r>
        <w:rPr/>
        <w:t>olar:</w:t>
      </w:r>
    </w:p>
    <w:p>
      <w:pPr>
        <w:pStyle w:val="ListParagraph"/>
        <w:numPr>
          <w:ilvl w:val="1"/>
          <w:numId w:val="64"/>
        </w:numPr>
        <w:tabs>
          <w:tab w:pos="742" w:val="left" w:leader="none"/>
        </w:tabs>
        <w:spacing w:line="360" w:lineRule="auto" w:before="160" w:after="0"/>
        <w:ind w:left="742" w:right="411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Open əmri seçilmiş verilənlər bazası faylının bütün istifadəçilər</w:t>
      </w:r>
      <w:r>
        <w:rPr>
          <w:rFonts w:ascii="Times New Roman" w:hAnsi="Times New Roman"/>
          <w:spacing w:val="-36"/>
          <w:sz w:val="28"/>
        </w:rPr>
        <w:t> </w:t>
      </w:r>
      <w:r>
        <w:rPr>
          <w:rFonts w:ascii="Times New Roman" w:hAnsi="Times New Roman"/>
          <w:sz w:val="28"/>
        </w:rPr>
        <w:t>tərəfindən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normal olaraq açılmasını yerinə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yetirir;</w:t>
      </w:r>
    </w:p>
    <w:p>
      <w:pPr>
        <w:pStyle w:val="ListParagraph"/>
        <w:numPr>
          <w:ilvl w:val="1"/>
          <w:numId w:val="64"/>
        </w:numPr>
        <w:tabs>
          <w:tab w:pos="742" w:val="left" w:leader="none"/>
        </w:tabs>
        <w:spacing w:line="360" w:lineRule="auto" w:before="7" w:after="0"/>
        <w:ind w:left="742" w:right="381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Open Read-</w:t>
      </w:r>
      <w:r>
        <w:rPr>
          <w:rFonts w:ascii="Times New Roman" w:hAnsi="Times New Roman"/>
          <w:sz w:val="28"/>
        </w:rPr>
        <w:t>Onlu ( Yalnız oxumaq üçün aç) verilənlər bazası faylının</w:t>
      </w:r>
      <w:r>
        <w:rPr>
          <w:rFonts w:ascii="Times New Roman" w:hAnsi="Times New Roman"/>
          <w:spacing w:val="-31"/>
          <w:sz w:val="28"/>
        </w:rPr>
        <w:t> </w:t>
      </w:r>
      <w:r>
        <w:rPr>
          <w:rFonts w:ascii="Times New Roman" w:hAnsi="Times New Roman"/>
          <w:sz w:val="28"/>
        </w:rPr>
        <w:t>hamı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tərəfindən yalnız oxunma rejimində açılmasını yerinə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yetirir;</w:t>
      </w:r>
    </w:p>
    <w:p>
      <w:pPr>
        <w:pStyle w:val="ListParagraph"/>
        <w:numPr>
          <w:ilvl w:val="1"/>
          <w:numId w:val="64"/>
        </w:numPr>
        <w:tabs>
          <w:tab w:pos="742" w:val="left" w:leader="none"/>
        </w:tabs>
        <w:spacing w:line="360" w:lineRule="auto" w:before="5" w:after="0"/>
        <w:ind w:left="742" w:right="54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Open Exclusive Read Onlu ( yalnız oxumaq üçün xüsusi aç) Faylın</w:t>
      </w:r>
      <w:r>
        <w:rPr>
          <w:rFonts w:ascii="Times New Roman" w:hAnsi="Times New Roman"/>
          <w:spacing w:val="-20"/>
          <w:sz w:val="28"/>
        </w:rPr>
        <w:t>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istifadəçi tərəfindən ( şifrə ilə) yalnız oxunma rejimində açılmasını</w:t>
      </w:r>
      <w:r>
        <w:rPr>
          <w:rFonts w:ascii="Times New Roman" w:hAnsi="Times New Roman"/>
          <w:spacing w:val="-29"/>
          <w:sz w:val="28"/>
        </w:rPr>
        <w:t> </w:t>
      </w:r>
      <w:r>
        <w:rPr>
          <w:rFonts w:ascii="Times New Roman" w:hAnsi="Times New Roman"/>
          <w:sz w:val="28"/>
        </w:rPr>
        <w:t>təmin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edir.</w:t>
      </w:r>
    </w:p>
    <w:p>
      <w:pPr>
        <w:pStyle w:val="Heading4"/>
        <w:spacing w:line="240" w:lineRule="auto"/>
        <w:ind w:left="2676" w:right="2405"/>
        <w:jc w:val="center"/>
        <w:rPr>
          <w:b w:val="0"/>
          <w:bCs w:val="0"/>
        </w:rPr>
      </w:pPr>
      <w:r>
        <w:rPr/>
        <w:t>Faylın</w:t>
      </w:r>
      <w:r>
        <w:rPr>
          <w:spacing w:val="-12"/>
        </w:rPr>
        <w:t> </w:t>
      </w:r>
      <w:r>
        <w:rPr/>
        <w:t>bağlanması</w:t>
      </w:r>
      <w:r>
        <w:rPr>
          <w:b w:val="0"/>
        </w:rPr>
      </w:r>
    </w:p>
    <w:p>
      <w:pPr>
        <w:pStyle w:val="BodyText"/>
        <w:spacing w:line="240" w:lineRule="auto" w:before="155"/>
        <w:ind w:left="730" w:right="107"/>
        <w:jc w:val="left"/>
      </w:pPr>
      <w:r>
        <w:rPr/>
        <w:t>Açıq olan verilənlər bazası faylını bağlamaq üsulları</w:t>
      </w:r>
      <w:r>
        <w:rPr>
          <w:spacing w:val="-39"/>
        </w:rPr>
        <w:t> </w:t>
      </w:r>
      <w:r>
        <w:rPr/>
        <w:t>aşağıdakılardır:</w:t>
      </w:r>
    </w:p>
    <w:p>
      <w:pPr>
        <w:pStyle w:val="ListParagraph"/>
        <w:numPr>
          <w:ilvl w:val="1"/>
          <w:numId w:val="64"/>
        </w:numPr>
        <w:tabs>
          <w:tab w:pos="742" w:val="left" w:leader="none"/>
        </w:tabs>
        <w:spacing w:line="240" w:lineRule="auto" w:before="160" w:after="0"/>
        <w:ind w:left="74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File menyusundan Close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əmri;</w:t>
      </w:r>
    </w:p>
    <w:p>
      <w:pPr>
        <w:pStyle w:val="ListParagraph"/>
        <w:numPr>
          <w:ilvl w:val="1"/>
          <w:numId w:val="64"/>
        </w:numPr>
        <w:tabs>
          <w:tab w:pos="742" w:val="left" w:leader="none"/>
        </w:tabs>
        <w:spacing w:line="240" w:lineRule="auto" w:before="160" w:after="0"/>
        <w:ind w:left="74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Ctrl+W </w:t>
      </w:r>
      <w:r>
        <w:rPr>
          <w:rFonts w:ascii="Times New Roman" w:hAnsi="Times New Roman"/>
          <w:sz w:val="28"/>
        </w:rPr>
        <w:t>klaviatura düyməlri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ilə;</w:t>
      </w:r>
    </w:p>
    <w:p>
      <w:pPr>
        <w:pStyle w:val="ListParagraph"/>
        <w:numPr>
          <w:ilvl w:val="1"/>
          <w:numId w:val="64"/>
        </w:numPr>
        <w:tabs>
          <w:tab w:pos="742" w:val="left" w:leader="none"/>
        </w:tabs>
        <w:spacing w:line="240" w:lineRule="auto" w:before="163" w:after="0"/>
        <w:ind w:left="742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verilənlər bazası pəncərəsinin sağ yuxarı küncündən X düyməsini</w:t>
      </w:r>
      <w:r>
        <w:rPr>
          <w:rFonts w:ascii="Times New Roman" w:hAnsi="Times New Roman"/>
          <w:spacing w:val="-22"/>
          <w:sz w:val="28"/>
        </w:rPr>
        <w:t> </w:t>
      </w:r>
      <w:r>
        <w:rPr>
          <w:rFonts w:ascii="Times New Roman" w:hAnsi="Times New Roman"/>
          <w:sz w:val="28"/>
        </w:rPr>
        <w:t>sıxmaqla.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 w:before="0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8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left="381" w:right="0"/>
        <w:jc w:val="both"/>
      </w:pPr>
      <w:r>
        <w:rPr/>
        <w:t>Faylların</w:t>
      </w:r>
      <w:r>
        <w:rPr>
          <w:spacing w:val="-10"/>
        </w:rPr>
        <w:t> </w:t>
      </w:r>
      <w:r>
        <w:rPr/>
        <w:t>silinməsi</w:t>
      </w:r>
    </w:p>
    <w:p>
      <w:pPr>
        <w:pStyle w:val="BodyText"/>
        <w:spacing w:line="360" w:lineRule="auto" w:before="163"/>
        <w:ind w:left="381" w:right="114"/>
        <w:jc w:val="both"/>
        <w:rPr>
          <w:rFonts w:ascii="Times New Roman" w:hAnsi="Times New Roman" w:cs="Times New Roman" w:eastAsia="Times New Roman"/>
        </w:rPr>
      </w:pPr>
      <w:r>
        <w:rPr/>
        <w:t>Bu əməliyyatı LOpen pəncərəsindən Tools ( alətlər) düyməsini sıxdıqda</w:t>
      </w:r>
      <w:r>
        <w:rPr>
          <w:spacing w:val="57"/>
        </w:rPr>
        <w:t> </w:t>
      </w:r>
      <w:r>
        <w:rPr/>
        <w:t>açılan</w:t>
      </w:r>
      <w:r>
        <w:rPr>
          <w:w w:val="100"/>
        </w:rPr>
        <w:t> </w:t>
      </w:r>
      <w:r>
        <w:rPr/>
        <w:t>siyahıdan Delete ( sil) əmri ilə və ya Windows Explorer pəncəsindən icra</w:t>
      </w:r>
      <w:r>
        <w:rPr>
          <w:spacing w:val="-11"/>
        </w:rPr>
        <w:t> </w:t>
      </w:r>
      <w:r>
        <w:rPr/>
        <w:t>etmək</w:t>
      </w:r>
      <w:r>
        <w:rPr>
          <w:w w:val="100"/>
        </w:rPr>
        <w:t> </w:t>
      </w:r>
      <w:r>
        <w:rPr>
          <w:rFonts w:ascii="Times New Roman" w:hAnsi="Times New Roman"/>
        </w:rPr>
        <w:t>olar.</w:t>
      </w:r>
    </w:p>
    <w:p>
      <w:pPr>
        <w:pStyle w:val="Heading4"/>
        <w:spacing w:line="240" w:lineRule="auto"/>
        <w:ind w:left="3296" w:right="107"/>
        <w:jc w:val="left"/>
        <w:rPr>
          <w:b w:val="0"/>
          <w:bCs w:val="0"/>
        </w:rPr>
      </w:pPr>
      <w:r>
        <w:rPr/>
        <w:t>Faylın sıxılması və</w:t>
      </w:r>
      <w:r>
        <w:rPr>
          <w:spacing w:val="-12"/>
        </w:rPr>
        <w:t> </w:t>
      </w:r>
      <w:r>
        <w:rPr/>
        <w:t>bərpası</w:t>
      </w:r>
      <w:r>
        <w:rPr>
          <w:b w:val="0"/>
        </w:rPr>
      </w:r>
    </w:p>
    <w:p>
      <w:pPr>
        <w:pStyle w:val="BodyText"/>
        <w:spacing w:line="360" w:lineRule="auto" w:before="158"/>
        <w:ind w:left="381" w:right="106" w:firstLine="348"/>
        <w:jc w:val="both"/>
      </w:pPr>
      <w:r>
        <w:rPr/>
        <w:t>Verilənlər bazasınına gündəlik daxil edilən məlumatlar faylın ölçüsünü</w:t>
      </w:r>
      <w:r>
        <w:rPr>
          <w:spacing w:val="10"/>
        </w:rPr>
        <w:t> </w:t>
      </w:r>
      <w:r>
        <w:rPr/>
        <w:t>daim</w:t>
      </w:r>
      <w:r>
        <w:rPr>
          <w:w w:val="100"/>
        </w:rPr>
        <w:t> </w:t>
      </w:r>
      <w:r>
        <w:rPr/>
        <w:t>artırır. Buna görə də vaxtaaşırı verilənlər bazasının cıxılması vacib sayılır.</w:t>
      </w:r>
      <w:r>
        <w:rPr>
          <w:spacing w:val="29"/>
        </w:rPr>
        <w:t> </w:t>
      </w:r>
      <w:r>
        <w:rPr/>
        <w:t>Bu</w:t>
      </w:r>
      <w:r>
        <w:rPr>
          <w:w w:val="100"/>
        </w:rPr>
        <w:t> </w:t>
      </w:r>
      <w:r>
        <w:rPr/>
        <w:t>əməliyyatı icra etmək üçün fayl açıldıqdan sonra Tools ( alətlər)</w:t>
      </w:r>
      <w:r>
        <w:rPr>
          <w:spacing w:val="64"/>
        </w:rPr>
        <w:t> </w:t>
      </w:r>
      <w:r>
        <w:rPr/>
        <w:t>menyusundan</w:t>
      </w:r>
      <w:r>
        <w:rPr>
          <w:w w:val="100"/>
        </w:rPr>
        <w:t> </w:t>
      </w:r>
      <w:r>
        <w:rPr/>
        <w:t>Database Utilites ( Verilənlər bazasının xidməti proqramları) alt</w:t>
      </w:r>
      <w:r>
        <w:rPr>
          <w:spacing w:val="16"/>
        </w:rPr>
        <w:t> </w:t>
      </w:r>
      <w:r>
        <w:rPr/>
        <w:t>menyusundan</w:t>
      </w:r>
      <w:r>
        <w:rPr>
          <w:w w:val="100"/>
        </w:rPr>
        <w:t> </w:t>
      </w:r>
      <w:r>
        <w:rPr/>
        <w:t>Compact and Repair Database ( verilənlər bazasını sıx və bərpa et)</w:t>
      </w:r>
      <w:r>
        <w:rPr>
          <w:spacing w:val="54"/>
        </w:rPr>
        <w:t> </w:t>
      </w:r>
      <w:r>
        <w:rPr/>
        <w:t>əmri</w:t>
      </w:r>
      <w:r>
        <w:rPr>
          <w:w w:val="100"/>
        </w:rPr>
        <w:t> </w:t>
      </w:r>
      <w:r>
        <w:rPr/>
        <w:t>seçilməlidir.</w:t>
      </w:r>
    </w:p>
    <w:p>
      <w:pPr>
        <w:pStyle w:val="BodyText"/>
        <w:spacing w:line="240" w:lineRule="auto" w:before="5"/>
        <w:ind w:left="381" w:right="0"/>
        <w:jc w:val="both"/>
      </w:pPr>
      <w:r>
        <w:rPr/>
        <w:t>Fayllara şifrə</w:t>
      </w:r>
      <w:r>
        <w:rPr>
          <w:spacing w:val="-9"/>
        </w:rPr>
        <w:t> </w:t>
      </w:r>
      <w:r>
        <w:rPr/>
        <w:t>verilməsi</w:t>
      </w:r>
    </w:p>
    <w:p>
      <w:pPr>
        <w:pStyle w:val="BodyText"/>
        <w:spacing w:line="360" w:lineRule="auto" w:before="160"/>
        <w:ind w:left="381" w:right="109"/>
        <w:jc w:val="both"/>
      </w:pPr>
      <w:r>
        <w:rPr/>
        <w:t>Verilənlər bazası faylının istifadəçi tərədindən açılmasına və</w:t>
      </w:r>
      <w:r>
        <w:rPr>
          <w:spacing w:val="24"/>
        </w:rPr>
        <w:t> </w:t>
      </w:r>
      <w:r>
        <w:rPr/>
        <w:t>dəyişdirilməsinə</w:t>
      </w:r>
      <w:r>
        <w:rPr>
          <w:w w:val="100"/>
        </w:rPr>
        <w:t> </w:t>
      </w:r>
      <w:r>
        <w:rPr/>
        <w:t>qadağa qoymaq üçün ona şifrə verilir. Fayla şifrə vermək üçün fayl</w:t>
      </w:r>
      <w:r>
        <w:rPr>
          <w:spacing w:val="52"/>
        </w:rPr>
        <w:t> </w:t>
      </w:r>
      <w:r>
        <w:rPr/>
        <w:t>Open</w:t>
      </w:r>
      <w:r>
        <w:rPr>
          <w:w w:val="100"/>
        </w:rPr>
        <w:t> </w:t>
      </w:r>
      <w:r>
        <w:rPr/>
        <w:t>Exclusive ( xüsusi aç) rejimindən açılmalıdır. Sonra Tools</w:t>
      </w:r>
      <w:r>
        <w:rPr>
          <w:spacing w:val="59"/>
        </w:rPr>
        <w:t> </w:t>
      </w:r>
      <w:r>
        <w:rPr/>
        <w:t>(Alətlər)</w:t>
      </w:r>
      <w:r>
        <w:rPr>
          <w:w w:val="100"/>
        </w:rPr>
        <w:t> </w:t>
      </w:r>
      <w:r>
        <w:rPr/>
        <w:t>menyusundan Securite ( mühafizə) və Set Database Password (</w:t>
      </w:r>
      <w:r>
        <w:rPr>
          <w:spacing w:val="37"/>
        </w:rPr>
        <w:t> </w:t>
      </w:r>
      <w:r>
        <w:rPr/>
        <w:t>verilənlər</w:t>
      </w:r>
      <w:r>
        <w:rPr>
          <w:w w:val="100"/>
        </w:rPr>
        <w:t> </w:t>
      </w:r>
      <w:r>
        <w:rPr/>
        <w:t>bazasına şifrə ver) əmri</w:t>
      </w:r>
      <w:r>
        <w:rPr>
          <w:spacing w:val="-9"/>
        </w:rPr>
        <w:t> </w:t>
      </w:r>
      <w:r>
        <w:rPr/>
        <w:t>seçilir.</w:t>
      </w:r>
    </w:p>
    <w:p>
      <w:pPr>
        <w:pStyle w:val="BodyText"/>
        <w:spacing w:line="360" w:lineRule="auto" w:before="5"/>
        <w:ind w:left="381" w:right="105" w:firstLine="348"/>
        <w:jc w:val="both"/>
      </w:pPr>
      <w:r>
        <w:rPr/>
        <w:t>Şifrə daxil edildiyi andan sonra fayl yalnız şifrəni bilən istifadəçi</w:t>
      </w:r>
      <w:r>
        <w:rPr>
          <w:spacing w:val="53"/>
        </w:rPr>
        <w:t> </w:t>
      </w:r>
      <w:r>
        <w:rPr/>
        <w:t>tərəfindən</w:t>
      </w:r>
      <w:r>
        <w:rPr>
          <w:w w:val="100"/>
        </w:rPr>
        <w:t> </w:t>
      </w:r>
      <w:r>
        <w:rPr/>
        <w:t>açıla bilər. Şifrəni ləğv etmək üçün fayl Open Exclusive ( xüsusi aç)</w:t>
      </w:r>
      <w:r>
        <w:rPr>
          <w:spacing w:val="22"/>
        </w:rPr>
        <w:t> </w:t>
      </w:r>
      <w:r>
        <w:rPr/>
        <w:t>rejimində</w:t>
      </w:r>
      <w:r>
        <w:rPr>
          <w:w w:val="100"/>
        </w:rPr>
        <w:t> </w:t>
      </w:r>
      <w:r>
        <w:rPr/>
        <w:t>açılır. Tools (alətlər) menyusundan Seurite ( mühafizə) və Unset</w:t>
      </w:r>
      <w:r>
        <w:rPr>
          <w:spacing w:val="4"/>
        </w:rPr>
        <w:t> </w:t>
      </w:r>
      <w:r>
        <w:rPr/>
        <w:t>Database</w:t>
      </w:r>
      <w:r>
        <w:rPr>
          <w:w w:val="100"/>
        </w:rPr>
        <w:t> </w:t>
      </w:r>
      <w:r>
        <w:rPr/>
        <w:t>Password ( verilənlər bazası şifrəsini ləğv et) əmri seçilir </w:t>
      </w:r>
      <w:r>
        <w:rPr>
          <w:spacing w:val="2"/>
        </w:rPr>
        <w:t>və </w:t>
      </w:r>
      <w:r>
        <w:rPr/>
        <w:t>faylən</w:t>
      </w:r>
      <w:r>
        <w:rPr>
          <w:spacing w:val="22"/>
        </w:rPr>
        <w:t> </w:t>
      </w:r>
      <w:r>
        <w:rPr/>
        <w:t>şifrəsi</w:t>
      </w:r>
      <w:r>
        <w:rPr>
          <w:w w:val="100"/>
        </w:rPr>
        <w:t> </w:t>
      </w:r>
      <w:r>
        <w:rPr/>
        <w:t>silinərək ok düyməsi</w:t>
      </w:r>
      <w:r>
        <w:rPr>
          <w:spacing w:val="-13"/>
        </w:rPr>
        <w:t> </w:t>
      </w:r>
      <w:r>
        <w:rPr/>
        <w:t>sıxılır.</w:t>
      </w:r>
    </w:p>
    <w:p>
      <w:pPr>
        <w:pStyle w:val="BodyText"/>
        <w:spacing w:line="360" w:lineRule="auto" w:before="7"/>
        <w:ind w:left="381" w:right="114" w:firstLine="348"/>
        <w:jc w:val="both"/>
      </w:pPr>
      <w:r>
        <w:rPr/>
        <w:t>Əvvəlki versiyalarda hazırlanmış MS Access fayllarının yeni</w:t>
      </w:r>
      <w:r>
        <w:rPr>
          <w:spacing w:val="52"/>
        </w:rPr>
        <w:t> </w:t>
      </w:r>
      <w:r>
        <w:rPr/>
        <w:t>versiyalara</w:t>
      </w:r>
      <w:r>
        <w:rPr>
          <w:w w:val="100"/>
        </w:rPr>
        <w:t> </w:t>
      </w:r>
      <w:r>
        <w:rPr/>
        <w:t>çevrilməsi</w:t>
      </w:r>
    </w:p>
    <w:p>
      <w:pPr>
        <w:pStyle w:val="BodyText"/>
        <w:spacing w:line="360" w:lineRule="auto" w:before="5"/>
        <w:ind w:left="381" w:right="106"/>
        <w:jc w:val="both"/>
      </w:pPr>
      <w:r>
        <w:rPr/>
        <w:t>İndiyə qədər Microsoft firması tərəfindən Access proqramının</w:t>
      </w:r>
      <w:r>
        <w:rPr>
          <w:spacing w:val="65"/>
        </w:rPr>
        <w:t> </w:t>
      </w:r>
      <w:r>
        <w:rPr/>
        <w:t>müxtəlif</w:t>
      </w:r>
      <w:r>
        <w:rPr>
          <w:w w:val="100"/>
        </w:rPr>
        <w:t> </w:t>
      </w:r>
      <w:r>
        <w:rPr/>
        <w:t>versiyaları</w:t>
      </w:r>
      <w:r>
        <w:rPr>
          <w:spacing w:val="52"/>
        </w:rPr>
        <w:t> </w:t>
      </w:r>
      <w:r>
        <w:rPr/>
        <w:t>yaradılmışdır.</w:t>
      </w:r>
      <w:r>
        <w:rPr>
          <w:spacing w:val="51"/>
        </w:rPr>
        <w:t> </w:t>
      </w:r>
      <w:r>
        <w:rPr/>
        <w:t>Bu</w:t>
      </w:r>
      <w:r>
        <w:rPr>
          <w:spacing w:val="50"/>
        </w:rPr>
        <w:t> </w:t>
      </w:r>
      <w:r>
        <w:rPr/>
        <w:t>proqramın</w:t>
      </w:r>
      <w:r>
        <w:rPr>
          <w:spacing w:val="52"/>
        </w:rPr>
        <w:t> </w:t>
      </w:r>
      <w:r>
        <w:rPr/>
        <w:t>istifadəçilər</w:t>
      </w:r>
      <w:r>
        <w:rPr>
          <w:spacing w:val="49"/>
        </w:rPr>
        <w:t> </w:t>
      </w:r>
      <w:r>
        <w:rPr/>
        <w:t>tərəfindən</w:t>
      </w:r>
      <w:r>
        <w:rPr>
          <w:spacing w:val="50"/>
        </w:rPr>
        <w:t> </w:t>
      </w:r>
      <w:r>
        <w:rPr/>
        <w:t>geniş</w:t>
      </w:r>
      <w:r>
        <w:rPr>
          <w:spacing w:val="50"/>
        </w:rPr>
        <w:t> </w:t>
      </w:r>
      <w:r>
        <w:rPr/>
        <w:t>istifadə</w:t>
      </w:r>
      <w:r>
        <w:rPr>
          <w:w w:val="100"/>
        </w:rPr>
        <w:t> </w:t>
      </w:r>
      <w:r>
        <w:rPr/>
        <w:t>olunmasının</w:t>
      </w:r>
      <w:r>
        <w:rPr>
          <w:spacing w:val="47"/>
        </w:rPr>
        <w:t> </w:t>
      </w:r>
      <w:r>
        <w:rPr/>
        <w:t>səbəblərindən</w:t>
      </w:r>
      <w:r>
        <w:rPr>
          <w:spacing w:val="47"/>
        </w:rPr>
        <w:t> </w:t>
      </w:r>
      <w:r>
        <w:rPr/>
        <w:t>biri</w:t>
      </w:r>
      <w:r>
        <w:rPr>
          <w:spacing w:val="47"/>
        </w:rPr>
        <w:t> </w:t>
      </w:r>
      <w:r>
        <w:rPr/>
        <w:t>əvvəlki</w:t>
      </w:r>
      <w:r>
        <w:rPr>
          <w:spacing w:val="47"/>
        </w:rPr>
        <w:t> </w:t>
      </w:r>
      <w:r>
        <w:rPr/>
        <w:t>versiyalarda</w:t>
      </w:r>
      <w:r>
        <w:rPr>
          <w:spacing w:val="44"/>
        </w:rPr>
        <w:t> </w:t>
      </w:r>
      <w:r>
        <w:rPr/>
        <w:t>hazırlanmış</w:t>
      </w:r>
      <w:r>
        <w:rPr>
          <w:spacing w:val="47"/>
        </w:rPr>
        <w:t> </w:t>
      </w:r>
      <w:r>
        <w:rPr/>
        <w:t>faylların</w:t>
      </w:r>
      <w:r>
        <w:rPr>
          <w:spacing w:val="47"/>
        </w:rPr>
        <w:t> </w:t>
      </w:r>
      <w:r>
        <w:rPr/>
        <w:t>hər</w:t>
      </w:r>
      <w:r>
        <w:rPr>
          <w:w w:val="100"/>
        </w:rPr>
        <w:t> </w:t>
      </w:r>
      <w:r>
        <w:rPr/>
        <w:t>yeni versiya tərəfindən asanlıqla oxunaraq yeni formata çevirmək və ya</w:t>
      </w:r>
      <w:r>
        <w:rPr>
          <w:spacing w:val="50"/>
        </w:rPr>
        <w:t> </w:t>
      </w:r>
      <w:r>
        <w:rPr/>
        <w:t>köhnə</w:t>
      </w:r>
      <w:r>
        <w:rPr>
          <w:w w:val="100"/>
        </w:rPr>
        <w:t> </w:t>
      </w:r>
      <w:r>
        <w:rPr/>
        <w:t>versiyalarda saxlanılaraq işləmək imkanının olmasıdır. Başqa sözlə ,</w:t>
      </w:r>
      <w:r>
        <w:rPr>
          <w:spacing w:val="59"/>
        </w:rPr>
        <w:t> </w:t>
      </w:r>
      <w:r>
        <w:rPr/>
        <w:t>məs.,</w:t>
      </w:r>
      <w:r>
        <w:rPr>
          <w:w w:val="100"/>
        </w:rPr>
        <w:t> </w:t>
      </w:r>
      <w:r>
        <w:rPr>
          <w:rFonts w:ascii="Times New Roman" w:hAnsi="Times New Roman"/>
        </w:rPr>
        <w:t>A</w:t>
      </w:r>
      <w:r>
        <w:rPr/>
        <w:t>ccess 97 versiyasında  yaradılan verilənlər  bazası faylını  Access 2000 və  </w:t>
      </w:r>
      <w:r>
        <w:rPr>
          <w:spacing w:val="5"/>
        </w:rPr>
        <w:t> </w:t>
      </w:r>
      <w:r>
        <w:rPr/>
        <w:t>ya</w:t>
      </w:r>
    </w:p>
    <w:p>
      <w:pPr>
        <w:pStyle w:val="Heading2"/>
        <w:spacing w:line="240" w:lineRule="auto" w:before="146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39"/>
          <w:pgSz w:w="11910" w:h="16840"/>
          <w:pgMar w:header="727" w:footer="0" w:top="920" w:bottom="280" w:left="1680" w:right="740"/>
          <w:pgNumType w:start="138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left="381" w:right="107"/>
        <w:jc w:val="left"/>
      </w:pPr>
      <w:r>
        <w:rPr/>
        <w:t>Access 2002 versiyalarına çevirmək olar. Əvvəlki versiyalarda</w:t>
      </w:r>
      <w:r>
        <w:rPr>
          <w:spacing w:val="52"/>
        </w:rPr>
        <w:t> </w:t>
      </w:r>
      <w:r>
        <w:rPr/>
        <w:t>hazırlanmış</w:t>
      </w:r>
      <w:r>
        <w:rPr>
          <w:w w:val="100"/>
        </w:rPr>
        <w:t> </w:t>
      </w:r>
      <w:r>
        <w:rPr/>
        <w:t>faylları yeni versiyalara iki üsulla çevirmək</w:t>
      </w:r>
      <w:r>
        <w:rPr>
          <w:spacing w:val="-24"/>
        </w:rPr>
        <w:t> </w:t>
      </w:r>
      <w:r>
        <w:rPr/>
        <w:t>olar:</w:t>
      </w:r>
    </w:p>
    <w:p>
      <w:pPr>
        <w:pStyle w:val="ListParagraph"/>
        <w:numPr>
          <w:ilvl w:val="0"/>
          <w:numId w:val="68"/>
        </w:numPr>
        <w:tabs>
          <w:tab w:pos="757" w:val="left" w:leader="none"/>
        </w:tabs>
        <w:spacing w:line="360" w:lineRule="auto" w:before="2" w:after="0"/>
        <w:ind w:left="756" w:right="105" w:hanging="374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Birinci üsulda Open pəncərəsindən seçilən fayl, əgər köhnə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versiyada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hazırlanmışdırsa, MS Access bu barədə xəbərdarlıq pəncərəsini açaraq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faylı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açılış şəklinin seçilməsini gözləyir. Əgər fayl şəbəkədə paylaşan 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fayl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deyilsə,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onda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yeni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formata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çevrilməsi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Convert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Database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verilənlər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bazasını çevir) düyməsi və ok sıxılır. Bu andan sonra faylı əvvəkli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versiyada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istifadə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etmək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olmaz.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Əgər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fayl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şəbəkədə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paylaşan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fayldırsa,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onda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Open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database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verilənlər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bazasını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aç)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əmri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onun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versiyasını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dəyişmədən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öz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versiyasında açmaq mümkündür.</w:t>
      </w:r>
    </w:p>
    <w:p>
      <w:pPr>
        <w:pStyle w:val="ListParagraph"/>
        <w:numPr>
          <w:ilvl w:val="0"/>
          <w:numId w:val="68"/>
        </w:numPr>
        <w:tabs>
          <w:tab w:pos="757" w:val="left" w:leader="none"/>
        </w:tabs>
        <w:spacing w:line="360" w:lineRule="auto" w:before="5" w:after="0"/>
        <w:ind w:left="756" w:right="104" w:hanging="374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İkinci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üsul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ilə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isə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əməliyyatı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icra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etmək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öncə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açıq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olan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verilənlər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bazası faylı bağlanır. Pəncərənin boş vəziyyətində Tools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(Alətlər)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menyusunun Database Utilities ( verilənlər bazasının xidməti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proqramları)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alt menyusundan, Convert Database ( verilənlər bazasını çevir) əmri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seçilir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və açılan siyahıdan çevirmək istədiyimiz versiyanın adı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seçilir.</w:t>
      </w:r>
    </w:p>
    <w:p>
      <w:pPr>
        <w:pStyle w:val="ListParagraph"/>
        <w:numPr>
          <w:ilvl w:val="0"/>
          <w:numId w:val="68"/>
        </w:numPr>
        <w:tabs>
          <w:tab w:pos="826" w:val="left" w:leader="none"/>
        </w:tabs>
        <w:spacing w:line="360" w:lineRule="auto" w:before="5" w:after="0"/>
        <w:ind w:left="756" w:right="111" w:hanging="374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Açılan Convert Database İnto (Verilənlər bazasını çevir)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dialoq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pəncərəsindən versiyası dəyişdiriləcək faylın adı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seçilir.</w:t>
      </w:r>
    </w:p>
    <w:p>
      <w:pPr>
        <w:pStyle w:val="ListParagraph"/>
        <w:numPr>
          <w:ilvl w:val="0"/>
          <w:numId w:val="68"/>
        </w:numPr>
        <w:tabs>
          <w:tab w:pos="757" w:val="left" w:leader="none"/>
        </w:tabs>
        <w:spacing w:line="360" w:lineRule="auto" w:before="5" w:after="0"/>
        <w:ind w:left="756" w:right="107" w:hanging="374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Fayla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yeni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ad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verilir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Save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düyməsi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sıxılır.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Bu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zaman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köhnə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versiyadakı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fayl da yadda saxlanılır. Qeyd etmək lazımdır ki, bu əməliyyatı eyni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sz w:val="28"/>
        </w:rPr>
        <w:t>qayda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ilə tərsinə də yerinə yetirmək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olar.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spacing w:line="240" w:lineRule="auto"/>
        <w:ind w:left="381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139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40"/>
          <w:pgSz w:w="11910" w:h="16840"/>
          <w:pgMar w:header="727" w:footer="0" w:top="920" w:bottom="280" w:left="1680" w:right="740"/>
          <w:pgNumType w:start="139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headerReference w:type="default" r:id="rId141"/>
          <w:pgSz w:w="11910" w:h="16840"/>
          <w:pgMar w:header="727" w:footer="0" w:top="920" w:bottom="280" w:left="1600" w:right="740"/>
          <w:pgNumType w:start="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2"/>
        <w:spacing w:line="240" w:lineRule="auto" w:before="242"/>
        <w:ind w:left="8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Plan:</w:t>
      </w:r>
      <w:r>
        <w:rPr>
          <w:rFonts w:ascii="Times New Roman"/>
        </w:rPr>
      </w:r>
    </w:p>
    <w:p>
      <w:pPr>
        <w:spacing w:before="58"/>
        <w:ind w:left="527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 w:hAnsi="Times New Roman"/>
          <w:sz w:val="32"/>
        </w:rPr>
        <w:t>MÜHAZİRƏ </w:t>
      </w:r>
      <w:r>
        <w:rPr>
          <w:rFonts w:ascii="Times New Roman" w:hAnsi="Times New Roman"/>
          <w:sz w:val="32"/>
        </w:rPr>
        <w:t>21: KOMPÜTER</w:t>
      </w:r>
      <w:r>
        <w:rPr>
          <w:rFonts w:ascii="Times New Roman" w:hAnsi="Times New Roman"/>
          <w:spacing w:val="-6"/>
          <w:sz w:val="32"/>
        </w:rPr>
        <w:t> </w:t>
      </w:r>
      <w:r>
        <w:rPr>
          <w:rFonts w:ascii="Times New Roman" w:hAnsi="Times New Roman"/>
          <w:sz w:val="32"/>
        </w:rPr>
        <w:t>ŞƏBƏKƏLƏRİ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1910" w:h="16840"/>
          <w:pgMar w:top="920" w:bottom="280" w:left="1600" w:right="740"/>
          <w:cols w:num="2" w:equalWidth="0">
            <w:col w:w="1468" w:space="40"/>
            <w:col w:w="8062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ListParagraph"/>
        <w:numPr>
          <w:ilvl w:val="0"/>
          <w:numId w:val="69"/>
        </w:numPr>
        <w:tabs>
          <w:tab w:pos="422" w:val="left" w:leader="none"/>
        </w:tabs>
        <w:spacing w:line="240" w:lineRule="auto" w:before="58" w:after="0"/>
        <w:ind w:left="421" w:right="115" w:hanging="319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sz w:val="32"/>
        </w:rPr>
        <w:t>Kompüter</w:t>
      </w:r>
      <w:r>
        <w:rPr>
          <w:rFonts w:ascii="Times New Roman" w:hAnsi="Times New Roman"/>
          <w:spacing w:val="-2"/>
          <w:sz w:val="32"/>
        </w:rPr>
        <w:t> </w:t>
      </w:r>
      <w:r>
        <w:rPr>
          <w:rFonts w:ascii="Times New Roman" w:hAnsi="Times New Roman"/>
          <w:sz w:val="32"/>
        </w:rPr>
        <w:t>şəbəkələri</w:t>
      </w:r>
      <w:r>
        <w:rPr>
          <w:rFonts w:ascii="Times New Roman" w:hAnsi="Times New Roman"/>
          <w:sz w:val="32"/>
        </w:rPr>
        <w:t>.</w:t>
      </w:r>
    </w:p>
    <w:p>
      <w:pPr>
        <w:pStyle w:val="ListParagraph"/>
        <w:numPr>
          <w:ilvl w:val="0"/>
          <w:numId w:val="69"/>
        </w:numPr>
        <w:tabs>
          <w:tab w:pos="422" w:val="left" w:leader="none"/>
        </w:tabs>
        <w:spacing w:line="240" w:lineRule="auto" w:before="184" w:after="0"/>
        <w:ind w:left="421" w:right="115" w:hanging="319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sz w:val="28"/>
        </w:rPr>
        <w:t>Lokal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z w:val="28"/>
        </w:rPr>
        <w:t>şəbəkələr</w:t>
      </w:r>
    </w:p>
    <w:p>
      <w:pPr>
        <w:pStyle w:val="ListParagraph"/>
        <w:numPr>
          <w:ilvl w:val="0"/>
          <w:numId w:val="69"/>
        </w:numPr>
        <w:tabs>
          <w:tab w:pos="383" w:val="left" w:leader="none"/>
        </w:tabs>
        <w:spacing w:line="240" w:lineRule="auto" w:before="187" w:after="0"/>
        <w:ind w:left="382" w:right="115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Lokal </w:t>
      </w:r>
      <w:r>
        <w:rPr>
          <w:rFonts w:ascii="Times New Roman" w:hAnsi="Times New Roman"/>
          <w:sz w:val="28"/>
        </w:rPr>
        <w:t>şəbəkələrdə istifadə </w:t>
      </w:r>
      <w:r>
        <w:rPr>
          <w:rFonts w:ascii="Times New Roman" w:hAnsi="Times New Roman"/>
          <w:sz w:val="28"/>
        </w:rPr>
        <w:t>olunan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kabellər</w:t>
      </w:r>
    </w:p>
    <w:p>
      <w:pPr>
        <w:pStyle w:val="ListParagraph"/>
        <w:numPr>
          <w:ilvl w:val="0"/>
          <w:numId w:val="69"/>
        </w:numPr>
        <w:tabs>
          <w:tab w:pos="383" w:val="left" w:leader="none"/>
        </w:tabs>
        <w:spacing w:line="240" w:lineRule="auto" w:before="163" w:after="0"/>
        <w:ind w:left="382" w:right="115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Qlobal </w:t>
      </w:r>
      <w:r>
        <w:rPr>
          <w:rFonts w:ascii="Times New Roman" w:hAnsi="Times New Roman"/>
          <w:sz w:val="28"/>
        </w:rPr>
        <w:t>şəbəkələr</w:t>
      </w:r>
    </w:p>
    <w:p>
      <w:pPr>
        <w:pStyle w:val="ListParagraph"/>
        <w:numPr>
          <w:ilvl w:val="0"/>
          <w:numId w:val="69"/>
        </w:numPr>
        <w:tabs>
          <w:tab w:pos="383" w:val="left" w:leader="none"/>
        </w:tabs>
        <w:spacing w:line="240" w:lineRule="auto" w:before="160" w:after="0"/>
        <w:ind w:left="382" w:right="115" w:hanging="28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Korparativ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şəbəkələr</w:t>
      </w:r>
      <w:r>
        <w:rPr>
          <w:rFonts w:ascii="Times New Roman" w:hAnsi="Times New Roman"/>
          <w:sz w:val="28"/>
        </w:rPr>
        <w:t>.</w:t>
      </w:r>
    </w:p>
    <w:p>
      <w:pPr>
        <w:spacing w:before="160"/>
        <w:ind w:left="2441" w:right="1738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Kompüter</w:t>
      </w:r>
      <w:r>
        <w:rPr>
          <w:rFonts w:ascii="Times New Roman" w:hAnsi="Times New Roman"/>
          <w:i/>
          <w:spacing w:val="-8"/>
          <w:sz w:val="28"/>
        </w:rPr>
        <w:t> </w:t>
      </w:r>
      <w:r>
        <w:rPr>
          <w:rFonts w:ascii="Times New Roman" w:hAnsi="Times New Roman"/>
          <w:i/>
          <w:sz w:val="28"/>
        </w:rPr>
        <w:t>şəbəkələri</w:t>
      </w:r>
      <w:r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1"/>
        <w:ind w:right="10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Kompüter</w:t>
      </w:r>
      <w:r>
        <w:rPr>
          <w:rFonts w:ascii="Times New Roman" w:hAnsi="Times New Roman"/>
          <w:spacing w:val="59"/>
        </w:rPr>
        <w:t> </w:t>
      </w:r>
      <w:r>
        <w:rPr/>
        <w:t>şəbəkəsi</w:t>
      </w:r>
      <w:r>
        <w:rPr>
          <w:spacing w:val="59"/>
        </w:rPr>
        <w:t> </w:t>
      </w:r>
      <w:r>
        <w:rPr>
          <w:rFonts w:ascii="Times New Roman" w:hAnsi="Times New Roman"/>
        </w:rPr>
        <w:t>kompüter</w:t>
      </w:r>
      <w:r>
        <w:rPr>
          <w:rFonts w:ascii="Times New Roman" w:hAnsi="Times New Roman"/>
          <w:spacing w:val="59"/>
        </w:rPr>
        <w:t> </w:t>
      </w:r>
      <w:r>
        <w:rPr/>
        <w:t>və</w:t>
      </w:r>
      <w:r>
        <w:rPr>
          <w:spacing w:val="57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tip</w:t>
      </w:r>
      <w:r>
        <w:rPr>
          <w:rFonts w:ascii="Times New Roman" w:hAnsi="Times New Roman"/>
          <w:spacing w:val="58"/>
        </w:rPr>
        <w:t> </w:t>
      </w:r>
      <w:r>
        <w:rPr/>
        <w:t>sistemlər</w:t>
      </w:r>
      <w:r>
        <w:rPr>
          <w:spacing w:val="61"/>
        </w:rPr>
        <w:t> </w:t>
      </w:r>
      <w:r>
        <w:rPr>
          <w:rFonts w:ascii="Times New Roman" w:hAnsi="Times New Roman"/>
        </w:rPr>
        <w:t>(printer</w:t>
      </w:r>
      <w:r>
        <w:rPr>
          <w:rFonts w:ascii="Times New Roman" w:hAnsi="Times New Roman"/>
          <w:spacing w:val="58"/>
        </w:rPr>
        <w:t> </w:t>
      </w:r>
      <w:r>
        <w:rPr/>
        <w:t>və</w:t>
      </w:r>
      <w:r>
        <w:rPr>
          <w:spacing w:val="58"/>
        </w:rPr>
        <w:t> </w:t>
      </w:r>
      <w:r>
        <w:rPr>
          <w:rFonts w:ascii="Times New Roman" w:hAnsi="Times New Roman"/>
        </w:rPr>
        <w:t>s.)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aras</w:t>
      </w:r>
      <w:r>
        <w:rPr/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  <w:w w:val="100"/>
        </w:rPr>
        <w:t> </w:t>
      </w:r>
      <w:r>
        <w:rPr/>
        <w:t>müəyyən protokolların köməyi ilə </w:t>
      </w:r>
      <w:r>
        <w:rPr>
          <w:rFonts w:ascii="Times New Roman" w:hAnsi="Times New Roman"/>
        </w:rPr>
        <w:t>informasiya </w:t>
      </w:r>
      <w:r>
        <w:rPr/>
        <w:t>mübadiləsinə </w:t>
      </w:r>
      <w:r>
        <w:rPr>
          <w:rFonts w:ascii="Times New Roman" w:hAnsi="Times New Roman"/>
        </w:rPr>
        <w:t>imkan </w:t>
      </w:r>
      <w:r>
        <w:rPr/>
        <w:t>verən</w:t>
      </w:r>
      <w:r>
        <w:rPr>
          <w:spacing w:val="61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sistemdir. </w:t>
      </w:r>
      <w:r>
        <w:rPr/>
        <w:t>Kompüterlər </w:t>
      </w:r>
      <w:r>
        <w:rPr>
          <w:rFonts w:ascii="Times New Roman" w:hAnsi="Times New Roman"/>
        </w:rPr>
        <w:t>bir-biri i</w:t>
      </w:r>
      <w:r>
        <w:rPr/>
        <w:t>lə </w:t>
      </w:r>
      <w:r>
        <w:rPr>
          <w:rFonts w:ascii="Times New Roman" w:hAnsi="Times New Roman"/>
        </w:rPr>
        <w:t>telekommunikasiya </w:t>
      </w:r>
      <w:r>
        <w:rPr/>
        <w:t>vasitələri </w:t>
      </w:r>
      <w:r>
        <w:rPr>
          <w:rFonts w:ascii="Times New Roman" w:hAnsi="Times New Roman"/>
        </w:rPr>
        <w:t>(kabell</w:t>
      </w:r>
      <w:r>
        <w:rPr/>
        <w:t>ə</w:t>
      </w:r>
      <w:r>
        <w:rPr>
          <w:rFonts w:ascii="Times New Roman" w:hAnsi="Times New Roman"/>
        </w:rPr>
        <w:t>r,</w:t>
      </w:r>
      <w:r>
        <w:rPr>
          <w:rFonts w:ascii="Times New Roman" w:hAnsi="Times New Roman"/>
          <w:spacing w:val="41"/>
        </w:rPr>
        <w:t> </w:t>
      </w:r>
      <w:r>
        <w:rPr/>
        <w:t>şəbəkə</w:t>
      </w:r>
      <w:r>
        <w:rPr>
          <w:w w:val="100"/>
        </w:rPr>
        <w:t> </w:t>
      </w:r>
      <w:r>
        <w:rPr>
          <w:rFonts w:ascii="Times New Roman" w:hAnsi="Times New Roman"/>
        </w:rPr>
        <w:t>adapterl</w:t>
      </w:r>
      <w:r>
        <w:rPr/>
        <w:t>ə</w:t>
      </w:r>
      <w:r>
        <w:rPr>
          <w:rFonts w:ascii="Times New Roman" w:hAnsi="Times New Roman"/>
        </w:rPr>
        <w:t>ri, modeml</w:t>
      </w:r>
      <w:r>
        <w:rPr/>
        <w:t>ə</w:t>
      </w:r>
      <w:r>
        <w:rPr>
          <w:rFonts w:ascii="Times New Roman" w:hAnsi="Times New Roman"/>
        </w:rPr>
        <w:t>r v</w:t>
      </w:r>
      <w:r>
        <w:rPr/>
        <w:t>ə </w:t>
      </w:r>
      <w:r>
        <w:rPr>
          <w:rFonts w:ascii="Times New Roman" w:hAnsi="Times New Roman"/>
        </w:rPr>
        <w:t>s.) </w:t>
      </w:r>
      <w:r>
        <w:rPr/>
        <w:t>ilə birləşirlər</w:t>
      </w:r>
      <w:r>
        <w:rPr>
          <w:rFonts w:ascii="Times New Roman" w:hAnsi="Times New Roman"/>
        </w:rPr>
        <w:t>. Protokol kompüter</w:t>
      </w:r>
      <w:r>
        <w:rPr>
          <w:rFonts w:ascii="Times New Roman" w:hAnsi="Times New Roman"/>
          <w:spacing w:val="19"/>
        </w:rPr>
        <w:t> </w:t>
      </w:r>
      <w:r>
        <w:rPr/>
        <w:t>şəbəkə</w:t>
      </w:r>
      <w:r>
        <w:rPr>
          <w:rFonts w:ascii="Times New Roman" w:hAnsi="Times New Roman"/>
        </w:rPr>
        <w:t>sin</w:t>
      </w:r>
      <w:r>
        <w:rPr/>
        <w:t>də</w:t>
      </w:r>
      <w:r>
        <w:rPr>
          <w:spacing w:val="1"/>
          <w:w w:val="100"/>
        </w:rPr>
        <w:t> </w:t>
      </w:r>
      <w:r>
        <w:rPr>
          <w:rFonts w:ascii="Times New Roman" w:hAnsi="Times New Roman"/>
        </w:rPr>
        <w:t>informasiya </w:t>
      </w:r>
      <w:r>
        <w:rPr/>
        <w:t>mübadiləsinin aparıl</w:t>
      </w:r>
      <w:r>
        <w:rPr>
          <w:rFonts w:ascii="Times New Roman" w:hAnsi="Times New Roman"/>
        </w:rPr>
        <w:t>ma qaydalar</w:t>
      </w:r>
      <w:r>
        <w:rPr/>
        <w:t>ı</w:t>
      </w:r>
      <w:r>
        <w:rPr>
          <w:rFonts w:ascii="Times New Roman" w:hAnsi="Times New Roman"/>
        </w:rPr>
        <w:t>n</w:t>
      </w:r>
      <w:r>
        <w:rPr/>
        <w:t>ı müəyyənləşdir</w:t>
      </w:r>
      <w:r>
        <w:rPr>
          <w:rFonts w:ascii="Times New Roman" w:hAnsi="Times New Roman"/>
        </w:rPr>
        <w:t>ir. Bu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qaydalar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alqoritml</w:t>
      </w:r>
      <w:r>
        <w:rPr/>
        <w:t>əş</w:t>
      </w:r>
      <w:r>
        <w:rPr>
          <w:rFonts w:ascii="Times New Roman" w:hAnsi="Times New Roman"/>
        </w:rPr>
        <w:t>dirilir, proqramla</w:t>
      </w:r>
      <w:r>
        <w:rPr/>
        <w:t>ş</w:t>
      </w:r>
      <w:r>
        <w:rPr>
          <w:rFonts w:ascii="Times New Roman" w:hAnsi="Times New Roman"/>
        </w:rPr>
        <w:t>d</w:t>
      </w:r>
      <w:r>
        <w:rPr/>
        <w:t>ı</w:t>
      </w:r>
      <w:r>
        <w:rPr>
          <w:rFonts w:ascii="Times New Roman" w:hAnsi="Times New Roman"/>
        </w:rPr>
        <w:t>r</w:t>
      </w:r>
      <w:r>
        <w:rPr/>
        <w:t>ı</w:t>
      </w:r>
      <w:r>
        <w:rPr>
          <w:rFonts w:ascii="Times New Roman" w:hAnsi="Times New Roman"/>
        </w:rPr>
        <w:t>l</w:t>
      </w:r>
      <w:r>
        <w:rPr/>
        <w:t>ı</w:t>
      </w:r>
      <w:r>
        <w:rPr>
          <w:rFonts w:ascii="Times New Roman" w:hAnsi="Times New Roman"/>
        </w:rPr>
        <w:t>r v</w:t>
      </w:r>
      <w:r>
        <w:rPr/>
        <w:t>ə şə</w:t>
      </w:r>
      <w:r>
        <w:rPr>
          <w:rFonts w:ascii="Times New Roman" w:hAnsi="Times New Roman"/>
        </w:rPr>
        <w:t>b</w:t>
      </w:r>
      <w:r>
        <w:rPr/>
        <w:t>ə</w:t>
      </w:r>
      <w:r>
        <w:rPr>
          <w:rFonts w:ascii="Times New Roman" w:hAnsi="Times New Roman"/>
        </w:rPr>
        <w:t>k</w:t>
      </w:r>
      <w:r>
        <w:rPr/>
        <w:t>ə </w:t>
      </w:r>
      <w:r>
        <w:rPr>
          <w:rFonts w:ascii="Times New Roman" w:hAnsi="Times New Roman"/>
        </w:rPr>
        <w:t>qurulark</w:t>
      </w:r>
      <w:r>
        <w:rPr/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kompüterl</w:t>
      </w:r>
      <w:r>
        <w:rPr/>
        <w:t>ə</w:t>
      </w:r>
      <w:r>
        <w:rPr>
          <w:rFonts w:ascii="Times New Roman" w:hAnsi="Times New Roman"/>
        </w:rPr>
        <w:t>r</w:t>
      </w:r>
      <w:r>
        <w:rPr/>
        <w:t>ə</w:t>
      </w:r>
      <w:r>
        <w:rPr>
          <w:w w:val="100"/>
        </w:rPr>
        <w:t> </w:t>
      </w:r>
      <w:r>
        <w:rPr>
          <w:rFonts w:ascii="Times New Roman" w:hAnsi="Times New Roman"/>
        </w:rPr>
        <w:t>instalizasiya edilir. </w:t>
      </w:r>
      <w:r>
        <w:rPr/>
        <w:t>Kompüterlərin şəbəkə şəklində birləşdirilməsinin </w:t>
      </w:r>
      <w:r>
        <w:rPr>
          <w:rFonts w:ascii="Times New Roman" w:hAnsi="Times New Roman"/>
        </w:rPr>
        <w:t>bir </w:t>
      </w:r>
      <w:r>
        <w:rPr/>
        <w:t>neçə</w:t>
      </w:r>
      <w:r>
        <w:rPr>
          <w:spacing w:val="28"/>
        </w:rPr>
        <w:t> </w:t>
      </w:r>
      <w:r>
        <w:rPr/>
        <w:t>əsas</w:t>
      </w:r>
      <w:r>
        <w:rPr>
          <w:w w:val="100"/>
        </w:rPr>
        <w:t> </w:t>
      </w:r>
      <w:r>
        <w:rPr/>
        <w:t>səbəbi</w:t>
      </w:r>
      <w:r>
        <w:rPr>
          <w:spacing w:val="-5"/>
        </w:rPr>
        <w:t> </w:t>
      </w:r>
      <w:r>
        <w:rPr/>
        <w:t>vardır</w:t>
      </w:r>
      <w:r>
        <w:rPr>
          <w:rFonts w:ascii="Times New Roman" w:hAnsi="Times New Roman"/>
        </w:rPr>
        <w:t>:</w:t>
      </w:r>
    </w:p>
    <w:p>
      <w:pPr>
        <w:pStyle w:val="ListParagraph"/>
        <w:numPr>
          <w:ilvl w:val="1"/>
          <w:numId w:val="69"/>
        </w:numPr>
        <w:tabs>
          <w:tab w:pos="890" w:val="left" w:leader="none"/>
        </w:tabs>
        <w:spacing w:line="240" w:lineRule="auto" w:before="4" w:after="0"/>
        <w:ind w:left="889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İstifadəçilər arasında </w:t>
      </w:r>
      <w:r>
        <w:rPr>
          <w:rFonts w:ascii="Times New Roman" w:hAnsi="Times New Roman"/>
          <w:sz w:val="28"/>
        </w:rPr>
        <w:t>informasiya </w:t>
      </w:r>
      <w:r>
        <w:rPr>
          <w:rFonts w:ascii="Times New Roman" w:hAnsi="Times New Roman"/>
          <w:sz w:val="28"/>
        </w:rPr>
        <w:t>mübadiləsinin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sürətləndirilməsi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1"/>
          <w:numId w:val="69"/>
        </w:numPr>
        <w:tabs>
          <w:tab w:pos="890" w:val="left" w:leader="none"/>
        </w:tabs>
        <w:spacing w:line="240" w:lineRule="auto" w:before="161" w:after="0"/>
        <w:ind w:left="889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İş </w:t>
      </w:r>
      <w:r>
        <w:rPr>
          <w:rFonts w:ascii="Times New Roman" w:hAnsi="Times New Roman"/>
          <w:sz w:val="28"/>
        </w:rPr>
        <w:t>yerini </w:t>
      </w:r>
      <w:r>
        <w:rPr>
          <w:rFonts w:ascii="Times New Roman" w:hAnsi="Times New Roman"/>
          <w:sz w:val="28"/>
        </w:rPr>
        <w:t>tərk etmədən məlumatların </w:t>
      </w:r>
      <w:r>
        <w:rPr>
          <w:rFonts w:ascii="Times New Roman" w:hAnsi="Times New Roman"/>
          <w:sz w:val="28"/>
        </w:rPr>
        <w:t>(e-mail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z w:val="28"/>
        </w:rPr>
        <w:t>s.) </w:t>
      </w:r>
      <w:r>
        <w:rPr>
          <w:rFonts w:ascii="Times New Roman" w:hAnsi="Times New Roman"/>
          <w:sz w:val="28"/>
        </w:rPr>
        <w:t>qəbulu və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ötürül</w:t>
      </w:r>
      <w:r>
        <w:rPr>
          <w:rFonts w:ascii="Times New Roman" w:hAnsi="Times New Roman"/>
          <w:sz w:val="28"/>
        </w:rPr>
        <w:t>məsi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1"/>
          <w:numId w:val="69"/>
        </w:numPr>
        <w:tabs>
          <w:tab w:pos="890" w:val="left" w:leader="none"/>
        </w:tabs>
        <w:spacing w:line="352" w:lineRule="auto" w:before="158" w:after="0"/>
        <w:ind w:left="889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Lazımi informasiyanın dünyanın istənilən nöqtəsindən </w:t>
      </w:r>
      <w:r>
        <w:rPr>
          <w:rFonts w:ascii="Times New Roman" w:hAnsi="Times New Roman"/>
          <w:sz w:val="28"/>
        </w:rPr>
        <w:t>ani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alınmasının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mümkünlüyü;</w:t>
      </w:r>
    </w:p>
    <w:p>
      <w:pPr>
        <w:pStyle w:val="ListParagraph"/>
        <w:numPr>
          <w:ilvl w:val="1"/>
          <w:numId w:val="69"/>
        </w:numPr>
        <w:tabs>
          <w:tab w:pos="890" w:val="left" w:leader="none"/>
        </w:tabs>
        <w:spacing w:line="352" w:lineRule="auto" w:before="13" w:after="0"/>
        <w:ind w:left="889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Müxtəlif </w:t>
      </w:r>
      <w:r>
        <w:rPr>
          <w:rFonts w:ascii="Times New Roman" w:hAnsi="Times New Roman"/>
          <w:sz w:val="28"/>
        </w:rPr>
        <w:t>proqram </w:t>
      </w:r>
      <w:r>
        <w:rPr>
          <w:rFonts w:ascii="Times New Roman" w:hAnsi="Times New Roman"/>
          <w:sz w:val="28"/>
        </w:rPr>
        <w:t>təminatı altında işləyən müxtəlif firmaların istehsalı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olan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kompüterlər arasında </w:t>
      </w:r>
      <w:r>
        <w:rPr>
          <w:rFonts w:ascii="Times New Roman" w:hAnsi="Times New Roman"/>
          <w:sz w:val="28"/>
        </w:rPr>
        <w:t>informasiya </w:t>
      </w:r>
      <w:r>
        <w:rPr>
          <w:rFonts w:ascii="Times New Roman" w:hAnsi="Times New Roman"/>
          <w:sz w:val="28"/>
        </w:rPr>
        <w:t>mübadiləsinin </w:t>
      </w:r>
      <w:r>
        <w:rPr>
          <w:rFonts w:ascii="Times New Roman" w:hAnsi="Times New Roman"/>
          <w:sz w:val="28"/>
        </w:rPr>
        <w:t>mümkünlüyü v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s.</w:t>
      </w:r>
    </w:p>
    <w:p>
      <w:pPr>
        <w:pStyle w:val="BodyText"/>
        <w:spacing w:line="240" w:lineRule="auto" w:before="14"/>
        <w:ind w:left="529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Kompüter </w:t>
      </w:r>
      <w:r>
        <w:rPr/>
        <w:t>şəbəkələri </w:t>
      </w:r>
      <w:r>
        <w:rPr>
          <w:rFonts w:ascii="Times New Roman" w:hAnsi="Times New Roman"/>
        </w:rPr>
        <w:t>ümumi olaraq </w:t>
      </w:r>
      <w:r>
        <w:rPr/>
        <w:t>aşağıdakı </w:t>
      </w:r>
      <w:r>
        <w:rPr>
          <w:rFonts w:ascii="Times New Roman" w:hAnsi="Times New Roman"/>
        </w:rPr>
        <w:t>kimi </w:t>
      </w:r>
      <w:r>
        <w:rPr/>
        <w:t>təsnifat edilə</w:t>
      </w:r>
      <w:r>
        <w:rPr>
          <w:spacing w:val="-30"/>
        </w:rPr>
        <w:t> </w:t>
      </w:r>
      <w:r>
        <w:rPr/>
        <w:t>bilər</w:t>
      </w:r>
      <w:r>
        <w:rPr>
          <w:rFonts w:ascii="Times New Roman" w:hAnsi="Times New Roman"/>
        </w:rPr>
        <w:t>:</w:t>
      </w:r>
    </w:p>
    <w:p>
      <w:pPr>
        <w:pStyle w:val="ListParagraph"/>
        <w:numPr>
          <w:ilvl w:val="0"/>
          <w:numId w:val="70"/>
        </w:numPr>
        <w:tabs>
          <w:tab w:pos="880" w:val="left" w:leader="none"/>
          <w:tab w:pos="2939" w:val="left" w:leader="none"/>
        </w:tabs>
        <w:spacing w:line="240" w:lineRule="auto" w:before="161" w:after="0"/>
        <w:ind w:left="879" w:right="115" w:hanging="35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Lokal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şəbəkələr</w:t>
        <w:tab/>
      </w:r>
      <w:r>
        <w:rPr>
          <w:rFonts w:ascii="Times New Roman" w:hAnsi="Times New Roman"/>
          <w:sz w:val="28"/>
        </w:rPr>
        <w:t>( LAN-Lokal Area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Network);</w:t>
      </w:r>
    </w:p>
    <w:p>
      <w:pPr>
        <w:pStyle w:val="ListParagraph"/>
        <w:numPr>
          <w:ilvl w:val="0"/>
          <w:numId w:val="70"/>
        </w:numPr>
        <w:tabs>
          <w:tab w:pos="890" w:val="left" w:leader="none"/>
        </w:tabs>
        <w:spacing w:line="240" w:lineRule="auto" w:before="163" w:after="0"/>
        <w:ind w:left="889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Qlobal </w:t>
      </w:r>
      <w:r>
        <w:rPr>
          <w:rFonts w:ascii="Times New Roman" w:hAnsi="Times New Roman"/>
          <w:sz w:val="28"/>
        </w:rPr>
        <w:t>şəbəkələr </w:t>
      </w:r>
      <w:r>
        <w:rPr>
          <w:rFonts w:ascii="Times New Roman" w:hAnsi="Times New Roman"/>
          <w:sz w:val="28"/>
        </w:rPr>
        <w:t>(WAN- Wide Area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Network).</w:t>
      </w:r>
    </w:p>
    <w:p>
      <w:pPr>
        <w:pStyle w:val="ListParagraph"/>
        <w:numPr>
          <w:ilvl w:val="0"/>
          <w:numId w:val="70"/>
        </w:numPr>
        <w:tabs>
          <w:tab w:pos="959" w:val="left" w:leader="none"/>
        </w:tabs>
        <w:spacing w:line="240" w:lineRule="auto" w:before="160" w:after="0"/>
        <w:ind w:left="958" w:right="115" w:hanging="42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Korparativ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şəbəkələr</w:t>
      </w:r>
      <w:r>
        <w:rPr>
          <w:rFonts w:ascii="Times New Roman" w:hAnsi="Times New Roman"/>
          <w:sz w:val="28"/>
        </w:rPr>
        <w:t>.</w:t>
      </w:r>
    </w:p>
    <w:p>
      <w:pPr>
        <w:pStyle w:val="BodyText"/>
        <w:spacing w:line="360" w:lineRule="auto" w:before="160"/>
        <w:ind w:right="104" w:firstLine="427"/>
        <w:jc w:val="both"/>
        <w:rPr>
          <w:rFonts w:ascii="Times New Roman" w:hAnsi="Times New Roman" w:cs="Times New Roman" w:eastAsia="Times New Roman"/>
        </w:rPr>
      </w:pPr>
      <w:r>
        <w:rPr/>
        <w:t>Hər </w:t>
      </w:r>
      <w:r>
        <w:rPr>
          <w:rFonts w:ascii="Times New Roman" w:hAnsi="Times New Roman"/>
        </w:rPr>
        <w:t>bir </w:t>
      </w:r>
      <w:r>
        <w:rPr/>
        <w:t>şəbəkənin özünə uyğun texnologiyaları</w:t>
      </w:r>
      <w:r>
        <w:rPr>
          <w:rFonts w:ascii="Times New Roman" w:hAnsi="Times New Roman"/>
        </w:rPr>
        <w:t>, </w:t>
      </w:r>
      <w:r>
        <w:rPr/>
        <w:t>standartları və</w:t>
      </w:r>
      <w:r>
        <w:rPr>
          <w:spacing w:val="5"/>
        </w:rPr>
        <w:t> </w:t>
      </w:r>
      <w:r>
        <w:rPr/>
        <w:t>uyğun</w:t>
      </w:r>
      <w:r>
        <w:rPr>
          <w:w w:val="100"/>
        </w:rPr>
        <w:t> </w:t>
      </w:r>
      <w:r>
        <w:rPr/>
        <w:t>protokolları vardır</w:t>
      </w:r>
      <w:r>
        <w:rPr>
          <w:rFonts w:ascii="Times New Roman" w:hAnsi="Times New Roman"/>
        </w:rPr>
        <w:t>. IEEE 802.x standartlar</w:t>
      </w:r>
      <w:r>
        <w:rPr/>
        <w:t>ı </w:t>
      </w:r>
      <w:r>
        <w:rPr>
          <w:rFonts w:ascii="Times New Roman" w:hAnsi="Times New Roman"/>
        </w:rPr>
        <w:t>lokal kompüter </w:t>
      </w:r>
      <w:r>
        <w:rPr/>
        <w:t>şə</w:t>
      </w:r>
      <w:r>
        <w:rPr>
          <w:rFonts w:ascii="Times New Roman" w:hAnsi="Times New Roman"/>
        </w:rPr>
        <w:t>b</w:t>
      </w:r>
      <w:r>
        <w:rPr/>
        <w:t>ə</w:t>
      </w:r>
      <w:r>
        <w:rPr>
          <w:rFonts w:ascii="Times New Roman" w:hAnsi="Times New Roman"/>
        </w:rPr>
        <w:t>k</w:t>
      </w:r>
      <w:r>
        <w:rPr/>
        <w:t>ə</w:t>
      </w:r>
      <w:r>
        <w:rPr>
          <w:rFonts w:ascii="Times New Roman" w:hAnsi="Times New Roman"/>
        </w:rPr>
        <w:t>l</w:t>
      </w:r>
      <w:r>
        <w:rPr/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i</w:t>
      </w:r>
      <w:r>
        <w:rPr/>
        <w:t>şlənilmiş</w:t>
      </w:r>
      <w:r>
        <w:rPr>
          <w:rFonts w:ascii="Times New Roman" w:hAnsi="Times New Roman"/>
        </w:rPr>
        <w:t>dir.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64"/>
        <w:ind w:left="2158" w:right="1738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Lokal</w:t>
      </w:r>
      <w:r>
        <w:rPr>
          <w:rFonts w:ascii="Times New Roman" w:hAnsi="Times New Roman"/>
          <w:i/>
          <w:spacing w:val="65"/>
          <w:sz w:val="28"/>
        </w:rPr>
        <w:t> </w:t>
      </w:r>
      <w:r>
        <w:rPr>
          <w:rFonts w:ascii="Times New Roman" w:hAnsi="Times New Roman"/>
          <w:i/>
          <w:sz w:val="28"/>
        </w:rPr>
        <w:t>şəbəkələr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3"/>
        <w:ind w:right="10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Lokal kompüter </w:t>
      </w:r>
      <w:r>
        <w:rPr/>
        <w:t>şəbəkələr</w:t>
      </w:r>
      <w:r>
        <w:rPr>
          <w:rFonts w:ascii="Times New Roman" w:hAnsi="Times New Roman"/>
        </w:rPr>
        <w:t>i eyni </w:t>
      </w:r>
      <w:r>
        <w:rPr/>
        <w:t>mühitdə və </w:t>
      </w:r>
      <w:r>
        <w:rPr>
          <w:rFonts w:ascii="Times New Roman" w:hAnsi="Times New Roman"/>
        </w:rPr>
        <w:t>çox böyük olmayan </w:t>
      </w:r>
      <w:r>
        <w:rPr/>
        <w:t>ə</w:t>
      </w:r>
      <w:r>
        <w:rPr>
          <w:rFonts w:ascii="Times New Roman" w:hAnsi="Times New Roman"/>
        </w:rPr>
        <w:t>razid</w:t>
      </w:r>
      <w:r>
        <w:rPr/>
        <w:t>ə</w:t>
      </w:r>
      <w:r>
        <w:rPr>
          <w:spacing w:val="30"/>
        </w:rPr>
        <w:t> </w:t>
      </w:r>
      <w:r>
        <w:rPr>
          <w:rFonts w:ascii="Times New Roman" w:hAnsi="Times New Roman"/>
        </w:rPr>
        <w:t>(bir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otaq,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bina,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</w:t>
      </w:r>
      <w:r>
        <w:rPr/>
        <w:t>üə</w:t>
      </w:r>
      <w:r>
        <w:rPr>
          <w:rFonts w:ascii="Times New Roman" w:hAnsi="Times New Roman"/>
        </w:rPr>
        <w:t>ssis</w:t>
      </w:r>
      <w:r>
        <w:rPr/>
        <w:t>ə</w:t>
      </w:r>
      <w:r>
        <w:rPr>
          <w:spacing w:val="52"/>
        </w:rPr>
        <w:t> </w:t>
      </w:r>
      <w:r>
        <w:rPr>
          <w:rFonts w:ascii="Times New Roman" w:hAnsi="Times New Roman"/>
        </w:rPr>
        <w:t>v</w:t>
      </w:r>
      <w:r>
        <w:rPr/>
        <w:t>ə</w:t>
      </w:r>
      <w:r>
        <w:rPr>
          <w:spacing w:val="55"/>
        </w:rPr>
        <w:t> 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daxilind</w:t>
      </w:r>
      <w:r>
        <w:rPr/>
        <w:t>ə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qurulan</w:t>
      </w:r>
      <w:r>
        <w:rPr>
          <w:rFonts w:ascii="Times New Roman" w:hAnsi="Times New Roman"/>
          <w:spacing w:val="55"/>
        </w:rPr>
        <w:t> </w:t>
      </w:r>
      <w:r>
        <w:rPr/>
        <w:t>şəbəkə</w:t>
      </w:r>
      <w:r>
        <w:rPr>
          <w:rFonts w:ascii="Times New Roman" w:hAnsi="Times New Roman"/>
        </w:rPr>
        <w:t>dir.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54"/>
        </w:rPr>
        <w:t> </w:t>
      </w:r>
      <w:r>
        <w:rPr/>
        <w:t>şəbəkələrdə</w:t>
      </w:r>
      <w:r>
        <w:rPr>
          <w:w w:val="100"/>
        </w:rPr>
        <w:t> </w:t>
      </w:r>
      <w:r>
        <w:rPr>
          <w:rFonts w:ascii="Times New Roman" w:hAnsi="Times New Roman"/>
        </w:rPr>
        <w:t>kompüterl</w:t>
      </w:r>
      <w:r>
        <w:rPr/>
        <w:t>ə</w:t>
      </w:r>
      <w:r>
        <w:rPr>
          <w:rFonts w:ascii="Times New Roman" w:hAnsi="Times New Roman"/>
        </w:rPr>
        <w:t>r aras</w:t>
      </w:r>
      <w:r>
        <w:rPr/>
        <w:t>ı </w:t>
      </w:r>
      <w:r>
        <w:rPr>
          <w:rFonts w:ascii="Times New Roman" w:hAnsi="Times New Roman"/>
        </w:rPr>
        <w:t>m</w:t>
      </w:r>
      <w:r>
        <w:rPr/>
        <w:t>ə</w:t>
      </w:r>
      <w:r>
        <w:rPr>
          <w:rFonts w:ascii="Times New Roman" w:hAnsi="Times New Roman"/>
        </w:rPr>
        <w:t>saf</w:t>
      </w:r>
      <w:r>
        <w:rPr/>
        <w:t>ə adətən </w:t>
      </w:r>
      <w:r>
        <w:rPr>
          <w:rFonts w:ascii="Times New Roman" w:hAnsi="Times New Roman"/>
        </w:rPr>
        <w:t>1-2 km-</w:t>
      </w:r>
      <w:r>
        <w:rPr/>
        <w:t>dən </w:t>
      </w:r>
      <w:r>
        <w:rPr>
          <w:rFonts w:ascii="Times New Roman" w:hAnsi="Times New Roman"/>
        </w:rPr>
        <w:t>çox olmur. Lokal 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kompüter</w:t>
      </w:r>
      <w:r>
        <w:rPr>
          <w:rFonts w:ascii="Times New Roman" w:hAnsi="Times New Roman"/>
          <w:w w:val="100"/>
        </w:rPr>
        <w:t> </w:t>
      </w:r>
      <w:r>
        <w:rPr/>
        <w:t>şəbəkələr</w:t>
      </w:r>
      <w:r>
        <w:rPr>
          <w:rFonts w:ascii="Times New Roman" w:hAnsi="Times New Roman"/>
        </w:rPr>
        <w:t>i </w:t>
      </w:r>
      <w:r>
        <w:rPr/>
        <w:t>müxtəlif </w:t>
      </w:r>
      <w:r>
        <w:rPr>
          <w:rFonts w:ascii="Times New Roman" w:hAnsi="Times New Roman"/>
        </w:rPr>
        <w:t>topologiya (struktura) </w:t>
      </w:r>
      <w:r>
        <w:rPr/>
        <w:t>üzrə</w:t>
      </w:r>
      <w:r>
        <w:rPr>
          <w:spacing w:val="-34"/>
        </w:rPr>
        <w:t> </w:t>
      </w:r>
      <w:r>
        <w:rPr>
          <w:rFonts w:ascii="Times New Roman" w:hAnsi="Times New Roman"/>
        </w:rPr>
        <w:t>qurulurlar.</w:t>
      </w:r>
    </w:p>
    <w:p>
      <w:pPr>
        <w:pStyle w:val="BodyText"/>
        <w:spacing w:line="240" w:lineRule="auto" w:before="7"/>
        <w:ind w:right="115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</w:r>
      <w:r>
        <w:rPr>
          <w:u w:val="single" w:color="000000"/>
        </w:rPr>
        <w:t>Şin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topologiyası</w:t>
      </w:r>
      <w:r>
        <w:rPr/>
      </w:r>
      <w:r>
        <w:rPr>
          <w:rFonts w:ascii="Times New Roman" w:hAnsi="Times New Roman"/>
        </w:rPr>
        <w:t>:</w:t>
      </w:r>
    </w:p>
    <w:p>
      <w:pPr>
        <w:pStyle w:val="BodyText"/>
        <w:spacing w:line="360" w:lineRule="auto" w:before="160"/>
        <w:ind w:right="102" w:firstLine="719"/>
        <w:jc w:val="both"/>
        <w:rPr>
          <w:rFonts w:ascii="Times New Roman" w:hAnsi="Times New Roman" w:cs="Times New Roman" w:eastAsia="Times New Roman"/>
        </w:rPr>
      </w:pPr>
      <w:r>
        <w:rPr/>
        <w:t>Şin topologiyalı </w:t>
      </w:r>
      <w:r>
        <w:rPr>
          <w:rFonts w:ascii="Times New Roman" w:hAnsi="Times New Roman"/>
        </w:rPr>
        <w:t>lokal </w:t>
      </w:r>
      <w:r>
        <w:rPr/>
        <w:t>şəbəkələr ən sadə </w:t>
      </w:r>
      <w:r>
        <w:rPr>
          <w:rFonts w:ascii="Times New Roman" w:hAnsi="Times New Roman"/>
        </w:rPr>
        <w:t>struktura </w:t>
      </w:r>
      <w:r>
        <w:rPr/>
        <w:t>malikdirlər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3"/>
        </w:rPr>
        <w:t>Bu</w:t>
      </w:r>
      <w:r>
        <w:rPr>
          <w:rFonts w:ascii="Times New Roman" w:hAnsi="Times New Roman"/>
          <w:spacing w:val="-3"/>
          <w:w w:val="100"/>
        </w:rPr>
        <w:t> </w:t>
      </w:r>
      <w:r>
        <w:rPr>
          <w:rFonts w:ascii="Times New Roman" w:hAnsi="Times New Roman"/>
        </w:rPr>
        <w:t>topologiyada bütün </w:t>
      </w:r>
      <w:r>
        <w:rPr/>
        <w:t>kompüterlər </w:t>
      </w:r>
      <w:r>
        <w:rPr>
          <w:rFonts w:ascii="Times New Roman" w:hAnsi="Times New Roman"/>
        </w:rPr>
        <w:t>paralel olaraq </w:t>
      </w:r>
      <w:r>
        <w:rPr/>
        <w:t>şinə qoşulur</w:t>
      </w:r>
      <w:r>
        <w:rPr>
          <w:rFonts w:ascii="Times New Roman" w:hAnsi="Times New Roman"/>
        </w:rPr>
        <w:t>lar (</w:t>
      </w:r>
      <w:r>
        <w:rPr/>
        <w:t>şək</w:t>
      </w:r>
      <w:r>
        <w:rPr>
          <w:rFonts w:ascii="Times New Roman" w:hAnsi="Times New Roman"/>
        </w:rPr>
        <w:t>.1,a).</w:t>
      </w:r>
      <w:r>
        <w:rPr>
          <w:rFonts w:ascii="Times New Roman" w:hAnsi="Times New Roman"/>
          <w:spacing w:val="65"/>
        </w:rPr>
        <w:t> </w:t>
      </w:r>
      <w:r>
        <w:rPr/>
        <w:t>Ş</w:t>
      </w:r>
      <w:r>
        <w:rPr>
          <w:rFonts w:ascii="Times New Roman" w:hAnsi="Times New Roman"/>
        </w:rPr>
        <w:t>in,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kompüterl</w:t>
      </w:r>
      <w:r>
        <w:rPr/>
        <w:t>ə</w:t>
      </w:r>
      <w:r>
        <w:rPr>
          <w:rFonts w:ascii="Times New Roman" w:hAnsi="Times New Roman"/>
        </w:rPr>
        <w:t>ri bir-birin</w:t>
      </w:r>
      <w:r>
        <w:rPr/>
        <w:t>ə </w:t>
      </w:r>
      <w:r>
        <w:rPr>
          <w:rFonts w:ascii="Times New Roman" w:hAnsi="Times New Roman"/>
        </w:rPr>
        <w:t>ba</w:t>
      </w:r>
      <w:r>
        <w:rPr/>
        <w:t>ğ</w:t>
      </w:r>
      <w:r>
        <w:rPr>
          <w:rFonts w:ascii="Times New Roman" w:hAnsi="Times New Roman"/>
        </w:rPr>
        <w:t>layan kabel sistemidir. </w:t>
      </w:r>
      <w:r>
        <w:rPr/>
        <w:t>İnformasiya </w:t>
      </w:r>
      <w:r>
        <w:rPr>
          <w:rFonts w:ascii="Times New Roman" w:hAnsi="Times New Roman"/>
        </w:rPr>
        <w:t>kadrlar</w:t>
      </w:r>
      <w:r>
        <w:rPr>
          <w:rFonts w:ascii="Times New Roman" w:hAnsi="Times New Roman"/>
          <w:spacing w:val="35"/>
        </w:rPr>
        <w:t> </w:t>
      </w:r>
      <w:r>
        <w:rPr/>
        <w:t>şəklində</w:t>
      </w:r>
      <w:r>
        <w:rPr>
          <w:w w:val="100"/>
        </w:rPr>
        <w:t> </w:t>
      </w:r>
      <w:r>
        <w:rPr/>
        <w:t>şinlə hər </w:t>
      </w:r>
      <w:r>
        <w:rPr>
          <w:rFonts w:ascii="Times New Roman" w:hAnsi="Times New Roman"/>
        </w:rPr>
        <w:t>iki </w:t>
      </w:r>
      <w:r>
        <w:rPr/>
        <w:t>tərəfə </w:t>
      </w:r>
      <w:r>
        <w:rPr>
          <w:rFonts w:ascii="Times New Roman" w:hAnsi="Times New Roman"/>
        </w:rPr>
        <w:t>ötürülür (</w:t>
      </w:r>
      <w:r>
        <w:rPr/>
        <w:t>şək</w:t>
      </w:r>
      <w:r>
        <w:rPr>
          <w:rFonts w:ascii="Times New Roman" w:hAnsi="Times New Roman"/>
        </w:rPr>
        <w:t>.1.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940" w:lineRule="exact"/>
        <w:ind w:left="326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8"/>
          <w:sz w:val="20"/>
          <w:szCs w:val="20"/>
        </w:rPr>
        <w:drawing>
          <wp:inline distT="0" distB="0" distL="0" distR="0">
            <wp:extent cx="2201916" cy="1232153"/>
            <wp:effectExtent l="0" t="0" r="0" b="0"/>
            <wp:docPr id="161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916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8"/>
          <w:sz w:val="20"/>
          <w:szCs w:val="20"/>
        </w:rPr>
      </w:r>
    </w:p>
    <w:p>
      <w:pPr>
        <w:pStyle w:val="BodyText"/>
        <w:spacing w:line="240" w:lineRule="auto" w:before="120"/>
        <w:ind w:left="3013" w:right="115"/>
        <w:jc w:val="left"/>
        <w:rPr>
          <w:rFonts w:ascii="Times New Roman" w:hAnsi="Times New Roman" w:cs="Times New Roman" w:eastAsia="Times New Roman"/>
        </w:rPr>
      </w:pPr>
      <w:r>
        <w:rPr/>
        <w:t>Şək</w:t>
      </w:r>
      <w:r>
        <w:rPr>
          <w:rFonts w:ascii="Times New Roman" w:hAnsi="Times New Roman"/>
        </w:rPr>
        <w:t>.1. </w:t>
      </w:r>
      <w:r>
        <w:rPr/>
        <w:t>Şin topologiyalı </w:t>
      </w:r>
      <w:r>
        <w:rPr>
          <w:rFonts w:ascii="Times New Roman" w:hAnsi="Times New Roman"/>
        </w:rPr>
        <w:t>lokal</w:t>
      </w:r>
      <w:r>
        <w:rPr>
          <w:rFonts w:ascii="Times New Roman" w:hAnsi="Times New Roman"/>
          <w:spacing w:val="-15"/>
        </w:rPr>
        <w:t> </w:t>
      </w:r>
      <w:r>
        <w:rPr/>
        <w:t>şəbəkə</w:t>
      </w:r>
      <w:r>
        <w:rPr>
          <w:rFonts w:ascii="Times New Roman" w:hAnsi="Times New Roman"/>
        </w:rPr>
        <w:t>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360" w:lineRule="auto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İnformasiya göndərmək istəyən </w:t>
      </w:r>
      <w:r>
        <w:rPr>
          <w:rFonts w:ascii="Times New Roman" w:hAnsi="Times New Roman"/>
        </w:rPr>
        <w:t>kompüter (</w:t>
      </w:r>
      <w:r>
        <w:rPr/>
        <w:t>şəbəkə </w:t>
      </w:r>
      <w:r>
        <w:rPr>
          <w:rFonts w:ascii="Times New Roman" w:hAnsi="Times New Roman"/>
        </w:rPr>
        <w:t>adapteri) </w:t>
      </w:r>
      <w:r>
        <w:rPr/>
        <w:t>şinin </w:t>
      </w:r>
      <w:r>
        <w:rPr>
          <w:rFonts w:ascii="Times New Roman" w:hAnsi="Times New Roman"/>
        </w:rPr>
        <w:t>b</w:t>
      </w:r>
      <w:r>
        <w:rPr/>
        <w:t>oş</w:t>
      </w:r>
      <w:r>
        <w:rPr>
          <w:spacing w:val="64"/>
        </w:rPr>
        <w:t> </w:t>
      </w:r>
      <w:r>
        <w:rPr>
          <w:rFonts w:ascii="Times New Roman" w:hAnsi="Times New Roman"/>
        </w:rPr>
        <w:t>olub-</w:t>
      </w:r>
      <w:r>
        <w:rPr>
          <w:rFonts w:ascii="Times New Roman" w:hAnsi="Times New Roman"/>
          <w:w w:val="100"/>
        </w:rPr>
        <w:t> </w:t>
      </w:r>
      <w:r>
        <w:rPr/>
        <w:t>olmamasını </w:t>
      </w:r>
      <w:r>
        <w:rPr>
          <w:rFonts w:ascii="Times New Roman" w:hAnsi="Times New Roman"/>
        </w:rPr>
        <w:t>(</w:t>
      </w:r>
      <w:r>
        <w:rPr/>
        <w:t>yəni şinlə digər kompüterlərin </w:t>
      </w:r>
      <w:r>
        <w:rPr>
          <w:rFonts w:ascii="Times New Roman" w:hAnsi="Times New Roman"/>
        </w:rPr>
        <w:t>informasiya</w:t>
      </w:r>
      <w:r>
        <w:rPr>
          <w:rFonts w:ascii="Times New Roman" w:hAnsi="Times New Roman"/>
          <w:spacing w:val="21"/>
        </w:rPr>
        <w:t> </w:t>
      </w:r>
      <w:r>
        <w:rPr/>
        <w:t>göndərib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göndərməməsini</w:t>
      </w:r>
      <w:r>
        <w:rPr>
          <w:rFonts w:ascii="Times New Roman" w:hAnsi="Times New Roman"/>
        </w:rPr>
        <w:t>) kontrol edir. </w:t>
      </w:r>
      <w:r>
        <w:rPr/>
        <w:t>Əgər şin boş isə </w:t>
      </w:r>
      <w:r>
        <w:rPr>
          <w:rFonts w:ascii="Times New Roman" w:hAnsi="Times New Roman"/>
        </w:rPr>
        <w:t>kompüter </w:t>
      </w:r>
      <w:r>
        <w:rPr/>
        <w:t>kadrları şinlə</w:t>
      </w:r>
      <w:r>
        <w:rPr>
          <w:spacing w:val="42"/>
        </w:rPr>
        <w:t> </w:t>
      </w:r>
      <w:r>
        <w:rPr>
          <w:rFonts w:ascii="Times New Roman" w:hAnsi="Times New Roman"/>
        </w:rPr>
        <w:t>ötürür.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Kadr bir </w:t>
      </w:r>
      <w:r>
        <w:rPr/>
        <w:t>neçə hissədən</w:t>
      </w:r>
      <w:r>
        <w:rPr>
          <w:rFonts w:ascii="Times New Roman" w:hAnsi="Times New Roman"/>
        </w:rPr>
        <w:t>: </w:t>
      </w:r>
      <w:r>
        <w:rPr/>
        <w:t>informasiyanın ünvanladığı </w:t>
      </w:r>
      <w:r>
        <w:rPr>
          <w:rFonts w:ascii="Times New Roman" w:hAnsi="Times New Roman"/>
        </w:rPr>
        <w:t>kompürerin</w:t>
      </w:r>
      <w:r>
        <w:rPr>
          <w:rFonts w:ascii="Times New Roman" w:hAnsi="Times New Roman"/>
          <w:spacing w:val="31"/>
        </w:rPr>
        <w:t> </w:t>
      </w:r>
      <w:r>
        <w:rPr/>
        <w:t>adresindən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/>
        <w:t>informasiyanı göndərən </w:t>
      </w:r>
      <w:r>
        <w:rPr>
          <w:rFonts w:ascii="Times New Roman" w:hAnsi="Times New Roman"/>
        </w:rPr>
        <w:t>kompüterin </w:t>
      </w:r>
      <w:r>
        <w:rPr/>
        <w:t>adresindən</w:t>
      </w:r>
      <w:r>
        <w:rPr>
          <w:rFonts w:ascii="Times New Roman" w:hAnsi="Times New Roman"/>
        </w:rPr>
        <w:t>, </w:t>
      </w:r>
      <w:r>
        <w:rPr/>
        <w:t>göndərilən </w:t>
      </w:r>
      <w:r>
        <w:rPr>
          <w:rFonts w:ascii="Times New Roman" w:hAnsi="Times New Roman"/>
        </w:rPr>
        <w:t>informasiyadan </w:t>
      </w:r>
      <w:r>
        <w:rPr/>
        <w:t>və</w:t>
      </w:r>
      <w:r>
        <w:rPr>
          <w:spacing w:val="3"/>
        </w:rPr>
        <w:t> 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w w:val="100"/>
        </w:rPr>
        <w:t> </w:t>
      </w:r>
      <w:r>
        <w:rPr/>
        <w:t>ibarətdir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7"/>
        </w:rPr>
        <w:t> </w:t>
      </w:r>
      <w:r>
        <w:rPr/>
        <w:t>Hər</w:t>
      </w:r>
      <w:r>
        <w:rPr>
          <w:spacing w:val="28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kompüter</w:t>
      </w:r>
      <w:r>
        <w:rPr>
          <w:rFonts w:ascii="Times New Roman" w:hAnsi="Times New Roman"/>
          <w:spacing w:val="28"/>
        </w:rPr>
        <w:t> </w:t>
      </w:r>
      <w:r>
        <w:rPr/>
        <w:t>şinlə</w:t>
      </w:r>
      <w:r>
        <w:rPr>
          <w:spacing w:val="28"/>
        </w:rPr>
        <w:t> </w:t>
      </w:r>
      <w:r>
        <w:rPr/>
        <w:t>ötürülən</w:t>
      </w:r>
      <w:r>
        <w:rPr>
          <w:spacing w:val="29"/>
        </w:rPr>
        <w:t> </w:t>
      </w:r>
      <w:r>
        <w:rPr/>
        <w:t>kadrların</w:t>
      </w:r>
      <w:r>
        <w:rPr>
          <w:spacing w:val="30"/>
        </w:rPr>
        <w:t> </w:t>
      </w:r>
      <w:r>
        <w:rPr>
          <w:rFonts w:ascii="Times New Roman" w:hAnsi="Times New Roman"/>
        </w:rPr>
        <w:t>ünvan</w:t>
      </w:r>
      <w:r>
        <w:rPr>
          <w:rFonts w:ascii="Times New Roman" w:hAnsi="Times New Roman"/>
          <w:spacing w:val="26"/>
        </w:rPr>
        <w:t> </w:t>
      </w:r>
      <w:r>
        <w:rPr/>
        <w:t>hissəsinə</w:t>
      </w:r>
      <w:r>
        <w:rPr>
          <w:spacing w:val="26"/>
        </w:rPr>
        <w:t> </w:t>
      </w:r>
      <w:r>
        <w:rPr/>
        <w:t>baxır</w:t>
      </w:r>
      <w:r>
        <w:rPr>
          <w:spacing w:val="29"/>
        </w:rPr>
        <w:t> </w:t>
      </w:r>
      <w:r>
        <w:rPr/>
        <w:t>və</w:t>
      </w:r>
      <w:r>
        <w:rPr>
          <w:spacing w:val="27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w w:val="100"/>
        </w:rPr>
        <w:t> </w:t>
      </w:r>
      <w:r>
        <w:rPr/>
        <w:t>ünvanlaşmış kadrları  özündə </w:t>
      </w:r>
      <w:r>
        <w:rPr>
          <w:rFonts w:ascii="Times New Roman" w:hAnsi="Times New Roman"/>
        </w:rPr>
        <w:t>qeyd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360" w:lineRule="auto" w:before="6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Əgər </w:t>
      </w:r>
      <w:r>
        <w:rPr>
          <w:rFonts w:ascii="Times New Roman" w:hAnsi="Times New Roman"/>
        </w:rPr>
        <w:t>iki kompüter eyni zamanda </w:t>
      </w:r>
      <w:r>
        <w:rPr/>
        <w:t>kadrlarını şinə ötürərsə </w:t>
      </w:r>
      <w:r>
        <w:rPr>
          <w:rFonts w:ascii="Times New Roman" w:hAnsi="Times New Roman"/>
        </w:rPr>
        <w:t>bu zaman</w:t>
      </w:r>
      <w:r>
        <w:rPr>
          <w:rFonts w:ascii="Times New Roman" w:hAnsi="Times New Roman"/>
          <w:spacing w:val="52"/>
        </w:rPr>
        <w:t> </w:t>
      </w:r>
      <w:r>
        <w:rPr/>
        <w:t>şində</w:t>
      </w:r>
      <w:r>
        <w:rPr>
          <w:w w:val="100"/>
        </w:rPr>
        <w:t> </w:t>
      </w:r>
      <w:r>
        <w:rPr/>
        <w:t>toqquş</w:t>
      </w:r>
      <w:r>
        <w:rPr>
          <w:rFonts w:ascii="Times New Roman" w:hAnsi="Times New Roman"/>
        </w:rPr>
        <w:t>ma olur. </w:t>
      </w:r>
      <w:r>
        <w:rPr/>
        <w:t>Toqquşmaya səbəb </w:t>
      </w:r>
      <w:r>
        <w:rPr>
          <w:rFonts w:ascii="Times New Roman" w:hAnsi="Times New Roman"/>
        </w:rPr>
        <w:t>olan </w:t>
      </w:r>
      <w:r>
        <w:rPr/>
        <w:t>kompüterlər qısa </w:t>
      </w:r>
      <w:r>
        <w:rPr>
          <w:rFonts w:ascii="Times New Roman" w:hAnsi="Times New Roman"/>
        </w:rPr>
        <w:t>bir </w:t>
      </w:r>
      <w:r>
        <w:rPr/>
        <w:t>müddət</w:t>
      </w:r>
      <w:r>
        <w:rPr>
          <w:spacing w:val="23"/>
        </w:rPr>
        <w:t> </w:t>
      </w:r>
      <w:r>
        <w:rPr/>
        <w:t>ərzində</w:t>
      </w:r>
      <w:r>
        <w:rPr>
          <w:w w:val="100"/>
        </w:rPr>
        <w:t> </w:t>
      </w:r>
      <w:r>
        <w:rPr>
          <w:rFonts w:ascii="Times New Roman" w:hAnsi="Times New Roman"/>
        </w:rPr>
        <w:t>informasiya </w:t>
      </w:r>
      <w:r>
        <w:rPr/>
        <w:t>göndərmək </w:t>
      </w:r>
      <w:r>
        <w:rPr>
          <w:rFonts w:ascii="Times New Roman" w:hAnsi="Times New Roman"/>
        </w:rPr>
        <w:t>hüququnu</w:t>
      </w:r>
      <w:r>
        <w:rPr>
          <w:rFonts w:ascii="Times New Roman" w:hAnsi="Times New Roman"/>
          <w:spacing w:val="-19"/>
        </w:rPr>
        <w:t> </w:t>
      </w:r>
      <w:r>
        <w:rPr/>
        <w:t>itirirlər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5"/>
        <w:ind w:left="668" w:right="115"/>
        <w:jc w:val="left"/>
        <w:rPr>
          <w:rFonts w:ascii="Times New Roman" w:hAnsi="Times New Roman" w:cs="Times New Roman" w:eastAsia="Times New Roman"/>
        </w:rPr>
      </w:pPr>
      <w:r>
        <w:rPr/>
        <w:t>Şin topologiyalı </w:t>
      </w:r>
      <w:r>
        <w:rPr>
          <w:rFonts w:ascii="Times New Roman" w:hAnsi="Times New Roman"/>
        </w:rPr>
        <w:t>lokal </w:t>
      </w:r>
      <w:r>
        <w:rPr/>
        <w:t>şəbəkələrin əsas üstünlükləri</w:t>
      </w:r>
      <w:r>
        <w:rPr>
          <w:spacing w:val="-38"/>
        </w:rPr>
        <w:t> </w:t>
      </w:r>
      <w:r>
        <w:rPr/>
        <w:t>aşağıdakılardır</w:t>
      </w:r>
      <w:r>
        <w:rPr>
          <w:rFonts w:ascii="Times New Roman" w:hAnsi="Times New Roman"/>
        </w:rPr>
        <w:t>:</w:t>
      </w:r>
    </w:p>
    <w:p>
      <w:pPr>
        <w:pStyle w:val="ListParagraph"/>
        <w:numPr>
          <w:ilvl w:val="0"/>
          <w:numId w:val="71"/>
        </w:numPr>
        <w:tabs>
          <w:tab w:pos="957" w:val="left" w:leader="none"/>
        </w:tabs>
        <w:spacing w:line="240" w:lineRule="auto" w:before="159" w:after="0"/>
        <w:ind w:left="102" w:right="0" w:firstLine="494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Hər hansı </w:t>
      </w:r>
      <w:r>
        <w:rPr>
          <w:rFonts w:ascii="Times New Roman" w:hAnsi="Times New Roman"/>
          <w:sz w:val="28"/>
        </w:rPr>
        <w:t>bir kompüterin </w:t>
      </w:r>
      <w:r>
        <w:rPr>
          <w:rFonts w:ascii="Times New Roman" w:hAnsi="Times New Roman"/>
          <w:sz w:val="28"/>
        </w:rPr>
        <w:t>sıradan çıxması şəbəkənin işinə təsir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etmir;</w:t>
      </w:r>
    </w:p>
    <w:p>
      <w:pPr>
        <w:pStyle w:val="ListParagraph"/>
        <w:numPr>
          <w:ilvl w:val="0"/>
          <w:numId w:val="71"/>
        </w:numPr>
        <w:tabs>
          <w:tab w:pos="957" w:val="left" w:leader="none"/>
        </w:tabs>
        <w:spacing w:line="240" w:lineRule="auto" w:before="161" w:after="0"/>
        <w:ind w:left="956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Şəbəkəyə </w:t>
      </w:r>
      <w:r>
        <w:rPr>
          <w:rFonts w:ascii="Times New Roman" w:hAnsi="Times New Roman"/>
          <w:sz w:val="28"/>
        </w:rPr>
        <w:t>yeni </w:t>
      </w:r>
      <w:r>
        <w:rPr>
          <w:rFonts w:ascii="Times New Roman" w:hAnsi="Times New Roman"/>
          <w:sz w:val="28"/>
        </w:rPr>
        <w:t>kompüterlərin </w:t>
      </w:r>
      <w:r>
        <w:rPr>
          <w:rFonts w:ascii="Times New Roman" w:hAnsi="Times New Roman"/>
          <w:sz w:val="28"/>
        </w:rPr>
        <w:t>daxil </w:t>
      </w:r>
      <w:r>
        <w:rPr>
          <w:rFonts w:ascii="Times New Roman" w:hAnsi="Times New Roman"/>
          <w:sz w:val="28"/>
        </w:rPr>
        <w:t>edilməsi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asandır</w:t>
      </w:r>
      <w:r>
        <w:rPr>
          <w:rFonts w:ascii="Times New Roman" w:hAnsi="Times New Roman"/>
          <w:sz w:val="28"/>
        </w:rPr>
        <w:t>;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ListParagraph"/>
        <w:numPr>
          <w:ilvl w:val="0"/>
          <w:numId w:val="71"/>
        </w:numPr>
        <w:tabs>
          <w:tab w:pos="957" w:val="left" w:leader="none"/>
        </w:tabs>
        <w:spacing w:line="352" w:lineRule="auto" w:before="49" w:after="0"/>
        <w:ind w:left="102" w:right="4463" w:firstLine="494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Şəbəkə kartları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adapterləri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ujuzdur;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  <w:u w:val="single" w:color="000000"/>
        </w:rPr>
        <w:t>Halqavari topologiya</w:t>
      </w:r>
      <w:r>
        <w:rPr>
          <w:rFonts w:ascii="Times New Roman" w:hAnsi="Times New Roman"/>
          <w:sz w:val="28"/>
        </w:rPr>
        <w:t>:</w:t>
      </w:r>
    </w:p>
    <w:p>
      <w:pPr>
        <w:pStyle w:val="BodyText"/>
        <w:spacing w:line="360" w:lineRule="auto" w:before="14"/>
        <w:ind w:right="102" w:firstLine="8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Halqavari</w:t>
      </w:r>
      <w:r>
        <w:rPr>
          <w:rFonts w:ascii="Times New Roman" w:hAnsi="Times New Roman"/>
          <w:spacing w:val="38"/>
        </w:rPr>
        <w:t> </w:t>
      </w:r>
      <w:r>
        <w:rPr/>
        <w:t>topologiyalı</w:t>
      </w:r>
      <w:r>
        <w:rPr>
          <w:spacing w:val="37"/>
        </w:rPr>
        <w:t> </w:t>
      </w:r>
      <w:r>
        <w:rPr>
          <w:rFonts w:ascii="Times New Roman" w:hAnsi="Times New Roman"/>
        </w:rPr>
        <w:t>lokal</w:t>
      </w:r>
      <w:r>
        <w:rPr>
          <w:rFonts w:ascii="Times New Roman" w:hAnsi="Times New Roman"/>
          <w:spacing w:val="37"/>
        </w:rPr>
        <w:t> </w:t>
      </w:r>
      <w:r>
        <w:rPr/>
        <w:t>şəbəkələrdə</w:t>
      </w:r>
      <w:r>
        <w:rPr>
          <w:spacing w:val="37"/>
        </w:rPr>
        <w:t> </w:t>
      </w:r>
      <w:r>
        <w:rPr/>
        <w:t>hər</w:t>
      </w:r>
      <w:r>
        <w:rPr>
          <w:spacing w:val="36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kompüter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(</w:t>
      </w:r>
      <w:r>
        <w:rPr/>
        <w:t>işçi</w:t>
      </w:r>
      <w:r>
        <w:rPr>
          <w:spacing w:val="37"/>
        </w:rPr>
        <w:t> </w:t>
      </w:r>
      <w:r>
        <w:rPr>
          <w:rFonts w:ascii="Times New Roman" w:hAnsi="Times New Roman"/>
        </w:rPr>
        <w:t>stansiya)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bir-biri </w:t>
      </w:r>
      <w:r>
        <w:rPr/>
        <w:t>ilə </w:t>
      </w:r>
      <w:r>
        <w:rPr>
          <w:rFonts w:ascii="Times New Roman" w:hAnsi="Times New Roman"/>
        </w:rPr>
        <w:t>halqavari </w:t>
      </w:r>
      <w:r>
        <w:rPr/>
        <w:t>şəkildə </w:t>
      </w:r>
      <w:r>
        <w:rPr>
          <w:rFonts w:ascii="Times New Roman" w:hAnsi="Times New Roman"/>
        </w:rPr>
        <w:t>(</w:t>
      </w:r>
      <w:r>
        <w:rPr/>
        <w:t>şək</w:t>
      </w:r>
      <w:r>
        <w:rPr>
          <w:rFonts w:ascii="Times New Roman" w:hAnsi="Times New Roman"/>
        </w:rPr>
        <w:t>.2 ), </w:t>
      </w:r>
      <w:r>
        <w:rPr/>
        <w:t>yəni </w:t>
      </w:r>
      <w:r>
        <w:rPr>
          <w:rFonts w:ascii="Times New Roman" w:hAnsi="Times New Roman"/>
        </w:rPr>
        <w:t>birinji kompüter ikinji i</w:t>
      </w:r>
      <w:r>
        <w:rPr/>
        <w:t>lə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ikinci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kompüter üçünjü il</w:t>
      </w:r>
      <w:r>
        <w:rPr/>
        <w:t>ə</w:t>
      </w:r>
      <w:r>
        <w:rPr>
          <w:rFonts w:ascii="Times New Roman" w:hAnsi="Times New Roman"/>
        </w:rPr>
        <w:t>, üçünjü kompüter dördünjü kompüter </w:t>
      </w:r>
      <w:r>
        <w:rPr/>
        <w:t>ilə və </w:t>
      </w:r>
      <w:r>
        <w:rPr>
          <w:rFonts w:ascii="Times New Roman" w:hAnsi="Times New Roman"/>
        </w:rPr>
        <w:t>s.,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</w:rPr>
        <w:t>sonunju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kompüter</w:t>
      </w:r>
      <w:r>
        <w:rPr>
          <w:rFonts w:ascii="Times New Roman" w:hAnsi="Times New Roman"/>
          <w:spacing w:val="53"/>
        </w:rPr>
        <w:t> </w:t>
      </w:r>
      <w:r>
        <w:rPr/>
        <w:t>isə</w:t>
      </w:r>
      <w:r>
        <w:rPr>
          <w:spacing w:val="53"/>
        </w:rPr>
        <w:t> </w:t>
      </w:r>
      <w:r>
        <w:rPr>
          <w:rFonts w:ascii="Times New Roman" w:hAnsi="Times New Roman"/>
        </w:rPr>
        <w:t>birinji</w:t>
      </w:r>
      <w:r>
        <w:rPr>
          <w:rFonts w:ascii="Times New Roman" w:hAnsi="Times New Roman"/>
          <w:spacing w:val="53"/>
        </w:rPr>
        <w:t> </w:t>
      </w:r>
      <w:r>
        <w:rPr/>
        <w:t>kompüterlə</w:t>
      </w:r>
      <w:r>
        <w:rPr>
          <w:spacing w:val="54"/>
        </w:rPr>
        <w:t> </w:t>
      </w:r>
      <w:r>
        <w:rPr/>
        <w:t>birləşdirilir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1"/>
        </w:rPr>
        <w:t> </w:t>
      </w:r>
      <w:r>
        <w:rPr/>
        <w:t>Nətijədə</w:t>
      </w:r>
      <w:r>
        <w:rPr>
          <w:spacing w:val="50"/>
        </w:rPr>
        <w:t> </w:t>
      </w:r>
      <w:r>
        <w:rPr>
          <w:rFonts w:ascii="Times New Roman" w:hAnsi="Times New Roman"/>
        </w:rPr>
        <w:t>halqavari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topologiya</w:t>
      </w:r>
      <w:r>
        <w:rPr>
          <w:rFonts w:ascii="Times New Roman" w:hAnsi="Times New Roman"/>
          <w:spacing w:val="56"/>
        </w:rPr>
        <w:t> </w:t>
      </w:r>
      <w:r>
        <w:rPr/>
        <w:t>əldə</w:t>
      </w:r>
      <w:r>
        <w:rPr>
          <w:w w:val="100"/>
        </w:rPr>
        <w:t> </w:t>
      </w:r>
      <w:r>
        <w:rPr>
          <w:rFonts w:ascii="Times New Roman" w:hAnsi="Times New Roman"/>
        </w:rPr>
        <w:t>edilir.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52"/>
        </w:rPr>
        <w:t> </w:t>
      </w:r>
      <w:r>
        <w:rPr/>
        <w:t>topologiyalı</w:t>
      </w:r>
      <w:r>
        <w:rPr>
          <w:spacing w:val="53"/>
        </w:rPr>
        <w:t> </w:t>
      </w:r>
      <w:r>
        <w:rPr/>
        <w:t>şəbəkədə</w:t>
      </w:r>
      <w:r>
        <w:rPr>
          <w:spacing w:val="51"/>
        </w:rPr>
        <w:t> </w:t>
      </w:r>
      <w:r>
        <w:rPr/>
        <w:t>məlumatlar</w:t>
      </w:r>
      <w:r>
        <w:rPr>
          <w:spacing w:val="52"/>
        </w:rPr>
        <w:t> </w:t>
      </w:r>
      <w:r>
        <w:rPr/>
        <w:t>müəyyən</w:t>
      </w:r>
      <w:r>
        <w:rPr>
          <w:spacing w:val="53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50"/>
        </w:rPr>
        <w:t> </w:t>
      </w:r>
      <w:r>
        <w:rPr/>
        <w:t>istiqamətdə</w:t>
      </w:r>
      <w:r>
        <w:rPr>
          <w:spacing w:val="52"/>
        </w:rPr>
        <w:t> </w:t>
      </w:r>
      <w:r>
        <w:rPr>
          <w:rFonts w:ascii="Times New Roman" w:hAnsi="Times New Roman"/>
        </w:rPr>
        <w:t>(</w:t>
      </w:r>
      <w:r>
        <w:rPr/>
        <w:t>məsələn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saat </w:t>
      </w:r>
      <w:r>
        <w:rPr/>
        <w:t>əqrəbi istiqamətində</w:t>
      </w:r>
      <w:r>
        <w:rPr>
          <w:rFonts w:ascii="Times New Roman" w:hAnsi="Times New Roman"/>
        </w:rPr>
        <w:t>) bir </w:t>
      </w:r>
      <w:r>
        <w:rPr/>
        <w:t>kompüterdən qonşu kompüterə ötürülmək şərti</w:t>
      </w:r>
      <w:r>
        <w:rPr>
          <w:spacing w:val="33"/>
        </w:rPr>
        <w:t> </w:t>
      </w:r>
      <w:r>
        <w:rPr/>
        <w:t>ilə</w:t>
      </w:r>
      <w:r>
        <w:rPr>
          <w:w w:val="100"/>
        </w:rPr>
        <w:t> </w:t>
      </w:r>
      <w:r>
        <w:rPr/>
        <w:t>lazımi </w:t>
      </w:r>
      <w:r>
        <w:rPr>
          <w:rFonts w:ascii="Times New Roman" w:hAnsi="Times New Roman"/>
        </w:rPr>
        <w:t>ünvana (</w:t>
      </w:r>
      <w:r>
        <w:rPr/>
        <w:t>kompüterə</w:t>
      </w:r>
      <w:r>
        <w:rPr>
          <w:rFonts w:ascii="Times New Roman" w:hAnsi="Times New Roman"/>
        </w:rPr>
        <w:t>) </w:t>
      </w:r>
      <w:r>
        <w:rPr/>
        <w:t>çatdırılır</w:t>
      </w:r>
      <w:r>
        <w:rPr>
          <w:rFonts w:ascii="Times New Roman" w:hAnsi="Times New Roman"/>
        </w:rPr>
        <w:t>. Bu tip </w:t>
      </w:r>
      <w:r>
        <w:rPr/>
        <w:t>şəbəkələrdə əsasən</w:t>
      </w:r>
      <w:r>
        <w:rPr>
          <w:spacing w:val="37"/>
        </w:rPr>
        <w:t> </w:t>
      </w:r>
      <w:r>
        <w:rPr>
          <w:rFonts w:ascii="Times New Roman" w:hAnsi="Times New Roman"/>
        </w:rPr>
        <w:t>marker</w:t>
      </w:r>
      <w:r>
        <w:rPr>
          <w:rFonts w:ascii="Times New Roman" w:hAnsi="Times New Roman"/>
          <w:w w:val="100"/>
        </w:rPr>
        <w:t> </w:t>
      </w:r>
      <w:r>
        <w:rPr/>
        <w:t>prinsipindən istifadə </w:t>
      </w:r>
      <w:r>
        <w:rPr>
          <w:rFonts w:ascii="Times New Roman" w:hAnsi="Times New Roman"/>
        </w:rPr>
        <w:t>edilir. Markeri </w:t>
      </w:r>
      <w:r>
        <w:rPr/>
        <w:t>əldə edən </w:t>
      </w:r>
      <w:r>
        <w:rPr>
          <w:rFonts w:ascii="Times New Roman" w:hAnsi="Times New Roman"/>
        </w:rPr>
        <w:t>kompüter </w:t>
      </w:r>
      <w:r>
        <w:rPr/>
        <w:t>məlumat</w:t>
      </w:r>
      <w:r>
        <w:rPr>
          <w:spacing w:val="38"/>
        </w:rPr>
        <w:t> </w:t>
      </w:r>
      <w:r>
        <w:rPr/>
        <w:t>göndərmək</w:t>
      </w:r>
      <w:r>
        <w:rPr>
          <w:w w:val="100"/>
        </w:rPr>
        <w:t> </w:t>
      </w:r>
      <w:r>
        <w:rPr>
          <w:rFonts w:ascii="Times New Roman" w:hAnsi="Times New Roman"/>
        </w:rPr>
        <w:t>hüququna malik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olur.</w:t>
      </w:r>
    </w:p>
    <w:p>
      <w:pPr>
        <w:pStyle w:val="BodyText"/>
        <w:spacing w:line="240" w:lineRule="auto" w:before="5"/>
        <w:ind w:left="342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Halqavari topol</w:t>
      </w:r>
      <w:r>
        <w:rPr/>
        <w:t>ogiyalı </w:t>
      </w:r>
      <w:r>
        <w:rPr>
          <w:rFonts w:ascii="Times New Roman" w:hAnsi="Times New Roman"/>
        </w:rPr>
        <w:t>lokal </w:t>
      </w:r>
      <w:r>
        <w:rPr/>
        <w:t>şəbəkələrin əsas üstünlükləri</w:t>
      </w:r>
      <w:r>
        <w:rPr>
          <w:spacing w:val="-39"/>
        </w:rPr>
        <w:t> </w:t>
      </w:r>
      <w:r>
        <w:rPr/>
        <w:t>aşağıdakılardır</w:t>
      </w:r>
      <w:r>
        <w:rPr>
          <w:rFonts w:ascii="Times New Roman" w:hAnsi="Times New Roman"/>
        </w:rPr>
        <w:t>:</w:t>
      </w:r>
    </w:p>
    <w:p>
      <w:pPr>
        <w:pStyle w:val="ListParagraph"/>
        <w:numPr>
          <w:ilvl w:val="1"/>
          <w:numId w:val="69"/>
        </w:numPr>
        <w:tabs>
          <w:tab w:pos="890" w:val="left" w:leader="none"/>
        </w:tabs>
        <w:spacing w:line="240" w:lineRule="auto" w:before="162" w:after="0"/>
        <w:ind w:left="889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Hər </w:t>
      </w:r>
      <w:r>
        <w:rPr>
          <w:rFonts w:ascii="Times New Roman" w:hAnsi="Times New Roman"/>
          <w:sz w:val="28"/>
        </w:rPr>
        <w:t>bir kompüter </w:t>
      </w:r>
      <w:r>
        <w:rPr>
          <w:rFonts w:ascii="Times New Roman" w:hAnsi="Times New Roman"/>
          <w:sz w:val="28"/>
        </w:rPr>
        <w:t>yalnız qonşu kompüterlə birbaşa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bağlıdır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1"/>
          <w:numId w:val="69"/>
        </w:numPr>
        <w:tabs>
          <w:tab w:pos="890" w:val="left" w:leader="none"/>
          <w:tab w:pos="3611" w:val="left" w:leader="none"/>
          <w:tab w:pos="7562" w:val="left" w:leader="none"/>
        </w:tabs>
        <w:spacing w:line="352" w:lineRule="auto" w:before="158" w:after="0"/>
        <w:ind w:left="889" w:right="10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Hər  </w:t>
      </w:r>
      <w:r>
        <w:rPr>
          <w:rFonts w:ascii="Times New Roman" w:hAnsi="Times New Roman"/>
          <w:sz w:val="28"/>
        </w:rPr>
        <w:t>bir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z w:val="28"/>
        </w:rPr>
        <w:t>kompüterin</w:t>
        <w:tab/>
      </w:r>
      <w:r>
        <w:rPr>
          <w:rFonts w:ascii="Times New Roman" w:hAnsi="Times New Roman"/>
          <w:sz w:val="28"/>
        </w:rPr>
        <w:t>məlumat  göndərə  bilməsi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üçün</w:t>
        <w:tab/>
      </w:r>
      <w:r>
        <w:rPr>
          <w:rFonts w:ascii="Times New Roman" w:hAnsi="Times New Roman"/>
          <w:sz w:val="28"/>
        </w:rPr>
        <w:t>müəyyən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zaman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verilir.</w:t>
      </w:r>
    </w:p>
    <w:p>
      <w:pPr>
        <w:pStyle w:val="BodyText"/>
        <w:tabs>
          <w:tab w:pos="1784" w:val="left" w:leader="none"/>
          <w:tab w:pos="3508" w:val="left" w:leader="none"/>
          <w:tab w:pos="4434" w:val="left" w:leader="none"/>
          <w:tab w:pos="6079" w:val="left" w:leader="none"/>
          <w:tab w:pos="6914" w:val="left" w:leader="none"/>
          <w:tab w:pos="8539" w:val="left" w:leader="none"/>
        </w:tabs>
        <w:spacing w:line="360" w:lineRule="auto" w:before="14"/>
        <w:ind w:right="104" w:firstLine="2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Halqavari</w:t>
        <w:tab/>
      </w:r>
      <w:r>
        <w:rPr>
          <w:spacing w:val="-1"/>
        </w:rPr>
        <w:t>topologiyalı</w:t>
        <w:tab/>
      </w:r>
      <w:r>
        <w:rPr>
          <w:rFonts w:ascii="Times New Roman" w:hAnsi="Times New Roman"/>
          <w:spacing w:val="-2"/>
        </w:rPr>
        <w:t>lokal</w:t>
        <w:tab/>
      </w:r>
      <w:r>
        <w:rPr>
          <w:spacing w:val="-1"/>
        </w:rPr>
        <w:t>şəbəkələrin</w:t>
        <w:tab/>
        <w:t>əsas</w:t>
        <w:tab/>
      </w:r>
      <w:r>
        <w:rPr>
          <w:spacing w:val="-2"/>
        </w:rPr>
        <w:t>çatışmayan</w:t>
        <w:tab/>
      </w:r>
      <w:r>
        <w:rPr>
          <w:rFonts w:ascii="Times New Roman" w:hAnsi="Times New Roman"/>
          <w:spacing w:val="-1"/>
        </w:rPr>
        <w:t>j</w:t>
      </w:r>
      <w:r>
        <w:rPr>
          <w:spacing w:val="-1"/>
        </w:rPr>
        <w:t>əhətləri</w:t>
      </w:r>
      <w:r>
        <w:rPr>
          <w:w w:val="100"/>
        </w:rPr>
        <w:t> </w:t>
      </w:r>
      <w:r>
        <w:rPr/>
        <w:t>aşağıdakılardır</w:t>
      </w:r>
      <w:r>
        <w:rPr>
          <w:rFonts w:ascii="Times New Roman" w:hAnsi="Times New Roman"/>
        </w:rPr>
        <w:t>:</w:t>
      </w:r>
    </w:p>
    <w:p>
      <w:pPr>
        <w:pStyle w:val="ListParagraph"/>
        <w:numPr>
          <w:ilvl w:val="0"/>
          <w:numId w:val="72"/>
        </w:numPr>
        <w:tabs>
          <w:tab w:pos="822" w:val="left" w:leader="none"/>
        </w:tabs>
        <w:spacing w:line="350" w:lineRule="auto" w:before="7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Hər </w:t>
      </w:r>
      <w:r>
        <w:rPr>
          <w:rFonts w:ascii="Times New Roman" w:hAnsi="Times New Roman"/>
          <w:sz w:val="28"/>
        </w:rPr>
        <w:t>bir kompüter </w:t>
      </w:r>
      <w:r>
        <w:rPr>
          <w:rFonts w:ascii="Times New Roman" w:hAnsi="Times New Roman"/>
          <w:sz w:val="28"/>
        </w:rPr>
        <w:t>informasiyanın ötürülməsində iştirak </w:t>
      </w:r>
      <w:r>
        <w:rPr>
          <w:rFonts w:ascii="Times New Roman" w:hAnsi="Times New Roman"/>
          <w:sz w:val="28"/>
        </w:rPr>
        <w:t>edir. Buna </w:t>
      </w:r>
      <w:r>
        <w:rPr>
          <w:rFonts w:ascii="Times New Roman" w:hAnsi="Times New Roman"/>
          <w:sz w:val="28"/>
        </w:rPr>
        <w:t>görə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də</w:t>
      </w:r>
      <w:r>
        <w:rPr>
          <w:rFonts w:ascii="Times New Roman" w:hAnsi="Times New Roman"/>
          <w:spacing w:val="1"/>
          <w:w w:val="100"/>
          <w:sz w:val="28"/>
        </w:rPr>
        <w:t> </w:t>
      </w:r>
      <w:r>
        <w:rPr>
          <w:rFonts w:ascii="Times New Roman" w:hAnsi="Times New Roman"/>
          <w:sz w:val="28"/>
        </w:rPr>
        <w:t>hər hansı </w:t>
      </w:r>
      <w:r>
        <w:rPr>
          <w:rFonts w:ascii="Times New Roman" w:hAnsi="Times New Roman"/>
          <w:sz w:val="28"/>
        </w:rPr>
        <w:t>bir kompüterin adapterinin </w:t>
      </w:r>
      <w:r>
        <w:rPr>
          <w:rFonts w:ascii="Times New Roman" w:hAnsi="Times New Roman"/>
          <w:sz w:val="28"/>
        </w:rPr>
        <w:t>sıradan çıxması şəbəkənin işini</w:t>
      </w:r>
      <w:r>
        <w:rPr>
          <w:rFonts w:ascii="Times New Roman" w:hAnsi="Times New Roman"/>
          <w:spacing w:val="-28"/>
          <w:sz w:val="28"/>
        </w:rPr>
        <w:t> </w:t>
      </w:r>
      <w:r>
        <w:rPr>
          <w:rFonts w:ascii="Times New Roman" w:hAnsi="Times New Roman"/>
          <w:sz w:val="28"/>
        </w:rPr>
        <w:t>pozur;</w:t>
      </w:r>
    </w:p>
    <w:p>
      <w:pPr>
        <w:pStyle w:val="ListParagraph"/>
        <w:numPr>
          <w:ilvl w:val="0"/>
          <w:numId w:val="72"/>
        </w:numPr>
        <w:tabs>
          <w:tab w:pos="822" w:val="left" w:leader="none"/>
        </w:tabs>
        <w:spacing w:line="240" w:lineRule="auto" w:before="17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Şəbəkə </w:t>
      </w:r>
      <w:r>
        <w:rPr>
          <w:rFonts w:ascii="Times New Roman" w:hAnsi="Times New Roman"/>
          <w:sz w:val="28"/>
        </w:rPr>
        <w:t>adapteri daima i</w:t>
      </w:r>
      <w:r>
        <w:rPr>
          <w:rFonts w:ascii="Times New Roman" w:hAnsi="Times New Roman"/>
          <w:sz w:val="28"/>
        </w:rPr>
        <w:t>şç</w:t>
      </w:r>
      <w:r>
        <w:rPr>
          <w:rFonts w:ascii="Times New Roman" w:hAnsi="Times New Roman"/>
          <w:sz w:val="28"/>
        </w:rPr>
        <w:t>i v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ziyy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z w:val="28"/>
        </w:rPr>
        <w:t>td</w:t>
      </w:r>
      <w:r>
        <w:rPr>
          <w:rFonts w:ascii="Times New Roman" w:hAnsi="Times New Roman"/>
          <w:sz w:val="28"/>
        </w:rPr>
        <w:t>ə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sz w:val="28"/>
        </w:rPr>
        <w:t>olmalıdır</w:t>
      </w:r>
      <w:r>
        <w:rPr>
          <w:rFonts w:ascii="Times New Roman" w:hAnsi="Times New Roman"/>
          <w:sz w:val="28"/>
        </w:rPr>
        <w:t>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424" w:lineRule="exact"/>
        <w:ind w:left="33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7"/>
          <w:sz w:val="20"/>
          <w:szCs w:val="20"/>
        </w:rPr>
        <w:pict>
          <v:group style="width:180.95pt;height:71.25pt;mso-position-horizontal-relative:char;mso-position-vertical-relative:line" coordorigin="0,0" coordsize="3619,1425">
            <v:group style="position:absolute;left:896;top:0;width:656;height:369" coordorigin="896,0" coordsize="656,369">
              <v:shape style="position:absolute;left:896;top:0;width:656;height:369" coordorigin="896,0" coordsize="656,369" path="m1546,367l903,367,907,369,1542,369,1546,367xe" filled="true" fillcolor="#ffffcc" stroked="false">
                <v:path arrowok="t"/>
                <v:fill type="solid"/>
              </v:shape>
              <v:shape style="position:absolute;left:896;top:0;width:656;height:369" coordorigin="896,0" coordsize="656,369" path="m1470,225l979,225,979,317,917,348,910,350,903,354,896,361,896,363,900,365,900,367,1549,367,1552,365,1552,361,1542,350,1535,348,1470,315,1470,225xe" filled="true" fillcolor="#ffffcc" stroked="false">
                <v:path arrowok="t"/>
                <v:fill type="solid"/>
              </v:shape>
              <v:shape style="position:absolute;left:896;top:0;width:656;height:369" coordorigin="896,0" coordsize="656,369" path="m1366,198l1083,198,1083,225,1366,225,1366,198xe" filled="true" fillcolor="#ffffcc" stroked="false">
                <v:path arrowok="t"/>
                <v:fill type="solid"/>
              </v:shape>
              <v:shape style="position:absolute;left:896;top:0;width:656;height:369" coordorigin="896,0" coordsize="656,369" path="m1421,0l1028,0,1028,198,1421,198,1421,0xe" filled="true" fillcolor="#ffffcc" stroked="false">
                <v:path arrowok="t"/>
                <v:fill type="solid"/>
              </v:shape>
            </v:group>
            <v:group style="position:absolute;left:1010;top:312;width:435;height:2" coordorigin="1010,312" coordsize="435,2">
              <v:shape style="position:absolute;left:1010;top:312;width:435;height:2" coordorigin="1010,312" coordsize="435,0" path="m1010,312l1445,312e" filled="false" stroked="true" strokeweight=".484532pt" strokecolor="#ffffcc">
                <v:path arrowok="t"/>
              </v:shape>
            </v:group>
            <v:group style="position:absolute;left:969;top:331;width:512;height:2" coordorigin="969,331" coordsize="512,2">
              <v:shape style="position:absolute;left:969;top:331;width:512;height:2" coordorigin="969,331" coordsize="512,0" path="m969,331l1480,331e" filled="false" stroked="true" strokeweight=".484532pt" strokecolor="#ffffcc">
                <v:path arrowok="t"/>
              </v:shape>
            </v:group>
            <v:group style="position:absolute;left:931;top:350;width:591;height:2" coordorigin="931,350" coordsize="591,2">
              <v:shape style="position:absolute;left:931;top:350;width:591;height:2" coordorigin="931,350" coordsize="591,0" path="m931,350l1521,350e" filled="false" stroked="true" strokeweight=".582006pt" strokecolor="#ffffcc">
                <v:path arrowok="t"/>
              </v:shape>
            </v:group>
            <v:group style="position:absolute;left:979;top:241;width:491;height:76" coordorigin="979,241" coordsize="491,76">
              <v:shape style="position:absolute;left:979;top:241;width:491;height:76" coordorigin="979,241" coordsize="491,76" path="m1425,293l1024,293,979,317,1470,315,1425,293xe" filled="true" fillcolor="#ffffcc" stroked="false">
                <v:path arrowok="t"/>
                <v:fill type="solid"/>
              </v:shape>
              <v:shape style="position:absolute;left:979;top:241;width:491;height:76" coordorigin="979,241" coordsize="491,76" path="m1435,241l1297,241,1297,251,1435,251,1435,241xe" filled="true" fillcolor="#ffffcc" stroked="false">
                <v:path arrowok="t"/>
                <v:fill type="solid"/>
              </v:shape>
            </v:group>
            <v:group style="position:absolute;left:1083;top:33;width:284;height:135" coordorigin="1083,33" coordsize="284,135">
              <v:shape style="position:absolute;left:1083;top:33;width:284;height:135" coordorigin="1083,33" coordsize="284,135" path="m1366,33l1083,33,1083,167,1366,167,1366,33xe" filled="true" fillcolor="#ffffcc" stroked="false">
                <v:path arrowok="t"/>
                <v:fill type="solid"/>
              </v:shape>
            </v:group>
            <v:group style="position:absolute;left:1083;top:212;width:284;height:2" coordorigin="1083,212" coordsize="284,2">
              <v:shape style="position:absolute;left:1083;top:212;width:284;height:2" coordorigin="1083,212" coordsize="284,0" path="m1083,212l1366,212e" filled="false" stroked="true" strokeweight="1.359191pt" strokecolor="#ffffcc">
                <v:path arrowok="t"/>
              </v:shape>
            </v:group>
            <v:group style="position:absolute;left:899;top:1;width:656;height:369" coordorigin="899,1" coordsize="656,369">
              <v:shape style="position:absolute;left:899;top:1;width:656;height:369" coordorigin="899,1" coordsize="656,369" path="m1538,349l1472,316,1472,227,1368,227,1368,199,1424,199,1424,192,1424,1,1230,1,1030,1,1030,190,1030,199,1085,199,1085,227,982,227,982,318,920,349,913,351,906,355,902,359,899,363,899,365,902,366,902,368,906,368,909,370,916,370,1544,370,1548,368,1551,368,1555,366,1555,365,1555,363,1551,359,1548,355,1544,351,1538,349xe" filled="false" stroked="true" strokeweight=".115768pt" strokecolor="#000000">
                <v:path arrowok="t"/>
              </v:shape>
            </v:group>
            <v:group style="position:absolute;left:1013;top:308;width:435;height:10" coordorigin="1013,308" coordsize="435,10">
              <v:shape style="position:absolute;left:1013;top:308;width:435;height:10" coordorigin="1013,308" coordsize="435,10" path="m1448,318l1424,308,1033,308,1013,318,1448,318xe" filled="false" stroked="true" strokeweight=".097571pt" strokecolor="#000000">
                <v:path arrowok="t"/>
              </v:shape>
            </v:group>
            <v:group style="position:absolute;left:971;top:328;width:512;height:10" coordorigin="971,328" coordsize="512,10">
              <v:shape style="position:absolute;left:971;top:328;width:512;height:10" coordorigin="971,328" coordsize="512,10" path="m1482,337l1462,328,992,328,971,337,1482,337xe" filled="false" stroked="true" strokeweight=".09756pt" strokecolor="#000000">
                <v:path arrowok="t"/>
              </v:shape>
            </v:group>
            <v:group style="position:absolute;left:933;top:345;width:591;height:12" coordorigin="933,345" coordsize="591,12">
              <v:shape style="position:absolute;left:933;top:345;width:591;height:12" coordorigin="933,345" coordsize="591,12" path="m1524,357l1503,345,954,345,933,357,1524,357xe" filled="false" stroked="true" strokeweight=".097563pt" strokecolor="#000000">
                <v:path arrowok="t"/>
              </v:shape>
            </v:group>
            <v:group style="position:absolute;left:982;top:295;width:491;height:24" coordorigin="982,295" coordsize="491,24">
              <v:shape style="position:absolute;left:982;top:295;width:491;height:24" coordorigin="982,295" coordsize="491,24" path="m1472,316l1427,295,1027,295,982,318e" filled="false" stroked="true" strokeweight=".097704pt" strokecolor="#000000">
                <v:path arrowok="t"/>
              </v:shape>
            </v:group>
            <v:group style="position:absolute;left:1298;top:247;width:142;height:2" coordorigin="1298,247" coordsize="142,2">
              <v:shape style="position:absolute;left:1298;top:247;width:142;height:2" coordorigin="1298,247" coordsize="142,0" path="m1298,247l1439,247e" filled="false" stroked="true" strokeweight=".585212pt" strokecolor="#000000">
                <v:path arrowok="t"/>
              </v:shape>
            </v:group>
            <v:group style="position:absolute;left:1085;top:34;width:284;height:135" coordorigin="1085,34" coordsize="284,135">
              <v:shape style="position:absolute;left:1085;top:34;width:284;height:135" coordorigin="1085,34" coordsize="284,135" path="m1085,34l1085,168,1368,168,1368,34,1085,34e" filled="false" stroked="true" strokeweight=".111431pt" strokecolor="#000000">
                <v:path arrowok="t"/>
              </v:shape>
            </v:group>
            <v:group style="position:absolute;left:1084;top:213;width:287;height:2" coordorigin="1084,213" coordsize="287,2">
              <v:shape style="position:absolute;left:1084;top:213;width:287;height:2" coordorigin="1084,213" coordsize="287,0" path="m1084,213l1370,213e" filled="false" stroked="true" strokeweight="1.456724pt" strokecolor="#000000">
                <v:path arrowok="t"/>
              </v:shape>
            </v:group>
            <v:group style="position:absolute;left:158;top:729;width:430;height:2" coordorigin="158,729" coordsize="430,2">
              <v:shape style="position:absolute;left:158;top:729;width:430;height:2" coordorigin="158,729" coordsize="430,0" path="m158,729l587,729e" filled="false" stroked="true" strokeweight=".63pt" strokecolor="#ffffcc">
                <v:path arrowok="t"/>
              </v:shape>
            </v:group>
            <v:group style="position:absolute;left:121;top:752;width:503;height:2" coordorigin="121,752" coordsize="503,2">
              <v:shape style="position:absolute;left:121;top:752;width:503;height:2" coordorigin="121,752" coordsize="503,0" path="m121,752l624,752e" filled="false" stroked="true" strokeweight=".62pt" strokecolor="#ffffcc">
                <v:path arrowok="t"/>
              </v:shape>
            </v:group>
            <v:group style="position:absolute;left:84;top:774;width:576;height:2" coordorigin="84,774" coordsize="576,2">
              <v:shape style="position:absolute;left:84;top:774;width:576;height:2" coordorigin="84,774" coordsize="576,0" path="m84,774l660,774e" filled="false" stroked="true" strokeweight=".62pt" strokecolor="#ffffcc">
                <v:path arrowok="t"/>
              </v:shape>
            </v:group>
            <v:group style="position:absolute;left:8;top:447;width:686;height:351" coordorigin="8,447" coordsize="686,351">
              <v:shape style="position:absolute;left:8;top:447;width:686;height:351" coordorigin="8,447" coordsize="686,351" path="m686,796l63,796,66,798,679,798,686,796xe" filled="true" fillcolor="#ffffcc" stroked="false">
                <v:path arrowok="t"/>
                <v:fill type="solid"/>
              </v:shape>
              <v:shape style="position:absolute;left:8;top:447;width:686;height:351" coordorigin="8,447" coordsize="686,351" path="m573,710l176,710,105,750,88,761,70,771,63,773,55,783,52,786,52,793,55,793,59,796,690,796,694,793,694,783,686,778,683,773,675,771,613,736,573,710xe" filled="true" fillcolor="#ffffcc" stroked="false">
                <v:path arrowok="t"/>
                <v:fill type="solid"/>
              </v:shape>
              <v:shape style="position:absolute;left:8;top:447;width:686;height:351" coordorigin="8,447" coordsize="686,351" path="m154,492l8,492,8,771,70,771,105,750,140,731,154,723,154,492xe" filled="true" fillcolor="#ffffcc" stroked="false">
                <v:path arrowok="t"/>
                <v:fill type="solid"/>
              </v:shape>
              <v:shape style="position:absolute;left:8;top:447;width:686;height:351" coordorigin="8,447" coordsize="686,351" path="m529,678l250,678,250,710,529,710,529,678xe" filled="true" fillcolor="#ffffcc" stroked="false">
                <v:path arrowok="t"/>
                <v:fill type="solid"/>
              </v:shape>
              <v:shape style="position:absolute;left:8;top:447;width:686;height:351" coordorigin="8,447" coordsize="686,351" path="m584,447l195,447,195,678,584,678,584,447xe" filled="true" fillcolor="#ffffcc" stroked="false">
                <v:path arrowok="t"/>
                <v:fill type="solid"/>
              </v:shape>
            </v:group>
            <v:group style="position:absolute;left:250;top:485;width:279;height:156" coordorigin="250,485" coordsize="279,156">
              <v:shape style="position:absolute;left:250;top:485;width:279;height:156" coordorigin="250,485" coordsize="279,156" path="m250,640l528,640,528,485,250,485,250,640xe" filled="true" fillcolor="#ffffcc" stroked="false">
                <v:path arrowok="t"/>
                <v:fill type="solid"/>
              </v:shape>
            </v:group>
            <v:group style="position:absolute;left:26;top:515;width:110;height:2" coordorigin="26,515" coordsize="110,2">
              <v:shape style="position:absolute;left:26;top:515;width:110;height:2" coordorigin="26,515" coordsize="110,0" path="m26,515l136,515e" filled="false" stroked="true" strokeweight=".25pt" strokecolor="#ffffcc">
                <v:path arrowok="t"/>
              </v:shape>
            </v:group>
            <v:group style="position:absolute;left:250;top:694;width:279;height:2" coordorigin="250,694" coordsize="279,2">
              <v:shape style="position:absolute;left:250;top:694;width:279;height:2" coordorigin="250,694" coordsize="279,0" path="m250,694l528,694e" filled="false" stroked="true" strokeweight="1.63pt" strokecolor="#ffffcc">
                <v:path arrowok="t"/>
              </v:shape>
            </v:group>
            <v:group style="position:absolute;left:158;top:723;width:430;height:13" coordorigin="158,723" coordsize="430,13">
              <v:shape style="position:absolute;left:158;top:723;width:430;height:13" coordorigin="158,723" coordsize="430,13" path="m587,736l565,723,180,723,158,736,587,736xe" filled="false" stroked="true" strokeweight=".75pt" strokecolor="#000000">
                <v:path arrowok="t"/>
              </v:shape>
            </v:group>
            <v:group style="position:absolute;left:121;top:746;width:503;height:13" coordorigin="121,746" coordsize="503,13">
              <v:shape style="position:absolute;left:121;top:746;width:503;height:13" coordorigin="121,746" coordsize="503,13" path="m624,758l602,746,143,746,121,758,624,758xe" filled="false" stroked="true" strokeweight=".75pt" strokecolor="#000000">
                <v:path arrowok="t"/>
              </v:shape>
            </v:group>
            <v:group style="position:absolute;left:84;top:768;width:576;height:13" coordorigin="84,768" coordsize="576,13">
              <v:shape style="position:absolute;left:84;top:768;width:576;height:13" coordorigin="84,768" coordsize="576,13" path="m660,781l638,768,106,768,84,781,660,781xe" filled="false" stroked="true" strokeweight=".75pt" strokecolor="#000000">
                <v:path arrowok="t"/>
              </v:shape>
            </v:group>
            <v:group style="position:absolute;left:8;top:447;width:686;height:351" coordorigin="8,447" coordsize="686,351">
              <v:shape style="position:absolute;left:8;top:447;width:686;height:351" coordorigin="8,447" coordsize="686,351" path="m154,723l176,710,250,710,250,678,195,678,195,447,389,447,584,447,584,623,584,678,529,678,529,710,573,710,613,736,675,771,683,773,686,778,694,783,694,786,694,788,694,791,694,793,690,796,686,796,679,798,675,798,356,798,74,798,66,798,63,796,59,796,55,793,52,793,52,791,52,788,52,786,55,783,59,778,63,773,70,771,8,771,8,623,8,492,154,492,154,723e" filled="false" stroked="true" strokeweight=".75pt" strokecolor="#000000">
                <v:path arrowok="t"/>
              </v:shape>
            </v:group>
            <v:group style="position:absolute;left:70;top:723;width:85;height:48" coordorigin="70,723" coordsize="85,48">
              <v:shape style="position:absolute;left:70;top:723;width:85;height:48" coordorigin="70,723" coordsize="85,48" path="m154,723l139,731,88,761,70,771,154,723xe" filled="false" stroked="true" strokeweight=".75pt" strokecolor="#000000">
                <v:path arrowok="t"/>
              </v:shape>
            </v:group>
            <v:group style="position:absolute;left:250;top:485;width:279;height:156" coordorigin="250,485" coordsize="279,156">
              <v:shape style="position:absolute;left:250;top:485;width:279;height:156" coordorigin="250,485" coordsize="279,156" path="m250,640l528,640,528,485,250,485,250,640xe" filled="false" stroked="true" strokeweight=".75pt" strokecolor="#000000">
                <v:path arrowok="t"/>
              </v:shape>
            </v:group>
            <v:group style="position:absolute;left:18;top:515;width:125;height:2" coordorigin="18,515" coordsize="125,2">
              <v:shape style="position:absolute;left:18;top:515;width:125;height:2" coordorigin="18,515" coordsize="125,0" path="m18,515l143,515e" filled="false" stroked="true" strokeweight="1pt" strokecolor="#000000">
                <v:path arrowok="t"/>
              </v:shape>
            </v:group>
            <v:group style="position:absolute;left:250;top:678;width:279;height:33" coordorigin="250,678" coordsize="279,33">
              <v:shape style="position:absolute;left:250;top:678;width:279;height:33" coordorigin="250,678" coordsize="279,33" path="m250,678l528,678,528,710,250,710e" filled="false" stroked="true" strokeweight=".75pt" strokecolor="#000000">
                <v:path arrowok="t"/>
              </v:shape>
            </v:group>
            <v:group style="position:absolute;left:508;top:202;width:487;height:245" coordorigin="508,202" coordsize="487,245">
              <v:shape style="position:absolute;left:508;top:202;width:487;height:245" coordorigin="508,202" coordsize="487,245" path="m994,202l915,206,840,216,770,231,706,251,649,276,580,320,532,371,509,427,508,447e" filled="false" stroked="true" strokeweight=".75pt" strokecolor="#000000">
                <v:path arrowok="t"/>
              </v:shape>
            </v:group>
            <v:group style="position:absolute;left:2269;top:0;width:657;height:369" coordorigin="2269,0" coordsize="657,369">
              <v:shape style="position:absolute;left:2269;top:0;width:657;height:369" coordorigin="2269,0" coordsize="657,369" path="m2919,367l2276,367,2280,369,2916,369,2919,367xe" filled="true" fillcolor="#ffffcc" stroked="false">
                <v:path arrowok="t"/>
                <v:fill type="solid"/>
              </v:shape>
              <v:shape style="position:absolute;left:2269;top:0;width:657;height:369" coordorigin="2269,0" coordsize="657,369" path="m2843,225l2352,225,2352,317,2290,348,2283,350,2276,354,2269,361,2269,363,2273,365,2273,367,2923,367,2926,365,2926,361,2916,350,2909,348,2843,315,2843,225xe" filled="true" fillcolor="#ffffcc" stroked="false">
                <v:path arrowok="t"/>
                <v:fill type="solid"/>
              </v:shape>
              <v:shape style="position:absolute;left:2269;top:0;width:657;height:369" coordorigin="2269,0" coordsize="657,369" path="m2740,198l2456,198,2456,225,2740,225,2740,198xe" filled="true" fillcolor="#ffffcc" stroked="false">
                <v:path arrowok="t"/>
                <v:fill type="solid"/>
              </v:shape>
              <v:shape style="position:absolute;left:2269;top:0;width:657;height:369" coordorigin="2269,0" coordsize="657,369" path="m2795,0l2401,0,2401,198,2795,198,2795,0xe" filled="true" fillcolor="#ffffcc" stroked="false">
                <v:path arrowok="t"/>
                <v:fill type="solid"/>
              </v:shape>
            </v:group>
            <v:group style="position:absolute;left:2384;top:312;width:436;height:2" coordorigin="2384,312" coordsize="436,2">
              <v:shape style="position:absolute;left:2384;top:312;width:436;height:2" coordorigin="2384,312" coordsize="436,0" path="m2384,312l2819,312e" filled="false" stroked="true" strokeweight=".484532pt" strokecolor="#ffffcc">
                <v:path arrowok="t"/>
              </v:shape>
            </v:group>
            <v:group style="position:absolute;left:2342;top:331;width:512;height:2" coordorigin="2342,331" coordsize="512,2">
              <v:shape style="position:absolute;left:2342;top:331;width:512;height:2" coordorigin="2342,331" coordsize="512,0" path="m2342,331l2854,331e" filled="false" stroked="true" strokeweight=".484532pt" strokecolor="#ffffcc">
                <v:path arrowok="t"/>
              </v:shape>
            </v:group>
            <v:group style="position:absolute;left:2304;top:350;width:592;height:2" coordorigin="2304,350" coordsize="592,2">
              <v:shape style="position:absolute;left:2304;top:350;width:592;height:2" coordorigin="2304,350" coordsize="592,0" path="m2304,350l2895,350e" filled="false" stroked="true" strokeweight=".582006pt" strokecolor="#ffffcc">
                <v:path arrowok="t"/>
              </v:shape>
            </v:group>
            <v:group style="position:absolute;left:2352;top:241;width:491;height:76" coordorigin="2352,241" coordsize="491,76">
              <v:shape style="position:absolute;left:2352;top:241;width:491;height:76" coordorigin="2352,241" coordsize="491,76" path="m2799,293l2397,293,2352,317,2843,315,2799,293xe" filled="true" fillcolor="#ffffcc" stroked="false">
                <v:path arrowok="t"/>
                <v:fill type="solid"/>
              </v:shape>
              <v:shape style="position:absolute;left:2352;top:241;width:491;height:76" coordorigin="2352,241" coordsize="491,76" path="m2809,241l2671,241,2671,251,2809,251,2809,241xe" filled="true" fillcolor="#ffffcc" stroked="false">
                <v:path arrowok="t"/>
                <v:fill type="solid"/>
              </v:shape>
            </v:group>
            <v:group style="position:absolute;left:2456;top:33;width:284;height:135" coordorigin="2456,33" coordsize="284,135">
              <v:shape style="position:absolute;left:2456;top:33;width:284;height:135" coordorigin="2456,33" coordsize="284,135" path="m2740,33l2456,33,2456,167,2740,167,2740,33xe" filled="true" fillcolor="#ffffcc" stroked="false">
                <v:path arrowok="t"/>
                <v:fill type="solid"/>
              </v:shape>
            </v:group>
            <v:group style="position:absolute;left:2456;top:212;width:284;height:2" coordorigin="2456,212" coordsize="284,2">
              <v:shape style="position:absolute;left:2456;top:212;width:284;height:2" coordorigin="2456,212" coordsize="284,0" path="m2456,212l2740,212e" filled="false" stroked="true" strokeweight="1.359191pt" strokecolor="#ffffcc">
                <v:path arrowok="t"/>
              </v:shape>
            </v:group>
            <v:group style="position:absolute;left:2272;top:1;width:657;height:369" coordorigin="2272,1" coordsize="657,369">
              <v:shape style="position:absolute;left:2272;top:1;width:657;height:369" coordorigin="2272,1" coordsize="657,369" path="m2911,349l2846,316,2846,227,2742,227,2742,199,2797,199,2797,192,2797,1,2604,1,2403,1,2403,190,2403,199,2459,199,2459,227,2355,227,2355,318,2293,349,2286,351,2279,355,2275,359,2272,363,2272,365,2275,366,2275,368,2279,368,2282,370,2289,370,2918,370,2922,368,2925,368,2929,366,2929,365,2929,363,2925,359,2922,355,2918,351,2911,349xe" filled="false" stroked="true" strokeweight=".115788pt" strokecolor="#000000">
                <v:path arrowok="t"/>
              </v:shape>
            </v:group>
            <v:group style="position:absolute;left:2386;top:308;width:436;height:10" coordorigin="2386,308" coordsize="436,10">
              <v:shape style="position:absolute;left:2386;top:308;width:436;height:10" coordorigin="2386,308" coordsize="436,10" path="m2822,318l2797,308,2407,308,2386,318,2822,318xe" filled="false" stroked="true" strokeweight=".097571pt" strokecolor="#000000">
                <v:path arrowok="t"/>
              </v:shape>
            </v:group>
            <v:group style="position:absolute;left:2344;top:328;width:512;height:10" coordorigin="2344,328" coordsize="512,10">
              <v:shape style="position:absolute;left:2344;top:328;width:512;height:10" coordorigin="2344,328" coordsize="512,10" path="m2856,337l2835,328,2365,328,2344,337,2856,337xe" filled="false" stroked="true" strokeweight=".09756pt" strokecolor="#000000">
                <v:path arrowok="t"/>
              </v:shape>
            </v:group>
            <v:group style="position:absolute;left:2306;top:345;width:592;height:12" coordorigin="2306,345" coordsize="592,12">
              <v:shape style="position:absolute;left:2306;top:345;width:592;height:12" coordorigin="2306,345" coordsize="592,12" path="m2898,357l2877,345,2327,345,2306,357,2898,357xe" filled="false" stroked="true" strokeweight=".097563pt" strokecolor="#000000">
                <v:path arrowok="t"/>
              </v:shape>
            </v:group>
            <v:group style="position:absolute;left:2355;top:295;width:491;height:24" coordorigin="2355,295" coordsize="491,24">
              <v:shape style="position:absolute;left:2355;top:295;width:491;height:24" coordorigin="2355,295" coordsize="491,24" path="m2846,316l2801,295,2400,295,2355,318e" filled="false" stroked="true" strokeweight=".097704pt" strokecolor="#000000">
                <v:path arrowok="t"/>
              </v:shape>
            </v:group>
            <v:group style="position:absolute;left:2671;top:247;width:142;height:2" coordorigin="2671,247" coordsize="142,2">
              <v:shape style="position:absolute;left:2671;top:247;width:142;height:2" coordorigin="2671,247" coordsize="142,0" path="m2671,247l2813,247e" filled="false" stroked="true" strokeweight=".585212pt" strokecolor="#000000">
                <v:path arrowok="t"/>
              </v:shape>
            </v:group>
            <v:group style="position:absolute;left:2459;top:34;width:284;height:135" coordorigin="2459,34" coordsize="284,135">
              <v:shape style="position:absolute;left:2459;top:34;width:284;height:135" coordorigin="2459,34" coordsize="284,135" path="m2459,34l2459,168,2742,168,2742,34,2459,34e" filled="false" stroked="true" strokeweight=".111444pt" strokecolor="#000000">
                <v:path arrowok="t"/>
              </v:shape>
            </v:group>
            <v:group style="position:absolute;left:2457;top:213;width:287;height:2" coordorigin="2457,213" coordsize="287,2">
              <v:shape style="position:absolute;left:2457;top:213;width:287;height:2" coordorigin="2457,213" coordsize="287,0" path="m2457,213l2744,213e" filled="false" stroked="true" strokeweight="1.456724pt" strokecolor="#000000">
                <v:path arrowok="t"/>
              </v:shape>
            </v:group>
            <v:group style="position:absolute;left:1443;top:166;width:938;height:111" coordorigin="1443,166" coordsize="938,111">
              <v:shape style="position:absolute;left:1443;top:166;width:938;height:111" coordorigin="1443,166" coordsize="938,111" path="m1443,166l1519,166,1595,167,1668,169,1739,171,1808,174,1874,177,1937,181,1996,185,2106,195,2200,206,2276,219,2353,241,2381,265,2381,269,2378,273,2373,277e" filled="false" stroked="true" strokeweight=".75pt" strokecolor="#000000">
                <v:path arrowok="t"/>
              </v:shape>
            </v:group>
            <v:group style="position:absolute;left:2958;top:527;width:656;height:369" coordorigin="2958,527" coordsize="656,369">
              <v:shape style="position:absolute;left:2958;top:527;width:656;height:369" coordorigin="2958,527" coordsize="656,369" path="m3608,893l2965,893,2969,895,3604,895,3608,893xe" filled="true" fillcolor="#ffffcc" stroked="false">
                <v:path arrowok="t"/>
                <v:fill type="solid"/>
              </v:shape>
              <v:shape style="position:absolute;left:2958;top:527;width:656;height:369" coordorigin="2958,527" coordsize="656,369" path="m3532,752l3041,752,3041,843,2979,874,2972,876,2965,880,2958,887,2958,889,2962,891,2962,893,3611,893,3614,891,3614,887,3604,876,3597,874,3532,841,3532,752xe" filled="true" fillcolor="#ffffcc" stroked="false">
                <v:path arrowok="t"/>
                <v:fill type="solid"/>
              </v:shape>
              <v:shape style="position:absolute;left:2958;top:527;width:656;height:369" coordorigin="2958,527" coordsize="656,369" path="m3428,725l3145,725,3145,752,3428,752,3428,725xe" filled="true" fillcolor="#ffffcc" stroked="false">
                <v:path arrowok="t"/>
                <v:fill type="solid"/>
              </v:shape>
              <v:shape style="position:absolute;left:2958;top:527;width:656;height:369" coordorigin="2958,527" coordsize="656,369" path="m3483,527l3090,527,3090,725,3483,725,3483,527xe" filled="true" fillcolor="#ffffcc" stroked="false">
                <v:path arrowok="t"/>
                <v:fill type="solid"/>
              </v:shape>
            </v:group>
            <v:group style="position:absolute;left:3072;top:838;width:435;height:2" coordorigin="3072,838" coordsize="435,2">
              <v:shape style="position:absolute;left:3072;top:838;width:435;height:2" coordorigin="3072,838" coordsize="435,0" path="m3072,838l3507,838e" filled="false" stroked="true" strokeweight=".48327pt" strokecolor="#ffffcc">
                <v:path arrowok="t"/>
              </v:shape>
            </v:group>
            <v:group style="position:absolute;left:3031;top:857;width:512;height:2" coordorigin="3031,857" coordsize="512,2">
              <v:shape style="position:absolute;left:3031;top:857;width:512;height:2" coordorigin="3031,857" coordsize="512,0" path="m3031,857l3542,857e" filled="false" stroked="true" strokeweight=".48327pt" strokecolor="#ffffcc">
                <v:path arrowok="t"/>
              </v:shape>
            </v:group>
            <v:group style="position:absolute;left:2993;top:876;width:591;height:2" coordorigin="2993,876" coordsize="591,2">
              <v:shape style="position:absolute;left:2993;top:876;width:591;height:2" coordorigin="2993,876" coordsize="591,0" path="m2993,876l3583,876e" filled="false" stroked="true" strokeweight=".580490pt" strokecolor="#ffffcc">
                <v:path arrowok="t"/>
              </v:shape>
            </v:group>
            <v:group style="position:absolute;left:3041;top:767;width:491;height:76" coordorigin="3041,767" coordsize="491,76">
              <v:shape style="position:absolute;left:3041;top:767;width:491;height:76" coordorigin="3041,767" coordsize="491,76" path="m3487,820l3086,820,3041,843,3532,841,3487,820xe" filled="true" fillcolor="#ffffcc" stroked="false">
                <v:path arrowok="t"/>
                <v:fill type="solid"/>
              </v:shape>
              <v:shape style="position:absolute;left:3041;top:767;width:491;height:76" coordorigin="3041,767" coordsize="491,76" path="m3497,767l3359,767,3359,777,3497,777,3497,767xe" filled="true" fillcolor="#ffffcc" stroked="false">
                <v:path arrowok="t"/>
                <v:fill type="solid"/>
              </v:shape>
            </v:group>
            <v:group style="position:absolute;left:3145;top:560;width:284;height:134" coordorigin="3145,560" coordsize="284,134">
              <v:shape style="position:absolute;left:3145;top:560;width:284;height:134" coordorigin="3145,560" coordsize="284,134" path="m3428,560l3145,560,3145,694,3428,694,3428,560xe" filled="true" fillcolor="#ffffcc" stroked="false">
                <v:path arrowok="t"/>
                <v:fill type="solid"/>
              </v:shape>
            </v:group>
            <v:group style="position:absolute;left:3145;top:738;width:284;height:2" coordorigin="3145,738" coordsize="284,2">
              <v:shape style="position:absolute;left:3145;top:738;width:284;height:2" coordorigin="3145,738" coordsize="284,0" path="m3145,738l3428,738e" filled="false" stroked="true" strokeweight="1.355651pt" strokecolor="#ffffcc">
                <v:path arrowok="t"/>
              </v:shape>
            </v:group>
            <v:group style="position:absolute;left:2961;top:528;width:656;height:369" coordorigin="2961,528" coordsize="656,369">
              <v:shape style="position:absolute;left:2961;top:528;width:656;height:369" coordorigin="2961,528" coordsize="656,369" path="m3600,875l3534,842,3534,753,3430,753,3430,726,3486,726,3486,718,3486,528,3292,528,3092,528,3092,716,3092,726,3147,726,3147,753,3044,753,3044,844,2982,875,2975,877,2968,881,2964,885,2961,889,2961,891,2964,892,2964,894,2968,894,2971,896,2978,896,3606,896,3610,894,3613,894,3617,892,3617,891,3617,889,3613,885,3610,881,3606,877,3600,875xe" filled="false" stroked="true" strokeweight=".115502pt" strokecolor="#000000">
                <v:path arrowok="t"/>
              </v:shape>
            </v:group>
            <v:group style="position:absolute;left:3075;top:834;width:435;height:10" coordorigin="3075,834" coordsize="435,10">
              <v:shape style="position:absolute;left:3075;top:834;width:435;height:10" coordorigin="3075,834" coordsize="435,10" path="m3510,844l3486,834,3095,834,3075,844,3510,844xe" filled="false" stroked="true" strokeweight=".097317pt" strokecolor="#000000">
                <v:path arrowok="t"/>
              </v:shape>
            </v:group>
            <v:group style="position:absolute;left:3033;top:854;width:512;height:10" coordorigin="3033,854" coordsize="512,10">
              <v:shape style="position:absolute;left:3033;top:854;width:512;height:10" coordorigin="3033,854" coordsize="512,10" path="m3544,863l3524,854,3054,854,3033,863,3544,863xe" filled="false" stroked="true" strokeweight=".097306pt" strokecolor="#000000">
                <v:path arrowok="t"/>
              </v:shape>
            </v:group>
            <v:group style="position:absolute;left:2995;top:871;width:591;height:12" coordorigin="2995,871" coordsize="591,12">
              <v:shape style="position:absolute;left:2995;top:871;width:591;height:12" coordorigin="2995,871" coordsize="591,12" path="m3586,883l3565,871,3016,871,2995,883,3586,883xe" filled="false" stroked="true" strokeweight=".097309pt" strokecolor="#000000">
                <v:path arrowok="t"/>
              </v:shape>
            </v:group>
            <v:group style="position:absolute;left:3044;top:821;width:491;height:24" coordorigin="3044,821" coordsize="491,24">
              <v:shape style="position:absolute;left:3044;top:821;width:491;height:24" coordorigin="3044,821" coordsize="491,24" path="m3534,842l3489,821,3089,821,3044,844e" filled="false" stroked="true" strokeweight=".09745pt" strokecolor="#000000">
                <v:path arrowok="t"/>
              </v:shape>
            </v:group>
            <v:group style="position:absolute;left:3360;top:773;width:142;height:2" coordorigin="3360,773" coordsize="142,2">
              <v:shape style="position:absolute;left:3360;top:773;width:142;height:2" coordorigin="3360,773" coordsize="142,0" path="m3360,773l3501,773e" filled="false" stroked="true" strokeweight=".583688pt" strokecolor="#000000">
                <v:path arrowok="t"/>
              </v:shape>
            </v:group>
            <v:group style="position:absolute;left:3147;top:561;width:284;height:134" coordorigin="3147,561" coordsize="284,134">
              <v:shape style="position:absolute;left:3147;top:561;width:284;height:134" coordorigin="3147,561" coordsize="284,134" path="m3147,561l3147,695,3430,695,3430,561,3147,561e" filled="false" stroked="true" strokeweight=".111164pt" strokecolor="#000000">
                <v:path arrowok="t"/>
              </v:shape>
            </v:group>
            <v:group style="position:absolute;left:3146;top:739;width:287;height:2" coordorigin="3146,739" coordsize="287,2">
              <v:shape style="position:absolute;left:3146;top:739;width:287;height:2" coordorigin="3146,739" coordsize="287,0" path="m3146,739l3432,739e" filled="false" stroked="true" strokeweight="1.45293pt" strokecolor="#000000">
                <v:path arrowok="t"/>
              </v:shape>
            </v:group>
            <v:group style="position:absolute;left:2693;top:307;width:500;height:211" coordorigin="2693,307" coordsize="500,211">
              <v:shape style="position:absolute;left:2693;top:307;width:500;height:211" coordorigin="2693,307" coordsize="500,211" path="m2693,307l2774,310,2851,318,2922,331,2988,348,3046,369,3118,407,3167,451,3191,501,3193,518e" filled="false" stroked="true" strokeweight=".75pt" strokecolor="#000000">
                <v:path arrowok="t"/>
              </v:shape>
            </v:group>
            <v:group style="position:absolute;left:2520;top:1018;width:656;height:369" coordorigin="2520,1018" coordsize="656,369">
              <v:shape style="position:absolute;left:2520;top:1018;width:656;height:369" coordorigin="2520,1018" coordsize="656,369" path="m3170,1385l2527,1385,2531,1387,3166,1387,3170,1385xe" filled="true" fillcolor="#ffffcc" stroked="false">
                <v:path arrowok="t"/>
                <v:fill type="solid"/>
              </v:shape>
              <v:shape style="position:absolute;left:2520;top:1018;width:656;height:369" coordorigin="2520,1018" coordsize="656,369" path="m3094,1243l2603,1243,2603,1335,2541,1366,2534,1368,2527,1372,2520,1379,2520,1381,2524,1383,2524,1385,3173,1385,3176,1383,3176,1379,3166,1368,3159,1366,3094,1333,3094,1243xe" filled="true" fillcolor="#ffffcc" stroked="false">
                <v:path arrowok="t"/>
                <v:fill type="solid"/>
              </v:shape>
              <v:shape style="position:absolute;left:2520;top:1018;width:656;height:369" coordorigin="2520,1018" coordsize="656,369" path="m2990,1216l2707,1216,2707,1243,2990,1243,2990,1216xe" filled="true" fillcolor="#ffffcc" stroked="false">
                <v:path arrowok="t"/>
                <v:fill type="solid"/>
              </v:shape>
              <v:shape style="position:absolute;left:2520;top:1018;width:656;height:369" coordorigin="2520,1018" coordsize="656,369" path="m3045,1018l2652,1018,2652,1216,3045,1216,3045,1018xe" filled="true" fillcolor="#ffffcc" stroked="false">
                <v:path arrowok="t"/>
                <v:fill type="solid"/>
              </v:shape>
            </v:group>
            <v:group style="position:absolute;left:2634;top:1330;width:435;height:2" coordorigin="2634,1330" coordsize="435,2">
              <v:shape style="position:absolute;left:2634;top:1330;width:435;height:2" coordorigin="2634,1330" coordsize="435,0" path="m2634,1330l3069,1330e" filled="false" stroked="true" strokeweight=".484532pt" strokecolor="#ffffcc">
                <v:path arrowok="t"/>
              </v:shape>
            </v:group>
            <v:group style="position:absolute;left:2593;top:1349;width:512;height:2" coordorigin="2593,1349" coordsize="512,2">
              <v:shape style="position:absolute;left:2593;top:1349;width:512;height:2" coordorigin="2593,1349" coordsize="512,0" path="m2593,1349l3104,1349e" filled="false" stroked="true" strokeweight=".484532pt" strokecolor="#ffffcc">
                <v:path arrowok="t"/>
              </v:shape>
            </v:group>
            <v:group style="position:absolute;left:2555;top:1368;width:591;height:2" coordorigin="2555,1368" coordsize="591,2">
              <v:shape style="position:absolute;left:2555;top:1368;width:591;height:2" coordorigin="2555,1368" coordsize="591,0" path="m2555,1368l3145,1368e" filled="false" stroked="true" strokeweight=".582006pt" strokecolor="#ffffcc">
                <v:path arrowok="t"/>
              </v:shape>
            </v:group>
            <v:group style="position:absolute;left:2603;top:1259;width:491;height:76" coordorigin="2603,1259" coordsize="491,76">
              <v:shape style="position:absolute;left:2603;top:1259;width:491;height:76" coordorigin="2603,1259" coordsize="491,76" path="m3049,1311l2648,1311,2603,1335,3094,1333,3049,1311xe" filled="true" fillcolor="#ffffcc" stroked="false">
                <v:path arrowok="t"/>
                <v:fill type="solid"/>
              </v:shape>
              <v:shape style="position:absolute;left:2603;top:1259;width:491;height:76" coordorigin="2603,1259" coordsize="491,76" path="m3059,1259l2921,1259,2921,1269,3059,1269,3059,1259xe" filled="true" fillcolor="#ffffcc" stroked="false">
                <v:path arrowok="t"/>
                <v:fill type="solid"/>
              </v:shape>
            </v:group>
            <v:group style="position:absolute;left:2707;top:1051;width:284;height:135" coordorigin="2707,1051" coordsize="284,135">
              <v:shape style="position:absolute;left:2707;top:1051;width:284;height:135" coordorigin="2707,1051" coordsize="284,135" path="m2990,1051l2707,1051,2707,1185,2990,1185,2990,1051xe" filled="true" fillcolor="#ffffcc" stroked="false">
                <v:path arrowok="t"/>
                <v:fill type="solid"/>
              </v:shape>
            </v:group>
            <v:group style="position:absolute;left:2707;top:1230;width:284;height:2" coordorigin="2707,1230" coordsize="284,2">
              <v:shape style="position:absolute;left:2707;top:1230;width:284;height:2" coordorigin="2707,1230" coordsize="284,0" path="m2707,1230l2990,1230e" filled="false" stroked="true" strokeweight="1.359191pt" strokecolor="#ffffcc">
                <v:path arrowok="t"/>
              </v:shape>
            </v:group>
            <v:group style="position:absolute;left:2523;top:1019;width:656;height:369" coordorigin="2523,1019" coordsize="656,369">
              <v:shape style="position:absolute;left:2523;top:1019;width:656;height:369" coordorigin="2523,1019" coordsize="656,369" path="m3162,1367l3096,1334,3096,1245,2992,1245,2992,1217,3048,1217,3048,1210,3048,1019,2854,1019,2654,1019,2654,1208,2654,1217,2709,1217,2709,1245,2606,1245,2606,1336,2544,1367,2537,1369,2530,1373,2526,1377,2523,1381,2523,1383,2526,1384,2526,1386,2530,1386,2533,1388,2540,1388,3168,1388,3172,1386,3175,1386,3179,1384,3179,1383,3179,1381,3175,1377,3172,1373,3168,1369,3162,1367xe" filled="false" stroked="true" strokeweight=".115768pt" strokecolor="#000000">
                <v:path arrowok="t"/>
              </v:shape>
            </v:group>
            <v:group style="position:absolute;left:2637;top:1326;width:435;height:10" coordorigin="2637,1326" coordsize="435,10">
              <v:shape style="position:absolute;left:2637;top:1326;width:435;height:10" coordorigin="2637,1326" coordsize="435,10" path="m3072,1336l3048,1326,2657,1326,2637,1336,3072,1336xe" filled="false" stroked="true" strokeweight=".097571pt" strokecolor="#000000">
                <v:path arrowok="t"/>
              </v:shape>
            </v:group>
            <v:group style="position:absolute;left:2595;top:1346;width:512;height:10" coordorigin="2595,1346" coordsize="512,10">
              <v:shape style="position:absolute;left:2595;top:1346;width:512;height:10" coordorigin="2595,1346" coordsize="512,10" path="m3106,1355l3086,1346,2616,1346,2595,1355,3106,1355xe" filled="false" stroked="true" strokeweight=".09756pt" strokecolor="#000000">
                <v:path arrowok="t"/>
              </v:shape>
            </v:group>
            <v:group style="position:absolute;left:2557;top:1363;width:591;height:12" coordorigin="2557,1363" coordsize="591,12">
              <v:shape style="position:absolute;left:2557;top:1363;width:591;height:12" coordorigin="2557,1363" coordsize="591,12" path="m3148,1375l3127,1363,2578,1363,2557,1375,3148,1375xe" filled="false" stroked="true" strokeweight=".097563pt" strokecolor="#000000">
                <v:path arrowok="t"/>
              </v:shape>
            </v:group>
            <v:group style="position:absolute;left:2606;top:1313;width:491;height:24" coordorigin="2606,1313" coordsize="491,24">
              <v:shape style="position:absolute;left:2606;top:1313;width:491;height:24" coordorigin="2606,1313" coordsize="491,24" path="m3096,1334l3051,1313,2651,1313,2606,1336e" filled="false" stroked="true" strokeweight=".097704pt" strokecolor="#000000">
                <v:path arrowok="t"/>
              </v:shape>
            </v:group>
            <v:group style="position:absolute;left:2922;top:1265;width:142;height:2" coordorigin="2922,1265" coordsize="142,2">
              <v:shape style="position:absolute;left:2922;top:1265;width:142;height:2" coordorigin="2922,1265" coordsize="142,0" path="m2922,1265l3063,1265e" filled="false" stroked="true" strokeweight=".585212pt" strokecolor="#000000">
                <v:path arrowok="t"/>
              </v:shape>
            </v:group>
            <v:group style="position:absolute;left:2709;top:1052;width:284;height:135" coordorigin="2709,1052" coordsize="284,135">
              <v:shape style="position:absolute;left:2709;top:1052;width:284;height:135" coordorigin="2709,1052" coordsize="284,135" path="m2709,1052l2709,1186,2992,1186,2992,1052,2709,1052e" filled="false" stroked="true" strokeweight=".111431pt" strokecolor="#000000">
                <v:path arrowok="t"/>
              </v:shape>
            </v:group>
            <v:group style="position:absolute;left:2708;top:1231;width:287;height:2" coordorigin="2708,1231" coordsize="287,2">
              <v:shape style="position:absolute;left:2708;top:1231;width:287;height:2" coordorigin="2708,1231" coordsize="287,0" path="m2708,1231l2994,1231e" filled="false" stroked="true" strokeweight="1.456724pt" strokecolor="#000000">
                <v:path arrowok="t"/>
              </v:shape>
            </v:group>
            <v:group style="position:absolute;left:771;top:1053;width:657;height:369" coordorigin="771,1053" coordsize="657,369">
              <v:shape style="position:absolute;left:771;top:1053;width:657;height:369" coordorigin="771,1053" coordsize="657,369" path="m1421,1420l778,1420,782,1422,1418,1422,1421,1420xe" filled="true" fillcolor="#ffffcc" stroked="false">
                <v:path arrowok="t"/>
                <v:fill type="solid"/>
              </v:shape>
              <v:shape style="position:absolute;left:771;top:1053;width:657;height:369" coordorigin="771,1053" coordsize="657,369" path="m1345,1278l854,1278,854,1370,792,1401,785,1403,778,1407,771,1414,771,1416,775,1418,775,1420,1425,1420,1428,1418,1428,1414,1418,1403,1411,1401,1345,1368,1345,1278xe" filled="true" fillcolor="#ffffcc" stroked="false">
                <v:path arrowok="t"/>
                <v:fill type="solid"/>
              </v:shape>
              <v:shape style="position:absolute;left:771;top:1053;width:657;height:369" coordorigin="771,1053" coordsize="657,369" path="m1242,1251l958,1251,958,1278,1242,1278,1242,1251xe" filled="true" fillcolor="#ffffcc" stroked="false">
                <v:path arrowok="t"/>
                <v:fill type="solid"/>
              </v:shape>
              <v:shape style="position:absolute;left:771;top:1053;width:657;height:369" coordorigin="771,1053" coordsize="657,369" path="m1297,1053l903,1053,903,1251,1297,1251,1297,1053xe" filled="true" fillcolor="#ffffcc" stroked="false">
                <v:path arrowok="t"/>
                <v:fill type="solid"/>
              </v:shape>
            </v:group>
            <v:group style="position:absolute;left:886;top:1365;width:436;height:2" coordorigin="886,1365" coordsize="436,2">
              <v:shape style="position:absolute;left:886;top:1365;width:436;height:2" coordorigin="886,1365" coordsize="436,0" path="m886,1365l1321,1365e" filled="false" stroked="true" strokeweight=".484532pt" strokecolor="#ffffcc">
                <v:path arrowok="t"/>
              </v:shape>
            </v:group>
            <v:group style="position:absolute;left:844;top:1384;width:512;height:2" coordorigin="844,1384" coordsize="512,2">
              <v:shape style="position:absolute;left:844;top:1384;width:512;height:2" coordorigin="844,1384" coordsize="512,0" path="m844,1384l1356,1384e" filled="false" stroked="true" strokeweight=".484532pt" strokecolor="#ffffcc">
                <v:path arrowok="t"/>
              </v:shape>
            </v:group>
            <v:group style="position:absolute;left:806;top:1403;width:592;height:2" coordorigin="806,1403" coordsize="592,2">
              <v:shape style="position:absolute;left:806;top:1403;width:592;height:2" coordorigin="806,1403" coordsize="592,0" path="m806,1403l1397,1403e" filled="false" stroked="true" strokeweight=".582006pt" strokecolor="#ffffcc">
                <v:path arrowok="t"/>
              </v:shape>
            </v:group>
            <v:group style="position:absolute;left:854;top:1294;width:491;height:76" coordorigin="854,1294" coordsize="491,76">
              <v:shape style="position:absolute;left:854;top:1294;width:491;height:76" coordorigin="854,1294" coordsize="491,76" path="m1301,1346l899,1346,854,1370,1345,1368,1301,1346xe" filled="true" fillcolor="#ffffcc" stroked="false">
                <v:path arrowok="t"/>
                <v:fill type="solid"/>
              </v:shape>
              <v:shape style="position:absolute;left:854;top:1294;width:491;height:76" coordorigin="854,1294" coordsize="491,76" path="m1311,1294l1173,1294,1173,1304,1311,1304,1311,1294xe" filled="true" fillcolor="#ffffcc" stroked="false">
                <v:path arrowok="t"/>
                <v:fill type="solid"/>
              </v:shape>
            </v:group>
            <v:group style="position:absolute;left:958;top:1086;width:284;height:135" coordorigin="958,1086" coordsize="284,135">
              <v:shape style="position:absolute;left:958;top:1086;width:284;height:135" coordorigin="958,1086" coordsize="284,135" path="m1242,1086l958,1086,958,1220,1242,1220,1242,1086xe" filled="true" fillcolor="#ffffcc" stroked="false">
                <v:path arrowok="t"/>
                <v:fill type="solid"/>
              </v:shape>
            </v:group>
            <v:group style="position:absolute;left:958;top:1265;width:284;height:2" coordorigin="958,1265" coordsize="284,2">
              <v:shape style="position:absolute;left:958;top:1265;width:284;height:2" coordorigin="958,1265" coordsize="284,0" path="m958,1265l1242,1265e" filled="false" stroked="true" strokeweight="1.359191pt" strokecolor="#ffffcc">
                <v:path arrowok="t"/>
              </v:shape>
            </v:group>
            <v:group style="position:absolute;left:774;top:1054;width:657;height:369" coordorigin="774,1054" coordsize="657,369">
              <v:shape style="position:absolute;left:774;top:1054;width:657;height:369" coordorigin="774,1054" coordsize="657,369" path="m1413,1402l1348,1369,1348,1280,1244,1280,1244,1252,1299,1252,1299,1245,1299,1054,1106,1054,905,1054,905,1243,905,1252,961,1252,961,1280,857,1280,857,1371,795,1402,788,1404,781,1408,777,1412,774,1416,774,1418,777,1419,777,1421,781,1421,784,1423,791,1423,1420,1423,1424,1421,1427,1421,1431,1419,1431,1418,1431,1416,1427,1412,1424,1408,1420,1404,1413,1402xe" filled="false" stroked="true" strokeweight=".115788pt" strokecolor="#000000">
                <v:path arrowok="t"/>
              </v:shape>
            </v:group>
            <v:group style="position:absolute;left:888;top:1361;width:436;height:10" coordorigin="888,1361" coordsize="436,10">
              <v:shape style="position:absolute;left:888;top:1361;width:436;height:10" coordorigin="888,1361" coordsize="436,10" path="m1324,1371l1299,1361,909,1361,888,1371,1324,1371xe" filled="false" stroked="true" strokeweight=".097571pt" strokecolor="#000000">
                <v:path arrowok="t"/>
              </v:shape>
            </v:group>
            <v:group style="position:absolute;left:846;top:1381;width:512;height:10" coordorigin="846,1381" coordsize="512,10">
              <v:shape style="position:absolute;left:846;top:1381;width:512;height:10" coordorigin="846,1381" coordsize="512,10" path="m1358,1390l1337,1381,867,1381,846,1390,1358,1390xe" filled="false" stroked="true" strokeweight=".09756pt" strokecolor="#000000">
                <v:path arrowok="t"/>
              </v:shape>
            </v:group>
            <v:group style="position:absolute;left:808;top:1398;width:592;height:12" coordorigin="808,1398" coordsize="592,12">
              <v:shape style="position:absolute;left:808;top:1398;width:592;height:12" coordorigin="808,1398" coordsize="592,12" path="m1400,1410l1379,1398,829,1398,808,1410,1400,1410xe" filled="false" stroked="true" strokeweight=".097563pt" strokecolor="#000000">
                <v:path arrowok="t"/>
              </v:shape>
            </v:group>
            <v:group style="position:absolute;left:857;top:1348;width:491;height:24" coordorigin="857,1348" coordsize="491,24">
              <v:shape style="position:absolute;left:857;top:1348;width:491;height:24" coordorigin="857,1348" coordsize="491,24" path="m1348,1369l1303,1348,902,1348,857,1371e" filled="false" stroked="true" strokeweight=".097704pt" strokecolor="#000000">
                <v:path arrowok="t"/>
              </v:shape>
            </v:group>
            <v:group style="position:absolute;left:1173;top:1300;width:142;height:2" coordorigin="1173,1300" coordsize="142,2">
              <v:shape style="position:absolute;left:1173;top:1300;width:142;height:2" coordorigin="1173,1300" coordsize="142,0" path="m1173,1300l1315,1300e" filled="false" stroked="true" strokeweight=".585212pt" strokecolor="#000000">
                <v:path arrowok="t"/>
              </v:shape>
            </v:group>
            <v:group style="position:absolute;left:961;top:1087;width:284;height:135" coordorigin="961,1087" coordsize="284,135">
              <v:shape style="position:absolute;left:961;top:1087;width:284;height:135" coordorigin="961,1087" coordsize="284,135" path="m961,1087l961,1221,1244,1221,1244,1087,961,1087e" filled="false" stroked="true" strokeweight=".111444pt" strokecolor="#000000">
                <v:path arrowok="t"/>
              </v:shape>
            </v:group>
            <v:group style="position:absolute;left:959;top:1266;width:287;height:2" coordorigin="959,1266" coordsize="287,2">
              <v:shape style="position:absolute;left:959;top:1266;width:287;height:2" coordorigin="959,1266" coordsize="287,0" path="m959,1266l1246,1266e" filled="false" stroked="true" strokeweight="1.456724pt" strokecolor="#000000">
                <v:path arrowok="t"/>
              </v:shape>
            </v:group>
            <v:group style="position:absolute;left:1319;top:1358;width:1380;height:37" coordorigin="1319,1358" coordsize="1380,37">
              <v:shape style="position:absolute;left:1319;top:1358;width:1380;height:37" coordorigin="1319,1358" coordsize="1380,37" path="m2699,1389l2633,1391,2563,1392,2491,1393,2417,1394,2341,1395,2264,1395,2212,1395,2139,1395,2068,1395,1998,1394,1930,1393,1865,1392,1802,1391,1742,1390,1631,1386,1534,1382,1453,1378,1390,1373,1322,1361,1319,1358e" filled="false" stroked="true" strokeweight=".75pt" strokecolor="#000000">
                <v:path arrowok="t"/>
              </v:shape>
            </v:group>
            <v:group style="position:absolute;left:441;top:917;width:358;height:487" coordorigin="441,917" coordsize="358,487">
              <v:shape style="position:absolute;left:441;top:917;width:358;height:487" coordorigin="441,917" coordsize="358,487" path="m442,917l441,937,441,957,442,977,454,1056,479,1132,507,1187,542,1238,584,1283,630,1323,682,1357,739,1383,778,1397,799,1403e" filled="false" stroked="true" strokeweight=".75pt" strokecolor="#000000">
                <v:path arrowok="t"/>
              </v:shape>
            </v:group>
            <v:group style="position:absolute;left:3078;top:869;width:427;height:498" coordorigin="3078,869" coordsize="427,498">
              <v:shape style="position:absolute;left:3078;top:869;width:427;height:498" coordorigin="3078,869" coordsize="427,498" path="m3322,869l3388,906,3441,949,3478,997,3503,1066,3504,1083,3503,1105,3484,1166,3443,1222,3383,1272,3307,1312,3248,1334,3183,1351,3114,1363,3078,1367e" filled="false" stroked="true" strokeweight=".7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7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pStyle w:val="BodyText"/>
        <w:spacing w:line="240" w:lineRule="auto"/>
        <w:ind w:left="2682" w:right="115"/>
        <w:jc w:val="left"/>
      </w:pPr>
      <w:r>
        <w:rPr/>
        <w:t>Şək</w:t>
      </w:r>
      <w:r>
        <w:rPr>
          <w:rFonts w:ascii="Times New Roman" w:hAnsi="Times New Roman"/>
        </w:rPr>
        <w:t>.2. Halqavari topolo</w:t>
      </w:r>
      <w:r>
        <w:rPr/>
        <w:t>giyalı </w:t>
      </w:r>
      <w:r>
        <w:rPr>
          <w:rFonts w:ascii="Times New Roman" w:hAnsi="Times New Roman"/>
        </w:rPr>
        <w:t>lokal</w:t>
      </w:r>
      <w:r>
        <w:rPr>
          <w:rFonts w:ascii="Times New Roman" w:hAnsi="Times New Roman"/>
          <w:spacing w:val="-16"/>
        </w:rPr>
        <w:t> </w:t>
      </w:r>
      <w:r>
        <w:rPr/>
        <w:t>şəbəkə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360" w:lineRule="auto"/>
        <w:ind w:right="10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Halqavari topologiyal</w:t>
      </w:r>
      <w:r>
        <w:rPr/>
        <w:t>ı </w:t>
      </w:r>
      <w:r>
        <w:rPr>
          <w:rFonts w:ascii="Times New Roman" w:hAnsi="Times New Roman"/>
        </w:rPr>
        <w:t>lokal </w:t>
      </w:r>
      <w:r>
        <w:rPr/>
        <w:t>şəbəkələr </w:t>
      </w:r>
      <w:r>
        <w:rPr>
          <w:rFonts w:ascii="Times New Roman" w:hAnsi="Times New Roman"/>
        </w:rPr>
        <w:t>IEEE 802.5 standart</w:t>
      </w:r>
      <w:r>
        <w:rPr/>
        <w:t>ı ə</w:t>
      </w:r>
      <w:r>
        <w:rPr>
          <w:rFonts w:ascii="Times New Roman" w:hAnsi="Times New Roman"/>
        </w:rPr>
        <w:t>sas</w:t>
      </w:r>
      <w:r>
        <w:rPr/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qurulurlar.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Halqavari topologiyal</w:t>
      </w:r>
      <w:r>
        <w:rPr/>
        <w:t>ı </w:t>
      </w:r>
      <w:r>
        <w:rPr>
          <w:rFonts w:ascii="Times New Roman" w:hAnsi="Times New Roman"/>
        </w:rPr>
        <w:t>lokal </w:t>
      </w:r>
      <w:r>
        <w:rPr/>
        <w:t>şəbəkələrə </w:t>
      </w:r>
      <w:r>
        <w:rPr>
          <w:rFonts w:ascii="Times New Roman" w:hAnsi="Times New Roman"/>
        </w:rPr>
        <w:t>n</w:t>
      </w:r>
      <w:r>
        <w:rPr/>
        <w:t>ümunə </w:t>
      </w:r>
      <w:r>
        <w:rPr>
          <w:rFonts w:ascii="Times New Roman" w:hAnsi="Times New Roman"/>
        </w:rPr>
        <w:t>olaraq Token Ring</w:t>
      </w:r>
      <w:r>
        <w:rPr>
          <w:rFonts w:ascii="Times New Roman" w:hAnsi="Times New Roman"/>
          <w:spacing w:val="41"/>
        </w:rPr>
        <w:t> </w:t>
      </w:r>
      <w:r>
        <w:rPr/>
        <w:t>şəbəkə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göst</w:t>
      </w:r>
      <w:r>
        <w:rPr/>
        <w:t>ə</w:t>
      </w:r>
      <w:r>
        <w:rPr>
          <w:rFonts w:ascii="Times New Roman" w:hAnsi="Times New Roman"/>
        </w:rPr>
        <w:t>rm</w:t>
      </w:r>
      <w:r>
        <w:rPr/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olar.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0"/>
        </w:rPr>
      </w:r>
      <w:r>
        <w:rPr>
          <w:rFonts w:ascii="Times New Roman" w:hAnsi="Times New Roman"/>
          <w:u w:val="single" w:color="000000"/>
        </w:rPr>
        <w:t>Ulduzvari  </w:t>
      </w:r>
      <w:r>
        <w:rPr>
          <w:u w:val="single" w:color="000000"/>
        </w:rPr>
        <w:t>topologiyalı </w:t>
      </w:r>
      <w:r>
        <w:rPr>
          <w:rFonts w:ascii="Times New Roman" w:hAnsi="Times New Roman"/>
          <w:u w:val="single" w:color="000000"/>
        </w:rPr>
        <w:t>lokal</w:t>
      </w:r>
      <w:r>
        <w:rPr>
          <w:rFonts w:ascii="Times New Roman" w:hAnsi="Times New Roman"/>
          <w:spacing w:val="-22"/>
          <w:u w:val="single" w:color="000000"/>
        </w:rPr>
        <w:t> </w:t>
      </w:r>
      <w:r>
        <w:rPr>
          <w:u w:val="single" w:color="000000"/>
        </w:rPr>
        <w:t>şəbəkələr</w:t>
      </w:r>
      <w:r>
        <w:rPr>
          <w:rFonts w:ascii="Times New Roman" w:hAnsi="Times New Roman"/>
          <w:u w:val="single" w:color="000000"/>
        </w:rPr>
        <w:t>: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63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Ulduzvari topolo</w:t>
      </w:r>
      <w:r>
        <w:rPr/>
        <w:t>giyalı </w:t>
      </w:r>
      <w:r>
        <w:rPr>
          <w:rFonts w:ascii="Times New Roman" w:hAnsi="Times New Roman"/>
        </w:rPr>
        <w:t>lokal  </w:t>
      </w:r>
      <w:r>
        <w:rPr/>
        <w:t>şəbəkələr  mərkəzi  qovşaq  üzərində</w:t>
      </w:r>
      <w:r>
        <w:rPr>
          <w:spacing w:val="-10"/>
        </w:rPr>
        <w:t> </w:t>
      </w:r>
      <w:r>
        <w:rPr>
          <w:rFonts w:ascii="Times New Roman" w:hAnsi="Times New Roman"/>
        </w:rPr>
        <w:t>qurulur.</w:t>
      </w:r>
      <w:r>
        <w:rPr>
          <w:rFonts w:ascii="Times New Roman" w:hAnsi="Times New Roman"/>
          <w:w w:val="100"/>
        </w:rPr>
        <w:t> </w:t>
      </w:r>
      <w:r>
        <w:rPr/>
        <w:t>Hər </w:t>
      </w:r>
      <w:r>
        <w:rPr>
          <w:rFonts w:ascii="Times New Roman" w:hAnsi="Times New Roman"/>
        </w:rPr>
        <w:t>bir kompüter </w:t>
      </w:r>
      <w:r>
        <w:rPr/>
        <w:t>mərkəzi qovşaq ilə ayrıja xətlə birləşdirilir</w:t>
      </w:r>
      <w:r>
        <w:rPr>
          <w:rFonts w:ascii="Times New Roman" w:hAnsi="Times New Roman"/>
        </w:rPr>
        <w:t>. </w:t>
      </w:r>
      <w:r>
        <w:rPr/>
        <w:t>Kompüterlər</w:t>
      </w:r>
      <w:r>
        <w:rPr>
          <w:spacing w:val="-36"/>
        </w:rPr>
        <w:t> </w:t>
      </w:r>
      <w:r>
        <w:rPr/>
        <w:t>arasında</w:t>
      </w:r>
      <w:r>
        <w:rPr>
          <w:w w:val="100"/>
        </w:rPr>
        <w:t> </w:t>
      </w:r>
      <w:r>
        <w:rPr>
          <w:rFonts w:ascii="Times New Roman" w:hAnsi="Times New Roman"/>
        </w:rPr>
        <w:t>informasiya </w:t>
      </w:r>
      <w:r>
        <w:rPr/>
        <w:t>mübadiləsi  mərkəzi qovşaq vasitəs</w:t>
      </w:r>
      <w:r>
        <w:rPr>
          <w:rFonts w:ascii="Times New Roman" w:hAnsi="Times New Roman"/>
        </w:rPr>
        <w:t>i </w:t>
      </w:r>
      <w:r>
        <w:rPr/>
        <w:t>ilə həyata</w:t>
      </w:r>
      <w:r>
        <w:rPr>
          <w:spacing w:val="-27"/>
        </w:rPr>
        <w:t> </w:t>
      </w:r>
      <w:r>
        <w:rPr>
          <w:rFonts w:ascii="Times New Roman" w:hAnsi="Times New Roman"/>
        </w:rPr>
        <w:t>keçirilir.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94" w:lineRule="exact"/>
        <w:ind w:left="19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1"/>
          <w:sz w:val="20"/>
          <w:szCs w:val="20"/>
        </w:rPr>
        <w:pict>
          <v:group style="width:203.65pt;height:104.75pt;mso-position-horizontal-relative:char;mso-position-vertical-relative:line" coordorigin="0,0" coordsize="4073,2095">
            <v:group style="position:absolute;left:863;top:0;width:710;height:543" coordorigin="863,0" coordsize="710,543">
              <v:shape style="position:absolute;left:863;top:0;width:710;height:543" coordorigin="863,0" coordsize="710,543" path="m1565,540l871,540,874,543,1561,543,1565,540xe" filled="true" fillcolor="#ffffcc" stroked="false">
                <v:path arrowok="t"/>
                <v:fill type="solid"/>
              </v:shape>
              <v:shape style="position:absolute;left:863;top:0;width:710;height:543" coordorigin="863,0" coordsize="710,543" path="m1483,331l953,331,953,465,886,511,878,514,871,520,863,531,863,534,867,537,867,540,1569,540,1572,537,1572,531,1561,514,1554,511,1483,463,1483,331xe" filled="true" fillcolor="#ffffcc" stroked="false">
                <v:path arrowok="t"/>
                <v:fill type="solid"/>
              </v:shape>
              <v:shape style="position:absolute;left:863;top:0;width:710;height:543" coordorigin="863,0" coordsize="710,543" path="m1371,291l1065,291,1065,331,1371,331,1371,291xe" filled="true" fillcolor="#ffffcc" stroked="false">
                <v:path arrowok="t"/>
                <v:fill type="solid"/>
              </v:shape>
              <v:shape style="position:absolute;left:863;top:0;width:710;height:543" coordorigin="863,0" coordsize="710,543" path="m1431,0l1005,0,1005,291,1431,291,1431,0xe" filled="true" fillcolor="#ffffcc" stroked="false">
                <v:path arrowok="t"/>
                <v:fill type="solid"/>
              </v:shape>
            </v:group>
            <v:group style="position:absolute;left:986;top:458;width:471;height:2" coordorigin="986,458" coordsize="471,2">
              <v:shape style="position:absolute;left:986;top:458;width:471;height:2" coordorigin="986,458" coordsize="471,0" path="m986,458l1457,458e" filled="false" stroked="true" strokeweight=".712402pt" strokecolor="#ffffcc">
                <v:path arrowok="t"/>
              </v:shape>
            </v:group>
            <v:group style="position:absolute;left:941;top:487;width:553;height:2" coordorigin="941,487" coordsize="553,2">
              <v:shape style="position:absolute;left:941;top:487;width:553;height:2" coordorigin="941,487" coordsize="553,0" path="m941,487l1494,487e" filled="false" stroked="true" strokeweight=".712402pt" strokecolor="#ffffcc">
                <v:path arrowok="t"/>
              </v:shape>
            </v:group>
            <v:group style="position:absolute;left:900;top:514;width:639;height:2" coordorigin="900,514" coordsize="639,2">
              <v:shape style="position:absolute;left:900;top:514;width:639;height:2" coordorigin="900,514" coordsize="639,0" path="m900,514l1539,514e" filled="false" stroked="true" strokeweight=".855716pt" strokecolor="#ffffcc">
                <v:path arrowok="t"/>
              </v:shape>
            </v:group>
            <v:group style="position:absolute;left:953;top:354;width:531;height:112" coordorigin="953,354" coordsize="531,112">
              <v:shape style="position:absolute;left:953;top:354;width:531;height:112" coordorigin="953,354" coordsize="531,112" path="m1434,431l1001,431,953,465,1483,463,1434,431xe" filled="true" fillcolor="#ffffcc" stroked="false">
                <v:path arrowok="t"/>
                <v:fill type="solid"/>
              </v:shape>
              <v:shape style="position:absolute;left:953;top:354;width:531;height:112" coordorigin="953,354" coordsize="531,112" path="m1446,354l1296,354,1296,368,1446,368,1446,354xe" filled="true" fillcolor="#ffffcc" stroked="false">
                <v:path arrowok="t"/>
                <v:fill type="solid"/>
              </v:shape>
            </v:group>
            <v:group style="position:absolute;left:1065;top:49;width:307;height:198" coordorigin="1065,49" coordsize="307,198">
              <v:shape style="position:absolute;left:1065;top:49;width:307;height:198" coordorigin="1065,49" coordsize="307,198" path="m1371,49l1065,49,1065,246,1371,246,1371,49xe" filled="true" fillcolor="#ffffcc" stroked="false">
                <v:path arrowok="t"/>
                <v:fill type="solid"/>
              </v:shape>
            </v:group>
            <v:group style="position:absolute;left:1065;top:311;width:307;height:2" coordorigin="1065,311" coordsize="307,2">
              <v:shape style="position:absolute;left:1065;top:311;width:307;height:2" coordorigin="1065,311" coordsize="307,0" path="m1065,311l1371,311e" filled="false" stroked="true" strokeweight="1.998403pt" strokecolor="#ffffcc">
                <v:path arrowok="t"/>
              </v:shape>
            </v:group>
            <v:group style="position:absolute;left:866;top:2;width:710;height:543" coordorigin="866,2" coordsize="710,543">
              <v:shape style="position:absolute;left:866;top:2;width:710;height:543" coordorigin="866,2" coordsize="710,543" path="m1556,513l1485,465,1485,333,1373,333,1373,293,1433,293,1433,282,1433,2,1224,2,1007,2,1007,279,1007,293,1067,293,1067,333,955,333,955,467,888,513,881,516,873,522,869,527,866,533,866,536,869,539,869,542,873,542,877,544,884,544,1564,544,1567,542,1571,542,1575,539,1575,536,1575,533,1571,527,1567,522,1564,516,1556,513xe" filled="false" stroked="true" strokeweight=".159680pt" strokecolor="#000000">
                <v:path arrowok="t"/>
              </v:shape>
            </v:group>
            <v:group style="position:absolute;left:989;top:453;width:471;height:15" coordorigin="989,453" coordsize="471,15">
              <v:shape style="position:absolute;left:989;top:453;width:471;height:15" coordorigin="989,453" coordsize="471,15" path="m1459,467l1433,453,1011,453,989,467,1459,467xe" filled="false" stroked="true" strokeweight=".143442pt" strokecolor="#000000">
                <v:path arrowok="t"/>
              </v:shape>
            </v:group>
            <v:group style="position:absolute;left:944;top:482;width:553;height:15" coordorigin="944,482" coordsize="553,15">
              <v:shape style="position:absolute;left:944;top:482;width:553;height:15" coordorigin="944,482" coordsize="553,15" path="m1497,496l1474,482,966,482,944,496,1497,496xe" filled="false" stroked="true" strokeweight=".143431pt" strokecolor="#000000">
                <v:path arrowok="t"/>
              </v:shape>
            </v:group>
            <v:group style="position:absolute;left:903;top:507;width:639;height:18" coordorigin="903,507" coordsize="639,18">
              <v:shape style="position:absolute;left:903;top:507;width:639;height:18" coordorigin="903,507" coordsize="639,18" path="m1541,524l1519,507,925,507,903,524,1541,524xe" filled="false" stroked="true" strokeweight=".143434pt" strokecolor="#000000">
                <v:path arrowok="t"/>
              </v:shape>
            </v:group>
            <v:group style="position:absolute;left:955;top:433;width:531;height:35" coordorigin="955,433" coordsize="531,35">
              <v:shape style="position:absolute;left:955;top:433;width:531;height:35" coordorigin="955,433" coordsize="531,35" path="m1485,465l1437,433,1004,433,955,467e" filled="false" stroked="true" strokeweight=".143585pt" strokecolor="#000000">
                <v:path arrowok="t"/>
              </v:shape>
            </v:group>
            <v:group style="position:absolute;left:1297;top:363;width:154;height:2" coordorigin="1297,363" coordsize="154,2">
              <v:shape style="position:absolute;left:1297;top:363;width:154;height:2" coordorigin="1297,363" coordsize="154,0" path="m1297,363l1450,363e" filled="false" stroked="true" strokeweight=".86043pt" strokecolor="#000000">
                <v:path arrowok="t"/>
              </v:shape>
            </v:group>
            <v:group style="position:absolute;left:1067;top:50;width:307;height:198" coordorigin="1067,50" coordsize="307,198">
              <v:shape style="position:absolute;left:1067;top:50;width:307;height:198" coordorigin="1067,50" coordsize="307,198" path="m1067,50l1067,248,1373,248,1373,50,1067,50e" filled="false" stroked="true" strokeweight=".156329pt" strokecolor="#000000">
                <v:path arrowok="t"/>
              </v:shape>
            </v:group>
            <v:group style="position:absolute;left:1067;top:293;width:307;height:40" coordorigin="1067,293" coordsize="307,40">
              <v:shape style="position:absolute;left:1067;top:293;width:307;height:40" coordorigin="1067,293" coordsize="307,40" path="m1067,333l1373,333,1373,293,1067,293,1067,333xe" filled="false" stroked="true" strokeweight=".144141pt" strokecolor="#000000">
                <v:path arrowok="t"/>
              </v:shape>
            </v:group>
            <v:group style="position:absolute;left:2089;top:1175;width:464;height:2" coordorigin="2089,1175" coordsize="464,2">
              <v:shape style="position:absolute;left:2089;top:1175;width:464;height:2" coordorigin="2089,1175" coordsize="464,0" path="m2089,1175l2553,1175e" filled="false" stroked="true" strokeweight=".92pt" strokecolor="#ffffcc">
                <v:path arrowok="t"/>
              </v:shape>
            </v:group>
            <v:group style="position:absolute;left:2050;top:1208;width:543;height:2" coordorigin="2050,1208" coordsize="543,2">
              <v:shape style="position:absolute;left:2050;top:1208;width:543;height:2" coordorigin="2050,1208" coordsize="543,0" path="m2050,1208l2593,1208e" filled="false" stroked="true" strokeweight=".92pt" strokecolor="#ffffcc">
                <v:path arrowok="t"/>
              </v:shape>
            </v:group>
            <v:group style="position:absolute;left:2010;top:1241;width:623;height:2" coordorigin="2010,1241" coordsize="623,2">
              <v:shape style="position:absolute;left:2010;top:1241;width:623;height:2" coordorigin="2010,1241" coordsize="623,0" path="m2010,1241l2632,1241e" filled="false" stroked="true" strokeweight=".92pt" strokecolor="#ffffcc">
                <v:path arrowok="t"/>
              </v:shape>
            </v:group>
            <v:group style="position:absolute;left:1927;top:761;width:741;height:515" coordorigin="1927,761" coordsize="741,515">
              <v:shape style="position:absolute;left:1927;top:761;width:741;height:515" coordorigin="1927,761" coordsize="741,515" path="m2660,1273l1986,1273,1990,1276,2652,1276,2660,1273xe" filled="true" fillcolor="#ffffcc" stroked="false">
                <v:path arrowok="t"/>
                <v:fill type="solid"/>
              </v:shape>
              <v:shape style="position:absolute;left:1927;top:761;width:741;height:515" coordorigin="1927,761" coordsize="741,515" path="m2537,1148l2109,1148,2029,1209,2014,1221,1994,1236,1986,1240,1982,1247,1979,1254,1975,1258,1975,1269,1979,1269,1982,1273,2664,1273,2668,1269,2668,1254,2660,1247,2656,1240,2648,1236,2581,1184,2537,1148xe" filled="true" fillcolor="#ffffcc" stroked="false">
                <v:path arrowok="t"/>
                <v:fill type="solid"/>
              </v:shape>
              <v:shape style="position:absolute;left:1927;top:761;width:741;height:515" coordorigin="1927,761" coordsize="741,515" path="m2085,828l1927,828,1927,1236,1994,1236,2029,1209,2070,1177,2085,1166,2085,828xe" filled="true" fillcolor="#ffffcc" stroked="false">
                <v:path arrowok="t"/>
                <v:fill type="solid"/>
              </v:shape>
              <v:shape style="position:absolute;left:1927;top:761;width:741;height:515" coordorigin="1927,761" coordsize="741,515" path="m2490,1100l2189,1100,2189,1148,2490,1148,2490,1100xe" filled="true" fillcolor="#ffffcc" stroked="false">
                <v:path arrowok="t"/>
                <v:fill type="solid"/>
              </v:shape>
              <v:shape style="position:absolute;left:1927;top:761;width:741;height:515" coordorigin="1927,761" coordsize="741,515" path="m2549,761l2129,761,2129,1100,2549,1100,2549,761xe" filled="true" fillcolor="#ffffcc" stroked="false">
                <v:path arrowok="t"/>
                <v:fill type="solid"/>
              </v:shape>
            </v:group>
            <v:group style="position:absolute;left:2189;top:817;width:302;height:229" coordorigin="2189,817" coordsize="302,229">
              <v:shape style="position:absolute;left:2189;top:817;width:302;height:229" coordorigin="2189,817" coordsize="302,229" path="m2189,1045l2490,1045,2490,817,2189,817,2189,1045xe" filled="true" fillcolor="#ffffcc" stroked="false">
                <v:path arrowok="t"/>
                <v:fill type="solid"/>
              </v:shape>
            </v:group>
            <v:group style="position:absolute;left:1947;top:861;width:119;height:2" coordorigin="1947,861" coordsize="119,2">
              <v:shape style="position:absolute;left:1947;top:861;width:119;height:2" coordorigin="1947,861" coordsize="119,0" path="m1947,861l2066,861e" filled="false" stroked="true" strokeweight=".37pt" strokecolor="#ffffcc">
                <v:path arrowok="t"/>
              </v:shape>
            </v:group>
            <v:group style="position:absolute;left:2189;top:1124;width:301;height:2" coordorigin="2189,1124" coordsize="301,2">
              <v:shape style="position:absolute;left:2189;top:1124;width:301;height:2" coordorigin="2189,1124" coordsize="301,0" path="m2189,1124l2490,1124e" filled="false" stroked="true" strokeweight="2.39pt" strokecolor="#ffffcc">
                <v:path arrowok="t"/>
              </v:shape>
            </v:group>
            <v:group style="position:absolute;left:2089;top:1166;width:464;height:19" coordorigin="2089,1166" coordsize="464,19">
              <v:shape style="position:absolute;left:2089;top:1166;width:464;height:19" coordorigin="2089,1166" coordsize="464,19" path="m2553,1184l2529,1166,2113,1166,2089,1184,2553,1184xe" filled="false" stroked="true" strokeweight=".75pt" strokecolor="#000000">
                <v:path arrowok="t"/>
              </v:shape>
            </v:group>
            <v:group style="position:absolute;left:2050;top:1199;width:543;height:19" coordorigin="2050,1199" coordsize="543,19">
              <v:shape style="position:absolute;left:2050;top:1199;width:543;height:19" coordorigin="2050,1199" coordsize="543,19" path="m2593,1218l2569,1199,2074,1199,2050,1218,2593,1218xe" filled="false" stroked="true" strokeweight=".75pt" strokecolor="#000000">
                <v:path arrowok="t"/>
              </v:shape>
            </v:group>
            <v:group style="position:absolute;left:2010;top:1232;width:623;height:19" coordorigin="2010,1232" coordsize="623,19">
              <v:shape style="position:absolute;left:2010;top:1232;width:623;height:19" coordorigin="2010,1232" coordsize="623,19" path="m2632,1251l2609,1232,2034,1232,2010,1251,2632,1251xe" filled="false" stroked="true" strokeweight=".75pt" strokecolor="#000000">
                <v:path arrowok="t"/>
              </v:shape>
            </v:group>
            <v:group style="position:absolute;left:1927;top:761;width:741;height:515" coordorigin="1927,761" coordsize="741,515">
              <v:shape style="position:absolute;left:1927;top:761;width:741;height:515" coordorigin="1927,761" coordsize="741,515" path="m2085,1166l2109,1148,2189,1148,2189,1100,2129,1100,2129,761,2339,761,2549,761,2549,1019,2549,1100,2490,1100,2490,1148,2537,1148,2581,1184,2648,1236,2656,1240,2660,1247,2668,1254,2668,1258,2668,1262,2668,1265,2668,1269,2664,1273,2660,1273,2652,1276,2648,1276,2303,1276,1998,1276,1990,1276,1986,1273,1982,1273,1979,1269,1975,1269,1975,1265,1975,1262,1975,1258,1979,1254,1982,1247,1986,1240,1994,1236,1927,1236,1927,1019,1927,828,2085,828,2085,1166e" filled="false" stroked="true" strokeweight=".75pt" strokecolor="#000000">
                <v:path arrowok="t"/>
              </v:shape>
            </v:group>
            <v:group style="position:absolute;left:1994;top:1166;width:91;height:70" coordorigin="1994,1166" coordsize="91,70">
              <v:shape style="position:absolute;left:1994;top:1166;width:91;height:70" coordorigin="1994,1166" coordsize="91,70" path="m2085,1166l2070,1177,2014,1221,1994,1236,2085,1166xe" filled="false" stroked="true" strokeweight=".75pt" strokecolor="#000000">
                <v:path arrowok="t"/>
              </v:shape>
            </v:group>
            <v:group style="position:absolute;left:2189;top:817;width:302;height:229" coordorigin="2189,817" coordsize="302,229">
              <v:shape style="position:absolute;left:2189;top:817;width:302;height:229" coordorigin="2189,817" coordsize="302,229" path="m2189,1045l2490,1045,2490,817,2189,817,2189,1045xe" filled="false" stroked="true" strokeweight=".75pt" strokecolor="#000000">
                <v:path arrowok="t"/>
              </v:shape>
            </v:group>
            <v:group style="position:absolute;left:1939;top:861;width:134;height:2" coordorigin="1939,861" coordsize="134,2">
              <v:shape style="position:absolute;left:1939;top:861;width:134;height:2" coordorigin="1939,861" coordsize="134,0" path="m1939,861l2073,861e" filled="false" stroked="true" strokeweight="1.120pt" strokecolor="#000000">
                <v:path arrowok="t"/>
              </v:shape>
            </v:group>
            <v:group style="position:absolute;left:2189;top:1100;width:301;height:48" coordorigin="2189,1100" coordsize="301,48">
              <v:shape style="position:absolute;left:2189;top:1100;width:301;height:48" coordorigin="2189,1100" coordsize="301,48" path="m2189,1100l2490,1100,2490,1148,2189,1148e" filled="false" stroked="true" strokeweight=".75pt" strokecolor="#000000">
                <v:path arrowok="t"/>
              </v:shape>
            </v:group>
            <v:group style="position:absolute;left:2010;top:0;width:710;height:543" coordorigin="2010,0" coordsize="710,543">
              <v:shape style="position:absolute;left:2010;top:0;width:710;height:543" coordorigin="2010,0" coordsize="710,543" path="m2712,540l2018,540,2021,543,2708,543,2712,540xe" filled="true" fillcolor="#ffffcc" stroked="false">
                <v:path arrowok="t"/>
                <v:fill type="solid"/>
              </v:shape>
              <v:shape style="position:absolute;left:2010;top:0;width:710;height:543" coordorigin="2010,0" coordsize="710,543" path="m2630,331l2100,331,2100,465,2033,511,2025,514,2018,520,2010,531,2010,534,2014,537,2014,540,2716,540,2719,537,2719,531,2708,514,2701,511,2630,463,2630,331xe" filled="true" fillcolor="#ffffcc" stroked="false">
                <v:path arrowok="t"/>
                <v:fill type="solid"/>
              </v:shape>
              <v:shape style="position:absolute;left:2010;top:0;width:710;height:543" coordorigin="2010,0" coordsize="710,543" path="m2518,291l2212,291,2212,331,2518,331,2518,291xe" filled="true" fillcolor="#ffffcc" stroked="false">
                <v:path arrowok="t"/>
                <v:fill type="solid"/>
              </v:shape>
              <v:shape style="position:absolute;left:2010;top:0;width:710;height:543" coordorigin="2010,0" coordsize="710,543" path="m2578,0l2152,0,2152,291,2578,291,2578,0xe" filled="true" fillcolor="#ffffcc" stroked="false">
                <v:path arrowok="t"/>
                <v:fill type="solid"/>
              </v:shape>
            </v:group>
            <v:group style="position:absolute;left:2133;top:458;width:471;height:2" coordorigin="2133,458" coordsize="471,2">
              <v:shape style="position:absolute;left:2133;top:458;width:471;height:2" coordorigin="2133,458" coordsize="471,0" path="m2133,458l2604,458e" filled="false" stroked="true" strokeweight=".712402pt" strokecolor="#ffffcc">
                <v:path arrowok="t"/>
              </v:shape>
            </v:group>
            <v:group style="position:absolute;left:2088;top:487;width:553;height:2" coordorigin="2088,487" coordsize="553,2">
              <v:shape style="position:absolute;left:2088;top:487;width:553;height:2" coordorigin="2088,487" coordsize="553,0" path="m2088,487l2641,487e" filled="false" stroked="true" strokeweight=".712402pt" strokecolor="#ffffcc">
                <v:path arrowok="t"/>
              </v:shape>
            </v:group>
            <v:group style="position:absolute;left:2047;top:514;width:639;height:2" coordorigin="2047,514" coordsize="639,2">
              <v:shape style="position:absolute;left:2047;top:514;width:639;height:2" coordorigin="2047,514" coordsize="639,0" path="m2047,514l2686,514e" filled="false" stroked="true" strokeweight=".855716pt" strokecolor="#ffffcc">
                <v:path arrowok="t"/>
              </v:shape>
            </v:group>
            <v:group style="position:absolute;left:2100;top:354;width:531;height:112" coordorigin="2100,354" coordsize="531,112">
              <v:shape style="position:absolute;left:2100;top:354;width:531;height:112" coordorigin="2100,354" coordsize="531,112" path="m2581,431l2148,431,2100,465,2630,463,2581,431xe" filled="true" fillcolor="#ffffcc" stroked="false">
                <v:path arrowok="t"/>
                <v:fill type="solid"/>
              </v:shape>
              <v:shape style="position:absolute;left:2100;top:354;width:531;height:112" coordorigin="2100,354" coordsize="531,112" path="m2593,354l2443,354,2443,368,2593,368,2593,354xe" filled="true" fillcolor="#ffffcc" stroked="false">
                <v:path arrowok="t"/>
                <v:fill type="solid"/>
              </v:shape>
            </v:group>
            <v:group style="position:absolute;left:2212;top:49;width:307;height:198" coordorigin="2212,49" coordsize="307,198">
              <v:shape style="position:absolute;left:2212;top:49;width:307;height:198" coordorigin="2212,49" coordsize="307,198" path="m2518,49l2212,49,2212,246,2518,246,2518,49xe" filled="true" fillcolor="#ffffcc" stroked="false">
                <v:path arrowok="t"/>
                <v:fill type="solid"/>
              </v:shape>
            </v:group>
            <v:group style="position:absolute;left:2212;top:311;width:307;height:2" coordorigin="2212,311" coordsize="307,2">
              <v:shape style="position:absolute;left:2212;top:311;width:307;height:2" coordorigin="2212,311" coordsize="307,0" path="m2212,311l2518,311e" filled="false" stroked="true" strokeweight="1.998403pt" strokecolor="#ffffcc">
                <v:path arrowok="t"/>
              </v:shape>
            </v:group>
            <v:group style="position:absolute;left:2013;top:2;width:710;height:543" coordorigin="2013,2" coordsize="710,543">
              <v:shape style="position:absolute;left:2013;top:2;width:710;height:543" coordorigin="2013,2" coordsize="710,543" path="m2703,513l2632,465,2632,333,2520,333,2520,293,2580,293,2580,282,2580,2,2371,2,2154,2,2154,279,2154,293,2214,293,2214,333,2102,333,2102,467,2035,513,2028,516,2020,522,2016,527,2013,533,2013,536,2016,539,2016,542,2020,542,2024,544,2031,544,2711,544,2714,542,2718,542,2722,539,2722,536,2722,533,2718,527,2714,522,2711,516,2703,513xe" filled="false" stroked="true" strokeweight=".159680pt" strokecolor="#000000">
                <v:path arrowok="t"/>
              </v:shape>
            </v:group>
            <v:group style="position:absolute;left:2136;top:453;width:471;height:15" coordorigin="2136,453" coordsize="471,15">
              <v:shape style="position:absolute;left:2136;top:453;width:471;height:15" coordorigin="2136,453" coordsize="471,15" path="m2606,467l2580,453,2158,453,2136,467,2606,467xe" filled="false" stroked="true" strokeweight=".143442pt" strokecolor="#000000">
                <v:path arrowok="t"/>
              </v:shape>
            </v:group>
            <v:group style="position:absolute;left:2091;top:482;width:553;height:15" coordorigin="2091,482" coordsize="553,15">
              <v:shape style="position:absolute;left:2091;top:482;width:553;height:15" coordorigin="2091,482" coordsize="553,15" path="m2644,496l2621,482,2113,482,2091,496,2644,496xe" filled="false" stroked="true" strokeweight=".143431pt" strokecolor="#000000">
                <v:path arrowok="t"/>
              </v:shape>
            </v:group>
            <v:group style="position:absolute;left:2050;top:507;width:639;height:18" coordorigin="2050,507" coordsize="639,18">
              <v:shape style="position:absolute;left:2050;top:507;width:639;height:18" coordorigin="2050,507" coordsize="639,18" path="m2688,524l2666,507,2072,507,2050,524,2688,524xe" filled="false" stroked="true" strokeweight=".143434pt" strokecolor="#000000">
                <v:path arrowok="t"/>
              </v:shape>
            </v:group>
            <v:group style="position:absolute;left:2102;top:433;width:531;height:35" coordorigin="2102,433" coordsize="531,35">
              <v:shape style="position:absolute;left:2102;top:433;width:531;height:35" coordorigin="2102,433" coordsize="531,35" path="m2632,465l2584,433,2151,433,2102,467e" filled="false" stroked="true" strokeweight=".143585pt" strokecolor="#000000">
                <v:path arrowok="t"/>
              </v:shape>
            </v:group>
            <v:group style="position:absolute;left:2444;top:363;width:154;height:2" coordorigin="2444,363" coordsize="154,2">
              <v:shape style="position:absolute;left:2444;top:363;width:154;height:2" coordorigin="2444,363" coordsize="154,0" path="m2444,363l2597,363e" filled="false" stroked="true" strokeweight=".86043pt" strokecolor="#000000">
                <v:path arrowok="t"/>
              </v:shape>
            </v:group>
            <v:group style="position:absolute;left:2214;top:50;width:307;height:198" coordorigin="2214,50" coordsize="307,198">
              <v:shape style="position:absolute;left:2214;top:50;width:307;height:198" coordorigin="2214,50" coordsize="307,198" path="m2214,50l2214,248,2520,248,2520,50,2214,50e" filled="false" stroked="true" strokeweight=".156329pt" strokecolor="#000000">
                <v:path arrowok="t"/>
              </v:shape>
            </v:group>
            <v:group style="position:absolute;left:2214;top:293;width:307;height:40" coordorigin="2214,293" coordsize="307,40">
              <v:shape style="position:absolute;left:2214;top:293;width:307;height:40" coordorigin="2214,293" coordsize="307,40" path="m2214,333l2520,333,2520,293,2214,293,2214,333xe" filled="false" stroked="true" strokeweight=".144141pt" strokecolor="#000000">
                <v:path arrowok="t"/>
              </v:shape>
            </v:group>
            <v:group style="position:absolute;left:1319;top:502;width:946;height:259" coordorigin="1319,502" coordsize="946,259">
              <v:shape style="position:absolute;left:1319;top:502;width:946;height:259" coordorigin="1319,502" coordsize="946,259" path="m1319,502l2265,761e" filled="false" stroked="true" strokeweight=".75pt" strokecolor="#000000">
                <v:path arrowok="t"/>
              </v:shape>
            </v:group>
            <v:group style="position:absolute;left:2955;top:0;width:709;height:543" coordorigin="2955,0" coordsize="709,543">
              <v:shape style="position:absolute;left:2955;top:0;width:709;height:543" coordorigin="2955,0" coordsize="709,543" path="m3656,540l2963,540,2966,543,3652,543,3656,540xe" filled="true" fillcolor="#ffffcc" stroked="false">
                <v:path arrowok="t"/>
                <v:fill type="solid"/>
              </v:shape>
              <v:shape style="position:absolute;left:2955;top:0;width:709;height:543" coordorigin="2955,0" coordsize="709,543" path="m3574,331l3045,331,3045,465,2978,511,2970,514,2963,520,2955,531,2955,534,2959,537,2959,540,3660,540,3664,537,3664,531,3652,514,3645,511,3574,463,3574,331xe" filled="true" fillcolor="#ffffcc" stroked="false">
                <v:path arrowok="t"/>
                <v:fill type="solid"/>
              </v:shape>
              <v:shape style="position:absolute;left:2955;top:0;width:709;height:543" coordorigin="2955,0" coordsize="709,543" path="m3462,291l3156,291,3156,331,3462,331,3462,291xe" filled="true" fillcolor="#ffffcc" stroked="false">
                <v:path arrowok="t"/>
                <v:fill type="solid"/>
              </v:shape>
              <v:shape style="position:absolute;left:2955;top:0;width:709;height:543" coordorigin="2955,0" coordsize="709,543" path="m3522,0l3097,0,3097,291,3522,291,3522,0xe" filled="true" fillcolor="#ffffcc" stroked="false">
                <v:path arrowok="t"/>
                <v:fill type="solid"/>
              </v:shape>
            </v:group>
            <v:group style="position:absolute;left:3078;top:458;width:470;height:2" coordorigin="3078,458" coordsize="470,2">
              <v:shape style="position:absolute;left:3078;top:458;width:470;height:2" coordorigin="3078,458" coordsize="470,0" path="m3078,458l3548,458e" filled="false" stroked="true" strokeweight=".712402pt" strokecolor="#ffffcc">
                <v:path arrowok="t"/>
              </v:shape>
            </v:group>
            <v:group style="position:absolute;left:3033;top:487;width:552;height:2" coordorigin="3033,487" coordsize="552,2">
              <v:shape style="position:absolute;left:3033;top:487;width:552;height:2" coordorigin="3033,487" coordsize="552,0" path="m3033,487l3585,487e" filled="false" stroked="true" strokeweight=".712402pt" strokecolor="#ffffcc">
                <v:path arrowok="t"/>
              </v:shape>
            </v:group>
            <v:group style="position:absolute;left:2992;top:514;width:638;height:2" coordorigin="2992,514" coordsize="638,2">
              <v:shape style="position:absolute;left:2992;top:514;width:638;height:2" coordorigin="2992,514" coordsize="638,0" path="m2992,514l3630,514e" filled="false" stroked="true" strokeweight=".855716pt" strokecolor="#ffffcc">
                <v:path arrowok="t"/>
              </v:shape>
            </v:group>
            <v:group style="position:absolute;left:3045;top:354;width:530;height:112" coordorigin="3045,354" coordsize="530,112">
              <v:shape style="position:absolute;left:3045;top:354;width:530;height:112" coordorigin="3045,354" coordsize="530,112" path="m3526,431l3093,431,3045,465,3574,463,3526,431xe" filled="true" fillcolor="#ffffcc" stroked="false">
                <v:path arrowok="t"/>
                <v:fill type="solid"/>
              </v:shape>
              <v:shape style="position:absolute;left:3045;top:354;width:530;height:112" coordorigin="3045,354" coordsize="530,112" path="m3537,354l3388,354,3388,368,3537,368,3537,354xe" filled="true" fillcolor="#ffffcc" stroked="false">
                <v:path arrowok="t"/>
                <v:fill type="solid"/>
              </v:shape>
            </v:group>
            <v:group style="position:absolute;left:3156;top:49;width:306;height:198" coordorigin="3156,49" coordsize="306,198">
              <v:shape style="position:absolute;left:3156;top:49;width:306;height:198" coordorigin="3156,49" coordsize="306,198" path="m3462,49l3156,49,3156,246,3462,246,3462,49xe" filled="true" fillcolor="#ffffcc" stroked="false">
                <v:path arrowok="t"/>
                <v:fill type="solid"/>
              </v:shape>
            </v:group>
            <v:group style="position:absolute;left:3156;top:311;width:306;height:2" coordorigin="3156,311" coordsize="306,2">
              <v:shape style="position:absolute;left:3156;top:311;width:306;height:2" coordorigin="3156,311" coordsize="306,0" path="m3156,311l3462,311e" filled="false" stroked="true" strokeweight="1.998403pt" strokecolor="#ffffcc">
                <v:path arrowok="t"/>
              </v:shape>
            </v:group>
            <v:group style="position:absolute;left:2958;top:2;width:709;height:543" coordorigin="2958,2" coordsize="709,543">
              <v:shape style="position:absolute;left:2958;top:2;width:709;height:543" coordorigin="2958,2" coordsize="709,543" path="m3647,513l3576,465,3576,333,3465,333,3465,293,3524,293,3524,282,3524,2,3316,2,3099,2,3099,279,3099,293,3159,293,3159,333,3047,333,3047,467,2980,513,2973,516,2965,522,2961,527,2958,533,2958,536,2961,539,2961,542,2965,542,2969,544,2976,544,3655,544,3658,542,3662,542,3666,539,3666,536,3666,533,3662,527,3658,522,3655,516,3647,513xe" filled="false" stroked="true" strokeweight=".159614pt" strokecolor="#000000">
                <v:path arrowok="t"/>
              </v:shape>
            </v:group>
            <v:group style="position:absolute;left:3081;top:453;width:470;height:15" coordorigin="3081,453" coordsize="470,15">
              <v:shape style="position:absolute;left:3081;top:453;width:470;height:15" coordorigin="3081,453" coordsize="470,15" path="m3550,467l3524,453,3103,453,3081,467,3550,467xe" filled="false" stroked="true" strokeweight=".143442pt" strokecolor="#000000">
                <v:path arrowok="t"/>
              </v:shape>
            </v:group>
            <v:group style="position:absolute;left:3036;top:482;width:552;height:15" coordorigin="3036,482" coordsize="552,15">
              <v:shape style="position:absolute;left:3036;top:482;width:552;height:15" coordorigin="3036,482" coordsize="552,15" path="m3588,496l3565,482,3058,482,3036,496,3588,496xe" filled="false" stroked="true" strokeweight=".143431pt" strokecolor="#000000">
                <v:path arrowok="t"/>
              </v:shape>
            </v:group>
            <v:group style="position:absolute;left:2995;top:507;width:638;height:18" coordorigin="2995,507" coordsize="638,18">
              <v:shape style="position:absolute;left:2995;top:507;width:638;height:18" coordorigin="2995,507" coordsize="638,18" path="m3632,524l3610,507,3017,507,2995,524,3632,524xe" filled="false" stroked="true" strokeweight=".143433pt" strokecolor="#000000">
                <v:path arrowok="t"/>
              </v:shape>
            </v:group>
            <v:group style="position:absolute;left:3047;top:433;width:530;height:35" coordorigin="3047,433" coordsize="530,35">
              <v:shape style="position:absolute;left:3047;top:433;width:530;height:35" coordorigin="3047,433" coordsize="530,35" path="m3576,465l3528,433,3096,433,3047,467e" filled="false" stroked="true" strokeweight=".143584pt" strokecolor="#000000">
                <v:path arrowok="t"/>
              </v:shape>
            </v:group>
            <v:group style="position:absolute;left:3388;top:363;width:153;height:2" coordorigin="3388,363" coordsize="153,2">
              <v:shape style="position:absolute;left:3388;top:363;width:153;height:2" coordorigin="3388,363" coordsize="153,0" path="m3388,363l3541,363e" filled="false" stroked="true" strokeweight=".86043pt" strokecolor="#000000">
                <v:path arrowok="t"/>
              </v:shape>
            </v:group>
            <v:group style="position:absolute;left:3159;top:50;width:306;height:198" coordorigin="3159,50" coordsize="306,198">
              <v:shape style="position:absolute;left:3159;top:50;width:306;height:198" coordorigin="3159,50" coordsize="306,198" path="m3159,50l3159,248,3465,248,3465,50,3159,50e" filled="false" stroked="true" strokeweight=".156279pt" strokecolor="#000000">
                <v:path arrowok="t"/>
              </v:shape>
            </v:group>
            <v:group style="position:absolute;left:3159;top:293;width:306;height:40" coordorigin="3159,293" coordsize="306,40">
              <v:shape style="position:absolute;left:3159;top:293;width:306;height:40" coordorigin="3159,293" coordsize="306,40" path="m3159,333l3465,333,3465,293,3159,293,3159,333xe" filled="false" stroked="true" strokeweight=".144139pt" strokecolor="#000000">
                <v:path arrowok="t"/>
              </v:shape>
            </v:group>
            <v:group style="position:absolute;left:2265;top:554;width:944;height:207" coordorigin="2265,554" coordsize="944,207">
              <v:shape style="position:absolute;left:2265;top:554;width:944;height:207" coordorigin="2265,554" coordsize="944,207" path="m2265,761l3209,554e" filled="false" stroked="true" strokeweight=".75pt" strokecolor="#000000">
                <v:path arrowok="t"/>
              </v:shape>
            </v:group>
            <v:group style="position:absolute;left:2265;top:502;width:2;height:259" coordorigin="2265,502" coordsize="2,259">
              <v:shape style="position:absolute;left:2265;top:502;width:2;height:259" coordorigin="2265,502" coordsize="0,259" path="m2265,502l2265,761e" filled="false" stroked="true" strokeweight=".75pt" strokecolor="#000000">
                <v:path arrowok="t"/>
              </v:shape>
            </v:group>
            <v:group style="position:absolute;left:3359;top:774;width:710;height:542" coordorigin="3359,774" coordsize="710,542">
              <v:shape style="position:absolute;left:3359;top:774;width:710;height:542" coordorigin="3359,774" coordsize="710,542" path="m4061,1313l3367,1313,3370,1316,4057,1316,4061,1313xe" filled="true" fillcolor="#ffffcc" stroked="false">
                <v:path arrowok="t"/>
                <v:fill type="solid"/>
              </v:shape>
              <v:shape style="position:absolute;left:3359;top:774;width:710;height:542" coordorigin="3359,774" coordsize="710,542" path="m3979,1105l3449,1105,3449,1239,3382,1284,3374,1287,3367,1293,3359,1304,3359,1307,3363,1310,3363,1313,4065,1313,4068,1310,4068,1304,4057,1287,4050,1284,3979,1236,3979,1105xe" filled="true" fillcolor="#ffffcc" stroked="false">
                <v:path arrowok="t"/>
                <v:fill type="solid"/>
              </v:shape>
              <v:shape style="position:absolute;left:3359;top:774;width:710;height:542" coordorigin="3359,774" coordsize="710,542" path="m3867,1065l3561,1065,3561,1105,3867,1105,3867,1065xe" filled="true" fillcolor="#ffffcc" stroked="false">
                <v:path arrowok="t"/>
                <v:fill type="solid"/>
              </v:shape>
              <v:shape style="position:absolute;left:3359;top:774;width:710;height:542" coordorigin="3359,774" coordsize="710,542" path="m3927,774l3501,774,3501,1065,3927,1065,3927,774xe" filled="true" fillcolor="#ffffcc" stroked="false">
                <v:path arrowok="t"/>
                <v:fill type="solid"/>
              </v:shape>
            </v:group>
            <v:group style="position:absolute;left:3482;top:1232;width:471;height:2" coordorigin="3482,1232" coordsize="471,2">
              <v:shape style="position:absolute;left:3482;top:1232;width:471;height:2" coordorigin="3482,1232" coordsize="471,0" path="m3482,1232l3953,1232e" filled="false" stroked="true" strokeweight=".711139pt" strokecolor="#ffffcc">
                <v:path arrowok="t"/>
              </v:shape>
            </v:group>
            <v:group style="position:absolute;left:3437;top:1260;width:553;height:2" coordorigin="3437,1260" coordsize="553,2">
              <v:shape style="position:absolute;left:3437;top:1260;width:553;height:2" coordorigin="3437,1260" coordsize="553,0" path="m3437,1260l3990,1260e" filled="false" stroked="true" strokeweight=".711139pt" strokecolor="#ffffcc">
                <v:path arrowok="t"/>
              </v:shape>
            </v:group>
            <v:group style="position:absolute;left:3396;top:1287;width:639;height:2" coordorigin="3396,1287" coordsize="639,2">
              <v:shape style="position:absolute;left:3396;top:1287;width:639;height:2" coordorigin="3396,1287" coordsize="639,0" path="m3396,1287l4035,1287e" filled="false" stroked="true" strokeweight=".8542pt" strokecolor="#ffffcc">
                <v:path arrowok="t"/>
              </v:shape>
            </v:group>
            <v:group style="position:absolute;left:3449;top:1127;width:531;height:112" coordorigin="3449,1127" coordsize="531,112">
              <v:shape style="position:absolute;left:3449;top:1127;width:531;height:112" coordorigin="3449,1127" coordsize="531,112" path="m3930,1204l3497,1204,3449,1239,3979,1236,3930,1204xe" filled="true" fillcolor="#ffffcc" stroked="false">
                <v:path arrowok="t"/>
                <v:fill type="solid"/>
              </v:shape>
              <v:shape style="position:absolute;left:3449;top:1127;width:531;height:112" coordorigin="3449,1127" coordsize="531,112" path="m3942,1127l3792,1127,3792,1142,3942,1142,3942,1127xe" filled="true" fillcolor="#ffffcc" stroked="false">
                <v:path arrowok="t"/>
                <v:fill type="solid"/>
              </v:shape>
            </v:group>
            <v:group style="position:absolute;left:3561;top:822;width:307;height:197" coordorigin="3561,822" coordsize="307,197">
              <v:shape style="position:absolute;left:3561;top:822;width:307;height:197" coordorigin="3561,822" coordsize="307,197" path="m3867,822l3561,822,3561,1019,3867,1019,3867,822xe" filled="true" fillcolor="#ffffcc" stroked="false">
                <v:path arrowok="t"/>
                <v:fill type="solid"/>
              </v:shape>
            </v:group>
            <v:group style="position:absolute;left:3561;top:1085;width:307;height:2" coordorigin="3561,1085" coordsize="307,2">
              <v:shape style="position:absolute;left:3561;top:1085;width:307;height:2" coordorigin="3561,1085" coordsize="307,0" path="m3561,1085l3867,1085e" filled="false" stroked="true" strokeweight="1.994863pt" strokecolor="#ffffcc">
                <v:path arrowok="t"/>
              </v:shape>
            </v:group>
            <v:group style="position:absolute;left:3362;top:776;width:710;height:542" coordorigin="3362,776" coordsize="710,542">
              <v:shape style="position:absolute;left:3362;top:776;width:710;height:542" coordorigin="3362,776" coordsize="710,542" path="m4052,1286l3981,1238,3981,1107,3869,1107,3869,1067,3929,1067,3929,1055,3929,776,3720,776,3503,776,3503,1052,3503,1067,3563,1067,3563,1107,3451,1107,3451,1241,3384,1286,3377,1289,3369,1295,3365,1300,3362,1306,3362,1309,3365,1312,3365,1315,3369,1315,3373,1317,3380,1317,4060,1317,4063,1315,4067,1315,4071,1312,4071,1309,4071,1306,4067,1300,4063,1295,4060,1289,4052,1286xe" filled="false" stroked="true" strokeweight=".159483pt" strokecolor="#000000">
                <v:path arrowok="t"/>
              </v:shape>
            </v:group>
            <v:group style="position:absolute;left:3485;top:1226;width:471;height:15" coordorigin="3485,1226" coordsize="471,15">
              <v:shape style="position:absolute;left:3485;top:1226;width:471;height:15" coordorigin="3485,1226" coordsize="471,15" path="m3955,1241l3929,1226,3507,1226,3485,1241,3955,1241xe" filled="false" stroked="true" strokeweight=".143188pt" strokecolor="#000000">
                <v:path arrowok="t"/>
              </v:shape>
            </v:group>
            <v:group style="position:absolute;left:3440;top:1255;width:553;height:15" coordorigin="3440,1255" coordsize="553,15">
              <v:shape style="position:absolute;left:3440;top:1255;width:553;height:15" coordorigin="3440,1255" coordsize="553,15" path="m3993,1269l3970,1255,3462,1255,3440,1269,3993,1269xe" filled="false" stroked="true" strokeweight=".143177pt" strokecolor="#000000">
                <v:path arrowok="t"/>
              </v:shape>
            </v:group>
            <v:group style="position:absolute;left:3399;top:1280;width:639;height:18" coordorigin="3399,1280" coordsize="639,18">
              <v:shape style="position:absolute;left:3399;top:1280;width:639;height:18" coordorigin="3399,1280" coordsize="639,18" path="m4037,1298l4015,1280,3421,1280,3399,1298,4037,1298xe" filled="false" stroked="true" strokeweight=".14318pt" strokecolor="#000000">
                <v:path arrowok="t"/>
              </v:shape>
            </v:group>
            <v:group style="position:absolute;left:3451;top:1206;width:531;height:35" coordorigin="3451,1206" coordsize="531,35">
              <v:shape style="position:absolute;left:3451;top:1206;width:531;height:35" coordorigin="3451,1206" coordsize="531,35" path="m3981,1238l3933,1206,3500,1206,3451,1241e" filled="false" stroked="true" strokeweight=".143331pt" strokecolor="#000000">
                <v:path arrowok="t"/>
              </v:shape>
            </v:group>
            <v:group style="position:absolute;left:3793;top:1137;width:154;height:2" coordorigin="3793,1137" coordsize="154,2">
              <v:shape style="position:absolute;left:3793;top:1137;width:154;height:2" coordorigin="3793,1137" coordsize="154,0" path="m3793,1137l3946,1137e" filled="false" stroked="true" strokeweight=".858906pt" strokecolor="#000000">
                <v:path arrowok="t"/>
              </v:shape>
            </v:group>
            <v:group style="position:absolute;left:3563;top:824;width:307;height:197" coordorigin="3563,824" coordsize="307,197">
              <v:shape style="position:absolute;left:3563;top:824;width:307;height:197" coordorigin="3563,824" coordsize="307,197" path="m3563,824l3563,1021,3869,1021,3869,824,3563,824e" filled="false" stroked="true" strokeweight=".156117pt" strokecolor="#000000">
                <v:path arrowok="t"/>
              </v:shape>
            </v:group>
            <v:group style="position:absolute;left:3563;top:1067;width:307;height:40" coordorigin="3563,1067" coordsize="307,40">
              <v:shape style="position:absolute;left:3563;top:1067;width:307;height:40" coordorigin="3563,1067" coordsize="307,40" path="m3563,1107l3869,1107,3869,1067,3563,1067,3563,1107xe" filled="false" stroked="true" strokeweight=".143889pt" strokecolor="#000000">
                <v:path arrowok="t"/>
              </v:shape>
            </v:group>
            <v:group style="position:absolute;left:2602;top:1173;width:876;height:2" coordorigin="2602,1173" coordsize="876,2">
              <v:shape style="position:absolute;left:2602;top:1173;width:876;height:2" coordorigin="2602,1173" coordsize="876,0" path="m2602,1173l3478,1173e" filled="false" stroked="true" strokeweight=".75pt" strokecolor="#000000">
                <v:path arrowok="t"/>
              </v:shape>
            </v:group>
            <v:group style="position:absolute;left:996;top:1547;width:711;height:543" coordorigin="996,1547" coordsize="711,543">
              <v:shape style="position:absolute;left:996;top:1547;width:711;height:543" coordorigin="996,1547" coordsize="711,543" path="m1699,2087l1004,2087,1007,2090,1695,2090,1699,2087xe" filled="true" fillcolor="#ffffcc" stroked="false">
                <v:path arrowok="t"/>
                <v:fill type="solid"/>
              </v:shape>
              <v:shape style="position:absolute;left:996;top:1547;width:711;height:543" coordorigin="996,1547" coordsize="711,543" path="m1617,1878l1086,1878,1086,2012,1019,2058,1011,2061,1004,2067,996,2078,996,2081,1000,2084,1000,2087,1703,2087,1706,2084,1706,2078,1695,2061,1688,2058,1617,2010,1617,1878xe" filled="true" fillcolor="#ffffcc" stroked="false">
                <v:path arrowok="t"/>
                <v:fill type="solid"/>
              </v:shape>
              <v:shape style="position:absolute;left:996;top:1547;width:711;height:543" coordorigin="996,1547" coordsize="711,543" path="m1505,1838l1198,1838,1198,1878,1505,1878,1505,1838xe" filled="true" fillcolor="#ffffcc" stroked="false">
                <v:path arrowok="t"/>
                <v:fill type="solid"/>
              </v:shape>
              <v:shape style="position:absolute;left:996;top:1547;width:711;height:543" coordorigin="996,1547" coordsize="711,543" path="m1564,1547l1138,1547,1138,1838,1564,1838,1564,1547xe" filled="true" fillcolor="#ffffcc" stroked="false">
                <v:path arrowok="t"/>
                <v:fill type="solid"/>
              </v:shape>
            </v:group>
            <v:group style="position:absolute;left:1120;top:2005;width:471;height:2" coordorigin="1120,2005" coordsize="471,2">
              <v:shape style="position:absolute;left:1120;top:2005;width:471;height:2" coordorigin="1120,2005" coordsize="471,0" path="m1120,2005l1591,2005e" filled="false" stroked="true" strokeweight=".712402pt" strokecolor="#ffffcc">
                <v:path arrowok="t"/>
              </v:shape>
            </v:group>
            <v:group style="position:absolute;left:1075;top:2034;width:554;height:2" coordorigin="1075,2034" coordsize="554,2">
              <v:shape style="position:absolute;left:1075;top:2034;width:554;height:2" coordorigin="1075,2034" coordsize="554,0" path="m1075,2034l1628,2034e" filled="false" stroked="true" strokeweight=".712402pt" strokecolor="#ffffcc">
                <v:path arrowok="t"/>
              </v:shape>
            </v:group>
            <v:group style="position:absolute;left:1034;top:2061;width:640;height:2" coordorigin="1034,2061" coordsize="640,2">
              <v:shape style="position:absolute;left:1034;top:2061;width:640;height:2" coordorigin="1034,2061" coordsize="640,0" path="m1034,2061l1673,2061e" filled="false" stroked="true" strokeweight=".855716pt" strokecolor="#ffffcc">
                <v:path arrowok="t"/>
              </v:shape>
            </v:group>
            <v:group style="position:absolute;left:1086;top:1901;width:531;height:112" coordorigin="1086,1901" coordsize="531,112">
              <v:shape style="position:absolute;left:1086;top:1901;width:531;height:112" coordorigin="1086,1901" coordsize="531,112" path="m1568,1978l1134,1978,1086,2012,1617,2010,1568,1978xe" filled="true" fillcolor="#ffffcc" stroked="false">
                <v:path arrowok="t"/>
                <v:fill type="solid"/>
              </v:shape>
              <v:shape style="position:absolute;left:1086;top:1901;width:531;height:112" coordorigin="1086,1901" coordsize="531,112" path="m1579,1901l1430,1901,1430,1915,1579,1915,1579,1901xe" filled="true" fillcolor="#ffffcc" stroked="false">
                <v:path arrowok="t"/>
                <v:fill type="solid"/>
              </v:shape>
            </v:group>
            <v:group style="position:absolute;left:1198;top:1596;width:307;height:198" coordorigin="1198,1596" coordsize="307,198">
              <v:shape style="position:absolute;left:1198;top:1596;width:307;height:198" coordorigin="1198,1596" coordsize="307,198" path="m1505,1596l1198,1596,1198,1793,1505,1793,1505,1596xe" filled="true" fillcolor="#ffffcc" stroked="false">
                <v:path arrowok="t"/>
                <v:fill type="solid"/>
              </v:shape>
            </v:group>
            <v:group style="position:absolute;left:1198;top:1858;width:307;height:2" coordorigin="1198,1858" coordsize="307,2">
              <v:shape style="position:absolute;left:1198;top:1858;width:307;height:2" coordorigin="1198,1858" coordsize="307,0" path="m1198,1858l1505,1858e" filled="false" stroked="true" strokeweight="1.998403pt" strokecolor="#ffffcc">
                <v:path arrowok="t"/>
              </v:shape>
            </v:group>
            <v:group style="position:absolute;left:999;top:1549;width:711;height:543" coordorigin="999,1549" coordsize="711,543">
              <v:shape style="position:absolute;left:999;top:1549;width:711;height:543" coordorigin="999,1549" coordsize="711,543" path="m1690,2060l1619,2012,1619,1880,1507,1880,1507,1840,1567,1840,1567,1829,1567,1549,1358,1549,1141,1549,1141,1826,1141,1840,1201,1840,1201,1880,1088,1880,1088,2014,1021,2060,1014,2063,1006,2069,1002,2074,999,2080,999,2083,1002,2086,1002,2089,1006,2089,1010,2091,1017,2091,1698,2091,1701,2089,1705,2089,1709,2086,1709,2083,1709,2080,1705,2074,1701,2069,1698,2063,1690,2060xe" filled="false" stroked="true" strokeweight=".159745pt" strokecolor="#000000">
                <v:path arrowok="t"/>
              </v:shape>
            </v:group>
            <v:group style="position:absolute;left:1122;top:2000;width:471;height:15" coordorigin="1122,2000" coordsize="471,15">
              <v:shape style="position:absolute;left:1122;top:2000;width:471;height:15" coordorigin="1122,2000" coordsize="471,15" path="m1593,2014l1567,2000,1144,2000,1122,2014,1593,2014xe" filled="false" stroked="true" strokeweight=".143442pt" strokecolor="#000000">
                <v:path arrowok="t"/>
              </v:shape>
            </v:group>
            <v:group style="position:absolute;left:1077;top:2029;width:554;height:15" coordorigin="1077,2029" coordsize="554,15">
              <v:shape style="position:absolute;left:1077;top:2029;width:554;height:15" coordorigin="1077,2029" coordsize="554,15" path="m1630,2043l1608,2029,1100,2029,1077,2043,1630,2043xe" filled="false" stroked="true" strokeweight=".143431pt" strokecolor="#000000">
                <v:path arrowok="t"/>
              </v:shape>
            </v:group>
            <v:group style="position:absolute;left:1036;top:2054;width:640;height:18" coordorigin="1036,2054" coordsize="640,18">
              <v:shape style="position:absolute;left:1036;top:2054;width:640;height:18" coordorigin="1036,2054" coordsize="640,18" path="m1675,2071l1653,2054,1058,2054,1036,2071,1675,2071xe" filled="false" stroked="true" strokeweight=".143434pt" strokecolor="#000000">
                <v:path arrowok="t"/>
              </v:shape>
            </v:group>
            <v:group style="position:absolute;left:1088;top:1980;width:531;height:35" coordorigin="1088,1980" coordsize="531,35">
              <v:shape style="position:absolute;left:1088;top:1980;width:531;height:35" coordorigin="1088,1980" coordsize="531,35" path="m1619,2012l1571,1980,1137,1980,1088,2014e" filled="false" stroked="true" strokeweight=".143586pt" strokecolor="#000000">
                <v:path arrowok="t"/>
              </v:shape>
            </v:group>
            <v:group style="position:absolute;left:1430;top:1910;width:154;height:2" coordorigin="1430,1910" coordsize="154,2">
              <v:shape style="position:absolute;left:1430;top:1910;width:154;height:2" coordorigin="1430,1910" coordsize="154,0" path="m1430,1910l1584,1910e" filled="false" stroked="true" strokeweight=".86043pt" strokecolor="#000000">
                <v:path arrowok="t"/>
              </v:shape>
            </v:group>
            <v:group style="position:absolute;left:1201;top:1597;width:307;height:198" coordorigin="1201,1597" coordsize="307,198">
              <v:shape style="position:absolute;left:1201;top:1597;width:307;height:198" coordorigin="1201,1597" coordsize="307,198" path="m1201,1597l1201,1795,1507,1795,1507,1597,1201,1597e" filled="false" stroked="true" strokeweight=".156378pt" strokecolor="#000000">
                <v:path arrowok="t"/>
              </v:shape>
            </v:group>
            <v:group style="position:absolute;left:1201;top:1840;width:307;height:40" coordorigin="1201,1840" coordsize="307,40">
              <v:shape style="position:absolute;left:1201;top:1840;width:307;height:40" coordorigin="1201,1840" coordsize="307,40" path="m1201,1880l1507,1880,1507,1840,1201,1840,1201,1880xe" filled="false" stroked="true" strokeweight=".144144pt" strokecolor="#000000">
                <v:path arrowok="t"/>
              </v:shape>
            </v:group>
            <v:group style="position:absolute;left:1454;top:1380;width:473;height:155" coordorigin="1454,1380" coordsize="473,155">
              <v:shape style="position:absolute;left:1454;top:1380;width:473;height:155" coordorigin="1454,1380" coordsize="473,155" path="m1927,1380l1454,1535e" filled="false" stroked="true" strokeweight=".75pt" strokecolor="#000000">
                <v:path arrowok="t"/>
              </v:shape>
            </v:group>
            <v:group style="position:absolute;left:2821;top:1548;width:709;height:543" coordorigin="2821,1548" coordsize="709,543">
              <v:shape style="position:absolute;left:2821;top:1548;width:709;height:543" coordorigin="2821,1548" coordsize="709,543" path="m3522,2088l2829,2088,2832,2091,3518,2091,3522,2088xe" filled="true" fillcolor="#ffffcc" stroked="false">
                <v:path arrowok="t"/>
                <v:fill type="solid"/>
              </v:shape>
              <v:shape style="position:absolute;left:2821;top:1548;width:709;height:543" coordorigin="2821,1548" coordsize="709,543" path="m3440,1879l2911,1879,2911,2013,2844,2059,2836,2062,2829,2068,2821,2079,2821,2082,2825,2085,2825,2088,3526,2088,3530,2085,3530,2079,3518,2062,3511,2059,3440,2011,3440,1879xe" filled="true" fillcolor="#ffffcc" stroked="false">
                <v:path arrowok="t"/>
                <v:fill type="solid"/>
              </v:shape>
              <v:shape style="position:absolute;left:2821;top:1548;width:709;height:543" coordorigin="2821,1548" coordsize="709,543" path="m3328,1839l3022,1839,3022,1879,3328,1879,3328,1839xe" filled="true" fillcolor="#ffffcc" stroked="false">
                <v:path arrowok="t"/>
                <v:fill type="solid"/>
              </v:shape>
              <v:shape style="position:absolute;left:2821;top:1548;width:709;height:543" coordorigin="2821,1548" coordsize="709,543" path="m3388,1548l2963,1548,2963,1839,3388,1839,3388,1548xe" filled="true" fillcolor="#ffffcc" stroked="false">
                <v:path arrowok="t"/>
                <v:fill type="solid"/>
              </v:shape>
            </v:group>
            <v:group style="position:absolute;left:2944;top:2006;width:470;height:2" coordorigin="2944,2006" coordsize="470,2">
              <v:shape style="position:absolute;left:2944;top:2006;width:470;height:2" coordorigin="2944,2006" coordsize="470,0" path="m2944,2006l3414,2006e" filled="false" stroked="true" strokeweight=".712402pt" strokecolor="#ffffcc">
                <v:path arrowok="t"/>
              </v:shape>
            </v:group>
            <v:group style="position:absolute;left:2899;top:2035;width:552;height:2" coordorigin="2899,2035" coordsize="552,2">
              <v:shape style="position:absolute;left:2899;top:2035;width:552;height:2" coordorigin="2899,2035" coordsize="552,0" path="m2899,2035l3451,2035e" filled="false" stroked="true" strokeweight=".712402pt" strokecolor="#ffffcc">
                <v:path arrowok="t"/>
              </v:shape>
            </v:group>
            <v:group style="position:absolute;left:2858;top:2062;width:638;height:2" coordorigin="2858,2062" coordsize="638,2">
              <v:shape style="position:absolute;left:2858;top:2062;width:638;height:2" coordorigin="2858,2062" coordsize="638,0" path="m2858,2062l3496,2062e" filled="false" stroked="true" strokeweight=".855716pt" strokecolor="#ffffcc">
                <v:path arrowok="t"/>
              </v:shape>
            </v:group>
            <v:group style="position:absolute;left:2911;top:1902;width:530;height:112" coordorigin="2911,1902" coordsize="530,112">
              <v:shape style="position:absolute;left:2911;top:1902;width:530;height:112" coordorigin="2911,1902" coordsize="530,112" path="m3392,1979l2959,1979,2911,2013,3440,2011,3392,1979xe" filled="true" fillcolor="#ffffcc" stroked="false">
                <v:path arrowok="t"/>
                <v:fill type="solid"/>
              </v:shape>
              <v:shape style="position:absolute;left:2911;top:1902;width:530;height:112" coordorigin="2911,1902" coordsize="530,112" path="m3403,1902l3254,1902,3254,1916,3403,1916,3403,1902xe" filled="true" fillcolor="#ffffcc" stroked="false">
                <v:path arrowok="t"/>
                <v:fill type="solid"/>
              </v:shape>
            </v:group>
            <v:group style="position:absolute;left:3022;top:1597;width:306;height:198" coordorigin="3022,1597" coordsize="306,198">
              <v:shape style="position:absolute;left:3022;top:1597;width:306;height:198" coordorigin="3022,1597" coordsize="306,198" path="m3328,1597l3022,1597,3022,1794,3328,1794,3328,1597xe" filled="true" fillcolor="#ffffcc" stroked="false">
                <v:path arrowok="t"/>
                <v:fill type="solid"/>
              </v:shape>
            </v:group>
            <v:group style="position:absolute;left:3022;top:1859;width:306;height:2" coordorigin="3022,1859" coordsize="306,2">
              <v:shape style="position:absolute;left:3022;top:1859;width:306;height:2" coordorigin="3022,1859" coordsize="306,0" path="m3022,1859l3328,1859e" filled="false" stroked="true" strokeweight="1.998403pt" strokecolor="#ffffcc">
                <v:path arrowok="t"/>
              </v:shape>
            </v:group>
            <v:group style="position:absolute;left:2824;top:1550;width:709;height:543" coordorigin="2824,1550" coordsize="709,543">
              <v:shape style="position:absolute;left:2824;top:1550;width:709;height:543" coordorigin="2824,1550" coordsize="709,543" path="m3513,2061l3442,2013,3442,1881,3331,1881,3331,1841,3390,1841,3390,1830,3390,1550,3182,1550,2965,1550,2965,1827,2965,1841,3025,1841,3025,1881,2913,1881,2913,2015,2846,2061,2839,2064,2831,2070,2827,2075,2824,2081,2824,2084,2827,2087,2827,2090,2831,2090,2835,2092,2842,2092,3521,2092,3524,2090,3528,2090,3532,2087,3532,2084,3532,2081,3528,2075,3524,2070,3521,2064,3513,2061xe" filled="false" stroked="true" strokeweight=".159614pt" strokecolor="#000000">
                <v:path arrowok="t"/>
              </v:shape>
            </v:group>
            <v:group style="position:absolute;left:2947;top:2001;width:470;height:15" coordorigin="2947,2001" coordsize="470,15">
              <v:shape style="position:absolute;left:2947;top:2001;width:470;height:15" coordorigin="2947,2001" coordsize="470,15" path="m3416,2015l3390,2001,2969,2001,2947,2015,3416,2015xe" filled="false" stroked="true" strokeweight=".143442pt" strokecolor="#000000">
                <v:path arrowok="t"/>
              </v:shape>
            </v:group>
            <v:group style="position:absolute;left:2902;top:2030;width:552;height:15" coordorigin="2902,2030" coordsize="552,15">
              <v:shape style="position:absolute;left:2902;top:2030;width:552;height:15" coordorigin="2902,2030" coordsize="552,15" path="m3454,2044l3431,2030,2924,2030,2902,2044,3454,2044xe" filled="false" stroked="true" strokeweight=".143431pt" strokecolor="#000000">
                <v:path arrowok="t"/>
              </v:shape>
            </v:group>
            <v:group style="position:absolute;left:2861;top:2055;width:638;height:18" coordorigin="2861,2055" coordsize="638,18">
              <v:shape style="position:absolute;left:2861;top:2055;width:638;height:18" coordorigin="2861,2055" coordsize="638,18" path="m3498,2072l3476,2055,2883,2055,2861,2072,3498,2072xe" filled="false" stroked="true" strokeweight=".143433pt" strokecolor="#000000">
                <v:path arrowok="t"/>
              </v:shape>
            </v:group>
            <v:group style="position:absolute;left:2913;top:1981;width:530;height:35" coordorigin="2913,1981" coordsize="530,35">
              <v:shape style="position:absolute;left:2913;top:1981;width:530;height:35" coordorigin="2913,1981" coordsize="530,35" path="m3442,2013l3394,1981,2962,1981,2913,2015e" filled="false" stroked="true" strokeweight=".143584pt" strokecolor="#000000">
                <v:path arrowok="t"/>
              </v:shape>
            </v:group>
            <v:group style="position:absolute;left:3254;top:1911;width:153;height:2" coordorigin="3254,1911" coordsize="153,2">
              <v:shape style="position:absolute;left:3254;top:1911;width:153;height:2" coordorigin="3254,1911" coordsize="153,0" path="m3254,1911l3407,1911e" filled="false" stroked="true" strokeweight=".86043pt" strokecolor="#000000">
                <v:path arrowok="t"/>
              </v:shape>
            </v:group>
            <v:group style="position:absolute;left:3025;top:1598;width:306;height:198" coordorigin="3025,1598" coordsize="306,198">
              <v:shape style="position:absolute;left:3025;top:1598;width:306;height:198" coordorigin="3025,1598" coordsize="306,198" path="m3025,1598l3025,1796,3331,1796,3331,1598,3025,1598e" filled="false" stroked="true" strokeweight=".156279pt" strokecolor="#000000">
                <v:path arrowok="t"/>
              </v:shape>
            </v:group>
            <v:group style="position:absolute;left:3025;top:1841;width:306;height:40" coordorigin="3025,1841" coordsize="306,40">
              <v:shape style="position:absolute;left:3025;top:1841;width:306;height:40" coordorigin="3025,1841" coordsize="306,40" path="m3025,1881l3331,1881,3331,1841,3025,1841,3025,1881xe" filled="false" stroked="true" strokeweight=".144139pt" strokecolor="#000000">
                <v:path arrowok="t"/>
              </v:shape>
            </v:group>
            <v:group style="position:absolute;left:2602;top:1380;width:539;height:155" coordorigin="2602,1380" coordsize="539,155">
              <v:shape style="position:absolute;left:2602;top:1380;width:539;height:155" coordorigin="2602,1380" coordsize="539,155" path="m2602,1380l3141,1535e" filled="false" stroked="true" strokeweight=".75pt" strokecolor="#000000">
                <v:path arrowok="t"/>
              </v:shape>
            </v:group>
            <v:group style="position:absolute;left:1185;top:906;width:679;height:163" coordorigin="1185,906" coordsize="679,163">
              <v:shape style="position:absolute;left:1185;top:906;width:679;height:163" coordorigin="1185,906" coordsize="679,163" path="m1824,987l1714,1052,1713,1058,1718,1067,1724,1069,1847,997,1844,997,1844,996,1839,996,1824,987xe" filled="true" fillcolor="#000000" stroked="false">
                <v:path arrowok="t"/>
                <v:fill type="solid"/>
              </v:shape>
              <v:shape style="position:absolute;left:1185;top:906;width:679;height:163" coordorigin="1185,906" coordsize="679,163" path="m1807,977l1185,977,1185,997,1807,997,1824,987,1807,977xe" filled="true" fillcolor="#000000" stroked="false">
                <v:path arrowok="t"/>
                <v:fill type="solid"/>
              </v:shape>
              <v:shape style="position:absolute;left:1185;top:906;width:679;height:163" coordorigin="1185,906" coordsize="679,163" path="m1847,977l1844,977,1844,997,1847,997,1864,987,1847,977xe" filled="true" fillcolor="#000000" stroked="false">
                <v:path arrowok="t"/>
                <v:fill type="solid"/>
              </v:shape>
              <v:shape style="position:absolute;left:1185;top:906;width:679;height:163" coordorigin="1185,906" coordsize="679,163" path="m1839,979l1824,987,1839,996,1839,979xe" filled="true" fillcolor="#000000" stroked="false">
                <v:path arrowok="t"/>
                <v:fill type="solid"/>
              </v:shape>
              <v:shape style="position:absolute;left:1185;top:906;width:679;height:163" coordorigin="1185,906" coordsize="679,163" path="m1844,979l1839,979,1839,996,1844,996,1844,979xe" filled="true" fillcolor="#000000" stroked="false">
                <v:path arrowok="t"/>
                <v:fill type="solid"/>
              </v:shape>
              <v:shape style="position:absolute;left:1185;top:906;width:679;height:163" coordorigin="1185,906" coordsize="679,163" path="m1724,906l1718,908,1713,917,1714,923,1824,987,1839,979,1844,979,1844,977,1847,977,1724,906xe" filled="true" fillcolor="#000000" stroked="false">
                <v:path arrowok="t"/>
                <v:fill type="solid"/>
              </v:shape>
              <v:shape style="position:absolute;left:0;top:611;width:1185;height:833" type="#_x0000_t202" filled="false" stroked="true" strokeweight=".75pt" strokecolor="#000000">
                <v:textbox inset="0,0,0,0">
                  <w:txbxContent>
                    <w:p>
                      <w:pPr>
                        <w:spacing w:line="256" w:lineRule="auto" w:before="70"/>
                        <w:ind w:left="303" w:right="250" w:hanging="51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Mər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əzi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1"/>
                          <w:w w:val="99"/>
                          <w:sz w:val="20"/>
                        </w:rPr>
                        <w:t>qo</w:t>
                      </w:r>
                      <w:r>
                        <w:rPr>
                          <w:rFonts w:ascii="Times New Roman" w:hAnsi="Times New Roman"/>
                          <w:spacing w:val="-2"/>
                          <w:w w:val="99"/>
                          <w:sz w:val="20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pacing w:val="-1"/>
                          <w:w w:val="99"/>
                          <w:sz w:val="20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w w:val="99"/>
                          <w:sz w:val="20"/>
                        </w:rPr>
                        <w:t>aq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41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BodyText"/>
        <w:spacing w:line="240" w:lineRule="auto"/>
        <w:ind w:left="2639" w:right="115"/>
        <w:jc w:val="left"/>
        <w:rPr>
          <w:rFonts w:ascii="Times New Roman" w:hAnsi="Times New Roman" w:cs="Times New Roman" w:eastAsia="Times New Roman"/>
        </w:rPr>
      </w:pPr>
      <w:r>
        <w:rPr/>
        <w:t>Şək</w:t>
      </w:r>
      <w:r>
        <w:rPr>
          <w:rFonts w:ascii="Times New Roman" w:hAnsi="Times New Roman"/>
        </w:rPr>
        <w:t>.3. Ulduzvari </w:t>
      </w:r>
      <w:r>
        <w:rPr/>
        <w:t>topologiyalı </w:t>
      </w:r>
      <w:r>
        <w:rPr>
          <w:rFonts w:ascii="Times New Roman" w:hAnsi="Times New Roman"/>
        </w:rPr>
        <w:t>lokal</w:t>
      </w:r>
      <w:r>
        <w:rPr>
          <w:rFonts w:ascii="Times New Roman" w:hAnsi="Times New Roman"/>
          <w:spacing w:val="-22"/>
        </w:rPr>
        <w:t> </w:t>
      </w:r>
      <w:r>
        <w:rPr/>
        <w:t>şəbəkə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163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</w:t>
      </w:r>
      <w:r>
        <w:rPr/>
        <w:t>ə</w:t>
      </w:r>
      <w:r>
        <w:rPr>
          <w:rFonts w:ascii="Times New Roman" w:hAnsi="Times New Roman"/>
        </w:rPr>
        <w:t>rk</w:t>
      </w:r>
      <w:r>
        <w:rPr/>
        <w:t>ə</w:t>
      </w:r>
      <w:r>
        <w:rPr>
          <w:rFonts w:ascii="Times New Roman" w:hAnsi="Times New Roman"/>
        </w:rPr>
        <w:t>zi qov</w:t>
      </w:r>
      <w:r>
        <w:rPr/>
        <w:t>ş</w:t>
      </w:r>
      <w:r>
        <w:rPr>
          <w:rFonts w:ascii="Times New Roman" w:hAnsi="Times New Roman"/>
        </w:rPr>
        <w:t>aq </w:t>
      </w:r>
      <w:r>
        <w:rPr>
          <w:rFonts w:ascii="Times New Roman" w:hAnsi="Times New Roman"/>
          <w:spacing w:val="-3"/>
        </w:rPr>
        <w:t>kimi </w:t>
      </w:r>
      <w:r>
        <w:rPr>
          <w:rFonts w:ascii="Times New Roman" w:hAnsi="Times New Roman"/>
        </w:rPr>
        <w:t>xab, kommutator v</w:t>
      </w:r>
      <w:r>
        <w:rPr/>
        <w:t>ə </w:t>
      </w:r>
      <w:r>
        <w:rPr>
          <w:rFonts w:ascii="Times New Roman" w:hAnsi="Times New Roman"/>
        </w:rPr>
        <w:t>ya  xüsusi  server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kompüteri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istifad</w:t>
      </w:r>
      <w:r>
        <w:rPr/>
        <w:t>ə </w:t>
      </w:r>
      <w:r>
        <w:rPr>
          <w:rFonts w:ascii="Times New Roman" w:hAnsi="Times New Roman"/>
        </w:rPr>
        <w:t>oluna bil</w:t>
      </w:r>
      <w:r>
        <w:rPr/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(</w:t>
      </w:r>
      <w:r>
        <w:rPr/>
        <w:t>şək</w:t>
      </w:r>
      <w:r>
        <w:rPr>
          <w:rFonts w:ascii="Times New Roman" w:hAnsi="Times New Roman"/>
        </w:rPr>
        <w:t>.3).</w:t>
      </w:r>
    </w:p>
    <w:p>
      <w:pPr>
        <w:pStyle w:val="BodyText"/>
        <w:spacing w:line="360" w:lineRule="auto" w:before="5"/>
        <w:ind w:right="101" w:firstLine="2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Ulduzvari </w:t>
      </w:r>
      <w:r>
        <w:rPr/>
        <w:t>topologiyalı </w:t>
      </w:r>
      <w:r>
        <w:rPr>
          <w:rFonts w:ascii="Times New Roman" w:hAnsi="Times New Roman"/>
        </w:rPr>
        <w:t>lokal </w:t>
      </w:r>
      <w:r>
        <w:rPr/>
        <w:t>şəbəkələrin əsas </w:t>
      </w:r>
      <w:r>
        <w:rPr>
          <w:rFonts w:ascii="Times New Roman" w:hAnsi="Times New Roman"/>
        </w:rPr>
        <w:t>üstün </w:t>
      </w:r>
      <w:r>
        <w:rPr/>
        <w:t>jəhətləri</w:t>
      </w:r>
      <w:r>
        <w:rPr>
          <w:spacing w:val="-1"/>
        </w:rPr>
        <w:t> </w:t>
      </w:r>
      <w:r>
        <w:rPr/>
        <w:t>kompüterlərarası</w:t>
      </w:r>
      <w:r>
        <w:rPr>
          <w:w w:val="100"/>
        </w:rPr>
        <w:t> </w:t>
      </w:r>
      <w:r>
        <w:rPr/>
        <w:t>mübadilənin sadə olmasıdır</w:t>
      </w:r>
      <w:r>
        <w:rPr>
          <w:rFonts w:ascii="Times New Roman" w:hAnsi="Times New Roman"/>
        </w:rPr>
        <w:t>. Bu </w:t>
      </w:r>
      <w:r>
        <w:rPr/>
        <w:t>şəbəkələrin çatışmayan jəhəti isə</w:t>
      </w:r>
      <w:r>
        <w:rPr>
          <w:spacing w:val="51"/>
        </w:rPr>
        <w:t> </w:t>
      </w:r>
      <w:r>
        <w:rPr/>
        <w:t>şəbəkənin</w:t>
      </w:r>
      <w:r>
        <w:rPr>
          <w:w w:val="100"/>
        </w:rPr>
        <w:t> </w:t>
      </w:r>
      <w:r>
        <w:rPr/>
        <w:t>etibarlılığının mərkəzi qovşağın etibarlılığından </w:t>
      </w:r>
      <w:r>
        <w:rPr>
          <w:rFonts w:ascii="Times New Roman" w:hAnsi="Times New Roman"/>
        </w:rPr>
        <w:t>çox </w:t>
      </w:r>
      <w:r>
        <w:rPr/>
        <w:t>asılı olmasıdır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Ulduzvari</w:t>
      </w:r>
      <w:r>
        <w:rPr>
          <w:rFonts w:ascii="Times New Roman" w:hAnsi="Times New Roman"/>
          <w:w w:val="100"/>
        </w:rPr>
        <w:t> </w:t>
      </w:r>
      <w:r>
        <w:rPr/>
        <w:t>topologiyalı</w:t>
      </w:r>
      <w:r>
        <w:rPr>
          <w:spacing w:val="53"/>
        </w:rPr>
        <w:t> </w:t>
      </w:r>
      <w:r>
        <w:rPr>
          <w:rFonts w:ascii="Times New Roman" w:hAnsi="Times New Roman"/>
        </w:rPr>
        <w:t>lokal</w:t>
      </w:r>
      <w:r>
        <w:rPr>
          <w:rFonts w:ascii="Times New Roman" w:hAnsi="Times New Roman"/>
          <w:spacing w:val="52"/>
        </w:rPr>
        <w:t> </w:t>
      </w:r>
      <w:r>
        <w:rPr/>
        <w:t>şəbəkə</w:t>
      </w:r>
      <w:r>
        <w:rPr>
          <w:rFonts w:ascii="Times New Roman" w:hAnsi="Times New Roman"/>
        </w:rPr>
        <w:t>y</w:t>
      </w:r>
      <w:r>
        <w:rPr/>
        <w:t>ə</w:t>
      </w:r>
      <w:r>
        <w:rPr>
          <w:spacing w:val="53"/>
        </w:rPr>
        <w:t> </w:t>
      </w:r>
      <w:r>
        <w:rPr>
          <w:rFonts w:ascii="Times New Roman" w:hAnsi="Times New Roman"/>
        </w:rPr>
        <w:t>nümun</w:t>
      </w:r>
      <w:r>
        <w:rPr/>
        <w:t>ə</w:t>
      </w:r>
      <w:r>
        <w:rPr>
          <w:spacing w:val="50"/>
        </w:rPr>
        <w:t>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Ethernet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BASE-T,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BASE-T</w:t>
      </w:r>
      <w:r>
        <w:rPr>
          <w:rFonts w:ascii="Times New Roman" w:hAnsi="Times New Roman"/>
          <w:w w:val="100"/>
        </w:rPr>
        <w:t> </w:t>
      </w:r>
      <w:r>
        <w:rPr/>
        <w:t>şəbəkələ</w:t>
      </w:r>
      <w:r>
        <w:rPr>
          <w:rFonts w:ascii="Times New Roman" w:hAnsi="Times New Roman"/>
        </w:rPr>
        <w:t>rini göst</w:t>
      </w:r>
      <w:r>
        <w:rPr/>
        <w:t>ə</w:t>
      </w:r>
      <w:r>
        <w:rPr>
          <w:rFonts w:ascii="Times New Roman" w:hAnsi="Times New Roman"/>
        </w:rPr>
        <w:t>rm</w:t>
      </w:r>
      <w:r>
        <w:rPr/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olar.</w:t>
      </w:r>
    </w:p>
    <w:p>
      <w:pPr>
        <w:spacing w:before="5"/>
        <w:ind w:left="2682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Lokal </w:t>
      </w:r>
      <w:r>
        <w:rPr>
          <w:rFonts w:ascii="Times New Roman" w:hAnsi="Times New Roman"/>
          <w:i/>
          <w:sz w:val="28"/>
        </w:rPr>
        <w:t>şəbəkələrdə istifadə </w:t>
      </w:r>
      <w:r>
        <w:rPr>
          <w:rFonts w:ascii="Times New Roman" w:hAnsi="Times New Roman"/>
          <w:i/>
          <w:sz w:val="28"/>
        </w:rPr>
        <w:t>olunan</w:t>
      </w:r>
      <w:r>
        <w:rPr>
          <w:rFonts w:ascii="Times New Roman" w:hAnsi="Times New Roman"/>
          <w:i/>
          <w:spacing w:val="-26"/>
          <w:sz w:val="28"/>
        </w:rPr>
        <w:t> </w:t>
      </w:r>
      <w:r>
        <w:rPr>
          <w:rFonts w:ascii="Times New Roman" w:hAnsi="Times New Roman"/>
          <w:i/>
          <w:sz w:val="28"/>
        </w:rPr>
        <w:t>kabellər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56"/>
        <w:ind w:right="373" w:firstLine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Lokal </w:t>
      </w:r>
      <w:r>
        <w:rPr/>
        <w:t>şəbəkələrdə əsasən </w:t>
      </w:r>
      <w:r>
        <w:rPr>
          <w:rFonts w:ascii="Times New Roman" w:hAnsi="Times New Roman"/>
        </w:rPr>
        <w:t>koaksial </w:t>
      </w:r>
      <w:r>
        <w:rPr/>
        <w:t>kabellər</w:t>
      </w:r>
      <w:r>
        <w:rPr>
          <w:rFonts w:ascii="Times New Roman" w:hAnsi="Times New Roman"/>
          <w:sz w:val="32"/>
        </w:rPr>
        <w:t>, b</w:t>
      </w:r>
      <w:r>
        <w:rPr/>
        <w:t>urulmuş </w:t>
      </w:r>
      <w:r>
        <w:rPr>
          <w:rFonts w:ascii="Times New Roman" w:hAnsi="Times New Roman"/>
        </w:rPr>
        <w:t>jütlü </w:t>
      </w:r>
      <w:r>
        <w:rPr/>
        <w:t>kabellər</w:t>
      </w:r>
      <w:r>
        <w:rPr>
          <w:spacing w:val="-37"/>
        </w:rPr>
        <w:t> </w:t>
      </w:r>
      <w:r>
        <w:rPr>
          <w:sz w:val="32"/>
        </w:rPr>
        <w:t>və</w:t>
      </w:r>
      <w:r>
        <w:rPr>
          <w:spacing w:val="1"/>
          <w:w w:val="99"/>
          <w:sz w:val="32"/>
        </w:rPr>
        <w:t> </w:t>
      </w:r>
      <w:r>
        <w:rPr>
          <w:rFonts w:ascii="Times New Roman" w:hAnsi="Times New Roman"/>
          <w:sz w:val="32"/>
        </w:rPr>
        <w:t>o</w:t>
      </w:r>
      <w:r>
        <w:rPr>
          <w:rFonts w:ascii="Times New Roman" w:hAnsi="Times New Roman"/>
        </w:rPr>
        <w:t>ptik  </w:t>
      </w:r>
      <w:r>
        <w:rPr/>
        <w:t>kabellərdən istifadə</w:t>
      </w:r>
      <w:r>
        <w:rPr>
          <w:spacing w:val="-13"/>
        </w:rPr>
        <w:t> </w:t>
      </w:r>
      <w:r>
        <w:rPr>
          <w:rFonts w:ascii="Times New Roman" w:hAnsi="Times New Roman"/>
        </w:rPr>
        <w:t>olunur.</w:t>
      </w:r>
    </w:p>
    <w:p>
      <w:pPr>
        <w:pStyle w:val="BodyText"/>
        <w:spacing w:line="240" w:lineRule="auto" w:before="10"/>
        <w:ind w:left="821" w:right="115"/>
        <w:jc w:val="left"/>
        <w:rPr>
          <w:rFonts w:ascii="Times New Roman" w:hAnsi="Times New Roman" w:cs="Times New Roman" w:eastAsia="Times New Roman"/>
        </w:rPr>
      </w:pPr>
      <w:r>
        <w:rPr/>
        <w:t>Əsasən </w:t>
      </w:r>
      <w:r>
        <w:rPr>
          <w:rFonts w:ascii="Times New Roman" w:hAnsi="Times New Roman"/>
        </w:rPr>
        <w:t>iki tip koaksial kabel </w:t>
      </w:r>
      <w:r>
        <w:rPr/>
        <w:t>istifadə</w:t>
      </w:r>
      <w:r>
        <w:rPr>
          <w:spacing w:val="-24"/>
        </w:rPr>
        <w:t> </w:t>
      </w:r>
      <w:r>
        <w:rPr>
          <w:rFonts w:ascii="Times New Roman" w:hAnsi="Times New Roman"/>
        </w:rPr>
        <w:t>olunur:</w:t>
      </w:r>
    </w:p>
    <w:p>
      <w:pPr>
        <w:pStyle w:val="ListParagraph"/>
        <w:numPr>
          <w:ilvl w:val="1"/>
          <w:numId w:val="72"/>
        </w:numPr>
        <w:tabs>
          <w:tab w:pos="954" w:val="left" w:leader="none"/>
        </w:tabs>
        <w:spacing w:line="240" w:lineRule="auto" w:before="162" w:after="0"/>
        <w:ind w:left="954" w:right="115" w:hanging="28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İnjə </w:t>
      </w:r>
      <w:r>
        <w:rPr>
          <w:rFonts w:ascii="Times New Roman" w:hAnsi="Times New Roman"/>
          <w:sz w:val="28"/>
        </w:rPr>
        <w:t>koaksial kabel;</w:t>
      </w:r>
    </w:p>
    <w:p>
      <w:pPr>
        <w:pStyle w:val="ListParagraph"/>
        <w:numPr>
          <w:ilvl w:val="1"/>
          <w:numId w:val="72"/>
        </w:numPr>
        <w:tabs>
          <w:tab w:pos="954" w:val="left" w:leader="none"/>
        </w:tabs>
        <w:spacing w:line="240" w:lineRule="auto" w:before="159" w:after="0"/>
        <w:ind w:left="954" w:right="115" w:hanging="28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Qalın </w:t>
      </w:r>
      <w:r>
        <w:rPr>
          <w:rFonts w:ascii="Times New Roman" w:hAnsi="Times New Roman"/>
          <w:sz w:val="28"/>
        </w:rPr>
        <w:t>koaksial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kabel.</w:t>
      </w:r>
    </w:p>
    <w:p>
      <w:pPr>
        <w:pStyle w:val="BodyText"/>
        <w:spacing w:line="360" w:lineRule="auto" w:before="162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İnjə </w:t>
      </w:r>
      <w:r>
        <w:rPr>
          <w:rFonts w:ascii="Times New Roman" w:hAnsi="Times New Roman"/>
        </w:rPr>
        <w:t>koaksial </w:t>
      </w:r>
      <w:r>
        <w:rPr/>
        <w:t>kabellər </w:t>
      </w:r>
      <w:r>
        <w:rPr>
          <w:rFonts w:ascii="Times New Roman" w:hAnsi="Times New Roman"/>
        </w:rPr>
        <w:t>RG-58 olaraq </w:t>
      </w:r>
      <w:r>
        <w:rPr/>
        <w:t>markalanır və </w:t>
      </w:r>
      <w:r>
        <w:rPr>
          <w:rFonts w:ascii="Times New Roman" w:hAnsi="Times New Roman"/>
        </w:rPr>
        <w:t>50 om </w:t>
      </w:r>
      <w:r>
        <w:rPr/>
        <w:t>müqavimətə</w:t>
      </w:r>
      <w:r>
        <w:rPr>
          <w:spacing w:val="50"/>
        </w:rPr>
        <w:t> </w:t>
      </w:r>
      <w:r>
        <w:rPr>
          <w:rFonts w:ascii="Times New Roman" w:hAnsi="Times New Roman"/>
        </w:rPr>
        <w:t>malik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olurlar. Bu kabel 10BASE 2- Ethernet lokal </w:t>
      </w:r>
      <w:r>
        <w:rPr/>
        <w:t>şəbəkələrində istifadə</w:t>
      </w:r>
      <w:r>
        <w:rPr>
          <w:spacing w:val="60"/>
        </w:rPr>
        <w:t>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w w:val="100"/>
        </w:rPr>
        <w:t> </w:t>
      </w:r>
      <w:r>
        <w:rPr/>
        <w:t>İnformasiyanın ötürülmə sürəti </w:t>
      </w:r>
      <w:r>
        <w:rPr>
          <w:rFonts w:ascii="Times New Roman" w:hAnsi="Times New Roman"/>
        </w:rPr>
        <w:t>10 Mbit/san - dir. Heç bir </w:t>
      </w:r>
      <w:r>
        <w:rPr/>
        <w:t>əlavə </w:t>
      </w:r>
      <w:r>
        <w:rPr>
          <w:rFonts w:ascii="Times New Roman" w:hAnsi="Times New Roman"/>
        </w:rPr>
        <w:t>qur</w:t>
      </w:r>
      <w:r>
        <w:rPr/>
        <w:t>ğ</w:t>
      </w:r>
      <w:r>
        <w:rPr>
          <w:rFonts w:ascii="Times New Roman" w:hAnsi="Times New Roman"/>
        </w:rPr>
        <w:t>udan</w:t>
      </w:r>
      <w:r>
        <w:rPr>
          <w:rFonts w:ascii="Times New Roman" w:hAnsi="Times New Roman"/>
          <w:spacing w:val="12"/>
        </w:rPr>
        <w:t> </w:t>
      </w:r>
      <w:r>
        <w:rPr/>
        <w:t>istifadə</w:t>
      </w:r>
      <w:r>
        <w:rPr>
          <w:w w:val="100"/>
        </w:rPr>
        <w:t> </w:t>
      </w:r>
      <w:r>
        <w:rPr/>
        <w:t>etmədən </w:t>
      </w:r>
      <w:r>
        <w:rPr>
          <w:rFonts w:ascii="Times New Roman" w:hAnsi="Times New Roman"/>
        </w:rPr>
        <w:t>informasiya 185-200 m-</w:t>
      </w:r>
      <w:r>
        <w:rPr/>
        <w:t>ə qədər ötürülə</w:t>
      </w:r>
      <w:r>
        <w:rPr>
          <w:spacing w:val="-19"/>
        </w:rPr>
        <w:t> </w:t>
      </w:r>
      <w:r>
        <w:rPr>
          <w:rFonts w:ascii="Times New Roman" w:hAnsi="Times New Roman"/>
        </w:rPr>
        <w:t>bilir.</w:t>
      </w:r>
    </w:p>
    <w:p>
      <w:pPr>
        <w:pStyle w:val="BodyText"/>
        <w:spacing w:line="360" w:lineRule="auto" w:before="5"/>
        <w:ind w:right="101" w:firstLine="566"/>
        <w:jc w:val="both"/>
      </w:pPr>
      <w:r>
        <w:rPr/>
        <w:t>Qalın </w:t>
      </w:r>
      <w:r>
        <w:rPr>
          <w:rFonts w:ascii="Times New Roman" w:hAnsi="Times New Roman"/>
        </w:rPr>
        <w:t>koaksial </w:t>
      </w:r>
      <w:r>
        <w:rPr/>
        <w:t>kabellər </w:t>
      </w:r>
      <w:r>
        <w:rPr>
          <w:rFonts w:ascii="Times New Roman" w:hAnsi="Times New Roman"/>
        </w:rPr>
        <w:t>RG-8 </w:t>
      </w:r>
      <w:r>
        <w:rPr/>
        <w:t>və </w:t>
      </w:r>
      <w:r>
        <w:rPr>
          <w:rFonts w:ascii="Times New Roman" w:hAnsi="Times New Roman"/>
        </w:rPr>
        <w:t>ya RG-11 olaraq </w:t>
      </w:r>
      <w:r>
        <w:rPr/>
        <w:t>markalanır və </w:t>
      </w:r>
      <w:r>
        <w:rPr>
          <w:rFonts w:ascii="Times New Roman" w:hAnsi="Times New Roman"/>
        </w:rPr>
        <w:t>50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1"/>
          <w:w w:val="100"/>
        </w:rPr>
        <w:t> </w:t>
      </w:r>
      <w:r>
        <w:rPr/>
        <w:t>müqavimətə  </w:t>
      </w:r>
      <w:r>
        <w:rPr>
          <w:rFonts w:ascii="Times New Roman" w:hAnsi="Times New Roman"/>
        </w:rPr>
        <w:t>malik olurlar. Bu </w:t>
      </w:r>
      <w:r>
        <w:rPr/>
        <w:t>kabellər sarı rəngdə </w:t>
      </w:r>
      <w:r>
        <w:rPr>
          <w:rFonts w:ascii="Times New Roman" w:hAnsi="Times New Roman"/>
        </w:rPr>
        <w:t>olub </w:t>
      </w:r>
      <w:r>
        <w:rPr/>
        <w:t>və üzərində   </w:t>
      </w:r>
      <w:r>
        <w:rPr>
          <w:spacing w:val="44"/>
        </w:rPr>
        <w:t> </w:t>
      </w:r>
      <w:r>
        <w:rPr/>
        <w:t>aralarındakı</w:t>
      </w:r>
    </w:p>
    <w:p>
      <w:pPr>
        <w:pStyle w:val="Heading2"/>
        <w:spacing w:line="240" w:lineRule="auto" w:before="105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143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03"/>
        <w:jc w:val="both"/>
        <w:rPr>
          <w:rFonts w:ascii="Times New Roman" w:hAnsi="Times New Roman" w:cs="Times New Roman" w:eastAsia="Times New Roman"/>
        </w:rPr>
      </w:pPr>
      <w:r>
        <w:rPr/>
        <w:t>məsafə</w:t>
      </w:r>
      <w:r>
        <w:rPr>
          <w:spacing w:val="38"/>
        </w:rPr>
        <w:t> </w:t>
      </w:r>
      <w:r>
        <w:rPr>
          <w:rFonts w:ascii="Times New Roman" w:hAnsi="Times New Roman"/>
        </w:rPr>
        <w:t>2.5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qara</w:t>
      </w:r>
      <w:r>
        <w:rPr>
          <w:rFonts w:ascii="Times New Roman" w:hAnsi="Times New Roman"/>
          <w:spacing w:val="38"/>
        </w:rPr>
        <w:t> </w:t>
      </w:r>
      <w:r>
        <w:rPr/>
        <w:t>nöqtələr</w:t>
      </w:r>
      <w:r>
        <w:rPr>
          <w:spacing w:val="39"/>
        </w:rPr>
        <w:t> </w:t>
      </w:r>
      <w:r>
        <w:rPr>
          <w:rFonts w:ascii="Times New Roman" w:hAnsi="Times New Roman"/>
        </w:rPr>
        <w:t>qoyulur.</w:t>
      </w:r>
      <w:r>
        <w:rPr>
          <w:rFonts w:ascii="Times New Roman" w:hAnsi="Times New Roman"/>
          <w:spacing w:val="7"/>
        </w:rPr>
        <w:t> </w:t>
      </w:r>
      <w:r>
        <w:rPr/>
        <w:t>Kompüterlər</w:t>
      </w:r>
      <w:r>
        <w:rPr>
          <w:spacing w:val="51"/>
        </w:rPr>
        <w:t> </w:t>
      </w:r>
      <w:r>
        <w:rPr/>
        <w:t>yalnız</w:t>
      </w:r>
      <w:r>
        <w:rPr>
          <w:spacing w:val="39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39"/>
        </w:rPr>
        <w:t> </w:t>
      </w:r>
      <w:r>
        <w:rPr/>
        <w:t>nöqtələrdən</w:t>
      </w:r>
      <w:r>
        <w:rPr>
          <w:w w:val="100"/>
        </w:rPr>
        <w:t> </w:t>
      </w:r>
      <w:r>
        <w:rPr/>
        <w:t>kabelə bağlana bilərlər</w:t>
      </w:r>
      <w:r>
        <w:rPr>
          <w:rFonts w:ascii="Times New Roman" w:hAnsi="Times New Roman"/>
        </w:rPr>
        <w:t>. Bu kabel 10BASE 5-  Ethernet  lokal </w:t>
      </w:r>
      <w:r>
        <w:rPr>
          <w:rFonts w:ascii="Times New Roman" w:hAnsi="Times New Roman"/>
          <w:spacing w:val="21"/>
        </w:rPr>
        <w:t> </w:t>
      </w:r>
      <w:r>
        <w:rPr/>
        <w:t>şəbəkələrində</w:t>
      </w:r>
      <w:r>
        <w:rPr>
          <w:w w:val="100"/>
        </w:rPr>
        <w:t> </w:t>
      </w:r>
      <w:r>
        <w:rPr/>
        <w:t>istifadə </w:t>
      </w:r>
      <w:r>
        <w:rPr>
          <w:rFonts w:ascii="Times New Roman" w:hAnsi="Times New Roman"/>
        </w:rPr>
        <w:t>olunur. </w:t>
      </w:r>
      <w:r>
        <w:rPr/>
        <w:t>İnformasiyanın ötürülmə sürəti </w:t>
      </w:r>
      <w:r>
        <w:rPr>
          <w:rFonts w:ascii="Times New Roman" w:hAnsi="Times New Roman"/>
        </w:rPr>
        <w:t>500 Mbit/san-dir. Heç bir</w:t>
      </w:r>
      <w:r>
        <w:rPr>
          <w:rFonts w:ascii="Times New Roman" w:hAnsi="Times New Roman"/>
          <w:spacing w:val="55"/>
        </w:rPr>
        <w:t> </w:t>
      </w:r>
      <w:r>
        <w:rPr/>
        <w:t>əlavə</w:t>
      </w:r>
      <w:r>
        <w:rPr>
          <w:w w:val="100"/>
        </w:rPr>
        <w:t> </w:t>
      </w:r>
      <w:r>
        <w:rPr>
          <w:rFonts w:ascii="Times New Roman" w:hAnsi="Times New Roman"/>
        </w:rPr>
        <w:t>qur</w:t>
      </w:r>
      <w:r>
        <w:rPr/>
        <w:t>ğ</w:t>
      </w:r>
      <w:r>
        <w:rPr>
          <w:rFonts w:ascii="Times New Roman" w:hAnsi="Times New Roman"/>
        </w:rPr>
        <w:t>u  </w:t>
      </w:r>
      <w:r>
        <w:rPr/>
        <w:t>istifadə etmədən </w:t>
      </w:r>
      <w:r>
        <w:rPr>
          <w:rFonts w:ascii="Times New Roman" w:hAnsi="Times New Roman"/>
        </w:rPr>
        <w:t>informasiya 500 m-</w:t>
      </w:r>
      <w:r>
        <w:rPr/>
        <w:t>ə qədər ötürülə</w:t>
      </w:r>
      <w:r>
        <w:rPr>
          <w:spacing w:val="-27"/>
        </w:rPr>
        <w:t> </w:t>
      </w:r>
      <w:r>
        <w:rPr>
          <w:rFonts w:ascii="Times New Roman" w:hAnsi="Times New Roman"/>
        </w:rPr>
        <w:t>bilir.</w:t>
      </w:r>
    </w:p>
    <w:p>
      <w:pPr>
        <w:pStyle w:val="BodyText"/>
        <w:spacing w:line="360" w:lineRule="auto" w:before="5"/>
        <w:ind w:right="103" w:firstLine="566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/>
        <w:t>Burulmuş </w:t>
      </w:r>
      <w:r>
        <w:rPr>
          <w:rFonts w:ascii="Times New Roman" w:hAnsi="Times New Roman"/>
        </w:rPr>
        <w:t>jütlü </w:t>
      </w:r>
      <w:r>
        <w:rPr/>
        <w:t>kabellər </w:t>
      </w:r>
      <w:r>
        <w:rPr>
          <w:rFonts w:ascii="Times New Roman" w:hAnsi="Times New Roman"/>
        </w:rPr>
        <w:t>kompüter </w:t>
      </w:r>
      <w:r>
        <w:rPr/>
        <w:t>şəbəkələrində istifadə </w:t>
      </w:r>
      <w:r>
        <w:rPr>
          <w:rFonts w:ascii="Times New Roman" w:hAnsi="Times New Roman"/>
        </w:rPr>
        <w:t>olunan </w:t>
      </w:r>
      <w:r>
        <w:rPr/>
        <w:t>ən</w:t>
      </w:r>
      <w:r>
        <w:rPr>
          <w:spacing w:val="28"/>
        </w:rPr>
        <w:t> </w:t>
      </w:r>
      <w:r>
        <w:rPr>
          <w:rFonts w:ascii="Times New Roman" w:hAnsi="Times New Roman"/>
        </w:rPr>
        <w:t>ujuz</w:t>
      </w:r>
      <w:r>
        <w:rPr>
          <w:rFonts w:ascii="Times New Roman" w:hAnsi="Times New Roman"/>
          <w:w w:val="100"/>
        </w:rPr>
        <w:t> </w:t>
      </w:r>
      <w:r>
        <w:rPr/>
        <w:t>kabellərdir</w:t>
      </w:r>
      <w:r>
        <w:rPr>
          <w:rFonts w:ascii="Times New Roman" w:hAnsi="Times New Roman"/>
        </w:rPr>
        <w:t>. UTP (</w:t>
      </w:r>
      <w:r>
        <w:rPr/>
        <w:t>ekranlaşdırıl</w:t>
      </w:r>
      <w:r>
        <w:rPr>
          <w:rFonts w:ascii="Times New Roman" w:hAnsi="Times New Roman"/>
        </w:rPr>
        <w:t>ma</w:t>
      </w:r>
      <w:r>
        <w:rPr/>
        <w:t>mış</w:t>
      </w:r>
      <w:r>
        <w:rPr>
          <w:rFonts w:ascii="Times New Roman" w:hAnsi="Times New Roman"/>
        </w:rPr>
        <w:t>) </w:t>
      </w:r>
      <w:r>
        <w:rPr/>
        <w:t>və </w:t>
      </w:r>
      <w:r>
        <w:rPr>
          <w:rFonts w:ascii="Times New Roman" w:hAnsi="Times New Roman"/>
        </w:rPr>
        <w:t>STP  (</w:t>
      </w:r>
      <w:r>
        <w:rPr/>
        <w:t>ekranlaşdırılmış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w w:val="100"/>
        </w:rPr>
        <w:t> </w:t>
      </w:r>
      <w:r>
        <w:rPr/>
        <w:t>markalanır</w:t>
      </w:r>
      <w:r>
        <w:rPr>
          <w:rFonts w:ascii="Times New Roman" w:hAnsi="Times New Roman"/>
        </w:rPr>
        <w:t>. </w:t>
      </w:r>
      <w:r>
        <w:rPr/>
        <w:t>İnformasiyanın ötürülmə sürəti </w:t>
      </w:r>
      <w:r>
        <w:rPr>
          <w:rFonts w:ascii="Times New Roman" w:hAnsi="Times New Roman"/>
        </w:rPr>
        <w:t>10-100 Mbit/san-dir. </w:t>
      </w:r>
      <w:r>
        <w:rPr/>
        <w:t>Əsas</w:t>
      </w:r>
      <w:r>
        <w:rPr>
          <w:spacing w:val="9"/>
        </w:rPr>
        <w:t> </w:t>
      </w:r>
      <w:r>
        <w:rPr>
          <w:rFonts w:ascii="Times New Roman" w:hAnsi="Times New Roman"/>
        </w:rPr>
        <w:t>üstünlüyü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ujuz </w:t>
      </w:r>
      <w:r>
        <w:rPr/>
        <w:t>olması və asanlıqla quraşdırıla bilməsidir</w:t>
      </w:r>
      <w:r>
        <w:rPr>
          <w:rFonts w:ascii="Times New Roman" w:hAnsi="Times New Roman"/>
        </w:rPr>
        <w:t>. </w:t>
      </w:r>
      <w:r>
        <w:rPr/>
        <w:t>Məlumatları kənar</w:t>
      </w:r>
      <w:r>
        <w:rPr>
          <w:spacing w:val="38"/>
        </w:rPr>
        <w:t> </w:t>
      </w:r>
      <w:r>
        <w:rPr/>
        <w:t>dalğaların</w:t>
      </w:r>
      <w:r>
        <w:rPr>
          <w:w w:val="100"/>
        </w:rPr>
        <w:t> </w:t>
      </w:r>
      <w:r>
        <w:rPr/>
        <w:t>təsirindən </w:t>
      </w:r>
      <w:r>
        <w:rPr>
          <w:rFonts w:ascii="Times New Roman" w:hAnsi="Times New Roman"/>
        </w:rPr>
        <w:t>qorumaq üçün </w:t>
      </w:r>
      <w:r>
        <w:rPr/>
        <w:t>ekranlaşdırılmış </w:t>
      </w:r>
      <w:r>
        <w:rPr>
          <w:rFonts w:ascii="Times New Roman" w:hAnsi="Times New Roman"/>
        </w:rPr>
        <w:t>(STP) burulmu</w:t>
      </w:r>
      <w:r>
        <w:rPr/>
        <w:t>ş jütlükdən </w:t>
      </w:r>
      <w:r>
        <w:rPr>
          <w:spacing w:val="3"/>
        </w:rPr>
        <w:t> </w:t>
      </w:r>
      <w:r>
        <w:rPr/>
        <w:t>istifadə</w:t>
      </w:r>
      <w:r>
        <w:rPr>
          <w:w w:val="100"/>
        </w:rPr>
        <w:t> </w:t>
      </w:r>
      <w:r>
        <w:rPr>
          <w:rFonts w:ascii="Times New Roman" w:hAnsi="Times New Roman"/>
        </w:rPr>
        <w:t>olunur. Bu tip kabeller Ethernet  10/100 BASE-T </w:t>
      </w:r>
      <w:r>
        <w:rPr/>
        <w:t>şəbəkələ</w:t>
      </w:r>
      <w:r>
        <w:rPr>
          <w:rFonts w:ascii="Times New Roman" w:hAnsi="Times New Roman"/>
        </w:rPr>
        <w:t>rind</w:t>
      </w:r>
      <w:r>
        <w:rPr/>
        <w:t>ə </w:t>
      </w:r>
      <w:r>
        <w:rPr>
          <w:rFonts w:ascii="Times New Roman" w:hAnsi="Times New Roman"/>
        </w:rPr>
        <w:t>istifad</w:t>
      </w:r>
      <w:r>
        <w:rPr/>
        <w:t>ə</w:t>
      </w:r>
      <w:r>
        <w:rPr>
          <w:spacing w:val="-37"/>
        </w:rPr>
        <w:t> </w:t>
      </w:r>
      <w:r>
        <w:rPr>
          <w:rFonts w:ascii="Times New Roman" w:hAnsi="Times New Roman"/>
        </w:rPr>
        <w:t>olunur</w:t>
      </w:r>
      <w:r>
        <w:rPr>
          <w:rFonts w:ascii="Times New Roman" w:hAnsi="Times New Roman"/>
          <w:sz w:val="32"/>
        </w:rPr>
        <w:t>.</w:t>
      </w:r>
    </w:p>
    <w:p>
      <w:pPr>
        <w:pStyle w:val="BodyText"/>
        <w:spacing w:line="360" w:lineRule="auto" w:before="10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Optik </w:t>
      </w:r>
      <w:r>
        <w:rPr/>
        <w:t>kabellər vasitəsilə informasiyanın ötürülməsi </w:t>
      </w:r>
      <w:r>
        <w:rPr>
          <w:rFonts w:ascii="Times New Roman" w:hAnsi="Times New Roman"/>
        </w:rPr>
        <w:t>üçün nazik </w:t>
      </w:r>
      <w:r>
        <w:rPr/>
        <w:t>şüşə</w:t>
      </w:r>
      <w:r>
        <w:rPr>
          <w:spacing w:val="35"/>
        </w:rPr>
        <w:t> </w:t>
      </w:r>
      <w:r>
        <w:rPr/>
        <w:t>tellərdən</w:t>
      </w:r>
      <w:r>
        <w:rPr>
          <w:w w:val="100"/>
        </w:rPr>
        <w:t> </w:t>
      </w:r>
      <w:r>
        <w:rPr/>
        <w:t>istifadə </w:t>
      </w:r>
      <w:r>
        <w:rPr>
          <w:rFonts w:ascii="Times New Roman" w:hAnsi="Times New Roman"/>
        </w:rPr>
        <w:t>olunur. </w:t>
      </w:r>
      <w:r>
        <w:rPr/>
        <w:t>İnformasiya işıq dalğaları şəklində </w:t>
      </w:r>
      <w:r>
        <w:rPr>
          <w:rFonts w:ascii="Times New Roman" w:hAnsi="Times New Roman"/>
        </w:rPr>
        <w:t>ötürülür. Optik </w:t>
      </w:r>
      <w:r>
        <w:rPr/>
        <w:t>kabellər səs</w:t>
      </w:r>
      <w:r>
        <w:rPr>
          <w:spacing w:val="59"/>
        </w:rPr>
        <w:t> </w:t>
      </w:r>
      <w:r>
        <w:rPr/>
        <w:t>və</w:t>
      </w:r>
      <w:r>
        <w:rPr>
          <w:spacing w:val="-2"/>
          <w:w w:val="100"/>
        </w:rPr>
        <w:t> </w:t>
      </w:r>
      <w:r>
        <w:rPr/>
        <w:t>verilənlərin ötürülməsi </w:t>
      </w:r>
      <w:r>
        <w:rPr>
          <w:rFonts w:ascii="Times New Roman" w:hAnsi="Times New Roman"/>
        </w:rPr>
        <w:t>üçün ideal </w:t>
      </w:r>
      <w:r>
        <w:rPr/>
        <w:t>kabellərdir</w:t>
      </w:r>
      <w:r>
        <w:rPr>
          <w:rFonts w:ascii="Times New Roman" w:hAnsi="Times New Roman"/>
        </w:rPr>
        <w:t>, anjaq </w:t>
      </w:r>
      <w:r>
        <w:rPr/>
        <w:t>kifayət qədər</w:t>
      </w:r>
      <w:r>
        <w:rPr>
          <w:spacing w:val="57"/>
        </w:rPr>
        <w:t> </w:t>
      </w:r>
      <w:r>
        <w:rPr/>
        <w:t>bahalıdır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/>
        <w:t>quraşdırılması çətindir</w:t>
      </w:r>
      <w:r>
        <w:rPr>
          <w:rFonts w:ascii="Times New Roman" w:hAnsi="Times New Roman"/>
        </w:rPr>
        <w:t>. </w:t>
      </w:r>
      <w:r>
        <w:rPr/>
        <w:t>İşıq dalğalarını </w:t>
      </w:r>
      <w:r>
        <w:rPr>
          <w:rFonts w:ascii="Times New Roman" w:hAnsi="Times New Roman"/>
        </w:rPr>
        <w:t>elektriki </w:t>
      </w:r>
      <w:r>
        <w:rPr/>
        <w:t>dalğalara və əksinə çevirmək</w:t>
      </w:r>
      <w:r>
        <w:rPr>
          <w:spacing w:val="14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w w:val="100"/>
        </w:rPr>
        <w:t> </w:t>
      </w:r>
      <w:r>
        <w:rPr/>
        <w:t>mürəkkəb qurğudan istifadə </w:t>
      </w:r>
      <w:r>
        <w:rPr>
          <w:rFonts w:ascii="Times New Roman" w:hAnsi="Times New Roman"/>
        </w:rPr>
        <w:t>olunur. </w:t>
      </w:r>
      <w:r>
        <w:rPr/>
        <w:t>Əsasən informasiyanın </w:t>
      </w:r>
      <w:r>
        <w:rPr>
          <w:rFonts w:ascii="Times New Roman" w:hAnsi="Times New Roman"/>
        </w:rPr>
        <w:t>uzaq </w:t>
      </w:r>
      <w:r>
        <w:rPr/>
        <w:t>məsafəyə </w:t>
      </w:r>
      <w:r>
        <w:rPr>
          <w:spacing w:val="52"/>
        </w:rPr>
        <w:t> </w:t>
      </w:r>
      <w:r>
        <w:rPr/>
        <w:t>və</w:t>
      </w:r>
      <w:r>
        <w:rPr>
          <w:spacing w:val="1"/>
          <w:w w:val="100"/>
        </w:rPr>
        <w:t> </w:t>
      </w:r>
      <w:r>
        <w:rPr/>
        <w:t>geniş </w:t>
      </w:r>
      <w:r>
        <w:rPr>
          <w:rFonts w:ascii="Times New Roman" w:hAnsi="Times New Roman"/>
        </w:rPr>
        <w:t>diapazonda </w:t>
      </w:r>
      <w:r>
        <w:rPr/>
        <w:t>ötürülməsi lazım </w:t>
      </w:r>
      <w:r>
        <w:rPr>
          <w:rFonts w:ascii="Times New Roman" w:hAnsi="Times New Roman"/>
        </w:rPr>
        <w:t>olan </w:t>
      </w:r>
      <w:r>
        <w:rPr/>
        <w:t>yerlərdə istifadə </w:t>
      </w:r>
      <w:r>
        <w:rPr>
          <w:rFonts w:ascii="Times New Roman" w:hAnsi="Times New Roman"/>
        </w:rPr>
        <w:t>olunur. </w:t>
      </w:r>
      <w:r>
        <w:rPr/>
        <w:t>Kənar</w:t>
      </w:r>
      <w:r>
        <w:rPr>
          <w:spacing w:val="33"/>
        </w:rPr>
        <w:t> </w:t>
      </w:r>
      <w:r>
        <w:rPr/>
        <w:t>əngəllərin</w:t>
      </w:r>
      <w:r>
        <w:rPr>
          <w:w w:val="100"/>
        </w:rPr>
        <w:t> </w:t>
      </w:r>
      <w:r>
        <w:rPr/>
        <w:t>təsiri </w:t>
      </w:r>
      <w:r>
        <w:rPr>
          <w:rFonts w:ascii="Times New Roman" w:hAnsi="Times New Roman"/>
        </w:rPr>
        <w:t>praktiki olaraq yoxdur. </w:t>
      </w:r>
      <w:r>
        <w:rPr/>
        <w:t>Məlumatın yayılması sürəti saniyədə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49"/>
        </w:rPr>
        <w:t> </w:t>
      </w:r>
      <w:r>
        <w:rPr/>
        <w:t>neçə</w:t>
      </w:r>
      <w:r>
        <w:rPr>
          <w:w w:val="100"/>
        </w:rPr>
        <w:t> </w:t>
      </w:r>
      <w:r>
        <w:rPr/>
        <w:t>qeqabitlə </w:t>
      </w:r>
      <w:r>
        <w:rPr>
          <w:rFonts w:ascii="Times New Roman" w:hAnsi="Times New Roman"/>
        </w:rPr>
        <w:t>(Qbit) ölçülür. </w:t>
      </w:r>
      <w:r>
        <w:rPr/>
        <w:t>Məlumat </w:t>
      </w:r>
      <w:r>
        <w:rPr>
          <w:rFonts w:ascii="Times New Roman" w:hAnsi="Times New Roman"/>
        </w:rPr>
        <w:t>50 km </w:t>
      </w:r>
      <w:r>
        <w:rPr/>
        <w:t>məsafəyə güjləndirilmədən ötürülə</w:t>
      </w:r>
      <w:r>
        <w:rPr>
          <w:spacing w:val="29"/>
        </w:rPr>
        <w:t> </w:t>
      </w:r>
      <w:r>
        <w:rPr>
          <w:rFonts w:ascii="Times New Roman" w:hAnsi="Times New Roman"/>
        </w:rPr>
        <w:t>bilir.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Bu tip kabelller Ethernet 100 BASE-F </w:t>
      </w:r>
      <w:r>
        <w:rPr/>
        <w:t>şəbəkələ</w:t>
      </w:r>
      <w:r>
        <w:rPr>
          <w:rFonts w:ascii="Times New Roman" w:hAnsi="Times New Roman"/>
        </w:rPr>
        <w:t>rlind</w:t>
      </w:r>
      <w:r>
        <w:rPr/>
        <w:t>ə </w:t>
      </w:r>
      <w:r>
        <w:rPr>
          <w:rFonts w:ascii="Times New Roman" w:hAnsi="Times New Roman"/>
        </w:rPr>
        <w:t>istifad</w:t>
      </w:r>
      <w:r>
        <w:rPr/>
        <w:t>ə</w:t>
      </w:r>
      <w:r>
        <w:rPr>
          <w:spacing w:val="-28"/>
        </w:rPr>
        <w:t> </w:t>
      </w:r>
      <w:r>
        <w:rPr>
          <w:rFonts w:ascii="Times New Roman" w:hAnsi="Times New Roman"/>
        </w:rPr>
        <w:t>olunur.</w:t>
      </w:r>
    </w:p>
    <w:p>
      <w:pPr>
        <w:spacing w:before="7"/>
        <w:ind w:left="364" w:right="30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Qlobal</w:t>
      </w:r>
      <w:r>
        <w:rPr>
          <w:rFonts w:ascii="Times New Roman" w:hAnsi="Times New Roman"/>
          <w:i/>
          <w:spacing w:val="-8"/>
          <w:sz w:val="28"/>
        </w:rPr>
        <w:t> </w:t>
      </w:r>
      <w:r>
        <w:rPr>
          <w:rFonts w:ascii="Times New Roman" w:hAnsi="Times New Roman"/>
          <w:i/>
          <w:sz w:val="28"/>
        </w:rPr>
        <w:t>Şəbəkələr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0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/>
        <w:t>Ərazi </w:t>
      </w:r>
      <w:r>
        <w:rPr>
          <w:rFonts w:ascii="Times New Roman" w:hAnsi="Times New Roman"/>
        </w:rPr>
        <w:t>kompyuter </w:t>
      </w:r>
      <w:r>
        <w:rPr/>
        <w:t>şəbəkələri də adlandırıla bilən </w:t>
      </w:r>
      <w:r>
        <w:rPr>
          <w:rFonts w:ascii="Times New Roman" w:hAnsi="Times New Roman"/>
        </w:rPr>
        <w:t>qlobal </w:t>
      </w:r>
      <w:r>
        <w:rPr/>
        <w:t>şəbəkələr </w:t>
      </w:r>
      <w:r>
        <w:rPr>
          <w:rFonts w:ascii="Times New Roman" w:hAnsi="Times New Roman"/>
        </w:rPr>
        <w:t>(Wide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Area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Networks, WAN) böyük </w:t>
      </w:r>
      <w:r>
        <w:rPr/>
        <w:t>ərazilərdə</w:t>
      </w:r>
      <w:r>
        <w:rPr>
          <w:rFonts w:ascii="Times New Roman" w:hAnsi="Times New Roman"/>
        </w:rPr>
        <w:t>-oblast, region, </w:t>
      </w:r>
      <w:r>
        <w:rPr/>
        <w:t>dövlətlər</w:t>
      </w:r>
      <w:r>
        <w:rPr>
          <w:rFonts w:ascii="Times New Roman" w:hAnsi="Times New Roman"/>
        </w:rPr>
        <w:t>, kontinent </w:t>
      </w:r>
      <w:r>
        <w:rPr/>
        <w:t>və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bütün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Yer </w:t>
      </w:r>
      <w:r>
        <w:rPr/>
        <w:t>kürəsində yayılmış </w:t>
      </w:r>
      <w:r>
        <w:rPr>
          <w:rFonts w:ascii="Times New Roman" w:hAnsi="Times New Roman"/>
        </w:rPr>
        <w:t>çoxlu sayda ab</w:t>
      </w:r>
      <w:r>
        <w:rPr/>
        <w:t>onentlərə xidmət etmək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26"/>
        </w:rPr>
        <w:t> </w:t>
      </w:r>
      <w:r>
        <w:rPr/>
        <w:t>yaradılıb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w w:val="100"/>
        </w:rPr>
        <w:t> </w:t>
      </w:r>
      <w:r>
        <w:rPr/>
        <w:t>Əlaqə kanallarının uzunluğunun </w:t>
      </w:r>
      <w:r>
        <w:rPr>
          <w:rFonts w:ascii="Times New Roman" w:hAnsi="Times New Roman"/>
        </w:rPr>
        <w:t>böyük </w:t>
      </w:r>
      <w:r>
        <w:rPr/>
        <w:t>olmasına görə </w:t>
      </w:r>
      <w:r>
        <w:rPr>
          <w:rFonts w:ascii="Times New Roman" w:hAnsi="Times New Roman"/>
        </w:rPr>
        <w:t>qlobal </w:t>
      </w:r>
      <w:r>
        <w:rPr/>
        <w:t>şəbəkələrin</w:t>
      </w:r>
      <w:r>
        <w:rPr>
          <w:spacing w:val="-17"/>
        </w:rPr>
        <w:t> </w:t>
      </w:r>
      <w:r>
        <w:rPr/>
        <w:t>qurulması</w:t>
      </w:r>
      <w:r>
        <w:rPr>
          <w:w w:val="100"/>
        </w:rPr>
        <w:t> </w:t>
      </w:r>
      <w:r>
        <w:rPr>
          <w:rFonts w:ascii="Times New Roman" w:hAnsi="Times New Roman"/>
        </w:rPr>
        <w:t>böyük</w:t>
      </w:r>
      <w:r>
        <w:rPr>
          <w:rFonts w:ascii="Times New Roman" w:hAnsi="Times New Roman"/>
          <w:spacing w:val="45"/>
        </w:rPr>
        <w:t> </w:t>
      </w:r>
      <w:r>
        <w:rPr/>
        <w:t>xərjlər</w:t>
      </w:r>
      <w:r>
        <w:rPr>
          <w:spacing w:val="47"/>
        </w:rPr>
        <w:t> </w:t>
      </w:r>
      <w:r>
        <w:rPr/>
        <w:t>tələb</w:t>
      </w:r>
      <w:r>
        <w:rPr>
          <w:spacing w:val="47"/>
        </w:rPr>
        <w:t> </w:t>
      </w:r>
      <w:r>
        <w:rPr>
          <w:rFonts w:ascii="Times New Roman" w:hAnsi="Times New Roman"/>
        </w:rPr>
        <w:t>edir,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buraya</w:t>
      </w:r>
      <w:r>
        <w:rPr>
          <w:rFonts w:ascii="Times New Roman" w:hAnsi="Times New Roman"/>
          <w:spacing w:val="46"/>
        </w:rPr>
        <w:t> </w:t>
      </w:r>
      <w:r>
        <w:rPr/>
        <w:t>kabellərin</w:t>
      </w:r>
      <w:r>
        <w:rPr>
          <w:spacing w:val="45"/>
        </w:rPr>
        <w:t> </w:t>
      </w:r>
      <w:r>
        <w:rPr/>
        <w:t>və</w:t>
      </w:r>
      <w:r>
        <w:rPr>
          <w:spacing w:val="46"/>
        </w:rPr>
        <w:t> </w:t>
      </w:r>
      <w:r>
        <w:rPr/>
        <w:t>onların</w:t>
      </w:r>
      <w:r>
        <w:rPr>
          <w:spacing w:val="48"/>
        </w:rPr>
        <w:t> </w:t>
      </w:r>
      <w:r>
        <w:rPr/>
        <w:t>çəkilmə</w:t>
      </w:r>
      <w:r>
        <w:rPr>
          <w:spacing w:val="46"/>
        </w:rPr>
        <w:t> </w:t>
      </w:r>
      <w:r>
        <w:rPr/>
        <w:t>işlərinin</w:t>
      </w:r>
      <w:r>
        <w:rPr>
          <w:spacing w:val="48"/>
        </w:rPr>
        <w:t> </w:t>
      </w:r>
      <w:r>
        <w:rPr/>
        <w:t>qiyməti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kommutasiya </w:t>
      </w:r>
      <w:r>
        <w:rPr/>
        <w:t>avadanlıqlarının və kanalın lazımi keçirmə zolağını təmin edən</w:t>
      </w:r>
      <w:r>
        <w:rPr>
          <w:spacing w:val="-32"/>
        </w:rPr>
        <w:t> </w:t>
      </w:r>
      <w:r>
        <w:rPr/>
        <w:t>aralıq</w:t>
      </w:r>
      <w:r>
        <w:rPr>
          <w:w w:val="100"/>
        </w:rPr>
        <w:t> </w:t>
      </w:r>
      <w:r>
        <w:rPr/>
        <w:t>güjləndiriji qurğuların xərjləri</w:t>
      </w:r>
      <w:r>
        <w:rPr>
          <w:rFonts w:ascii="Times New Roman" w:hAnsi="Times New Roman"/>
        </w:rPr>
        <w:t>, </w:t>
      </w:r>
      <w:r>
        <w:rPr/>
        <w:t>həmçinin </w:t>
      </w:r>
      <w:r>
        <w:rPr>
          <w:rFonts w:ascii="Times New Roman" w:hAnsi="Times New Roman"/>
        </w:rPr>
        <w:t>böyük </w:t>
      </w:r>
      <w:r>
        <w:rPr/>
        <w:t>ərazilərdə yayılmış</w:t>
      </w:r>
      <w:r>
        <w:rPr>
          <w:spacing w:val="60"/>
        </w:rPr>
        <w:t> </w:t>
      </w:r>
      <w:r>
        <w:rPr/>
        <w:t>şəbəkə</w:t>
      </w:r>
      <w:r>
        <w:rPr>
          <w:w w:val="100"/>
        </w:rPr>
        <w:t> </w:t>
      </w:r>
      <w:r>
        <w:rPr/>
        <w:t>qurğularının işçi vəziyyətdə saxlanması və istismarı xərjləri də</w:t>
      </w:r>
      <w:r>
        <w:rPr>
          <w:spacing w:val="-35"/>
        </w:rPr>
        <w:t> </w:t>
      </w:r>
      <w:r>
        <w:rPr>
          <w:rFonts w:ascii="Times New Roman" w:hAnsi="Times New Roman"/>
        </w:rPr>
        <w:t>daxildir.</w:t>
      </w:r>
    </w:p>
    <w:p>
      <w:pPr>
        <w:pStyle w:val="BodyText"/>
        <w:spacing w:line="360" w:lineRule="auto" w:before="5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Qlobal </w:t>
      </w:r>
      <w:r>
        <w:rPr/>
        <w:t>şəbəkələr adətən </w:t>
      </w:r>
      <w:r>
        <w:rPr>
          <w:rFonts w:ascii="Times New Roman" w:hAnsi="Times New Roman"/>
        </w:rPr>
        <w:t>böyük telekommunikasiya </w:t>
      </w:r>
      <w:r>
        <w:rPr/>
        <w:t>şirkətləri</w:t>
      </w:r>
      <w:r>
        <w:rPr>
          <w:spacing w:val="61"/>
        </w:rPr>
        <w:t> </w:t>
      </w:r>
      <w:r>
        <w:rPr/>
        <w:t>tərəfindən</w:t>
      </w:r>
      <w:r>
        <w:rPr>
          <w:w w:val="100"/>
        </w:rPr>
        <w:t> </w:t>
      </w:r>
      <w:r>
        <w:rPr>
          <w:rFonts w:ascii="Times New Roman" w:hAnsi="Times New Roman"/>
        </w:rPr>
        <w:t>abonentl</w:t>
      </w:r>
      <w:r>
        <w:rPr/>
        <w:t>ərə </w:t>
      </w:r>
      <w:r>
        <w:rPr>
          <w:rFonts w:ascii="Times New Roman" w:hAnsi="Times New Roman"/>
        </w:rPr>
        <w:t>pullu </w:t>
      </w:r>
      <w:r>
        <w:rPr/>
        <w:t>xidmət etmək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-21"/>
        </w:rPr>
        <w:t> </w:t>
      </w:r>
      <w:r>
        <w:rPr/>
        <w:t>yaradılır</w:t>
      </w:r>
      <w:r>
        <w:rPr>
          <w:rFonts w:ascii="Times New Roman" w:hAnsi="Times New Roman"/>
        </w:rPr>
        <w:t>.</w:t>
      </w:r>
    </w:p>
    <w:p>
      <w:pPr>
        <w:pStyle w:val="Heading2"/>
        <w:spacing w:line="240" w:lineRule="auto" w:before="7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43"/>
          <w:pgSz w:w="11910" w:h="16840"/>
          <w:pgMar w:header="727" w:footer="0" w:top="920" w:bottom="280" w:left="1600" w:right="740"/>
          <w:pgNumType w:start="144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Qlobal </w:t>
      </w:r>
      <w:r>
        <w:rPr/>
        <w:t>şəbəkələrin qiymətinin </w:t>
      </w:r>
      <w:r>
        <w:rPr>
          <w:rFonts w:ascii="Times New Roman" w:hAnsi="Times New Roman"/>
        </w:rPr>
        <w:t>baha </w:t>
      </w:r>
      <w:r>
        <w:rPr/>
        <w:t>olmasını nəzərə </w:t>
      </w:r>
      <w:r>
        <w:rPr>
          <w:rFonts w:ascii="Times New Roman" w:hAnsi="Times New Roman"/>
        </w:rPr>
        <w:t>alaraq </w:t>
      </w:r>
      <w:r>
        <w:rPr/>
        <w:t>istənilən</w:t>
      </w:r>
      <w:r>
        <w:rPr>
          <w:spacing w:val="24"/>
        </w:rPr>
        <w:t> </w:t>
      </w:r>
      <w:r>
        <w:rPr>
          <w:rFonts w:ascii="Times New Roman" w:hAnsi="Times New Roman"/>
          <w:spacing w:val="-2"/>
        </w:rPr>
        <w:t>tip</w:t>
      </w:r>
      <w:r>
        <w:rPr>
          <w:rFonts w:ascii="Times New Roman" w:hAnsi="Times New Roman"/>
          <w:spacing w:val="-2"/>
          <w:w w:val="100"/>
        </w:rPr>
        <w:t> </w:t>
      </w:r>
      <w:r>
        <w:rPr/>
        <w:t>verilənləri</w:t>
      </w:r>
      <w:r>
        <w:rPr>
          <w:rFonts w:ascii="Times New Roman" w:hAnsi="Times New Roman"/>
        </w:rPr>
        <w:t>: kompüter </w:t>
      </w:r>
      <w:r>
        <w:rPr/>
        <w:t>verilənlərini</w:t>
      </w:r>
      <w:r>
        <w:rPr>
          <w:rFonts w:ascii="Times New Roman" w:hAnsi="Times New Roman"/>
        </w:rPr>
        <w:t>, telefon </w:t>
      </w:r>
      <w:r>
        <w:rPr/>
        <w:t>danışıqları</w:t>
      </w:r>
      <w:r>
        <w:rPr>
          <w:rFonts w:ascii="Times New Roman" w:hAnsi="Times New Roman"/>
        </w:rPr>
        <w:t>, fakslar,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teleqramlar,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televiziya </w:t>
      </w:r>
      <w:r>
        <w:rPr/>
        <w:t>görüntüləri</w:t>
      </w:r>
      <w:r>
        <w:rPr>
          <w:rFonts w:ascii="Times New Roman" w:hAnsi="Times New Roman"/>
        </w:rPr>
        <w:t>, teletekst (iki terminal </w:t>
      </w:r>
      <w:r>
        <w:rPr/>
        <w:t>arasında verilənlərin</w:t>
      </w:r>
      <w:r>
        <w:rPr>
          <w:spacing w:val="26"/>
        </w:rPr>
        <w:t> </w:t>
      </w:r>
      <w:r>
        <w:rPr/>
        <w:t>ötürülməsi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videotekst (</w:t>
      </w:r>
      <w:r>
        <w:rPr/>
        <w:t>şəbəkədə saxlanılan verilənlərin </w:t>
      </w:r>
      <w:r>
        <w:rPr>
          <w:rFonts w:ascii="Times New Roman" w:hAnsi="Times New Roman"/>
        </w:rPr>
        <w:t>öz </w:t>
      </w:r>
      <w:r>
        <w:rPr/>
        <w:t>terminalına götürmək</w:t>
      </w:r>
      <w:r>
        <w:rPr>
          <w:rFonts w:ascii="Times New Roman" w:hAnsi="Times New Roman"/>
        </w:rPr>
        <w:t>) </w:t>
      </w:r>
      <w:r>
        <w:rPr/>
        <w:t>və</w:t>
      </w:r>
      <w:r>
        <w:rPr>
          <w:spacing w:val="5"/>
        </w:rPr>
        <w:t> 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w w:val="100"/>
        </w:rPr>
        <w:t> </w:t>
      </w:r>
      <w:r>
        <w:rPr/>
        <w:t>verilənləri ötürə bilən </w:t>
      </w:r>
      <w:r>
        <w:rPr>
          <w:rFonts w:ascii="Times New Roman" w:hAnsi="Times New Roman"/>
        </w:rPr>
        <w:t>vahid qlobal </w:t>
      </w:r>
      <w:r>
        <w:rPr/>
        <w:t>şəbəkənin yaradılma tendensiyası</w:t>
      </w:r>
      <w:r>
        <w:rPr>
          <w:spacing w:val="29"/>
        </w:rPr>
        <w:t> </w:t>
      </w:r>
      <w:r>
        <w:rPr>
          <w:rFonts w:ascii="Times New Roman" w:hAnsi="Times New Roman"/>
        </w:rPr>
        <w:t>meydana</w:t>
      </w:r>
      <w:r>
        <w:rPr>
          <w:rFonts w:ascii="Times New Roman" w:hAnsi="Times New Roman"/>
          <w:w w:val="100"/>
        </w:rPr>
        <w:t> </w:t>
      </w:r>
      <w:r>
        <w:rPr/>
        <w:t>gəlmişdir</w:t>
      </w:r>
      <w:r>
        <w:rPr>
          <w:rFonts w:ascii="Times New Roman" w:hAnsi="Times New Roman"/>
        </w:rPr>
        <w:t>. ISDN- telekommunikasiya </w:t>
      </w:r>
      <w:r>
        <w:rPr/>
        <w:t>xidmətinin inteqrasiyası </w:t>
      </w:r>
      <w:r>
        <w:rPr>
          <w:rFonts w:ascii="Times New Roman" w:hAnsi="Times New Roman"/>
        </w:rPr>
        <w:t>üçün ilk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tex-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noloqiya 70-ji </w:t>
      </w:r>
      <w:r>
        <w:rPr/>
        <w:t>illərin əvəllərindən inkişaf etməyə başlayıb</w:t>
      </w:r>
      <w:r>
        <w:rPr>
          <w:rFonts w:ascii="Times New Roman" w:hAnsi="Times New Roman"/>
        </w:rPr>
        <w:t>. </w:t>
      </w:r>
      <w:r>
        <w:rPr/>
        <w:t>Hələlik şəbəkənin</w:t>
      </w:r>
      <w:r>
        <w:rPr>
          <w:spacing w:val="40"/>
        </w:rPr>
        <w:t> </w:t>
      </w:r>
      <w:r>
        <w:rPr/>
        <w:t>hər</w:t>
      </w:r>
      <w:r>
        <w:rPr>
          <w:w w:val="100"/>
        </w:rPr>
        <w:t> </w:t>
      </w:r>
      <w:r>
        <w:rPr>
          <w:rFonts w:ascii="Times New Roman" w:hAnsi="Times New Roman"/>
        </w:rPr>
        <w:t>növü </w:t>
      </w:r>
      <w:r>
        <w:rPr/>
        <w:t>ayrılıqda fəaliyyət göstərir və onların ən sıx inteqrasiyasına </w:t>
      </w:r>
      <w:r>
        <w:rPr>
          <w:rFonts w:ascii="Times New Roman" w:hAnsi="Times New Roman"/>
        </w:rPr>
        <w:t>ilk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3"/>
        </w:rPr>
        <w:t>ümumi</w:t>
      </w:r>
      <w:r>
        <w:rPr>
          <w:rFonts w:ascii="Times New Roman" w:hAnsi="Times New Roman"/>
          <w:spacing w:val="-5"/>
          <w:w w:val="100"/>
        </w:rPr>
        <w:t> </w:t>
      </w:r>
      <w:r>
        <w:rPr/>
        <w:t>şəbəkələrin</w:t>
      </w:r>
      <w:r>
        <w:rPr>
          <w:rFonts w:ascii="Times New Roman" w:hAnsi="Times New Roman"/>
        </w:rPr>
        <w:t>-PDH(Plesiochronous Digital Hierarchy- optik </w:t>
      </w:r>
      <w:r>
        <w:rPr/>
        <w:t>şəbəkələr</w:t>
      </w:r>
      <w:r>
        <w:rPr>
          <w:spacing w:val="20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standart)</w:t>
      </w:r>
      <w:r>
        <w:rPr/>
        <w:t>və</w:t>
      </w:r>
      <w:r>
        <w:rPr>
          <w:spacing w:val="46"/>
        </w:rPr>
        <w:t> </w:t>
      </w:r>
      <w:r>
        <w:rPr>
          <w:rFonts w:ascii="Times New Roman" w:hAnsi="Times New Roman"/>
        </w:rPr>
        <w:t>SDH(Synchronous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Digital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Hierarchy-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optik</w:t>
      </w:r>
      <w:r>
        <w:rPr>
          <w:rFonts w:ascii="Times New Roman" w:hAnsi="Times New Roman"/>
          <w:spacing w:val="45"/>
        </w:rPr>
        <w:t> </w:t>
      </w:r>
      <w:r>
        <w:rPr/>
        <w:t>şəbəkələr</w:t>
      </w:r>
      <w:r>
        <w:rPr>
          <w:spacing w:val="45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standart-</w:t>
      </w:r>
      <w:r>
        <w:rPr>
          <w:rFonts w:ascii="Times New Roman" w:hAnsi="Times New Roman"/>
          <w:w w:val="100"/>
        </w:rPr>
        <w:t> </w:t>
      </w:r>
      <w:r>
        <w:rPr/>
        <w:t>sürət </w:t>
      </w:r>
      <w:r>
        <w:rPr>
          <w:rFonts w:ascii="Times New Roman" w:hAnsi="Times New Roman"/>
        </w:rPr>
        <w:t>155,52Mbit/san) </w:t>
      </w:r>
      <w:r>
        <w:rPr/>
        <w:t>şəbəkələrinin </w:t>
      </w:r>
      <w:r>
        <w:rPr>
          <w:rFonts w:ascii="Times New Roman" w:hAnsi="Times New Roman"/>
        </w:rPr>
        <w:t>70-</w:t>
      </w:r>
      <w:r>
        <w:rPr/>
        <w:t>istifadəsi sahəsində </w:t>
      </w:r>
      <w:r>
        <w:rPr>
          <w:rFonts w:ascii="Times New Roman" w:hAnsi="Times New Roman"/>
        </w:rPr>
        <w:t>nail olunub,</w:t>
      </w:r>
      <w:r>
        <w:rPr>
          <w:rFonts w:ascii="Times New Roman" w:hAnsi="Times New Roman"/>
          <w:spacing w:val="42"/>
        </w:rPr>
        <w:t> </w:t>
      </w:r>
      <w:r>
        <w:rPr/>
        <w:t>bunların</w:t>
      </w:r>
      <w:r>
        <w:rPr>
          <w:w w:val="100"/>
        </w:rPr>
        <w:t> </w:t>
      </w:r>
      <w:r>
        <w:rPr/>
        <w:t>köməyi ilə </w:t>
      </w:r>
      <w:r>
        <w:rPr>
          <w:rFonts w:ascii="Times New Roman" w:hAnsi="Times New Roman"/>
        </w:rPr>
        <w:t>bu gün </w:t>
      </w:r>
      <w:r>
        <w:rPr/>
        <w:t>abonentlərin kommutasiyası şəbəkələrində </w:t>
      </w:r>
      <w:r>
        <w:rPr>
          <w:rFonts w:ascii="Times New Roman" w:hAnsi="Times New Roman"/>
        </w:rPr>
        <w:t>sabit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kanallar</w:t>
      </w:r>
      <w:r>
        <w:rPr>
          <w:rFonts w:ascii="Times New Roman" w:hAnsi="Times New Roman"/>
          <w:w w:val="100"/>
        </w:rPr>
        <w:t> </w:t>
      </w:r>
      <w:r>
        <w:rPr/>
        <w:t>yaradılır</w:t>
      </w:r>
      <w:r>
        <w:rPr>
          <w:rFonts w:ascii="Times New Roman" w:hAnsi="Times New Roman"/>
        </w:rPr>
        <w:t>. Qlobal hesablama </w:t>
      </w:r>
      <w:r>
        <w:rPr/>
        <w:t>şəbəkəsi müəssisədə </w:t>
      </w:r>
      <w:r>
        <w:rPr>
          <w:rFonts w:ascii="Times New Roman" w:hAnsi="Times New Roman"/>
        </w:rPr>
        <w:t>olan v</w:t>
      </w:r>
      <w:r>
        <w:rPr/>
        <w:t>ə</w:t>
      </w:r>
      <w:r>
        <w:rPr>
          <w:spacing w:val="66"/>
        </w:rPr>
        <w:t> </w:t>
      </w:r>
      <w:r>
        <w:rPr/>
        <w:t>uzaqlaşdırılmış</w:t>
      </w:r>
      <w:r>
        <w:rPr>
          <w:w w:val="100"/>
        </w:rPr>
        <w:t> </w:t>
      </w:r>
      <w:r>
        <w:rPr>
          <w:rFonts w:ascii="Times New Roman" w:hAnsi="Times New Roman"/>
        </w:rPr>
        <w:t>informasiya </w:t>
      </w:r>
      <w:r>
        <w:rPr/>
        <w:t>mübadiləsinə ehtiyajı </w:t>
      </w:r>
      <w:r>
        <w:rPr>
          <w:rFonts w:ascii="Times New Roman" w:hAnsi="Times New Roman"/>
        </w:rPr>
        <w:t>olan bütün tip </w:t>
      </w:r>
      <w:r>
        <w:rPr/>
        <w:t>abonentlərin</w:t>
      </w:r>
      <w:r>
        <w:rPr>
          <w:spacing w:val="61"/>
        </w:rPr>
        <w:t> </w:t>
      </w:r>
      <w:r>
        <w:rPr/>
        <w:t>verilənlərini</w:t>
      </w:r>
      <w:r>
        <w:rPr>
          <w:w w:val="100"/>
        </w:rPr>
        <w:t> </w:t>
      </w:r>
      <w:r>
        <w:rPr/>
        <w:t>ötürməlidir</w:t>
      </w:r>
      <w:r>
        <w:rPr>
          <w:rFonts w:ascii="Times New Roman" w:hAnsi="Times New Roman"/>
        </w:rPr>
        <w:t>. Bunun üçün qlobal </w:t>
      </w:r>
      <w:r>
        <w:rPr/>
        <w:t>şəbəkə </w:t>
      </w:r>
      <w:r>
        <w:rPr>
          <w:rFonts w:ascii="Times New Roman" w:hAnsi="Times New Roman"/>
        </w:rPr>
        <w:t>kompleks </w:t>
      </w:r>
      <w:r>
        <w:rPr/>
        <w:t>xidmətlər</w:t>
      </w:r>
      <w:r>
        <w:rPr>
          <w:spacing w:val="-33"/>
        </w:rPr>
        <w:t> </w:t>
      </w:r>
      <w:r>
        <w:rPr/>
        <w:t>göstərməlidir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44"/>
          <w:pgSz w:w="11910" w:h="16840"/>
          <w:pgMar w:header="727" w:footer="0" w:top="920" w:bottom="280" w:left="1600" w:right="740"/>
          <w:pgNumType w:start="145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64"/>
        <w:ind w:left="364" w:right="367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>Korporativ</w:t>
      </w:r>
      <w:r>
        <w:rPr>
          <w:rFonts w:ascii="Times New Roman" w:hAnsi="Times New Roman"/>
          <w:i/>
          <w:spacing w:val="-12"/>
          <w:sz w:val="28"/>
        </w:rPr>
        <w:t> </w:t>
      </w:r>
      <w:r>
        <w:rPr>
          <w:rFonts w:ascii="Times New Roman" w:hAnsi="Times New Roman"/>
          <w:i/>
          <w:sz w:val="28"/>
        </w:rPr>
        <w:t>şəbəkələr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3"/>
        <w:ind w:right="104" w:firstLine="417"/>
        <w:jc w:val="both"/>
        <w:rPr>
          <w:rFonts w:ascii="Times New Roman" w:hAnsi="Times New Roman" w:cs="Times New Roman" w:eastAsia="Times New Roman"/>
        </w:rPr>
      </w:pPr>
      <w:r>
        <w:rPr/>
        <w:t>Jəmiyyətin</w:t>
      </w:r>
      <w:r>
        <w:rPr>
          <w:spacing w:val="39"/>
        </w:rPr>
        <w:t> </w:t>
      </w:r>
      <w:r>
        <w:rPr>
          <w:rFonts w:ascii="Times New Roman" w:hAnsi="Times New Roman"/>
        </w:rPr>
        <w:t>müasir</w:t>
      </w:r>
      <w:r>
        <w:rPr>
          <w:rFonts w:ascii="Times New Roman" w:hAnsi="Times New Roman"/>
          <w:spacing w:val="36"/>
        </w:rPr>
        <w:t> </w:t>
      </w:r>
      <w:r>
        <w:rPr/>
        <w:t>inkişaf</w:t>
      </w:r>
      <w:r>
        <w:rPr>
          <w:spacing w:val="34"/>
        </w:rPr>
        <w:t> </w:t>
      </w:r>
      <w:r>
        <w:rPr/>
        <w:t>səviyyəsi</w:t>
      </w:r>
      <w:r>
        <w:rPr>
          <w:spacing w:val="36"/>
        </w:rPr>
        <w:t> </w:t>
      </w:r>
      <w:r>
        <w:rPr>
          <w:rFonts w:ascii="Times New Roman" w:hAnsi="Times New Roman"/>
        </w:rPr>
        <w:t>böyük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intelektual</w:t>
      </w:r>
      <w:r>
        <w:rPr>
          <w:rFonts w:ascii="Times New Roman" w:hAnsi="Times New Roman"/>
          <w:spacing w:val="36"/>
        </w:rPr>
        <w:t> </w:t>
      </w:r>
      <w:r>
        <w:rPr/>
        <w:t>və</w:t>
      </w:r>
      <w:r>
        <w:rPr>
          <w:spacing w:val="31"/>
        </w:rPr>
        <w:t> </w:t>
      </w:r>
      <w:r>
        <w:rPr>
          <w:rFonts w:ascii="Times New Roman" w:hAnsi="Times New Roman"/>
        </w:rPr>
        <w:t>mal</w:t>
      </w:r>
      <w:r>
        <w:rPr/>
        <w:t>iyə</w:t>
      </w:r>
      <w:r>
        <w:rPr>
          <w:spacing w:val="37"/>
        </w:rPr>
        <w:t> </w:t>
      </w:r>
      <w:r>
        <w:rPr/>
        <w:t>ehtiyatlarını</w:t>
      </w:r>
      <w:r>
        <w:rPr>
          <w:w w:val="100"/>
        </w:rPr>
        <w:t> </w:t>
      </w:r>
      <w:r>
        <w:rPr/>
        <w:t>özündə jəmləşdirən </w:t>
      </w:r>
      <w:r>
        <w:rPr>
          <w:rFonts w:ascii="Times New Roman" w:hAnsi="Times New Roman"/>
        </w:rPr>
        <w:t>informasiya </w:t>
      </w:r>
      <w:r>
        <w:rPr/>
        <w:t>texnologiyaları industiriyasının təbii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spacing w:val="26"/>
        </w:rPr>
        <w:t> </w:t>
      </w:r>
      <w:r>
        <w:rPr/>
        <w:t>aparıjı</w:t>
      </w:r>
      <w:r>
        <w:rPr>
          <w:w w:val="100"/>
        </w:rPr>
        <w:t> </w:t>
      </w:r>
      <w:r>
        <w:rPr/>
        <w:t>istiqamətlərdən </w:t>
      </w:r>
      <w:r>
        <w:rPr>
          <w:rFonts w:ascii="Times New Roman" w:hAnsi="Times New Roman"/>
        </w:rPr>
        <w:t>biri kimi </w:t>
      </w:r>
      <w:r>
        <w:rPr/>
        <w:t>irəli</w:t>
      </w:r>
      <w:r>
        <w:rPr>
          <w:spacing w:val="-17"/>
        </w:rPr>
        <w:t> </w:t>
      </w:r>
      <w:r>
        <w:rPr/>
        <w:t>çıxardı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5"/>
        <w:ind w:right="100" w:firstLine="347"/>
        <w:jc w:val="both"/>
        <w:rPr>
          <w:rFonts w:ascii="Times New Roman" w:hAnsi="Times New Roman" w:cs="Times New Roman" w:eastAsia="Times New Roman"/>
        </w:rPr>
      </w:pPr>
      <w:r>
        <w:rPr/>
        <w:t>İnformasiya resursları </w:t>
      </w:r>
      <w:r>
        <w:rPr>
          <w:rFonts w:ascii="Times New Roman" w:hAnsi="Times New Roman"/>
        </w:rPr>
        <w:t>informasiya </w:t>
      </w:r>
      <w:r>
        <w:rPr/>
        <w:t>sistemləri çərçivəsində jəmləşir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3"/>
        </w:rPr>
        <w:t> </w:t>
      </w:r>
      <w:r>
        <w:rPr/>
        <w:t>İnformasiya</w:t>
      </w:r>
      <w:r>
        <w:rPr>
          <w:w w:val="100"/>
        </w:rPr>
        <w:t> </w:t>
      </w:r>
      <w:r>
        <w:rPr/>
        <w:t>resurslarının </w:t>
      </w:r>
      <w:r>
        <w:rPr>
          <w:rFonts w:ascii="Times New Roman" w:hAnsi="Times New Roman"/>
        </w:rPr>
        <w:t>informasiya </w:t>
      </w:r>
      <w:r>
        <w:rPr/>
        <w:t>sistemlərinin </w:t>
      </w:r>
      <w:r>
        <w:rPr>
          <w:rFonts w:ascii="Times New Roman" w:hAnsi="Times New Roman"/>
        </w:rPr>
        <w:t>korporativ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informasiya-komunikasiya</w:t>
      </w:r>
      <w:r>
        <w:rPr>
          <w:rFonts w:ascii="Times New Roman" w:hAnsi="Times New Roman"/>
          <w:w w:val="100"/>
        </w:rPr>
        <w:t> </w:t>
      </w:r>
      <w:r>
        <w:rPr/>
        <w:t>qarşılıqlı əlaqəsi əsasında birləşməsi onları </w:t>
      </w:r>
      <w:r>
        <w:rPr>
          <w:rFonts w:ascii="Times New Roman" w:hAnsi="Times New Roman"/>
        </w:rPr>
        <w:t>korporativ informasiya</w:t>
      </w:r>
      <w:r>
        <w:rPr>
          <w:rFonts w:ascii="Times New Roman" w:hAnsi="Times New Roman"/>
          <w:spacing w:val="58"/>
        </w:rPr>
        <w:t> </w:t>
      </w:r>
      <w:r>
        <w:rPr/>
        <w:t>resursları</w:t>
      </w:r>
      <w:r>
        <w:rPr>
          <w:w w:val="100"/>
        </w:rPr>
        <w:t> </w:t>
      </w:r>
      <w:r>
        <w:rPr/>
        <w:t>səviyyəsinə çıxarır</w:t>
      </w:r>
      <w:r>
        <w:rPr>
          <w:rFonts w:ascii="Times New Roman" w:hAnsi="Times New Roman"/>
        </w:rPr>
        <w:t>. </w:t>
      </w:r>
      <w:r>
        <w:rPr/>
        <w:t>Belə birləşmələri </w:t>
      </w:r>
      <w:r>
        <w:rPr>
          <w:rFonts w:ascii="Times New Roman" w:hAnsi="Times New Roman"/>
        </w:rPr>
        <w:t>Vahid Korporativ </w:t>
      </w:r>
      <w:r>
        <w:rPr/>
        <w:t>İnformasiya Fəzası</w:t>
      </w:r>
      <w:r>
        <w:rPr>
          <w:spacing w:val="-11"/>
        </w:rPr>
        <w:t> </w:t>
      </w:r>
      <w:r>
        <w:rPr>
          <w:rFonts w:ascii="Times New Roman" w:hAnsi="Times New Roman"/>
        </w:rPr>
        <w:t>(</w:t>
      </w:r>
      <w:r>
        <w:rPr/>
        <w:t>VKİF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w w:val="100"/>
        </w:rPr>
        <w:t> </w:t>
      </w:r>
      <w:r>
        <w:rPr/>
        <w:t>adlandırajağıq</w:t>
      </w:r>
      <w:r>
        <w:rPr>
          <w:rFonts w:ascii="Times New Roman" w:hAnsi="Times New Roman"/>
        </w:rPr>
        <w:t>. </w:t>
      </w:r>
      <w:r>
        <w:rPr/>
        <w:t>VKİF</w:t>
      </w:r>
      <w:r>
        <w:rPr>
          <w:rFonts w:ascii="Times New Roman" w:hAnsi="Times New Roman"/>
        </w:rPr>
        <w:t>-</w:t>
      </w:r>
      <w:r>
        <w:rPr/>
        <w:t>nın </w:t>
      </w:r>
      <w:r>
        <w:rPr>
          <w:rFonts w:ascii="Times New Roman" w:hAnsi="Times New Roman"/>
        </w:rPr>
        <w:t>korporasiya, </w:t>
      </w:r>
      <w:r>
        <w:rPr/>
        <w:t>müəssisə masştabında realizə olunması</w:t>
      </w:r>
      <w:r>
        <w:rPr>
          <w:spacing w:val="16"/>
        </w:rPr>
        <w:t> </w:t>
      </w:r>
      <w:r>
        <w:rPr/>
        <w:t>həm</w:t>
      </w:r>
      <w:r>
        <w:rPr>
          <w:w w:val="100"/>
        </w:rPr>
        <w:t> </w:t>
      </w:r>
      <w:r>
        <w:rPr>
          <w:rFonts w:ascii="Times New Roman" w:hAnsi="Times New Roman"/>
        </w:rPr>
        <w:t>informasiya </w:t>
      </w:r>
      <w:r>
        <w:rPr/>
        <w:t>sistemlərinin </w:t>
      </w:r>
      <w:r>
        <w:rPr>
          <w:rFonts w:ascii="Times New Roman" w:hAnsi="Times New Roman"/>
        </w:rPr>
        <w:t>öz </w:t>
      </w:r>
      <w:r>
        <w:rPr/>
        <w:t>aralarında həm də onların ayrı</w:t>
      </w:r>
      <w:r>
        <w:rPr>
          <w:rFonts w:ascii="Times New Roman" w:hAnsi="Times New Roman"/>
        </w:rPr>
        <w:t>-</w:t>
      </w:r>
      <w:r>
        <w:rPr/>
        <w:t>ayrı</w:t>
      </w:r>
      <w:r>
        <w:rPr>
          <w:spacing w:val="50"/>
        </w:rPr>
        <w:t> </w:t>
      </w:r>
      <w:r>
        <w:rPr/>
        <w:t>tətbiqi</w:t>
      </w:r>
      <w:r>
        <w:rPr>
          <w:w w:val="100"/>
        </w:rPr>
        <w:t> </w:t>
      </w:r>
      <w:r>
        <w:rPr/>
        <w:t>proqramların qarşılıqlı əlaqəsi </w:t>
      </w:r>
      <w:r>
        <w:rPr>
          <w:rFonts w:ascii="Times New Roman" w:hAnsi="Times New Roman"/>
        </w:rPr>
        <w:t>üçün </w:t>
      </w:r>
      <w:r>
        <w:rPr/>
        <w:t>standartların yaradılarkən və </w:t>
      </w:r>
      <w:r>
        <w:rPr>
          <w:rFonts w:ascii="Times New Roman" w:hAnsi="Times New Roman"/>
        </w:rPr>
        <w:t>onlara</w:t>
      </w:r>
      <w:r>
        <w:rPr>
          <w:rFonts w:ascii="Times New Roman" w:hAnsi="Times New Roman"/>
          <w:spacing w:val="19"/>
        </w:rPr>
        <w:t> </w:t>
      </w:r>
      <w:r>
        <w:rPr/>
        <w:t>riayət</w:t>
      </w:r>
      <w:r>
        <w:rPr>
          <w:w w:val="100"/>
        </w:rPr>
        <w:t> </w:t>
      </w:r>
      <w:r>
        <w:rPr/>
        <w:t>olunarkən</w:t>
      </w:r>
      <w:r>
        <w:rPr>
          <w:spacing w:val="-9"/>
        </w:rPr>
        <w:t> </w:t>
      </w:r>
      <w:r>
        <w:rPr>
          <w:rFonts w:ascii="Times New Roman" w:hAnsi="Times New Roman"/>
        </w:rPr>
        <w:t>mümkündür.</w:t>
      </w:r>
    </w:p>
    <w:p>
      <w:pPr>
        <w:pStyle w:val="BodyText"/>
        <w:spacing w:line="360" w:lineRule="auto" w:before="5"/>
        <w:ind w:right="104" w:firstLine="417"/>
        <w:jc w:val="both"/>
        <w:rPr>
          <w:rFonts w:ascii="Times New Roman" w:hAnsi="Times New Roman" w:cs="Times New Roman" w:eastAsia="Times New Roman"/>
        </w:rPr>
      </w:pPr>
      <w:r>
        <w:rPr/>
        <w:t>Bəzi </w:t>
      </w:r>
      <w:r>
        <w:rPr>
          <w:rFonts w:ascii="Times New Roman" w:hAnsi="Times New Roman"/>
        </w:rPr>
        <w:t>hallarda informasiya </w:t>
      </w:r>
      <w:r>
        <w:rPr/>
        <w:t>ehtiyatları </w:t>
      </w:r>
      <w:r>
        <w:rPr>
          <w:rFonts w:ascii="Times New Roman" w:hAnsi="Times New Roman"/>
        </w:rPr>
        <w:t>kimi anjaq </w:t>
      </w:r>
      <w:r>
        <w:rPr/>
        <w:t>verilənlər başa düşülür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5"/>
        </w:rPr>
        <w:t> </w:t>
      </w:r>
      <w:r>
        <w:rPr/>
        <w:t>yəni</w:t>
      </w:r>
      <w:r>
        <w:rPr>
          <w:w w:val="100"/>
        </w:rPr>
        <w:t> </w:t>
      </w:r>
      <w:r>
        <w:rPr>
          <w:rFonts w:ascii="Times New Roman" w:hAnsi="Times New Roman"/>
        </w:rPr>
        <w:t>vahid informasiüa </w:t>
      </w:r>
      <w:r>
        <w:rPr/>
        <w:t>fəzasının qurulması </w:t>
      </w:r>
      <w:r>
        <w:rPr>
          <w:rFonts w:ascii="Times New Roman" w:hAnsi="Times New Roman"/>
        </w:rPr>
        <w:t>probleminin </w:t>
      </w:r>
      <w:r>
        <w:rPr/>
        <w:t>həlli </w:t>
      </w:r>
      <w:r>
        <w:rPr>
          <w:rFonts w:ascii="Times New Roman" w:hAnsi="Times New Roman"/>
        </w:rPr>
        <w:t>uzaqda </w:t>
      </w:r>
      <w:r>
        <w:rPr/>
        <w:t>yerləşən</w:t>
      </w:r>
      <w:r>
        <w:rPr>
          <w:spacing w:val="3"/>
        </w:rPr>
        <w:t> </w:t>
      </w:r>
      <w:r>
        <w:rPr/>
        <w:t>verilənlər</w:t>
      </w:r>
      <w:r>
        <w:rPr>
          <w:w w:val="100"/>
        </w:rPr>
        <w:t> </w:t>
      </w:r>
      <w:r>
        <w:rPr/>
        <w:t>bazasına mürajiətlərin təşkilinə gətirilir</w:t>
      </w:r>
      <w:r>
        <w:rPr>
          <w:rFonts w:ascii="Times New Roman" w:hAnsi="Times New Roman"/>
        </w:rPr>
        <w:t>. </w:t>
      </w:r>
      <w:r>
        <w:rPr/>
        <w:t>Nətijədə</w:t>
      </w:r>
      <w:r>
        <w:rPr>
          <w:rFonts w:ascii="Times New Roman" w:hAnsi="Times New Roman"/>
        </w:rPr>
        <w:t>, </w:t>
      </w:r>
      <w:r>
        <w:rPr/>
        <w:t>VKİF anlayışı</w:t>
      </w:r>
      <w:r>
        <w:rPr>
          <w:spacing w:val="6"/>
        </w:rPr>
        <w:t> </w:t>
      </w:r>
      <w:r>
        <w:rPr>
          <w:rFonts w:ascii="Times New Roman" w:hAnsi="Times New Roman"/>
        </w:rPr>
        <w:t>korporativ</w:t>
      </w:r>
      <w:r>
        <w:rPr>
          <w:rFonts w:ascii="Times New Roman" w:hAnsi="Times New Roman"/>
          <w:w w:val="100"/>
        </w:rPr>
        <w:t> </w:t>
      </w:r>
      <w:r>
        <w:rPr/>
        <w:t>verilənlər</w:t>
      </w:r>
      <w:r>
        <w:rPr>
          <w:spacing w:val="32"/>
        </w:rPr>
        <w:t> </w:t>
      </w:r>
      <w:r>
        <w:rPr/>
        <w:t>fəzası</w:t>
      </w:r>
      <w:r>
        <w:rPr>
          <w:spacing w:val="32"/>
        </w:rPr>
        <w:t> </w:t>
      </w:r>
      <w:r>
        <w:rPr>
          <w:rFonts w:ascii="Times New Roman" w:hAnsi="Times New Roman"/>
        </w:rPr>
        <w:t>(KVF)</w:t>
      </w:r>
      <w:r>
        <w:rPr>
          <w:rFonts w:ascii="Times New Roman" w:hAnsi="Times New Roman"/>
          <w:spacing w:val="31"/>
        </w:rPr>
        <w:t> </w:t>
      </w:r>
      <w:r>
        <w:rPr/>
        <w:t>anlayışına</w:t>
      </w:r>
      <w:r>
        <w:rPr>
          <w:spacing w:val="30"/>
        </w:rPr>
        <w:t> </w:t>
      </w:r>
      <w:r>
        <w:rPr/>
        <w:t>qədər</w:t>
      </w:r>
      <w:r>
        <w:rPr>
          <w:spacing w:val="30"/>
        </w:rPr>
        <w:t> </w:t>
      </w:r>
      <w:r>
        <w:rPr/>
        <w:t>daralır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informasiya</w:t>
      </w:r>
      <w:r>
        <w:rPr>
          <w:rFonts w:ascii="Times New Roman" w:hAnsi="Times New Roman"/>
          <w:spacing w:val="33"/>
        </w:rPr>
        <w:t> </w:t>
      </w:r>
      <w:r>
        <w:rPr/>
        <w:t>sistemləri</w:t>
      </w:r>
      <w:r>
        <w:rPr>
          <w:spacing w:val="33"/>
        </w:rPr>
        <w:t> </w:t>
      </w:r>
      <w:r>
        <w:rPr/>
        <w:t>isə</w:t>
      </w:r>
      <w:r>
        <w:rPr>
          <w:spacing w:val="31"/>
        </w:rPr>
        <w:t> </w:t>
      </w:r>
      <w:r>
        <w:rPr>
          <w:rFonts w:ascii="Times New Roman" w:hAnsi="Times New Roman"/>
        </w:rPr>
        <w:t>klient</w:t>
      </w:r>
      <w:r>
        <w:rPr>
          <w:rFonts w:ascii="Times New Roman" w:hAnsi="Times New Roman"/>
          <w:w w:val="100"/>
        </w:rPr>
        <w:t> </w:t>
      </w:r>
      <w:r>
        <w:rPr/>
        <w:t>və</w:t>
      </w:r>
      <w:r>
        <w:rPr>
          <w:spacing w:val="24"/>
        </w:rPr>
        <w:t> </w:t>
      </w:r>
      <w:r>
        <w:rPr>
          <w:rFonts w:ascii="Times New Roman" w:hAnsi="Times New Roman"/>
        </w:rPr>
        <w:t>server</w:t>
      </w:r>
      <w:r>
        <w:rPr>
          <w:rFonts w:ascii="Times New Roman" w:hAnsi="Times New Roman"/>
          <w:spacing w:val="24"/>
        </w:rPr>
        <w:t> </w:t>
      </w:r>
      <w:r>
        <w:rPr/>
        <w:t>rollarında</w:t>
      </w:r>
      <w:r>
        <w:rPr>
          <w:spacing w:val="23"/>
        </w:rPr>
        <w:t> </w:t>
      </w:r>
      <w:r>
        <w:rPr/>
        <w:t>çıxış</w:t>
      </w:r>
      <w:r>
        <w:rPr>
          <w:spacing w:val="23"/>
        </w:rPr>
        <w:t> </w:t>
      </w:r>
      <w:r>
        <w:rPr/>
        <w:t>edərək</w:t>
      </w:r>
      <w:r>
        <w:rPr>
          <w:spacing w:val="25"/>
        </w:rPr>
        <w:t> </w:t>
      </w:r>
      <w:r>
        <w:rPr>
          <w:rFonts w:ascii="Times New Roman" w:hAnsi="Times New Roman"/>
        </w:rPr>
        <w:t>bir-biri</w:t>
      </w:r>
      <w:r>
        <w:rPr>
          <w:rFonts w:ascii="Times New Roman" w:hAnsi="Times New Roman"/>
          <w:spacing w:val="23"/>
        </w:rPr>
        <w:t> </w:t>
      </w:r>
      <w:r>
        <w:rPr/>
        <w:t>ilə</w:t>
      </w:r>
      <w:r>
        <w:rPr>
          <w:spacing w:val="24"/>
        </w:rPr>
        <w:t> </w:t>
      </w:r>
      <w:r>
        <w:rPr/>
        <w:t>təqdim</w:t>
      </w:r>
      <w:r>
        <w:rPr>
          <w:spacing w:val="20"/>
        </w:rPr>
        <w:t> </w:t>
      </w:r>
      <w:r>
        <w:rPr/>
        <w:t>olunmuş</w:t>
      </w:r>
      <w:r>
        <w:rPr>
          <w:spacing w:val="26"/>
        </w:rPr>
        <w:t> </w:t>
      </w:r>
      <w:r>
        <w:rPr>
          <w:rFonts w:ascii="Times New Roman" w:hAnsi="Times New Roman"/>
        </w:rPr>
        <w:t>senari</w:t>
      </w:r>
      <w:r>
        <w:rPr>
          <w:rFonts w:ascii="Times New Roman" w:hAnsi="Times New Roman"/>
          <w:spacing w:val="26"/>
        </w:rPr>
        <w:t> </w:t>
      </w:r>
      <w:r>
        <w:rPr/>
        <w:t>üzrə</w:t>
      </w:r>
      <w:r>
        <w:rPr>
          <w:spacing w:val="25"/>
        </w:rPr>
        <w:t> </w:t>
      </w:r>
      <w:r>
        <w:rPr/>
        <w:t>qarşılıqlı</w:t>
      </w:r>
      <w:r>
        <w:rPr>
          <w:w w:val="100"/>
        </w:rPr>
        <w:t> </w:t>
      </w:r>
      <w:r>
        <w:rPr/>
        <w:t>təsirdə</w:t>
      </w:r>
      <w:r>
        <w:rPr>
          <w:spacing w:val="-6"/>
        </w:rPr>
        <w:t> </w:t>
      </w:r>
      <w:r>
        <w:rPr>
          <w:rFonts w:ascii="Times New Roman" w:hAnsi="Times New Roman"/>
        </w:rPr>
        <w:t>olur.</w:t>
      </w:r>
    </w:p>
    <w:p>
      <w:pPr>
        <w:pStyle w:val="BodyText"/>
        <w:spacing w:line="360" w:lineRule="auto" w:before="7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Klient informasiya sistemi (</w:t>
      </w:r>
      <w:r>
        <w:rPr/>
        <w:t>KİS</w:t>
      </w:r>
      <w:r>
        <w:rPr>
          <w:rFonts w:ascii="Times New Roman" w:hAnsi="Times New Roman"/>
        </w:rPr>
        <w:t>) server informasiya sis</w:t>
      </w:r>
      <w:r>
        <w:rPr/>
        <w:t>teminə </w:t>
      </w:r>
      <w:r>
        <w:rPr>
          <w:rFonts w:ascii="Times New Roman" w:hAnsi="Times New Roman"/>
        </w:rPr>
        <w:t>(</w:t>
      </w:r>
      <w:r>
        <w:rPr/>
        <w:t>SİS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5"/>
        </w:rPr>
        <w:t> </w:t>
      </w:r>
      <w:r>
        <w:rPr/>
        <w:t>sorğu</w:t>
      </w:r>
      <w:r>
        <w:rPr>
          <w:w w:val="100"/>
        </w:rPr>
        <w:t> </w:t>
      </w:r>
      <w:r>
        <w:rPr/>
        <w:t>göndərir</w:t>
      </w:r>
      <w:r>
        <w:rPr>
          <w:rFonts w:ascii="Times New Roman" w:hAnsi="Times New Roman"/>
        </w:rPr>
        <w:t>, </w:t>
      </w:r>
      <w:r>
        <w:rPr/>
        <w:t>nətijədə sonrakı emalı nəzərdə tutulmkş verilənlər alır</w:t>
      </w:r>
      <w:r>
        <w:rPr>
          <w:rFonts w:ascii="Times New Roman" w:hAnsi="Times New Roman"/>
        </w:rPr>
        <w:t>. </w:t>
      </w:r>
      <w:r>
        <w:rPr/>
        <w:t>Adətən sorğu</w:t>
      </w:r>
      <w:r>
        <w:rPr>
          <w:spacing w:val="24"/>
        </w:rPr>
        <w:t> </w:t>
      </w:r>
      <w:r>
        <w:rPr>
          <w:rFonts w:ascii="Times New Roman" w:hAnsi="Times New Roman"/>
        </w:rPr>
        <w:t>dili</w:t>
      </w:r>
      <w:r>
        <w:rPr>
          <w:rFonts w:ascii="Times New Roman" w:hAnsi="Times New Roman"/>
          <w:w w:val="100"/>
        </w:rPr>
        <w:t> </w:t>
      </w:r>
      <w:r>
        <w:rPr/>
        <w:t>keyfiyyətində verilənlər bazasının </w:t>
      </w:r>
      <w:r>
        <w:rPr>
          <w:rFonts w:ascii="Times New Roman" w:hAnsi="Times New Roman"/>
        </w:rPr>
        <w:t>reliyasion </w:t>
      </w:r>
      <w:r>
        <w:rPr/>
        <w:t>idarəetmə </w:t>
      </w:r>
      <w:r>
        <w:rPr>
          <w:rFonts w:ascii="Times New Roman" w:hAnsi="Times New Roman"/>
        </w:rPr>
        <w:t>sistemi </w:t>
      </w:r>
      <w:r>
        <w:rPr/>
        <w:t>ilə</w:t>
      </w:r>
      <w:r>
        <w:rPr>
          <w:spacing w:val="19"/>
        </w:rPr>
        <w:t> </w:t>
      </w:r>
      <w:r>
        <w:rPr/>
        <w:t>ünsiyyət</w:t>
      </w:r>
      <w:r>
        <w:rPr>
          <w:w w:val="100"/>
        </w:rPr>
        <w:t> </w:t>
      </w:r>
      <w:r>
        <w:rPr/>
        <w:t>standartı</w:t>
      </w:r>
      <w:r>
        <w:rPr>
          <w:spacing w:val="24"/>
        </w:rPr>
        <w:t>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SQL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dili</w:t>
      </w:r>
      <w:r>
        <w:rPr>
          <w:rFonts w:ascii="Times New Roman" w:hAnsi="Times New Roman"/>
          <w:spacing w:val="25"/>
        </w:rPr>
        <w:t> </w:t>
      </w:r>
      <w:r>
        <w:rPr/>
        <w:t>istifadə</w:t>
      </w:r>
      <w:r>
        <w:rPr>
          <w:spacing w:val="23"/>
        </w:rPr>
        <w:t>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Uzaqda</w:t>
      </w:r>
      <w:r>
        <w:rPr>
          <w:rFonts w:ascii="Times New Roman" w:hAnsi="Times New Roman"/>
          <w:spacing w:val="24"/>
        </w:rPr>
        <w:t> </w:t>
      </w:r>
      <w:r>
        <w:rPr/>
        <w:t>yerləşən</w:t>
      </w:r>
      <w:r>
        <w:rPr>
          <w:spacing w:val="24"/>
        </w:rPr>
        <w:t> </w:t>
      </w:r>
      <w:r>
        <w:rPr/>
        <w:t>verilənlər</w:t>
      </w:r>
      <w:r>
        <w:rPr>
          <w:spacing w:val="25"/>
        </w:rPr>
        <w:t> </w:t>
      </w:r>
      <w:r>
        <w:rPr/>
        <w:t>bazasın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(VB)</w:t>
      </w:r>
      <w:r>
        <w:rPr>
          <w:rFonts w:ascii="Times New Roman" w:hAnsi="Times New Roman"/>
          <w:w w:val="100"/>
        </w:rPr>
        <w:t> </w:t>
      </w:r>
      <w:r>
        <w:rPr/>
        <w:t>mürajiət əksər </w:t>
      </w:r>
      <w:r>
        <w:rPr>
          <w:rFonts w:ascii="Times New Roman" w:hAnsi="Times New Roman"/>
        </w:rPr>
        <w:t>hallarda ODVS (Open Data Base Connectivity </w:t>
      </w:r>
      <w:r>
        <w:rPr>
          <w:rFonts w:ascii="Times New Roman" w:hAnsi="Times New Roman"/>
          <w:b/>
        </w:rPr>
        <w:t>- </w:t>
      </w:r>
      <w:r>
        <w:rPr>
          <w:rFonts w:ascii="Times New Roman" w:hAnsi="Times New Roman"/>
        </w:rPr>
        <w:t>Windows</w:t>
      </w:r>
      <w:r>
        <w:rPr>
          <w:rFonts w:ascii="Times New Roman" w:hAnsi="Times New Roman"/>
          <w:spacing w:val="16"/>
        </w:rPr>
        <w:t> </w:t>
      </w:r>
      <w:r>
        <w:rPr/>
        <w:t>və</w:t>
      </w:r>
      <w:r>
        <w:rPr>
          <w:spacing w:val="-2"/>
          <w:w w:val="100"/>
        </w:rPr>
        <w:t> </w:t>
      </w:r>
      <w:r>
        <w:rPr>
          <w:rFonts w:ascii="Times New Roman" w:hAnsi="Times New Roman"/>
        </w:rPr>
        <w:t>Windows NT-</w:t>
      </w:r>
      <w:r>
        <w:rPr/>
        <w:t>də qurulmuş verilənlər bazasına mürajiətin açıq </w:t>
      </w:r>
      <w:r>
        <w:rPr>
          <w:rFonts w:ascii="Times New Roman" w:hAnsi="Times New Roman"/>
        </w:rPr>
        <w:t>interfeysidir)</w:t>
      </w:r>
      <w:r>
        <w:rPr>
          <w:rFonts w:ascii="Times New Roman" w:hAnsi="Times New Roman"/>
          <w:spacing w:val="31"/>
        </w:rPr>
        <w:t> </w:t>
      </w:r>
      <w:r>
        <w:rPr/>
        <w:t>və</w:t>
      </w:r>
      <w:r>
        <w:rPr>
          <w:spacing w:val="1"/>
          <w:w w:val="100"/>
        </w:rPr>
        <w:t> </w:t>
      </w:r>
      <w:r>
        <w:rPr>
          <w:rFonts w:ascii="Times New Roman" w:hAnsi="Times New Roman"/>
        </w:rPr>
        <w:t>JDBC (Java Data Base Connectivity - </w:t>
      </w:r>
      <w:r>
        <w:rPr/>
        <w:t>şəbəkədə </w:t>
      </w:r>
      <w:r>
        <w:rPr>
          <w:rFonts w:ascii="Times New Roman" w:hAnsi="Times New Roman"/>
        </w:rPr>
        <w:t>Java </w:t>
      </w:r>
      <w:r>
        <w:rPr/>
        <w:t>tətbiqi</w:t>
      </w:r>
      <w:r>
        <w:rPr>
          <w:spacing w:val="41"/>
        </w:rPr>
        <w:t> </w:t>
      </w:r>
      <w:r>
        <w:rPr/>
        <w:t>proqramlarının</w:t>
      </w:r>
      <w:r>
        <w:rPr>
          <w:w w:val="100"/>
        </w:rPr>
        <w:t> </w:t>
      </w:r>
      <w:r>
        <w:rPr/>
        <w:t>verilənlər bazasına </w:t>
      </w:r>
      <w:r>
        <w:rPr>
          <w:rFonts w:ascii="Times New Roman" w:hAnsi="Times New Roman"/>
        </w:rPr>
        <w:t>(Oracle) </w:t>
      </w:r>
      <w:r>
        <w:rPr/>
        <w:t>mürajiətini təşkil edən </w:t>
      </w:r>
      <w:r>
        <w:rPr>
          <w:rFonts w:ascii="Times New Roman" w:hAnsi="Times New Roman"/>
        </w:rPr>
        <w:t>vasitdir)</w:t>
      </w:r>
      <w:r>
        <w:rPr>
          <w:rFonts w:ascii="Times New Roman" w:hAnsi="Times New Roman"/>
          <w:spacing w:val="39"/>
        </w:rPr>
        <w:t> </w:t>
      </w:r>
      <w:r>
        <w:rPr/>
        <w:t>protokollarını</w:t>
      </w:r>
      <w:r>
        <w:rPr>
          <w:w w:val="100"/>
        </w:rPr>
        <w:t> </w:t>
      </w:r>
      <w:r>
        <w:rPr/>
        <w:t>dəstəkləyən məhsulların köməyi ilə həyata </w:t>
      </w:r>
      <w:r>
        <w:rPr>
          <w:rFonts w:ascii="Times New Roman" w:hAnsi="Times New Roman"/>
        </w:rPr>
        <w:t>keçirilir </w:t>
      </w:r>
      <w:r>
        <w:rPr/>
        <w:t>və </w:t>
      </w:r>
      <w:r>
        <w:rPr>
          <w:rFonts w:ascii="Times New Roman" w:hAnsi="Times New Roman"/>
        </w:rPr>
        <w:t>yaxudda </w:t>
      </w:r>
      <w:r>
        <w:rPr/>
        <w:t>verilənlər</w:t>
      </w:r>
      <w:r>
        <w:rPr>
          <w:spacing w:val="34"/>
        </w:rPr>
        <w:t> </w:t>
      </w:r>
      <w:r>
        <w:rPr/>
        <w:t>bazasını</w:t>
      </w:r>
      <w:r>
        <w:rPr>
          <w:w w:val="100"/>
        </w:rPr>
        <w:t> </w:t>
      </w:r>
      <w:r>
        <w:rPr/>
        <w:t>idarəetmə </w:t>
      </w:r>
      <w:r>
        <w:rPr>
          <w:rFonts w:ascii="Times New Roman" w:hAnsi="Times New Roman"/>
        </w:rPr>
        <w:t>sisteminin (</w:t>
      </w:r>
      <w:r>
        <w:rPr/>
        <w:t>VBİS</w:t>
      </w:r>
      <w:r>
        <w:rPr>
          <w:rFonts w:ascii="Times New Roman" w:hAnsi="Times New Roman"/>
        </w:rPr>
        <w:t>) </w:t>
      </w:r>
      <w:r>
        <w:rPr/>
        <w:t>istehsalçıları və </w:t>
      </w:r>
      <w:r>
        <w:rPr>
          <w:rFonts w:ascii="Times New Roman" w:hAnsi="Times New Roman"/>
        </w:rPr>
        <w:t>ya üçünjü firma-</w:t>
      </w:r>
      <w:r>
        <w:rPr/>
        <w:t>yaradıjılar</w:t>
      </w:r>
      <w:r>
        <w:rPr>
          <w:spacing w:val="-12"/>
        </w:rPr>
        <w:t> </w:t>
      </w:r>
      <w:r>
        <w:rPr/>
        <w:t>tərəfindən</w:t>
      </w:r>
      <w:r>
        <w:rPr>
          <w:w w:val="100"/>
        </w:rPr>
        <w:t> </w:t>
      </w:r>
      <w:r>
        <w:rPr>
          <w:rFonts w:ascii="Times New Roman" w:hAnsi="Times New Roman"/>
        </w:rPr>
        <w:t>qoyulan </w:t>
      </w:r>
      <w:r>
        <w:rPr/>
        <w:t>şlyüzlər istifadə </w:t>
      </w:r>
      <w:r>
        <w:rPr>
          <w:rFonts w:ascii="Times New Roman" w:hAnsi="Times New Roman"/>
        </w:rPr>
        <w:t>olunur. Faktiki olaraq KVF-</w:t>
      </w:r>
      <w:r>
        <w:rPr/>
        <w:t>nı qurarkən</w:t>
      </w:r>
      <w:r>
        <w:rPr>
          <w:spacing w:val="44"/>
        </w:rPr>
        <w:t> </w:t>
      </w:r>
      <w:r>
        <w:rPr/>
        <w:t>ikisəviyyəli</w:t>
      </w:r>
      <w:r>
        <w:rPr>
          <w:w w:val="100"/>
        </w:rPr>
        <w:t> </w:t>
      </w:r>
      <w:r>
        <w:rPr>
          <w:rFonts w:ascii="Times New Roman" w:hAnsi="Times New Roman"/>
        </w:rPr>
        <w:t>klient-server  arxitekturunun  analoqu  olan uzaqda  </w:t>
      </w:r>
      <w:r>
        <w:rPr/>
        <w:t>yerləşən  verilənlərə </w:t>
      </w:r>
      <w:r>
        <w:rPr>
          <w:rFonts w:ascii="Times New Roman" w:hAnsi="Times New Roman"/>
        </w:rPr>
        <w:t>daxilolma</w:t>
      </w:r>
    </w:p>
    <w:p>
      <w:pPr>
        <w:pStyle w:val="Heading2"/>
        <w:spacing w:line="240" w:lineRule="auto" w:before="14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0" w:lineRule="auto" w:before="64"/>
        <w:ind w:right="1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arxitekturu </w:t>
      </w:r>
      <w:r>
        <w:rPr/>
        <w:t>istifadə </w:t>
      </w:r>
      <w:r>
        <w:rPr>
          <w:rFonts w:ascii="Times New Roman" w:hAnsi="Times New Roman"/>
        </w:rPr>
        <w:t>olunur. Bu arxitektur klient </w:t>
      </w:r>
      <w:r>
        <w:rPr/>
        <w:t>tərəfdən həm verilənlərin</w:t>
      </w:r>
      <w:r>
        <w:rPr>
          <w:spacing w:val="41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w w:val="100"/>
        </w:rPr>
        <w:t> </w:t>
      </w:r>
      <w:r>
        <w:rPr/>
        <w:t>edilməsini və əks olunmasını</w:t>
      </w:r>
      <w:r>
        <w:rPr>
          <w:rFonts w:ascii="Times New Roman" w:hAnsi="Times New Roman"/>
        </w:rPr>
        <w:t>, </w:t>
      </w:r>
      <w:r>
        <w:rPr/>
        <w:t>həm də tətbiqi </w:t>
      </w:r>
      <w:r>
        <w:rPr>
          <w:rFonts w:ascii="Times New Roman" w:hAnsi="Times New Roman"/>
        </w:rPr>
        <w:t>proqramla</w:t>
      </w:r>
      <w:r>
        <w:rPr/>
        <w:t>rın tətbiqi</w:t>
      </w:r>
      <w:r>
        <w:rPr>
          <w:spacing w:val="26"/>
        </w:rPr>
        <w:t> </w:t>
      </w:r>
      <w:r>
        <w:rPr/>
        <w:t>funksiyalarının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/>
        <w:t>yəni verilənlərin </w:t>
      </w:r>
      <w:r>
        <w:rPr>
          <w:rFonts w:ascii="Times New Roman" w:hAnsi="Times New Roman"/>
        </w:rPr>
        <w:t>emal </w:t>
      </w:r>
      <w:r>
        <w:rPr/>
        <w:t>olunması metodlarının realizə olunmasını nəzərdə</w:t>
      </w:r>
      <w:r>
        <w:rPr>
          <w:spacing w:val="41"/>
        </w:rPr>
        <w:t> </w:t>
      </w:r>
      <w:r>
        <w:rPr>
          <w:rFonts w:ascii="Times New Roman" w:hAnsi="Times New Roman"/>
        </w:rPr>
        <w:t>tutur.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Klient</w:t>
      </w:r>
      <w:r>
        <w:rPr>
          <w:rFonts w:ascii="Times New Roman" w:hAnsi="Times New Roman"/>
          <w:spacing w:val="36"/>
        </w:rPr>
        <w:t> </w:t>
      </w:r>
      <w:r>
        <w:rPr/>
        <w:t>serverə</w:t>
      </w:r>
      <w:r>
        <w:rPr>
          <w:spacing w:val="36"/>
        </w:rPr>
        <w:t> </w:t>
      </w:r>
      <w:r>
        <w:rPr/>
        <w:t>sorğular</w:t>
      </w:r>
      <w:r>
        <w:rPr>
          <w:spacing w:val="38"/>
        </w:rPr>
        <w:t> </w:t>
      </w:r>
      <w:r>
        <w:rPr/>
        <w:t>göndərir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6"/>
        </w:rPr>
        <w:t> </w:t>
      </w:r>
      <w:r>
        <w:rPr/>
        <w:t>hansı</w:t>
      </w:r>
      <w:r>
        <w:rPr>
          <w:spacing w:val="39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34"/>
        </w:rPr>
        <w:t> </w:t>
      </w:r>
      <w:r>
        <w:rPr/>
        <w:t>onları</w:t>
      </w:r>
      <w:r>
        <w:rPr>
          <w:spacing w:val="39"/>
        </w:rPr>
        <w:t> </w:t>
      </w:r>
      <w:r>
        <w:rPr>
          <w:rFonts w:ascii="Times New Roman" w:hAnsi="Times New Roman"/>
        </w:rPr>
        <w:t>emal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edir</w:t>
      </w:r>
      <w:r>
        <w:rPr>
          <w:rFonts w:ascii="Times New Roman" w:hAnsi="Times New Roman"/>
          <w:spacing w:val="38"/>
        </w:rPr>
        <w:t> </w:t>
      </w:r>
      <w:r>
        <w:rPr/>
        <w:t>və</w:t>
      </w:r>
      <w:r>
        <w:rPr>
          <w:spacing w:val="35"/>
        </w:rPr>
        <w:t> </w:t>
      </w:r>
      <w:r>
        <w:rPr/>
        <w:t>nətijəni</w:t>
      </w:r>
      <w:r>
        <w:rPr>
          <w:spacing w:val="39"/>
        </w:rPr>
        <w:t> </w:t>
      </w:r>
      <w:r>
        <w:rPr/>
        <w:t>verilənlər</w:t>
      </w:r>
      <w:r>
        <w:rPr>
          <w:w w:val="100"/>
        </w:rPr>
        <w:t> </w:t>
      </w:r>
      <w:r>
        <w:rPr>
          <w:rFonts w:ascii="Times New Roman" w:hAnsi="Times New Roman"/>
        </w:rPr>
        <w:t>bloku kimi </w:t>
      </w:r>
      <w:r>
        <w:rPr/>
        <w:t>tərtib olunmuş şəkildə klientə</w:t>
      </w:r>
      <w:r>
        <w:rPr>
          <w:spacing w:val="-26"/>
        </w:rPr>
        <w:t> </w:t>
      </w:r>
      <w:r>
        <w:rPr/>
        <w:t>qaytarır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7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Son zamanlar Internet-in </w:t>
      </w:r>
      <w:r>
        <w:rPr/>
        <w:t>və </w:t>
      </w:r>
      <w:r>
        <w:rPr>
          <w:rFonts w:ascii="Times New Roman" w:hAnsi="Times New Roman"/>
        </w:rPr>
        <w:t>World-Wide-Web </w:t>
      </w:r>
      <w:r>
        <w:rPr/>
        <w:t>texnologiyasının</w:t>
      </w:r>
      <w:r>
        <w:rPr>
          <w:spacing w:val="26"/>
        </w:rPr>
        <w:t> </w:t>
      </w:r>
      <w:r>
        <w:rPr>
          <w:rFonts w:ascii="Times New Roman" w:hAnsi="Times New Roman"/>
        </w:rPr>
        <w:t>popul-</w:t>
      </w:r>
      <w:r>
        <w:rPr>
          <w:rFonts w:ascii="Times New Roman" w:hAnsi="Times New Roman"/>
          <w:w w:val="100"/>
        </w:rPr>
        <w:t> </w:t>
      </w:r>
      <w:r>
        <w:rPr/>
        <w:t>yarlığının artması </w:t>
      </w:r>
      <w:r>
        <w:rPr>
          <w:rFonts w:ascii="Times New Roman" w:hAnsi="Times New Roman"/>
        </w:rPr>
        <w:t>korporativ informasiya </w:t>
      </w:r>
      <w:r>
        <w:rPr/>
        <w:t>sistemlərinin yaradıjıları</w:t>
      </w:r>
      <w:r>
        <w:rPr>
          <w:spacing w:val="45"/>
        </w:rPr>
        <w:t> </w:t>
      </w:r>
      <w:r>
        <w:rPr/>
        <w:t>tərəfindən</w:t>
      </w:r>
      <w:r>
        <w:rPr>
          <w:w w:val="100"/>
        </w:rPr>
        <w:t> </w:t>
      </w:r>
      <w:r>
        <w:rPr>
          <w:rFonts w:ascii="Times New Roman" w:hAnsi="Times New Roman"/>
        </w:rPr>
        <w:t>onlara </w:t>
      </w:r>
      <w:r>
        <w:rPr/>
        <w:t>yüksək </w:t>
      </w:r>
      <w:r>
        <w:rPr>
          <w:rFonts w:ascii="Times New Roman" w:hAnsi="Times New Roman"/>
        </w:rPr>
        <w:t>maraq</w:t>
      </w:r>
      <w:r>
        <w:rPr>
          <w:rFonts w:ascii="Times New Roman" w:hAnsi="Times New Roman"/>
          <w:spacing w:val="-10"/>
        </w:rPr>
        <w:t> </w:t>
      </w:r>
      <w:r>
        <w:rPr/>
        <w:t>yaratmışdır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93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left="1433" w:right="115" w:hanging="545"/>
        <w:jc w:val="left"/>
      </w:pPr>
      <w:r>
        <w:rPr/>
        <w:t>MÜHAZIRƏ 22: MICROSOFT İNTERNET EXPLORER.</w:t>
      </w:r>
      <w:r>
        <w:rPr>
          <w:spacing w:val="-21"/>
        </w:rPr>
        <w:t> </w:t>
      </w:r>
      <w:r>
        <w:rPr/>
        <w:t>İNTERNETƏ</w:t>
      </w:r>
      <w:r>
        <w:rPr>
          <w:w w:val="100"/>
        </w:rPr>
        <w:t> </w:t>
      </w:r>
      <w:r>
        <w:rPr/>
        <w:t>QOŞULMA. İNTERNETDƏ INFORMASIYA</w:t>
      </w:r>
      <w:r>
        <w:rPr>
          <w:spacing w:val="-16"/>
        </w:rPr>
        <w:t> </w:t>
      </w:r>
      <w:r>
        <w:rPr/>
        <w:t>AXTARIŞI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60" w:lineRule="auto" w:before="162"/>
        <w:ind w:right="102" w:firstLine="707"/>
        <w:jc w:val="both"/>
      </w:pPr>
      <w:r>
        <w:rPr>
          <w:rFonts w:ascii="Times New Roman" w:hAnsi="Times New Roman"/>
        </w:rPr>
        <w:t>Internet - </w:t>
      </w:r>
      <w:r>
        <w:rPr/>
        <w:t>Ümumdünya informasiya kompüter şəbəkəsidir. Orada</w:t>
      </w:r>
      <w:r>
        <w:rPr>
          <w:spacing w:val="16"/>
        </w:rPr>
        <w:t> </w:t>
      </w:r>
      <w:r>
        <w:rPr/>
        <w:t>informa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siya serverlərdə saxlanılır. serverlərin öz ünvanları olur və onlar</w:t>
      </w:r>
      <w:r>
        <w:rPr>
          <w:spacing w:val="14"/>
        </w:rPr>
        <w:t> </w:t>
      </w:r>
      <w:r>
        <w:rPr/>
        <w:t>xüsusiləşdirilmiş</w:t>
      </w:r>
      <w:r>
        <w:rPr>
          <w:w w:val="100"/>
        </w:rPr>
        <w:t> </w:t>
      </w:r>
      <w:r>
        <w:rPr>
          <w:rFonts w:ascii="Times New Roman" w:hAnsi="Times New Roman"/>
        </w:rPr>
        <w:t>proqram</w:t>
      </w:r>
      <w:r>
        <w:rPr/>
        <w:t>lar</w:t>
      </w:r>
      <w:r>
        <w:rPr>
          <w:spacing w:val="32"/>
        </w:rPr>
        <w:t> </w:t>
      </w:r>
      <w:r>
        <w:rPr/>
        <w:t>vasitəsilə</w:t>
      </w:r>
      <w:r>
        <w:rPr>
          <w:spacing w:val="30"/>
        </w:rPr>
        <w:t> </w:t>
      </w:r>
      <w:r>
        <w:rPr/>
        <w:t>idarə</w:t>
      </w:r>
      <w:r>
        <w:rPr>
          <w:spacing w:val="32"/>
        </w:rPr>
        <w:t> </w:t>
      </w:r>
      <w:r>
        <w:rPr/>
        <w:t>olunurlar.</w:t>
      </w:r>
      <w:r>
        <w:rPr>
          <w:spacing w:val="32"/>
        </w:rPr>
        <w:t> </w:t>
      </w:r>
      <w:r>
        <w:rPr/>
        <w:t>Onların</w:t>
      </w:r>
      <w:r>
        <w:rPr>
          <w:spacing w:val="33"/>
        </w:rPr>
        <w:t> </w:t>
      </w:r>
      <w:r>
        <w:rPr/>
        <w:t>köməyilə</w:t>
      </w:r>
      <w:r>
        <w:rPr>
          <w:spacing w:val="32"/>
        </w:rPr>
        <w:t> </w:t>
      </w:r>
      <w:r>
        <w:rPr/>
        <w:t>poçtu</w:t>
      </w:r>
      <w:r>
        <w:rPr>
          <w:spacing w:val="30"/>
        </w:rPr>
        <w:t> </w:t>
      </w:r>
      <w:r>
        <w:rPr/>
        <w:t>və</w:t>
      </w:r>
      <w:r>
        <w:rPr>
          <w:spacing w:val="32"/>
        </w:rPr>
        <w:t> </w:t>
      </w:r>
      <w:r>
        <w:rPr/>
        <w:t>faylları</w:t>
      </w:r>
      <w:r>
        <w:rPr>
          <w:spacing w:val="30"/>
        </w:rPr>
        <w:t> </w:t>
      </w:r>
      <w:r>
        <w:rPr/>
        <w:t>göndər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mək, verilənlər bazasında informasiya axtarışı aparmaq və s. həyata</w:t>
      </w:r>
      <w:r>
        <w:rPr>
          <w:spacing w:val="55"/>
        </w:rPr>
        <w:t> </w:t>
      </w:r>
      <w:r>
        <w:rPr/>
        <w:t>keçirmək</w:t>
      </w:r>
      <w:r>
        <w:rPr>
          <w:w w:val="100"/>
        </w:rPr>
        <w:t> </w:t>
      </w:r>
      <w:r>
        <w:rPr>
          <w:rFonts w:ascii="Times New Roman" w:hAnsi="Times New Roman"/>
        </w:rPr>
        <w:t>mümkün</w:t>
      </w:r>
      <w:r>
        <w:rPr/>
        <w:t>dür. Serverlər arasında informasiya mübadiləsi yüksək sürətli rabitə</w:t>
      </w:r>
      <w:r>
        <w:rPr>
          <w:spacing w:val="-29"/>
        </w:rPr>
        <w:t> </w:t>
      </w:r>
      <w:r>
        <w:rPr/>
        <w:t>kanal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/>
        <w:t>ları ilə həyata keçirilir. Ayrı</w:t>
      </w:r>
      <w:r>
        <w:rPr>
          <w:rFonts w:ascii="Times New Roman" w:hAnsi="Times New Roman"/>
        </w:rPr>
        <w:t>-</w:t>
      </w:r>
      <w:r>
        <w:rPr/>
        <w:t>ayrı istifadəçilərin İnternetin informasiya</w:t>
      </w:r>
      <w:r>
        <w:rPr>
          <w:spacing w:val="28"/>
        </w:rPr>
        <w:t> </w:t>
      </w:r>
      <w:r>
        <w:rPr/>
        <w:t>resurslarına</w:t>
      </w:r>
      <w:r>
        <w:rPr>
          <w:w w:val="100"/>
        </w:rPr>
        <w:t> </w:t>
      </w:r>
      <w:r>
        <w:rPr/>
        <w:t>daxil</w:t>
      </w:r>
      <w:r>
        <w:rPr>
          <w:spacing w:val="39"/>
        </w:rPr>
        <w:t> </w:t>
      </w:r>
      <w:r>
        <w:rPr/>
        <w:t>olması</w:t>
      </w:r>
      <w:r>
        <w:rPr>
          <w:spacing w:val="39"/>
        </w:rPr>
        <w:t> </w:t>
      </w:r>
      <w:r>
        <w:rPr/>
        <w:t>adətən</w:t>
      </w:r>
      <w:r>
        <w:rPr>
          <w:spacing w:val="39"/>
        </w:rPr>
        <w:t> </w:t>
      </w:r>
      <w:r>
        <w:rPr/>
        <w:t>telefon</w:t>
      </w:r>
      <w:r>
        <w:rPr>
          <w:spacing w:val="36"/>
        </w:rPr>
        <w:t> </w:t>
      </w:r>
      <w:r>
        <w:rPr/>
        <w:t>şəbəkəsi</w:t>
      </w:r>
      <w:r>
        <w:rPr>
          <w:spacing w:val="36"/>
        </w:rPr>
        <w:t> </w:t>
      </w:r>
      <w:r>
        <w:rPr/>
        <w:t>ilə</w:t>
      </w:r>
      <w:r>
        <w:rPr>
          <w:spacing w:val="36"/>
        </w:rPr>
        <w:t> </w:t>
      </w:r>
      <w:r>
        <w:rPr/>
        <w:t>provayderlər</w:t>
      </w:r>
      <w:r>
        <w:rPr>
          <w:spacing w:val="36"/>
        </w:rPr>
        <w:t> </w:t>
      </w:r>
      <w:r>
        <w:rPr/>
        <w:t>və</w:t>
      </w:r>
      <w:r>
        <w:rPr>
          <w:spacing w:val="38"/>
        </w:rPr>
        <w:t> </w:t>
      </w:r>
      <w:r>
        <w:rPr/>
        <w:t>ya</w:t>
      </w:r>
      <w:r>
        <w:rPr>
          <w:spacing w:val="38"/>
        </w:rPr>
        <w:t> </w:t>
      </w:r>
      <w:r>
        <w:rPr/>
        <w:t>korporativ</w:t>
      </w:r>
      <w:r>
        <w:rPr>
          <w:spacing w:val="39"/>
        </w:rPr>
        <w:t> </w:t>
      </w:r>
      <w:r>
        <w:rPr/>
        <w:t>şəbəkələr</w:t>
      </w:r>
      <w:r>
        <w:rPr>
          <w:w w:val="100"/>
        </w:rPr>
        <w:t> </w:t>
      </w:r>
      <w:r>
        <w:rPr/>
        <w:t>vasitəsilə həyata keçirilir. Provayder </w:t>
      </w:r>
      <w:r>
        <w:rPr>
          <w:spacing w:val="-3"/>
        </w:rPr>
        <w:t>kimi </w:t>
      </w:r>
      <w:r>
        <w:rPr/>
        <w:t>klientlərlə əlaqə saxlaya bilən</w:t>
      </w:r>
      <w:r>
        <w:rPr>
          <w:spacing w:val="2"/>
        </w:rPr>
        <w:t> </w:t>
      </w:r>
      <w:r>
        <w:rPr/>
        <w:t>və</w:t>
      </w:r>
      <w:r>
        <w:rPr>
          <w:w w:val="100"/>
        </w:rPr>
        <w:t> </w:t>
      </w:r>
      <w:r>
        <w:rPr/>
        <w:t>ümumdünya şəbəkəsinə çıxışı olan hər hansı bir təşkilat iştirak edə</w:t>
      </w:r>
      <w:r>
        <w:rPr>
          <w:spacing w:val="-39"/>
        </w:rPr>
        <w:t> </w:t>
      </w:r>
      <w:r>
        <w:rPr/>
        <w:t>bilər.</w:t>
      </w:r>
    </w:p>
    <w:p>
      <w:pPr>
        <w:pStyle w:val="BodyText"/>
        <w:spacing w:line="360" w:lineRule="auto" w:before="5"/>
        <w:ind w:right="104" w:firstLine="707"/>
        <w:jc w:val="both"/>
      </w:pPr>
      <w:r>
        <w:rPr/>
        <w:t>Verilənlərin ötürülməsinin yüksək sürətli magistralı kimi xüsusi</w:t>
      </w:r>
      <w:r>
        <w:rPr>
          <w:spacing w:val="25"/>
        </w:rPr>
        <w:t> </w:t>
      </w:r>
      <w:r>
        <w:rPr/>
        <w:t>ayrılmış</w:t>
      </w:r>
      <w:r>
        <w:rPr>
          <w:w w:val="100"/>
        </w:rPr>
        <w:t> </w:t>
      </w:r>
      <w:r>
        <w:rPr/>
        <w:t>telefon xətləri, optik liflər, peyk rabitə kanalından istifadə oluna bilər.</w:t>
      </w:r>
      <w:r>
        <w:rPr>
          <w:spacing w:val="1"/>
        </w:rPr>
        <w:t> </w:t>
      </w:r>
      <w:r>
        <w:rPr/>
        <w:t>Internetə</w:t>
      </w:r>
      <w:r>
        <w:rPr>
          <w:w w:val="100"/>
        </w:rPr>
        <w:t> </w:t>
      </w:r>
      <w:r>
        <w:rPr/>
        <w:t>qoşulmaq istəyən təşkilat xüsusi kompüterdən istifadə edir ki, buna şlüz (</w:t>
      </w:r>
      <w:r>
        <w:rPr>
          <w:spacing w:val="-15"/>
        </w:rPr>
        <w:t> </w:t>
      </w:r>
      <w:r>
        <w:rPr/>
        <w:t>gateway)</w:t>
      </w:r>
      <w:r>
        <w:rPr>
          <w:w w:val="100"/>
        </w:rPr>
        <w:t> </w:t>
      </w:r>
      <w:r>
        <w:rPr/>
        <w:t>deyilir. Burada yerləşdirilmiş proqram təminatı vasitəsilə şlüzdən keçən</w:t>
      </w:r>
      <w:r>
        <w:rPr>
          <w:spacing w:val="60"/>
        </w:rPr>
        <w:t> </w:t>
      </w:r>
      <w:r>
        <w:rPr/>
        <w:t>bütün</w:t>
      </w:r>
      <w:r>
        <w:rPr>
          <w:w w:val="100"/>
        </w:rPr>
        <w:t> </w:t>
      </w:r>
      <w:r>
        <w:rPr/>
        <w:t>məlumatlar emal olunur. Hər bir şlüzün öz İP ( İnternet Protokol) ünvanı olur.</w:t>
      </w:r>
      <w:r>
        <w:rPr>
          <w:spacing w:val="8"/>
        </w:rPr>
        <w:t> </w:t>
      </w:r>
      <w:r>
        <w:rPr/>
        <w:t>Hər</w:t>
      </w:r>
      <w:r>
        <w:rPr>
          <w:w w:val="100"/>
        </w:rPr>
        <w:t> </w:t>
      </w:r>
      <w:r>
        <w:rPr/>
        <w:t>bir şlüz bütün yerdə qalan şlüz və şəbəkələr haqqında müfəssəl</w:t>
      </w:r>
      <w:r>
        <w:rPr>
          <w:spacing w:val="21"/>
        </w:rPr>
        <w:t> </w:t>
      </w:r>
      <w:r>
        <w:rPr/>
        <w:t>informasiyaya</w:t>
      </w:r>
      <w:r>
        <w:rPr>
          <w:w w:val="100"/>
        </w:rPr>
        <w:t> </w:t>
      </w:r>
      <w:r>
        <w:rPr/>
        <w:t>malik olur. Hər bir məlumat lokal şəbəkədən şlüz vasitəsilə İnternetə ötürülürsə,</w:t>
      </w:r>
      <w:r>
        <w:rPr>
          <w:spacing w:val="-20"/>
        </w:rPr>
        <w:t> </w:t>
      </w:r>
      <w:r>
        <w:rPr/>
        <w:t>bu</w:t>
      </w:r>
      <w:r>
        <w:rPr>
          <w:w w:val="100"/>
        </w:rPr>
        <w:t> </w:t>
      </w:r>
      <w:r>
        <w:rPr/>
        <w:t>halda ən tez yol seçilir. Şlüzlər protokol vasitəsilə bir</w:t>
      </w:r>
      <w:r>
        <w:rPr>
          <w:rFonts w:ascii="Times New Roman" w:hAnsi="Times New Roman"/>
        </w:rPr>
        <w:t>- </w:t>
      </w:r>
      <w:r>
        <w:rPr/>
        <w:t>birinə marşrutlar</w:t>
      </w:r>
      <w:r>
        <w:rPr>
          <w:spacing w:val="2"/>
        </w:rPr>
        <w:t> </w:t>
      </w:r>
      <w:r>
        <w:rPr/>
        <w:t>və</w:t>
      </w:r>
      <w:r>
        <w:rPr>
          <w:w w:val="100"/>
        </w:rPr>
        <w:t> </w:t>
      </w:r>
      <w:r>
        <w:rPr/>
        <w:t>şəbəkənin vəziyyəti haqqında informasiya mübadiləsini aparırlar. Hər bir şlüzün</w:t>
      </w:r>
      <w:r>
        <w:rPr>
          <w:spacing w:val="-21"/>
        </w:rPr>
        <w:t> </w:t>
      </w:r>
      <w:r>
        <w:rPr/>
        <w:t>öz</w:t>
      </w:r>
      <w:r>
        <w:rPr>
          <w:w w:val="100"/>
        </w:rPr>
        <w:t> </w:t>
      </w:r>
      <w:r>
        <w:rPr/>
        <w:t>ünvanı</w:t>
      </w:r>
      <w:r>
        <w:rPr>
          <w:rFonts w:ascii="Times New Roman" w:hAnsi="Times New Roman"/>
        </w:rPr>
        <w:t>- </w:t>
      </w:r>
      <w:r>
        <w:rPr/>
        <w:t>İP</w:t>
      </w:r>
      <w:r>
        <w:rPr>
          <w:spacing w:val="-6"/>
        </w:rPr>
        <w:t> </w:t>
      </w:r>
      <w:r>
        <w:rPr/>
        <w:t>vardır.</w:t>
      </w:r>
    </w:p>
    <w:p>
      <w:pPr>
        <w:pStyle w:val="BodyText"/>
        <w:spacing w:line="360" w:lineRule="auto" w:before="7"/>
        <w:ind w:right="106" w:firstLine="707"/>
        <w:jc w:val="both"/>
      </w:pPr>
      <w:r>
        <w:rPr/>
        <w:t>Şlüzlər daxili və xarici olmaqla 2 cür olur. Kiçik altşəbəkədə yerləşən</w:t>
      </w:r>
      <w:r>
        <w:rPr>
          <w:spacing w:val="-18"/>
        </w:rPr>
        <w:t> </w:t>
      </w:r>
      <w:r>
        <w:rPr/>
        <w:t>şlüzlər</w:t>
      </w:r>
      <w:r>
        <w:rPr>
          <w:w w:val="100"/>
        </w:rPr>
        <w:t> </w:t>
      </w:r>
      <w:r>
        <w:rPr/>
        <w:t>daxili</w:t>
      </w:r>
      <w:r>
        <w:rPr>
          <w:spacing w:val="24"/>
        </w:rPr>
        <w:t> </w:t>
      </w:r>
      <w:r>
        <w:rPr/>
        <w:t>şlüzlər</w:t>
      </w:r>
      <w:r>
        <w:rPr>
          <w:spacing w:val="26"/>
        </w:rPr>
        <w:t> </w:t>
      </w:r>
      <w:r>
        <w:rPr/>
        <w:t>adlanır</w:t>
      </w:r>
      <w:r>
        <w:rPr>
          <w:spacing w:val="24"/>
        </w:rPr>
        <w:t> </w:t>
      </w:r>
      <w:r>
        <w:rPr/>
        <w:t>və</w:t>
      </w:r>
      <w:r>
        <w:rPr>
          <w:spacing w:val="26"/>
        </w:rPr>
        <w:t> </w:t>
      </w:r>
      <w:r>
        <w:rPr/>
        <w:t>bunun</w:t>
      </w:r>
      <w:r>
        <w:rPr>
          <w:spacing w:val="27"/>
        </w:rPr>
        <w:t> </w:t>
      </w:r>
      <w:r>
        <w:rPr/>
        <w:t>vasitəsilə</w:t>
      </w:r>
      <w:r>
        <w:rPr>
          <w:spacing w:val="24"/>
        </w:rPr>
        <w:t> </w:t>
      </w:r>
      <w:r>
        <w:rPr/>
        <w:t>daha</w:t>
      </w:r>
      <w:r>
        <w:rPr>
          <w:spacing w:val="26"/>
        </w:rPr>
        <w:t> </w:t>
      </w:r>
      <w:r>
        <w:rPr/>
        <w:t>böyük</w:t>
      </w:r>
      <w:r>
        <w:rPr>
          <w:spacing w:val="27"/>
        </w:rPr>
        <w:t> </w:t>
      </w:r>
      <w:r>
        <w:rPr/>
        <w:t>korporativ</w:t>
      </w:r>
      <w:r>
        <w:rPr>
          <w:spacing w:val="24"/>
        </w:rPr>
        <w:t> </w:t>
      </w:r>
      <w:r>
        <w:rPr/>
        <w:t>şəbəkə</w:t>
      </w:r>
      <w:r>
        <w:rPr>
          <w:spacing w:val="26"/>
        </w:rPr>
        <w:t> </w:t>
      </w:r>
      <w:r>
        <w:rPr/>
        <w:t>ilə</w:t>
      </w:r>
      <w:r>
        <w:rPr>
          <w:spacing w:val="26"/>
        </w:rPr>
        <w:t> </w:t>
      </w:r>
      <w:r>
        <w:rPr/>
        <w:t>rabitə</w:t>
      </w:r>
      <w:r>
        <w:rPr>
          <w:w w:val="100"/>
        </w:rPr>
        <w:t> </w:t>
      </w:r>
      <w:r>
        <w:rPr/>
        <w:t>qurulur. Xarici şlüzlər İnternetə oxşar böyük şəbəkələrdə tətbiq edilir və xırda</w:t>
      </w:r>
      <w:r>
        <w:rPr>
          <w:spacing w:val="11"/>
        </w:rPr>
        <w:t> </w:t>
      </w:r>
      <w:r>
        <w:rPr/>
        <w:t>alt</w:t>
      </w:r>
      <w:r>
        <w:rPr>
          <w:w w:val="100"/>
        </w:rPr>
        <w:t> </w:t>
      </w:r>
      <w:r>
        <w:rPr/>
        <w:t>şəbəkələrdə əmələ gələ bilən dəyişikliklə əlaqədar onun sazlanması</w:t>
      </w:r>
      <w:r>
        <w:rPr>
          <w:spacing w:val="-32"/>
        </w:rPr>
        <w:t> </w:t>
      </w:r>
      <w:r>
        <w:rPr/>
        <w:t>dəyişir.</w:t>
      </w:r>
    </w:p>
    <w:p>
      <w:pPr>
        <w:pStyle w:val="BodyText"/>
        <w:spacing w:line="360" w:lineRule="auto" w:before="7"/>
        <w:ind w:right="368" w:firstLine="707"/>
        <w:jc w:val="both"/>
      </w:pPr>
      <w:r>
        <w:rPr/>
        <w:t>İstifadəşinin İnternetə qoşulması müxtəlif üsullarla yerinə yetirilə bilər.</w:t>
      </w:r>
      <w:r>
        <w:rPr>
          <w:spacing w:val="-34"/>
        </w:rPr>
        <w:t> </w:t>
      </w:r>
      <w:r>
        <w:rPr/>
        <w:t>Bu</w:t>
      </w:r>
      <w:r>
        <w:rPr>
          <w:w w:val="100"/>
        </w:rPr>
        <w:t> </w:t>
      </w:r>
      <w:r>
        <w:rPr>
          <w:rFonts w:ascii="Times New Roman" w:hAnsi="Times New Roman"/>
        </w:rPr>
        <w:t>üsullar bir-</w:t>
      </w:r>
      <w:r>
        <w:rPr/>
        <w:t>birindən baha</w:t>
      </w:r>
      <w:r>
        <w:rPr>
          <w:rFonts w:ascii="Times New Roman" w:hAnsi="Times New Roman"/>
        </w:rPr>
        <w:t>- </w:t>
      </w:r>
      <w:r>
        <w:rPr/>
        <w:t>ucuz olmasına, pahatlığa və göstərilən xidmətlərə</w:t>
      </w:r>
      <w:r>
        <w:rPr>
          <w:spacing w:val="-35"/>
        </w:rPr>
        <w:t> </w:t>
      </w:r>
      <w:r>
        <w:rPr/>
        <w:t>görə</w:t>
      </w:r>
      <w:r>
        <w:rPr>
          <w:w w:val="100"/>
        </w:rPr>
        <w:t> </w:t>
      </w:r>
      <w:r>
        <w:rPr/>
        <w:t>fərqlənirlər. Bu üsullar</w:t>
      </w:r>
      <w:r>
        <w:rPr>
          <w:spacing w:val="-21"/>
        </w:rPr>
        <w:t> </w:t>
      </w:r>
      <w:r>
        <w:rPr/>
        <w:t>aşağıdakılardır:</w:t>
      </w:r>
    </w:p>
    <w:p>
      <w:pPr>
        <w:pStyle w:val="ListParagraph"/>
        <w:numPr>
          <w:ilvl w:val="0"/>
          <w:numId w:val="73"/>
        </w:numPr>
        <w:tabs>
          <w:tab w:pos="1170" w:val="left" w:leader="none"/>
        </w:tabs>
        <w:spacing w:line="240" w:lineRule="auto" w:before="5" w:after="0"/>
        <w:ind w:left="102" w:right="0" w:firstLine="70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elektron poçtu (E- mail);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ListParagraph"/>
        <w:numPr>
          <w:ilvl w:val="0"/>
          <w:numId w:val="73"/>
        </w:numPr>
        <w:tabs>
          <w:tab w:pos="1170" w:val="left" w:leader="none"/>
        </w:tabs>
        <w:spacing w:line="240" w:lineRule="auto" w:before="64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telekonfrans (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z w:val="28"/>
        </w:rPr>
        <w:t>UseNet);</w:t>
      </w:r>
    </w:p>
    <w:p>
      <w:pPr>
        <w:pStyle w:val="ListParagraph"/>
        <w:numPr>
          <w:ilvl w:val="0"/>
          <w:numId w:val="73"/>
        </w:numPr>
        <w:tabs>
          <w:tab w:pos="1170" w:val="left" w:leader="none"/>
        </w:tabs>
        <w:spacing w:line="240" w:lineRule="auto" w:before="163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uzaqda yerləşən terminalların emulsiya sistemi (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TelNet);</w:t>
      </w:r>
    </w:p>
    <w:p>
      <w:pPr>
        <w:pStyle w:val="ListParagraph"/>
        <w:numPr>
          <w:ilvl w:val="0"/>
          <w:numId w:val="73"/>
        </w:numPr>
        <w:tabs>
          <w:tab w:pos="1170" w:val="left" w:leader="none"/>
        </w:tabs>
        <w:spacing w:line="240" w:lineRule="auto" w:before="160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ikilik say sistenində faylların axtarışı və ötürülməsi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(FTP);</w:t>
      </w:r>
    </w:p>
    <w:p>
      <w:pPr>
        <w:pStyle w:val="ListParagraph"/>
        <w:numPr>
          <w:ilvl w:val="0"/>
          <w:numId w:val="73"/>
        </w:numPr>
        <w:tabs>
          <w:tab w:pos="1170" w:val="left" w:leader="none"/>
        </w:tabs>
        <w:spacing w:line="360" w:lineRule="auto" w:before="160" w:after="0"/>
        <w:ind w:left="102" w:right="115" w:firstLine="70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menyu sistemi vasitəsilə mətn fayllarının axtarışı və  ötürülməsi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Gopher);</w:t>
      </w:r>
    </w:p>
    <w:p>
      <w:pPr>
        <w:pStyle w:val="ListParagraph"/>
        <w:numPr>
          <w:ilvl w:val="0"/>
          <w:numId w:val="73"/>
        </w:numPr>
        <w:tabs>
          <w:tab w:pos="1518" w:val="left" w:leader="none"/>
        </w:tabs>
        <w:spacing w:line="360" w:lineRule="auto" w:before="7" w:after="0"/>
        <w:ind w:left="102" w:right="105" w:firstLine="70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hipermətnə istinad etməklə sənədlərin axtarışı və ötürülməsi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(WWW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və ya ümumdünya hörümçək toru). Bu üsullar müxtəlif vaxtlarda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yaranmış,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onlardan hər birinin öz imkanları var və onlar informasiya mübadiləsi</w:t>
      </w:r>
      <w:r>
        <w:rPr>
          <w:rFonts w:ascii="Times New Roman" w:hAnsi="Times New Roman" w:cs="Times New Roman" w:eastAsia="Times New Roman"/>
          <w:spacing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protokoluna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görə bir –birlərindən fərqlənirlər. İnternet şəbəkəsində işləmək –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kommunikasiya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prot</w:t>
      </w:r>
      <w:r>
        <w:rPr>
          <w:rFonts w:ascii="Times New Roman" w:hAnsi="Times New Roman" w:cs="Times New Roman" w:eastAsia="Times New Roman"/>
          <w:sz w:val="28"/>
          <w:szCs w:val="28"/>
        </w:rPr>
        <w:t>okollar ailəsindən istifadə etmək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deməkdir.</w:t>
      </w:r>
    </w:p>
    <w:p>
      <w:pPr>
        <w:pStyle w:val="BodyText"/>
        <w:spacing w:line="360" w:lineRule="auto" w:before="5"/>
        <w:ind w:right="106" w:firstLine="707"/>
        <w:jc w:val="both"/>
      </w:pPr>
      <w:r>
        <w:rPr/>
        <w:t>İnternet</w:t>
      </w:r>
      <w:r>
        <w:rPr>
          <w:rFonts w:ascii="Times New Roman" w:hAnsi="Times New Roman" w:cs="Times New Roman" w:eastAsia="Times New Roman"/>
        </w:rPr>
        <w:t>-</w:t>
      </w:r>
      <w:r>
        <w:rPr/>
        <w:t>də hər bir kompüterə öz unikal şəbəkə ünvanı – İP ünvanı</w:t>
      </w:r>
      <w:r>
        <w:rPr>
          <w:spacing w:val="60"/>
        </w:rPr>
        <w:t> </w:t>
      </w:r>
      <w:r>
        <w:rPr/>
        <w:t>təyin</w:t>
      </w:r>
      <w:r>
        <w:rPr>
          <w:w w:val="100"/>
        </w:rPr>
        <w:t> </w:t>
      </w:r>
      <w:r>
        <w:rPr/>
        <w:t>edilir.</w:t>
      </w:r>
      <w:r>
        <w:rPr>
          <w:spacing w:val="36"/>
        </w:rPr>
        <w:t> </w:t>
      </w:r>
      <w:r>
        <w:rPr/>
        <w:t>Bu</w:t>
      </w:r>
      <w:r>
        <w:rPr>
          <w:spacing w:val="35"/>
        </w:rPr>
        <w:t> </w:t>
      </w:r>
      <w:r>
        <w:rPr/>
        <w:t>ünvanın</w:t>
      </w:r>
      <w:r>
        <w:rPr>
          <w:spacing w:val="35"/>
        </w:rPr>
        <w:t> </w:t>
      </w:r>
      <w:r>
        <w:rPr/>
        <w:t>uzunluğu</w:t>
      </w:r>
      <w:r>
        <w:rPr>
          <w:spacing w:val="35"/>
        </w:rPr>
        <w:t> </w:t>
      </w:r>
      <w:r>
        <w:rPr/>
        <w:t>32</w:t>
      </w:r>
      <w:r>
        <w:rPr>
          <w:spacing w:val="35"/>
        </w:rPr>
        <w:t> </w:t>
      </w:r>
      <w:r>
        <w:rPr/>
        <w:t>bit</w:t>
      </w:r>
      <w:r>
        <w:rPr>
          <w:spacing w:val="35"/>
        </w:rPr>
        <w:t> </w:t>
      </w:r>
      <w:r>
        <w:rPr/>
        <w:t>olub,</w:t>
      </w:r>
      <w:r>
        <w:rPr>
          <w:spacing w:val="34"/>
        </w:rPr>
        <w:t> </w:t>
      </w:r>
      <w:r>
        <w:rPr/>
        <w:t>hərəsi</w:t>
      </w:r>
      <w:r>
        <w:rPr>
          <w:spacing w:val="35"/>
        </w:rPr>
        <w:t> </w:t>
      </w:r>
      <w:r>
        <w:rPr/>
        <w:t>8</w:t>
      </w:r>
      <w:r>
        <w:rPr>
          <w:spacing w:val="35"/>
        </w:rPr>
        <w:t> </w:t>
      </w:r>
      <w:r>
        <w:rPr/>
        <w:t>bitdən</w:t>
      </w:r>
      <w:r>
        <w:rPr>
          <w:spacing w:val="35"/>
        </w:rPr>
        <w:t> </w:t>
      </w:r>
      <w:r>
        <w:rPr/>
        <w:t>ibarət</w:t>
      </w:r>
      <w:r>
        <w:rPr>
          <w:spacing w:val="35"/>
        </w:rPr>
        <w:t> </w:t>
      </w:r>
      <w:r>
        <w:rPr/>
        <w:t>4</w:t>
      </w:r>
      <w:r>
        <w:rPr>
          <w:spacing w:val="35"/>
        </w:rPr>
        <w:t> </w:t>
      </w:r>
      <w:r>
        <w:rPr/>
        <w:t>hissədən</w:t>
      </w:r>
      <w:r>
        <w:rPr>
          <w:spacing w:val="35"/>
        </w:rPr>
        <w:t> </w:t>
      </w:r>
      <w:r>
        <w:rPr/>
        <w:t>təşkil</w:t>
      </w:r>
      <w:r>
        <w:rPr>
          <w:w w:val="100"/>
        </w:rPr>
        <w:t> </w:t>
      </w:r>
      <w:r>
        <w:rPr/>
        <w:t>olunur. Hər bir hissə 0</w:t>
      </w:r>
      <w:r>
        <w:rPr>
          <w:rFonts w:ascii="Times New Roman" w:hAnsi="Times New Roman" w:cs="Times New Roman" w:eastAsia="Times New Roman"/>
        </w:rPr>
        <w:t>-dan 255-</w:t>
      </w:r>
      <w:r>
        <w:rPr/>
        <w:t>ə qədər ədədləri qəbul edə bilir və o</w:t>
      </w:r>
      <w:r>
        <w:rPr>
          <w:spacing w:val="51"/>
        </w:rPr>
        <w:t> </w:t>
      </w:r>
      <w:r>
        <w:rPr/>
        <w:t>biri</w:t>
      </w:r>
      <w:r>
        <w:rPr>
          <w:w w:val="100"/>
        </w:rPr>
        <w:t> </w:t>
      </w:r>
      <w:r>
        <w:rPr/>
        <w:t>hissələrdən ayırmaq üçün ədəddən sonra nöqtə yazılır. Məs., 194.105.195.17</w:t>
      </w:r>
      <w:r>
        <w:rPr>
          <w:spacing w:val="28"/>
        </w:rPr>
        <w:t> </w:t>
      </w:r>
      <w:r>
        <w:rPr/>
        <w:t>və</w:t>
      </w:r>
      <w:r>
        <w:rPr>
          <w:w w:val="100"/>
        </w:rPr>
        <w:t> </w:t>
      </w:r>
      <w:r>
        <w:rPr/>
        <w:t>147.115.3.27 ədədləri İP ünvanlarını</w:t>
      </w:r>
      <w:r>
        <w:rPr>
          <w:spacing w:val="-25"/>
        </w:rPr>
        <w:t> </w:t>
      </w:r>
      <w:r>
        <w:rPr/>
        <w:t>göstərir.</w:t>
      </w:r>
    </w:p>
    <w:p>
      <w:pPr>
        <w:pStyle w:val="BodyText"/>
        <w:spacing w:line="360" w:lineRule="auto" w:before="5"/>
        <w:ind w:right="108" w:firstLine="707"/>
        <w:jc w:val="both"/>
      </w:pPr>
      <w:r>
        <w:rPr/>
        <w:t>Şəbəkə</w:t>
      </w:r>
      <w:r>
        <w:rPr>
          <w:spacing w:val="57"/>
        </w:rPr>
        <w:t> </w:t>
      </w:r>
      <w:r>
        <w:rPr/>
        <w:t>ünvanı</w:t>
      </w:r>
      <w:r>
        <w:rPr>
          <w:spacing w:val="58"/>
        </w:rPr>
        <w:t> </w:t>
      </w:r>
      <w:r>
        <w:rPr/>
        <w:t>iki</w:t>
      </w:r>
      <w:r>
        <w:rPr>
          <w:spacing w:val="58"/>
        </w:rPr>
        <w:t> </w:t>
      </w:r>
      <w:r>
        <w:rPr/>
        <w:t>hissədən</w:t>
      </w:r>
      <w:r>
        <w:rPr>
          <w:spacing w:val="61"/>
        </w:rPr>
        <w:t> </w:t>
      </w:r>
      <w:r>
        <w:rPr/>
        <w:t>ibarət</w:t>
      </w:r>
      <w:r>
        <w:rPr>
          <w:spacing w:val="58"/>
        </w:rPr>
        <w:t> </w:t>
      </w:r>
      <w:r>
        <w:rPr/>
        <w:t>olur:</w:t>
      </w:r>
      <w:r>
        <w:rPr>
          <w:spacing w:val="58"/>
        </w:rPr>
        <w:t> </w:t>
      </w:r>
      <w:r>
        <w:rPr/>
        <w:t>şəbəkə</w:t>
      </w:r>
      <w:r>
        <w:rPr>
          <w:spacing w:val="60"/>
        </w:rPr>
        <w:t> </w:t>
      </w:r>
      <w:r>
        <w:rPr/>
        <w:t>ünvanı</w:t>
      </w:r>
      <w:r>
        <w:rPr>
          <w:spacing w:val="58"/>
        </w:rPr>
        <w:t> </w:t>
      </w:r>
      <w:r>
        <w:rPr/>
        <w:t>və</w:t>
      </w:r>
      <w:r>
        <w:rPr>
          <w:spacing w:val="57"/>
        </w:rPr>
        <w:t> </w:t>
      </w:r>
      <w:r>
        <w:rPr/>
        <w:t>bu</w:t>
      </w:r>
      <w:r>
        <w:rPr>
          <w:spacing w:val="61"/>
        </w:rPr>
        <w:t> </w:t>
      </w:r>
      <w:r>
        <w:rPr/>
        <w:t>şəbəkədəki</w:t>
      </w:r>
      <w:r>
        <w:rPr>
          <w:w w:val="100"/>
        </w:rPr>
        <w:t> </w:t>
      </w:r>
      <w:r>
        <w:rPr/>
        <w:t>“xostun” nömrəsi, xost dedikdə, şəbəkəyə qoşulmuş və müxtəlif xidmətlər</w:t>
      </w:r>
      <w:r>
        <w:rPr>
          <w:spacing w:val="-38"/>
        </w:rPr>
        <w:t> </w:t>
      </w:r>
      <w:r>
        <w:rPr/>
        <w:t>göstərən</w:t>
      </w:r>
      <w:r>
        <w:rPr>
          <w:w w:val="100"/>
        </w:rPr>
        <w:t> </w:t>
      </w:r>
      <w:r>
        <w:rPr/>
        <w:t>kompüter başa düşülür. İP ünvanın bu cür strukturu müxtəlif şəbəkələrdə</w:t>
      </w:r>
      <w:r>
        <w:rPr>
          <w:spacing w:val="52"/>
        </w:rPr>
        <w:t> </w:t>
      </w:r>
      <w:r>
        <w:rPr/>
        <w:t>yerləşən</w:t>
      </w:r>
      <w:r>
        <w:rPr>
          <w:w w:val="100"/>
        </w:rPr>
        <w:t> </w:t>
      </w:r>
      <w:r>
        <w:rPr/>
        <w:t>kompüterlərə eyni bir ünvana malik olmağa imkan</w:t>
      </w:r>
      <w:r>
        <w:rPr>
          <w:spacing w:val="-22"/>
        </w:rPr>
        <w:t> </w:t>
      </w:r>
      <w:r>
        <w:rPr/>
        <w:t>verir.</w:t>
      </w:r>
    </w:p>
    <w:p>
      <w:pPr>
        <w:pStyle w:val="BodyText"/>
        <w:spacing w:line="360" w:lineRule="auto" w:before="5"/>
        <w:ind w:right="114" w:firstLine="707"/>
        <w:jc w:val="both"/>
      </w:pPr>
      <w:r>
        <w:rPr/>
        <w:t>İnternet</w:t>
      </w:r>
      <w:r>
        <w:rPr>
          <w:rFonts w:ascii="Times New Roman" w:hAnsi="Times New Roman"/>
        </w:rPr>
        <w:t>-</w:t>
      </w:r>
      <w:r>
        <w:rPr/>
        <w:t>də</w:t>
      </w:r>
      <w:r>
        <w:rPr>
          <w:spacing w:val="38"/>
        </w:rPr>
        <w:t> </w:t>
      </w:r>
      <w:r>
        <w:rPr/>
        <w:t>ünvanlar</w:t>
      </w:r>
      <w:r>
        <w:rPr>
          <w:spacing w:val="38"/>
        </w:rPr>
        <w:t> </w:t>
      </w:r>
      <w:r>
        <w:rPr/>
        <w:t>domen</w:t>
      </w:r>
      <w:r>
        <w:rPr>
          <w:spacing w:val="41"/>
        </w:rPr>
        <w:t> </w:t>
      </w:r>
      <w:r>
        <w:rPr/>
        <w:t>ünvanlaşdırma</w:t>
      </w:r>
      <w:r>
        <w:rPr>
          <w:spacing w:val="41"/>
        </w:rPr>
        <w:t> </w:t>
      </w:r>
      <w:r>
        <w:rPr/>
        <w:t>sistemi</w:t>
      </w:r>
      <w:r>
        <w:rPr>
          <w:spacing w:val="41"/>
        </w:rPr>
        <w:t> </w:t>
      </w:r>
      <w:r>
        <w:rPr/>
        <w:t>(</w:t>
      </w:r>
      <w:r>
        <w:rPr>
          <w:spacing w:val="41"/>
        </w:rPr>
        <w:t> </w:t>
      </w:r>
      <w:r>
        <w:rPr/>
        <w:t>domen</w:t>
      </w:r>
      <w:r>
        <w:rPr>
          <w:spacing w:val="41"/>
        </w:rPr>
        <w:t> </w:t>
      </w:r>
      <w:r>
        <w:rPr/>
        <w:t>name</w:t>
      </w:r>
      <w:r>
        <w:rPr>
          <w:spacing w:val="41"/>
        </w:rPr>
        <w:t> </w:t>
      </w:r>
      <w:r>
        <w:rPr/>
        <w:t>system,</w:t>
      </w:r>
      <w:r>
        <w:rPr>
          <w:w w:val="100"/>
        </w:rPr>
        <w:t> </w:t>
      </w:r>
      <w:r>
        <w:rPr/>
        <w:t>DNS) vasitəsilə təşkil olunur. Bu o deməkdir ki, istifadəşinin ünvanı 2</w:t>
      </w:r>
      <w:r>
        <w:rPr>
          <w:spacing w:val="30"/>
        </w:rPr>
        <w:t> </w:t>
      </w:r>
      <w:r>
        <w:rPr/>
        <w:t>hissədən</w:t>
      </w:r>
      <w:r>
        <w:rPr>
          <w:w w:val="100"/>
        </w:rPr>
        <w:t> </w:t>
      </w:r>
      <w:r>
        <w:rPr/>
        <w:t>ibarətdir: istifadəçinin identifikatiru və @  simvolu ilə ayrılan domen</w:t>
      </w:r>
      <w:r>
        <w:rPr>
          <w:spacing w:val="-41"/>
        </w:rPr>
        <w:t> </w:t>
      </w:r>
      <w:r>
        <w:rPr/>
        <w:t>adı:</w:t>
      </w:r>
    </w:p>
    <w:p>
      <w:pPr>
        <w:pStyle w:val="BodyText"/>
        <w:spacing w:line="240" w:lineRule="auto" w:before="7"/>
        <w:ind w:left="810" w:right="115"/>
        <w:jc w:val="left"/>
      </w:pPr>
      <w:r>
        <w:rPr/>
        <w:t>&lt;istifadəçi identifikatoru&gt;  @  &lt;domen</w:t>
      </w:r>
      <w:r>
        <w:rPr>
          <w:spacing w:val="-19"/>
        </w:rPr>
        <w:t> </w:t>
      </w:r>
      <w:r>
        <w:rPr/>
        <w:t>adı&gt;</w:t>
      </w:r>
    </w:p>
    <w:p>
      <w:pPr>
        <w:pStyle w:val="BodyText"/>
        <w:spacing w:line="360" w:lineRule="auto" w:before="161"/>
        <w:ind w:right="104" w:firstLine="707"/>
        <w:jc w:val="both"/>
      </w:pPr>
      <w:r>
        <w:rPr/>
        <w:t>İstifadəçi identifikatoru və domen adı bir</w:t>
      </w:r>
      <w:r>
        <w:rPr>
          <w:rFonts w:ascii="Times New Roman" w:hAnsi="Times New Roman"/>
        </w:rPr>
        <w:t>-</w:t>
      </w:r>
      <w:r>
        <w:rPr/>
        <w:t>birindən nöqtə ilə</w:t>
      </w:r>
      <w:r>
        <w:rPr>
          <w:spacing w:val="50"/>
        </w:rPr>
        <w:t> </w:t>
      </w:r>
      <w:r>
        <w:rPr/>
        <w:t>ayrılan</w:t>
      </w:r>
      <w:r>
        <w:rPr>
          <w:w w:val="100"/>
        </w:rPr>
        <w:t> </w:t>
      </w:r>
      <w:r>
        <w:rPr/>
        <w:t>seqmentlərdən</w:t>
      </w:r>
      <w:r>
        <w:rPr>
          <w:spacing w:val="34"/>
        </w:rPr>
        <w:t> </w:t>
      </w:r>
      <w:r>
        <w:rPr/>
        <w:t>ibarət</w:t>
      </w:r>
      <w:r>
        <w:rPr>
          <w:spacing w:val="32"/>
        </w:rPr>
        <w:t> </w:t>
      </w:r>
      <w:r>
        <w:rPr/>
        <w:t>ola</w:t>
      </w:r>
      <w:r>
        <w:rPr>
          <w:spacing w:val="31"/>
        </w:rPr>
        <w:t> </w:t>
      </w:r>
      <w:r>
        <w:rPr/>
        <w:t>bilər.</w:t>
      </w:r>
      <w:r>
        <w:rPr>
          <w:spacing w:val="33"/>
        </w:rPr>
        <w:t> </w:t>
      </w:r>
      <w:r>
        <w:rPr/>
        <w:t>Ünvanda</w:t>
      </w:r>
      <w:r>
        <w:rPr>
          <w:spacing w:val="33"/>
        </w:rPr>
        <w:t> </w:t>
      </w:r>
      <w:r>
        <w:rPr/>
        <w:t>latın</w:t>
      </w:r>
      <w:r>
        <w:rPr>
          <w:spacing w:val="32"/>
        </w:rPr>
        <w:t> </w:t>
      </w:r>
      <w:r>
        <w:rPr/>
        <w:t>hərflərindən,</w:t>
      </w:r>
      <w:r>
        <w:rPr>
          <w:spacing w:val="33"/>
        </w:rPr>
        <w:t> </w:t>
      </w:r>
      <w:r>
        <w:rPr/>
        <w:t>rəqəmlərdən</w:t>
      </w:r>
      <w:r>
        <w:rPr>
          <w:spacing w:val="34"/>
        </w:rPr>
        <w:t> </w:t>
      </w:r>
      <w:r>
        <w:rPr/>
        <w:t>və</w:t>
      </w:r>
      <w:r>
        <w:rPr>
          <w:spacing w:val="33"/>
        </w:rPr>
        <w:t> </w:t>
      </w:r>
      <w:r>
        <w:rPr/>
        <w:t>digər</w:t>
      </w:r>
      <w:r>
        <w:rPr>
          <w:w w:val="100"/>
        </w:rPr>
        <w:t> </w:t>
      </w:r>
      <w:r>
        <w:rPr/>
        <w:t>simvollardan istifadə etməyə icazə verilir.</w:t>
      </w:r>
      <w:r>
        <w:rPr>
          <w:spacing w:val="-24"/>
        </w:rPr>
        <w:t> </w:t>
      </w:r>
      <w:r>
        <w:rPr/>
        <w:t>Məs.,</w:t>
      </w:r>
    </w:p>
    <w:p>
      <w:pPr>
        <w:pStyle w:val="BodyText"/>
        <w:spacing w:line="240" w:lineRule="auto" w:before="7"/>
        <w:ind w:left="810" w:right="115"/>
        <w:jc w:val="left"/>
      </w:pPr>
      <w:r>
        <w:rPr/>
        <w:t>Sübhan Nağıyev</w:t>
      </w:r>
      <w:r>
        <w:rPr>
          <w:spacing w:val="-13"/>
        </w:rPr>
        <w:t> </w:t>
      </w:r>
      <w:r>
        <w:rPr/>
        <w:t>@mycomputer.avtfak</w:t>
      </w:r>
      <w:r>
        <w:rPr>
          <w:rFonts w:ascii="Times New Roman" w:hAnsi="Times New Roman"/>
        </w:rPr>
        <w:t>-</w:t>
      </w:r>
      <w:r>
        <w:rPr/>
        <w:t>ADNA.Bakı.az</w:t>
      </w:r>
    </w:p>
    <w:p>
      <w:pPr>
        <w:pStyle w:val="BodyText"/>
        <w:spacing w:line="360" w:lineRule="auto" w:before="160"/>
        <w:ind w:right="105" w:firstLine="777"/>
        <w:jc w:val="both"/>
      </w:pPr>
      <w:r>
        <w:rPr/>
        <w:t>Bu misalda istifadəçinin identifikatoru 2 seqmentdən, domen adı isə</w:t>
      </w:r>
      <w:r>
        <w:rPr>
          <w:spacing w:val="65"/>
        </w:rPr>
        <w:t> </w:t>
      </w:r>
      <w:r>
        <w:rPr/>
        <w:t>4</w:t>
      </w:r>
      <w:r>
        <w:rPr>
          <w:w w:val="100"/>
        </w:rPr>
        <w:t> </w:t>
      </w:r>
      <w:r>
        <w:rPr>
          <w:rFonts w:ascii="Times New Roman" w:hAnsi="Times New Roman"/>
        </w:rPr>
        <w:t>s</w:t>
      </w:r>
      <w:r>
        <w:rPr/>
        <w:t>eqmentdən ibarətdir.Göstərilən ünvan göstərir ki, ünvan ADNA</w:t>
      </w:r>
      <w:r>
        <w:rPr>
          <w:rFonts w:ascii="Times New Roman" w:hAnsi="Times New Roman"/>
        </w:rPr>
        <w:t>-</w:t>
      </w:r>
      <w:r>
        <w:rPr/>
        <w:t>nın   </w:t>
      </w:r>
      <w:r>
        <w:rPr>
          <w:spacing w:val="1"/>
        </w:rPr>
        <w:t> </w:t>
      </w:r>
      <w:r>
        <w:rPr/>
        <w:t>Avtomatika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149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45"/>
          <w:pgSz w:w="11910" w:h="16840"/>
          <w:pgMar w:header="727" w:footer="0" w:top="920" w:bottom="280" w:left="1600" w:right="740"/>
          <w:pgNumType w:start="149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tabs>
          <w:tab w:pos="1639" w:val="left" w:leader="none"/>
          <w:tab w:pos="2430" w:val="left" w:leader="none"/>
          <w:tab w:pos="3487" w:val="left" w:leader="none"/>
          <w:tab w:pos="4772" w:val="left" w:leader="none"/>
          <w:tab w:pos="5827" w:val="left" w:leader="none"/>
          <w:tab w:pos="6611" w:val="left" w:leader="none"/>
          <w:tab w:pos="7386" w:val="left" w:leader="none"/>
          <w:tab w:pos="9109" w:val="left" w:leader="none"/>
        </w:tabs>
        <w:spacing w:line="362" w:lineRule="auto" w:before="64"/>
        <w:ind w:right="114"/>
        <w:jc w:val="left"/>
      </w:pPr>
      <w:r>
        <w:rPr>
          <w:spacing w:val="-1"/>
        </w:rPr>
        <w:t>fakültəsinin</w:t>
        <w:tab/>
        <w:t>işçisi</w:t>
        <w:tab/>
        <w:t>Sübhan</w:t>
        <w:tab/>
        <w:t>Nağıyevə</w:t>
        <w:tab/>
        <w:t>məxsus</w:t>
        <w:tab/>
        <w:t>olub,</w:t>
        <w:tab/>
        <w:t>onun</w:t>
        <w:tab/>
        <w:t>kompüterinin</w:t>
        <w:tab/>
      </w:r>
      <w:r>
        <w:rPr>
          <w:spacing w:val="-2"/>
        </w:rPr>
        <w:t>adı</w:t>
      </w:r>
      <w:r>
        <w:rPr>
          <w:w w:val="100"/>
        </w:rPr>
        <w:t> </w:t>
      </w:r>
      <w:r>
        <w:rPr/>
        <w:t>“mycomputer “</w:t>
      </w:r>
      <w:r>
        <w:rPr>
          <w:spacing w:val="-7"/>
        </w:rPr>
        <w:t> </w:t>
      </w:r>
      <w:r>
        <w:rPr/>
        <w:t>dir.</w:t>
      </w:r>
    </w:p>
    <w:p>
      <w:pPr>
        <w:pStyle w:val="BodyText"/>
        <w:spacing w:line="360" w:lineRule="auto" w:before="2"/>
        <w:ind w:right="115" w:firstLine="707"/>
        <w:jc w:val="left"/>
      </w:pPr>
      <w:r>
        <w:rPr/>
        <w:t>Ölkəni xarakterizə edən yuxarı səviyyəli altdomen adətən 2 hərfdən</w:t>
      </w:r>
      <w:r>
        <w:rPr>
          <w:spacing w:val="-34"/>
        </w:rPr>
        <w:t> </w:t>
      </w:r>
      <w:r>
        <w:rPr/>
        <w:t>ibarət</w:t>
      </w:r>
      <w:r>
        <w:rPr>
          <w:w w:val="100"/>
        </w:rPr>
        <w:t> </w:t>
      </w:r>
      <w:r>
        <w:rPr>
          <w:rFonts w:ascii="Times New Roman" w:hAnsi="Times New Roman"/>
        </w:rPr>
        <w:t>olur: az- </w:t>
      </w:r>
      <w:r>
        <w:rPr/>
        <w:t>Azərba</w:t>
      </w:r>
      <w:r>
        <w:rPr>
          <w:rFonts w:ascii="Times New Roman" w:hAnsi="Times New Roman"/>
        </w:rPr>
        <w:t>ycan, ru- </w:t>
      </w:r>
      <w:r>
        <w:rPr/>
        <w:t>Rusiya</w:t>
      </w:r>
      <w:r>
        <w:rPr>
          <w:spacing w:val="-12"/>
        </w:rPr>
        <w:t> </w:t>
      </w:r>
      <w:r>
        <w:rPr/>
        <w:t>vəs.</w:t>
      </w:r>
    </w:p>
    <w:p>
      <w:pPr>
        <w:pStyle w:val="BodyText"/>
        <w:spacing w:line="362" w:lineRule="auto" w:before="5"/>
        <w:ind w:right="114" w:firstLine="707"/>
        <w:jc w:val="both"/>
      </w:pPr>
      <w:r>
        <w:rPr/>
        <w:t>ABŞ</w:t>
      </w:r>
      <w:r>
        <w:rPr>
          <w:rFonts w:ascii="Times New Roman" w:hAnsi="Times New Roman"/>
        </w:rPr>
        <w:t>-</w:t>
      </w:r>
      <w:r>
        <w:rPr/>
        <w:t>da digər bkir sistem qəbul edilmişdir. Yuxarı səviyyənin altdomeni</w:t>
      </w:r>
      <w:r>
        <w:rPr>
          <w:spacing w:val="41"/>
        </w:rPr>
        <w:t> </w:t>
      </w:r>
      <w:r>
        <w:rPr/>
        <w:t>3</w:t>
      </w:r>
      <w:r>
        <w:rPr>
          <w:w w:val="100"/>
        </w:rPr>
        <w:t> </w:t>
      </w:r>
      <w:r>
        <w:rPr/>
        <w:t>hərfdən ibarət olur və o, aşağıdakı sinfə məxsus istifadəçini</w:t>
      </w:r>
      <w:r>
        <w:rPr>
          <w:spacing w:val="-35"/>
        </w:rPr>
        <w:t> </w:t>
      </w:r>
      <w:r>
        <w:rPr/>
        <w:t>göstərir:</w:t>
      </w:r>
    </w:p>
    <w:p>
      <w:pPr>
        <w:pStyle w:val="BodyText"/>
        <w:spacing w:line="360" w:lineRule="auto" w:before="2"/>
        <w:ind w:left="810" w:right="529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com- </w:t>
      </w:r>
      <w:r>
        <w:rPr/>
        <w:t>kommersiya</w:t>
      </w:r>
      <w:r>
        <w:rPr>
          <w:spacing w:val="-2"/>
        </w:rPr>
        <w:t> </w:t>
      </w:r>
      <w:r>
        <w:rPr/>
        <w:t>təşkilatı;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edu </w:t>
      </w:r>
      <w:r>
        <w:rPr/>
        <w:t>– tədris və elmi</w:t>
      </w:r>
      <w:r>
        <w:rPr>
          <w:spacing w:val="-13"/>
        </w:rPr>
        <w:t> </w:t>
      </w:r>
      <w:r>
        <w:rPr/>
        <w:t>təşkilatlar;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gov </w:t>
      </w:r>
      <w:r>
        <w:rPr/>
        <w:t>– dövlət idarələri; və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</w:rPr>
        <w:t>s.</w:t>
      </w:r>
    </w:p>
    <w:p>
      <w:pPr>
        <w:pStyle w:val="BodyText"/>
        <w:spacing w:line="360" w:lineRule="auto" w:before="8"/>
        <w:ind w:right="110" w:firstLine="707"/>
        <w:jc w:val="both"/>
      </w:pPr>
      <w:r>
        <w:rPr>
          <w:rFonts w:ascii="Times New Roman" w:hAnsi="Times New Roman" w:cs="Times New Roman" w:eastAsia="Times New Roman"/>
        </w:rPr>
        <w:t>WWW </w:t>
      </w:r>
      <w:r>
        <w:rPr/>
        <w:t>– də işləmək üçün kompüterdə brauz ( browser) adlı xüsusi</w:t>
      </w:r>
      <w:r>
        <w:rPr>
          <w:spacing w:val="29"/>
        </w:rPr>
        <w:t> </w:t>
      </w:r>
      <w:r>
        <w:rPr/>
        <w:t>bir</w:t>
      </w:r>
      <w:r>
        <w:rPr>
          <w:w w:val="100"/>
        </w:rPr>
        <w:t> </w:t>
      </w:r>
      <w:r>
        <w:rPr/>
        <w:t>proqram olmalıdır. Brauzer – tətbiqi proqram olub, WWW ilə qarşılıqlı</w:t>
      </w:r>
      <w:r>
        <w:rPr>
          <w:spacing w:val="35"/>
        </w:rPr>
        <w:t> </w:t>
      </w:r>
      <w:r>
        <w:rPr/>
        <w:t>əlaqədə</w:t>
      </w:r>
      <w:r>
        <w:rPr>
          <w:w w:val="100"/>
        </w:rPr>
        <w:t> </w:t>
      </w:r>
      <w:r>
        <w:rPr/>
        <w:t>olaraq, şəbəkədən müxtəlif sənədlərin alınması, onlara baxış keçirməyə</w:t>
      </w:r>
      <w:r>
        <w:rPr>
          <w:spacing w:val="-3"/>
        </w:rPr>
        <w:t> </w:t>
      </w:r>
      <w:r>
        <w:rPr/>
        <w:t>və</w:t>
      </w:r>
      <w:r>
        <w:rPr>
          <w:w w:val="100"/>
        </w:rPr>
        <w:t> </w:t>
      </w:r>
      <w:r>
        <w:rPr/>
        <w:t>məzmununun redaktə etməyə imkan verir. Brauzer tərkibində mətn və</w:t>
      </w:r>
      <w:r>
        <w:rPr>
          <w:spacing w:val="43"/>
        </w:rPr>
        <w:t> </w:t>
      </w:r>
      <w:r>
        <w:rPr/>
        <w:t>multimedia</w:t>
      </w:r>
      <w:r>
        <w:rPr>
          <w:w w:val="100"/>
        </w:rPr>
        <w:t> </w:t>
      </w:r>
      <w:r>
        <w:rPr/>
        <w:t>informasiyası olan sənədlərlə işləməyə imkan yaradır. Bundan başqa o,</w:t>
      </w:r>
      <w:r>
        <w:rPr>
          <w:spacing w:val="23"/>
        </w:rPr>
        <w:t> </w:t>
      </w:r>
      <w:r>
        <w:rPr/>
        <w:t>bundan</w:t>
      </w:r>
      <w:r>
        <w:rPr>
          <w:w w:val="100"/>
        </w:rPr>
        <w:t> </w:t>
      </w:r>
      <w:r>
        <w:rPr/>
        <w:t>əvvəl baxdığımız internet</w:t>
      </w:r>
      <w:r>
        <w:rPr>
          <w:rFonts w:ascii="Times New Roman" w:hAnsi="Times New Roman" w:cs="Times New Roman" w:eastAsia="Times New Roman"/>
        </w:rPr>
        <w:t>-</w:t>
      </w:r>
      <w:r>
        <w:rPr/>
        <w:t>ə daxil olma üsul və protokolları təmin</w:t>
      </w:r>
      <w:r>
        <w:rPr>
          <w:spacing w:val="-26"/>
        </w:rPr>
        <w:t> </w:t>
      </w:r>
      <w:r>
        <w:rPr/>
        <w:t>edir.</w:t>
      </w:r>
    </w:p>
    <w:p>
      <w:pPr>
        <w:pStyle w:val="BodyText"/>
        <w:spacing w:line="360" w:lineRule="auto" w:before="5"/>
        <w:ind w:right="106" w:firstLine="707"/>
        <w:jc w:val="both"/>
        <w:rPr>
          <w:rFonts w:ascii="Times New Roman" w:hAnsi="Times New Roman" w:cs="Times New Roman" w:eastAsia="Times New Roman"/>
        </w:rPr>
      </w:pPr>
      <w:r>
        <w:rPr/>
        <w:t>Ən geniş yayılmış brauzerlər Windows üçün Mosaik, cello proqramı,</w:t>
      </w:r>
      <w:r>
        <w:rPr>
          <w:spacing w:val="66"/>
        </w:rPr>
        <w:t> </w:t>
      </w:r>
      <w:r>
        <w:rPr/>
        <w:t>linx</w:t>
      </w:r>
      <w:r>
        <w:rPr>
          <w:w w:val="100"/>
        </w:rPr>
        <w:t> </w:t>
      </w:r>
      <w:r>
        <w:rPr/>
        <w:t>proqramı, EİNet WinWeb, İnternet Works, Microsoft İnternet Explorer ,</w:t>
      </w:r>
      <w:r>
        <w:rPr>
          <w:spacing w:val="66"/>
        </w:rPr>
        <w:t> </w:t>
      </w:r>
      <w:r>
        <w:rPr/>
        <w:t>Netcape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Communicator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–</w:t>
      </w:r>
      <w:r>
        <w:rPr>
          <w:rFonts w:ascii="Times New Roman" w:hAnsi="Times New Roman" w:cs="Times New Roman" w:eastAsia="Times New Roman"/>
        </w:rPr>
        <w:t>dur.</w:t>
      </w:r>
    </w:p>
    <w:p>
      <w:pPr>
        <w:pStyle w:val="BodyText"/>
        <w:spacing w:line="360" w:lineRule="auto" w:before="7"/>
        <w:ind w:right="112" w:firstLine="707"/>
        <w:jc w:val="both"/>
      </w:pPr>
      <w:r>
        <w:rPr/>
        <w:t>Web səhifələrdə işləmək üçün aşağıdakı əməliyyatlar ardıcıllığını</w:t>
      </w:r>
      <w:r>
        <w:rPr>
          <w:spacing w:val="63"/>
        </w:rPr>
        <w:t> </w:t>
      </w:r>
      <w:r>
        <w:rPr/>
        <w:t>yerinə</w:t>
      </w:r>
      <w:r>
        <w:rPr>
          <w:w w:val="100"/>
        </w:rPr>
        <w:t> </w:t>
      </w:r>
      <w:r>
        <w:rPr/>
        <w:t>yetirmək</w:t>
      </w:r>
      <w:r>
        <w:rPr>
          <w:spacing w:val="-8"/>
        </w:rPr>
        <w:t> </w:t>
      </w:r>
      <w:r>
        <w:rPr/>
        <w:t>lazımdır:</w:t>
      </w:r>
    </w:p>
    <w:p>
      <w:pPr>
        <w:pStyle w:val="ListParagraph"/>
        <w:numPr>
          <w:ilvl w:val="0"/>
          <w:numId w:val="74"/>
        </w:numPr>
        <w:tabs>
          <w:tab w:pos="1170" w:val="left" w:leader="none"/>
        </w:tabs>
        <w:spacing w:line="240" w:lineRule="auto" w:before="5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sənədin açılışı;</w:t>
      </w:r>
    </w:p>
    <w:p>
      <w:pPr>
        <w:pStyle w:val="ListParagraph"/>
        <w:numPr>
          <w:ilvl w:val="0"/>
          <w:numId w:val="74"/>
        </w:numPr>
        <w:tabs>
          <w:tab w:pos="1170" w:val="left" w:leader="none"/>
        </w:tabs>
        <w:spacing w:line="240" w:lineRule="auto" w:before="160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kodlaşdırmanın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dəyişdirilməsi;</w:t>
      </w:r>
    </w:p>
    <w:p>
      <w:pPr>
        <w:pStyle w:val="ListParagraph"/>
        <w:numPr>
          <w:ilvl w:val="0"/>
          <w:numId w:val="74"/>
        </w:numPr>
        <w:tabs>
          <w:tab w:pos="1170" w:val="left" w:leader="none"/>
        </w:tabs>
        <w:spacing w:line="240" w:lineRule="auto" w:before="163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hipe</w:t>
      </w:r>
      <w:r>
        <w:rPr>
          <w:rFonts w:ascii="Times New Roman" w:hAnsi="Times New Roman"/>
          <w:sz w:val="28"/>
        </w:rPr>
        <w:t>ristinadlar üzərində lazımi səhifəyə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keçid;</w:t>
      </w:r>
    </w:p>
    <w:p>
      <w:pPr>
        <w:pStyle w:val="ListParagraph"/>
        <w:numPr>
          <w:ilvl w:val="0"/>
          <w:numId w:val="74"/>
        </w:numPr>
        <w:tabs>
          <w:tab w:pos="1170" w:val="left" w:leader="none"/>
        </w:tabs>
        <w:spacing w:line="240" w:lineRule="auto" w:before="161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seçilmiş sənədin faylının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saxlanması;</w:t>
      </w:r>
    </w:p>
    <w:p>
      <w:pPr>
        <w:pStyle w:val="ListParagraph"/>
        <w:numPr>
          <w:ilvl w:val="0"/>
          <w:numId w:val="74"/>
        </w:numPr>
        <w:tabs>
          <w:tab w:pos="1170" w:val="left" w:leader="none"/>
        </w:tabs>
        <w:spacing w:line="240" w:lineRule="auto" w:before="160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səndin çap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edilməsi.</w:t>
      </w:r>
    </w:p>
    <w:p>
      <w:pPr>
        <w:pStyle w:val="BodyText"/>
        <w:spacing w:line="360" w:lineRule="auto" w:before="160"/>
        <w:ind w:right="103" w:firstLine="707"/>
        <w:jc w:val="both"/>
      </w:pPr>
      <w:r>
        <w:rPr/>
        <w:t>İnternet</w:t>
      </w:r>
      <w:r>
        <w:rPr>
          <w:rFonts w:ascii="Times New Roman" w:hAnsi="Times New Roman" w:cs="Times New Roman" w:eastAsia="Times New Roman"/>
        </w:rPr>
        <w:t>- </w:t>
      </w:r>
      <w:r>
        <w:rPr/>
        <w:t>də informasiya axtarışını asanlaşdırmaq üçün xüsusi</w:t>
      </w:r>
      <w:r>
        <w:rPr>
          <w:spacing w:val="51"/>
        </w:rPr>
        <w:t> </w:t>
      </w:r>
      <w:r>
        <w:rPr/>
        <w:t>serverlərdən</w:t>
      </w:r>
      <w:r>
        <w:rPr>
          <w:w w:val="100"/>
        </w:rPr>
        <w:t> </w:t>
      </w:r>
      <w:r>
        <w:rPr/>
        <w:t>istifadə olunur. Bu serverlər müxtəlif informasiya resursları arasında</w:t>
      </w:r>
      <w:r>
        <w:rPr>
          <w:spacing w:val="19"/>
        </w:rPr>
        <w:t> </w:t>
      </w:r>
      <w:r>
        <w:rPr/>
        <w:t>informa</w:t>
      </w:r>
      <w:r>
        <w:rPr>
          <w:rFonts w:ascii="Times New Roman" w:hAnsi="Times New Roman" w:cs="Times New Roman" w:eastAsia="Times New Roman"/>
        </w:rPr>
        <w:t>siya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axtarışını təmin edirlər. Adlar üzrə faylları tapmaq üçün FTP – serverlərdə</w:t>
      </w:r>
      <w:r>
        <w:rPr>
          <w:spacing w:val="6"/>
        </w:rPr>
        <w:t> </w:t>
      </w:r>
      <w:r>
        <w:rPr/>
        <w:t>Archive</w:t>
      </w:r>
      <w:r>
        <w:rPr>
          <w:w w:val="100"/>
        </w:rPr>
        <w:t> </w:t>
      </w:r>
      <w:r>
        <w:rPr/>
        <w:t>serverlərindən istifadə olunur. Menyu bəndlərini axtarmaq üçün</w:t>
      </w:r>
      <w:r>
        <w:rPr>
          <w:spacing w:val="49"/>
        </w:rPr>
        <w:t> </w:t>
      </w:r>
      <w:r>
        <w:rPr/>
        <w:t>Gopher</w:t>
      </w:r>
      <w:r>
        <w:rPr>
          <w:w w:val="100"/>
        </w:rPr>
        <w:t> </w:t>
      </w:r>
      <w:r>
        <w:rPr/>
        <w:t>serverlərindəki Veronica axtarış proqramından istifadə olunur. Açar sözlərinə</w:t>
      </w:r>
      <w:r>
        <w:rPr>
          <w:spacing w:val="42"/>
        </w:rPr>
        <w:t> </w:t>
      </w:r>
      <w:r>
        <w:rPr/>
        <w:t>görə</w:t>
      </w:r>
    </w:p>
    <w:p>
      <w:pPr>
        <w:pStyle w:val="Heading2"/>
        <w:spacing w:line="240" w:lineRule="auto" w:before="14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46"/>
          <w:pgSz w:w="11910" w:h="16840"/>
          <w:pgMar w:header="727" w:footer="0" w:top="920" w:bottom="280" w:left="1600" w:right="740"/>
          <w:pgNumType w:start="15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right="115"/>
        <w:jc w:val="left"/>
      </w:pPr>
      <w:r>
        <w:rPr/>
        <w:t>şəbəkə verilənləri bazasında indeksləşdirilmiş sənədlərin axtarışı WAİS</w:t>
      </w:r>
      <w:r>
        <w:rPr>
          <w:spacing w:val="30"/>
        </w:rPr>
        <w:t> </w:t>
      </w:r>
      <w:r>
        <w:rPr/>
        <w:t>proqramı</w:t>
      </w:r>
      <w:r>
        <w:rPr>
          <w:w w:val="100"/>
        </w:rPr>
        <w:t> </w:t>
      </w:r>
      <w:r>
        <w:rPr/>
        <w:t>vasitəsilə həyata</w:t>
      </w:r>
      <w:r>
        <w:rPr>
          <w:spacing w:val="-14"/>
        </w:rPr>
        <w:t> </w:t>
      </w:r>
      <w:r>
        <w:rPr/>
        <w:t>keçirilir.</w:t>
      </w:r>
    </w:p>
    <w:p>
      <w:pPr>
        <w:pStyle w:val="BodyText"/>
        <w:spacing w:line="360" w:lineRule="auto" w:before="2"/>
        <w:ind w:right="115" w:firstLine="707"/>
        <w:jc w:val="left"/>
      </w:pPr>
      <w:r>
        <w:rPr/>
        <w:t>İnternet</w:t>
      </w:r>
      <w:r>
        <w:rPr>
          <w:rFonts w:ascii="Times New Roman" w:hAnsi="Times New Roman"/>
        </w:rPr>
        <w:t>-</w:t>
      </w:r>
      <w:r>
        <w:rPr/>
        <w:t>in bütün WWW serverlərində informasiya axtarışı üçün</w:t>
      </w:r>
      <w:r>
        <w:rPr>
          <w:spacing w:val="-27"/>
        </w:rPr>
        <w:t> </w:t>
      </w:r>
      <w:r>
        <w:rPr/>
        <w:t>aşağıdakı</w:t>
      </w:r>
      <w:r>
        <w:rPr>
          <w:w w:val="100"/>
        </w:rPr>
        <w:t> </w:t>
      </w:r>
      <w:r>
        <w:rPr/>
        <w:t>yanaşmalardan istifadə</w:t>
      </w:r>
      <w:r>
        <w:rPr>
          <w:spacing w:val="-8"/>
        </w:rPr>
        <w:t> </w:t>
      </w:r>
      <w:r>
        <w:rPr/>
        <w:t>edilir:</w:t>
      </w:r>
    </w:p>
    <w:p>
      <w:pPr>
        <w:pStyle w:val="ListParagraph"/>
        <w:numPr>
          <w:ilvl w:val="0"/>
          <w:numId w:val="75"/>
        </w:numPr>
        <w:tabs>
          <w:tab w:pos="1170" w:val="left" w:leader="none"/>
        </w:tabs>
        <w:spacing w:line="240" w:lineRule="auto" w:before="5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Web indekslərin, kataloqların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yaradılması</w:t>
      </w:r>
    </w:p>
    <w:p>
      <w:pPr>
        <w:pStyle w:val="ListParagraph"/>
        <w:numPr>
          <w:ilvl w:val="0"/>
          <w:numId w:val="75"/>
        </w:numPr>
        <w:tabs>
          <w:tab w:pos="1170" w:val="left" w:leader="none"/>
        </w:tabs>
        <w:spacing w:line="240" w:lineRule="auto" w:before="163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Hibrid axtarış sistemləri</w:t>
      </w:r>
    </w:p>
    <w:p>
      <w:pPr>
        <w:pStyle w:val="ListParagraph"/>
        <w:numPr>
          <w:ilvl w:val="0"/>
          <w:numId w:val="75"/>
        </w:numPr>
        <w:tabs>
          <w:tab w:pos="1170" w:val="left" w:leader="none"/>
        </w:tabs>
        <w:spacing w:line="240" w:lineRule="auto" w:before="160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Online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məlumatları;</w:t>
      </w:r>
    </w:p>
    <w:p>
      <w:pPr>
        <w:pStyle w:val="ListParagraph"/>
        <w:numPr>
          <w:ilvl w:val="0"/>
          <w:numId w:val="75"/>
        </w:numPr>
        <w:tabs>
          <w:tab w:pos="1170" w:val="left" w:leader="none"/>
        </w:tabs>
        <w:spacing w:line="240" w:lineRule="auto" w:before="160" w:after="0"/>
        <w:ind w:left="1170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CD-ROM </w:t>
      </w:r>
      <w:r>
        <w:rPr>
          <w:rFonts w:ascii="Times New Roman" w:hAnsi="Times New Roman" w:cs="Times New Roman" w:eastAsia="Times New Roman"/>
          <w:sz w:val="28"/>
          <w:szCs w:val="28"/>
        </w:rPr>
        <w:t>–da yerləşən məlumat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sistemi.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spacing w:line="240" w:lineRule="auto" w:before="232"/>
        <w:ind w:left="10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Plan:</w:t>
      </w:r>
      <w:r>
        <w:rPr>
          <w:rFonts w:ascii="Times New Roman"/>
          <w:b w:val="0"/>
        </w:rPr>
      </w:r>
    </w:p>
    <w:p>
      <w:pPr>
        <w:spacing w:before="64"/>
        <w:ind w:left="1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/>
          <w:b/>
          <w:sz w:val="28"/>
        </w:rPr>
        <w:t>MÜHAZİRƏ </w:t>
      </w:r>
      <w:r>
        <w:rPr>
          <w:rFonts w:ascii="Times New Roman" w:hAnsi="Times New Roman"/>
          <w:b/>
          <w:sz w:val="28"/>
        </w:rPr>
        <w:t>23 : </w:t>
      </w:r>
      <w:r>
        <w:rPr>
          <w:rFonts w:ascii="Times New Roman" w:hAnsi="Times New Roman"/>
          <w:sz w:val="28"/>
        </w:rPr>
        <w:t>İNFORMASİYA</w:t>
      </w:r>
      <w:r>
        <w:rPr>
          <w:rFonts w:ascii="Times New Roman" w:hAnsi="Times New Roman"/>
          <w:spacing w:val="-21"/>
          <w:sz w:val="28"/>
        </w:rPr>
        <w:t> </w:t>
      </w:r>
      <w:r>
        <w:rPr>
          <w:rFonts w:ascii="Times New Roman" w:hAnsi="Times New Roman"/>
          <w:sz w:val="28"/>
        </w:rPr>
        <w:t>TƏHLÜKƏSİZLİYİ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10" w:h="16840"/>
          <w:pgMar w:top="920" w:bottom="280" w:left="1600" w:right="740"/>
          <w:cols w:num="2" w:equalWidth="0">
            <w:col w:w="743" w:space="673"/>
            <w:col w:w="8154"/>
          </w:cols>
        </w:sectPr>
      </w:pPr>
    </w:p>
    <w:p>
      <w:pPr>
        <w:pStyle w:val="ListParagraph"/>
        <w:numPr>
          <w:ilvl w:val="0"/>
          <w:numId w:val="76"/>
        </w:numPr>
        <w:tabs>
          <w:tab w:pos="822" w:val="left" w:leader="none"/>
        </w:tabs>
        <w:spacing w:line="240" w:lineRule="auto" w:before="155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color w:val="333300"/>
          <w:sz w:val="28"/>
        </w:rPr>
        <w:t>İnformasiya təhlükəsizliyinin</w:t>
      </w:r>
      <w:r>
        <w:rPr>
          <w:rFonts w:ascii="Times New Roman" w:hAnsi="Times New Roman"/>
          <w:color w:val="333300"/>
          <w:spacing w:val="2"/>
          <w:sz w:val="28"/>
        </w:rPr>
        <w:t> </w:t>
      </w:r>
      <w:r>
        <w:rPr>
          <w:rFonts w:ascii="Times New Roman" w:hAnsi="Times New Roman"/>
          <w:color w:val="333300"/>
          <w:sz w:val="28"/>
        </w:rPr>
        <w:t>məsələləri</w:t>
      </w:r>
      <w:r>
        <w:rPr>
          <w:rFonts w:ascii="Times New Roman" w:hAnsi="Times New Roman"/>
          <w:color w:val="333300"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0"/>
          <w:numId w:val="76"/>
        </w:numPr>
        <w:tabs>
          <w:tab w:pos="822" w:val="left" w:leader="none"/>
        </w:tabs>
        <w:spacing w:line="240" w:lineRule="auto" w:before="160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color w:val="333300"/>
          <w:sz w:val="28"/>
        </w:rPr>
        <w:t>Kompüter </w:t>
      </w:r>
      <w:r>
        <w:rPr>
          <w:rFonts w:ascii="Times New Roman" w:hAnsi="Times New Roman"/>
          <w:color w:val="333300"/>
          <w:sz w:val="28"/>
        </w:rPr>
        <w:t>şəbəkələrində təhdidlərin təsnifatı</w:t>
      </w:r>
      <w:r>
        <w:rPr>
          <w:rFonts w:ascii="Times New Roman" w:hAnsi="Times New Roman"/>
          <w:color w:val="333300"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0"/>
          <w:numId w:val="76"/>
        </w:numPr>
        <w:tabs>
          <w:tab w:pos="822" w:val="left" w:leader="none"/>
        </w:tabs>
        <w:spacing w:line="362" w:lineRule="auto" w:before="160" w:after="0"/>
        <w:ind w:left="822" w:right="489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color w:val="333300"/>
          <w:sz w:val="28"/>
        </w:rPr>
        <w:t>Kompüter </w:t>
      </w:r>
      <w:r>
        <w:rPr>
          <w:rFonts w:ascii="Times New Roman" w:hAnsi="Times New Roman"/>
          <w:color w:val="333300"/>
          <w:sz w:val="28"/>
        </w:rPr>
        <w:t>şəbəkələrində </w:t>
      </w:r>
      <w:r>
        <w:rPr>
          <w:rFonts w:ascii="Times New Roman" w:hAnsi="Times New Roman"/>
          <w:color w:val="333300"/>
          <w:sz w:val="28"/>
        </w:rPr>
        <w:t>informasiya </w:t>
      </w:r>
      <w:r>
        <w:rPr>
          <w:rFonts w:ascii="Times New Roman" w:hAnsi="Times New Roman"/>
          <w:color w:val="333300"/>
          <w:sz w:val="28"/>
        </w:rPr>
        <w:t>təhlükəsizliyini</w:t>
      </w:r>
      <w:r>
        <w:rPr>
          <w:rFonts w:ascii="Times New Roman" w:hAnsi="Times New Roman"/>
          <w:color w:val="333300"/>
          <w:sz w:val="28"/>
        </w:rPr>
        <w:t>n </w:t>
      </w:r>
      <w:r>
        <w:rPr>
          <w:rFonts w:ascii="Times New Roman" w:hAnsi="Times New Roman"/>
          <w:color w:val="333300"/>
          <w:sz w:val="28"/>
        </w:rPr>
        <w:t>təmin</w:t>
      </w:r>
      <w:r>
        <w:rPr>
          <w:rFonts w:ascii="Times New Roman" w:hAnsi="Times New Roman"/>
          <w:color w:val="333300"/>
          <w:spacing w:val="-33"/>
          <w:sz w:val="28"/>
        </w:rPr>
        <w:t> </w:t>
      </w:r>
      <w:r>
        <w:rPr>
          <w:rFonts w:ascii="Times New Roman" w:hAnsi="Times New Roman"/>
          <w:color w:val="333300"/>
          <w:sz w:val="28"/>
        </w:rPr>
        <w:t>olunmasının</w:t>
      </w:r>
      <w:r>
        <w:rPr>
          <w:rFonts w:ascii="Times New Roman" w:hAnsi="Times New Roman"/>
          <w:color w:val="333300"/>
          <w:w w:val="100"/>
          <w:sz w:val="28"/>
        </w:rPr>
        <w:t> </w:t>
      </w:r>
      <w:r>
        <w:rPr>
          <w:rFonts w:ascii="Times New Roman" w:hAnsi="Times New Roman"/>
          <w:color w:val="333300"/>
          <w:sz w:val="28"/>
        </w:rPr>
        <w:t>texnoloci</w:t>
      </w:r>
      <w:r>
        <w:rPr>
          <w:rFonts w:ascii="Times New Roman" w:hAnsi="Times New Roman"/>
          <w:color w:val="333300"/>
          <w:spacing w:val="1"/>
          <w:sz w:val="28"/>
        </w:rPr>
        <w:t> </w:t>
      </w:r>
      <w:r>
        <w:rPr>
          <w:rFonts w:ascii="Times New Roman" w:hAnsi="Times New Roman"/>
          <w:color w:val="333300"/>
          <w:sz w:val="28"/>
        </w:rPr>
        <w:t>aspektləri</w:t>
      </w:r>
      <w:r>
        <w:rPr>
          <w:rFonts w:ascii="Times New Roman" w:hAnsi="Times New Roman"/>
          <w:color w:val="333300"/>
          <w:sz w:val="28"/>
        </w:rPr>
        <w:t>.</w:t>
      </w:r>
      <w:r>
        <w:rPr>
          <w:rFonts w:ascii="Times New Roman" w:hAnsi="Times New Roman"/>
          <w:sz w:val="28"/>
        </w:rPr>
      </w:r>
    </w:p>
    <w:p>
      <w:pPr>
        <w:pStyle w:val="ListParagraph"/>
        <w:numPr>
          <w:ilvl w:val="0"/>
          <w:numId w:val="76"/>
        </w:numPr>
        <w:tabs>
          <w:tab w:pos="822" w:val="left" w:leader="none"/>
        </w:tabs>
        <w:spacing w:line="240" w:lineRule="auto" w:before="2" w:after="0"/>
        <w:ind w:left="82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color w:val="333300"/>
          <w:sz w:val="28"/>
        </w:rPr>
        <w:t>Elektron </w:t>
      </w:r>
      <w:r>
        <w:rPr>
          <w:rFonts w:ascii="Times New Roman" w:hAnsi="Times New Roman"/>
          <w:color w:val="333300"/>
          <w:sz w:val="28"/>
        </w:rPr>
        <w:t>rəqəm</w:t>
      </w:r>
      <w:r>
        <w:rPr>
          <w:rFonts w:ascii="Times New Roman" w:hAnsi="Times New Roman"/>
          <w:color w:val="333300"/>
          <w:spacing w:val="-4"/>
          <w:sz w:val="28"/>
        </w:rPr>
        <w:t> </w:t>
      </w:r>
      <w:r>
        <w:rPr>
          <w:rFonts w:ascii="Times New Roman" w:hAnsi="Times New Roman"/>
          <w:color w:val="333300"/>
          <w:sz w:val="28"/>
        </w:rPr>
        <w:t>imzası</w:t>
      </w:r>
      <w:r>
        <w:rPr>
          <w:rFonts w:ascii="Times New Roman" w:hAnsi="Times New Roman"/>
          <w:sz w:val="28"/>
        </w:rPr>
      </w:r>
    </w:p>
    <w:p>
      <w:pPr>
        <w:pStyle w:val="Heading4"/>
        <w:spacing w:line="240" w:lineRule="auto" w:before="165"/>
        <w:ind w:left="2543" w:right="11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İnformasiya təhlükəsizliyinin</w:t>
      </w:r>
      <w:r>
        <w:rPr>
          <w:spacing w:val="-19"/>
        </w:rPr>
        <w:t> </w:t>
      </w:r>
      <w:r>
        <w:rPr/>
        <w:t>məsələləri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55"/>
        <w:ind w:right="10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3-jü minilliyin </w:t>
      </w:r>
      <w:r>
        <w:rPr/>
        <w:t>astanasında dünyagörüşünün dəyişməsini </w:t>
      </w:r>
      <w:r>
        <w:rPr>
          <w:rFonts w:ascii="Times New Roman" w:hAnsi="Times New Roman" w:cs="Times New Roman" w:eastAsia="Times New Roman"/>
        </w:rPr>
        <w:t>kommunikasiya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və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</w:rPr>
        <w:t>informasiya </w:t>
      </w:r>
      <w:r>
        <w:rPr/>
        <w:t>texnologiyaları </w:t>
      </w:r>
      <w:r>
        <w:rPr>
          <w:rFonts w:ascii="Times New Roman" w:hAnsi="Times New Roman" w:cs="Times New Roman" w:eastAsia="Times New Roman"/>
        </w:rPr>
        <w:t>(</w:t>
      </w:r>
      <w:r>
        <w:rPr/>
        <w:t>İT</w:t>
      </w:r>
      <w:r>
        <w:rPr>
          <w:rFonts w:ascii="Times New Roman" w:hAnsi="Times New Roman" w:cs="Times New Roman" w:eastAsia="Times New Roman"/>
        </w:rPr>
        <w:t>) </w:t>
      </w:r>
      <w:r>
        <w:rPr/>
        <w:t>sahəsindəki </w:t>
      </w:r>
      <w:r>
        <w:rPr>
          <w:rFonts w:ascii="Times New Roman" w:hAnsi="Times New Roman" w:cs="Times New Roman" w:eastAsia="Times New Roman"/>
        </w:rPr>
        <w:t>inqilab </w:t>
      </w:r>
      <w:r>
        <w:rPr/>
        <w:t>müəyyən etmişdir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/>
        <w:t>Kütlə</w:t>
      </w:r>
      <w:r>
        <w:rPr>
          <w:rFonts w:ascii="Times New Roman" w:hAnsi="Times New Roman" w:cs="Times New Roman" w:eastAsia="Times New Roman"/>
        </w:rPr>
        <w:t>vi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/>
        <w:t>kompüterləşmə</w:t>
      </w:r>
      <w:r>
        <w:rPr>
          <w:rFonts w:ascii="Times New Roman" w:hAnsi="Times New Roman" w:cs="Times New Roman" w:eastAsia="Times New Roman"/>
        </w:rPr>
        <w:t>, </w:t>
      </w:r>
      <w:r>
        <w:rPr/>
        <w:t>ən </w:t>
      </w:r>
      <w:r>
        <w:rPr>
          <w:rFonts w:ascii="Times New Roman" w:hAnsi="Times New Roman" w:cs="Times New Roman" w:eastAsia="Times New Roman"/>
        </w:rPr>
        <w:t>yeni </w:t>
      </w:r>
      <w:r>
        <w:rPr/>
        <w:t>İT</w:t>
      </w:r>
      <w:r>
        <w:rPr>
          <w:rFonts w:ascii="Times New Roman" w:hAnsi="Times New Roman" w:cs="Times New Roman" w:eastAsia="Times New Roman"/>
        </w:rPr>
        <w:t>-</w:t>
      </w:r>
      <w:r>
        <w:rPr/>
        <w:t>nın tətbiqi və inkişafı təhsil</w:t>
      </w:r>
      <w:r>
        <w:rPr>
          <w:rFonts w:ascii="Times New Roman" w:hAnsi="Times New Roman" w:cs="Times New Roman" w:eastAsia="Times New Roman"/>
        </w:rPr>
        <w:t>, biznes, </w:t>
      </w:r>
      <w:r>
        <w:rPr/>
        <w:t>sənaye istehsalı</w:t>
      </w:r>
      <w:r>
        <w:rPr>
          <w:spacing w:val="66"/>
        </w:rPr>
        <w:t> </w:t>
      </w:r>
      <w:r>
        <w:rPr/>
        <w:t>və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</w:rPr>
        <w:t>elmi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tədqiqatlar</w:t>
      </w:r>
      <w:r>
        <w:rPr>
          <w:spacing w:val="32"/>
        </w:rPr>
        <w:t> </w:t>
      </w:r>
      <w:r>
        <w:rPr/>
        <w:t>sahəsində</w:t>
      </w:r>
      <w:r>
        <w:rPr>
          <w:spacing w:val="31"/>
        </w:rPr>
        <w:t> </w:t>
      </w:r>
      <w:r>
        <w:rPr/>
        <w:t>irəliyə</w:t>
      </w:r>
      <w:r>
        <w:rPr>
          <w:spacing w:val="31"/>
        </w:rPr>
        <w:t> </w:t>
      </w:r>
      <w:r>
        <w:rPr/>
        <w:t>doğru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hiss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olunan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sıçrayışa</w:t>
      </w:r>
      <w:r>
        <w:rPr>
          <w:spacing w:val="29"/>
        </w:rPr>
        <w:t> </w:t>
      </w:r>
      <w:r>
        <w:rPr/>
        <w:t>gətirib</w:t>
      </w:r>
      <w:r>
        <w:rPr>
          <w:spacing w:val="30"/>
        </w:rPr>
        <w:t> </w:t>
      </w:r>
      <w:r>
        <w:rPr/>
        <w:t>çıxarmışdır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Elmi-texniki inqilab informasiya </w:t>
      </w:r>
      <w:r>
        <w:rPr/>
        <w:t>jəmiyyətinin yaranmasına səbəb olmuşdur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3"/>
        </w:rPr>
        <w:t>Bu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/>
        <w:t>jəmiyyətdə </w:t>
      </w:r>
      <w:r>
        <w:rPr>
          <w:rFonts w:ascii="Times New Roman" w:hAnsi="Times New Roman" w:cs="Times New Roman" w:eastAsia="Times New Roman"/>
        </w:rPr>
        <w:t>informasiya </w:t>
      </w:r>
      <w:r>
        <w:rPr/>
        <w:t>ən </w:t>
      </w:r>
      <w:r>
        <w:rPr>
          <w:rFonts w:ascii="Times New Roman" w:hAnsi="Times New Roman" w:cs="Times New Roman" w:eastAsia="Times New Roman"/>
        </w:rPr>
        <w:t>mühüm resurs </w:t>
      </w:r>
      <w:r>
        <w:rPr/>
        <w:t>və başlıja </w:t>
      </w:r>
      <w:r>
        <w:rPr>
          <w:rFonts w:ascii="Times New Roman" w:hAnsi="Times New Roman" w:cs="Times New Roman" w:eastAsia="Times New Roman"/>
        </w:rPr>
        <w:t>amil </w:t>
      </w:r>
      <w:r>
        <w:rPr/>
        <w:t>olmuşdur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Müasir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jəmiyyət tədrijən </w:t>
      </w:r>
      <w:r>
        <w:rPr>
          <w:rFonts w:ascii="Times New Roman" w:hAnsi="Times New Roman" w:cs="Times New Roman" w:eastAsia="Times New Roman"/>
        </w:rPr>
        <w:t>öz informasiya infrastrukturunun </w:t>
      </w:r>
      <w:r>
        <w:rPr/>
        <w:t>vəziyyətindən müəyyən</w:t>
      </w:r>
      <w:r>
        <w:rPr>
          <w:spacing w:val="3"/>
        </w:rPr>
        <w:t> </w:t>
      </w:r>
      <w:r>
        <w:rPr/>
        <w:t>asılılıq</w:t>
      </w:r>
      <w:r>
        <w:rPr>
          <w:w w:val="100"/>
        </w:rPr>
        <w:t> </w:t>
      </w:r>
      <w:r>
        <w:rPr/>
        <w:t>qazanır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Symbol" w:hAnsi="Symbol" w:cs="Symbol" w:eastAsia="Symbol"/>
        </w:rPr>
        <w:t></w:t>
      </w:r>
      <w:r>
        <w:rPr>
          <w:rFonts w:ascii="Times New Roman" w:hAnsi="Times New Roman" w:cs="Times New Roman" w:eastAsia="Times New Roman"/>
        </w:rPr>
      </w:r>
      <w:r>
        <w:rPr/>
        <w:t>əsrdə vətəndaşların</w:t>
      </w:r>
      <w:r>
        <w:rPr>
          <w:rFonts w:ascii="Times New Roman" w:hAnsi="Times New Roman" w:cs="Times New Roman" w:eastAsia="Times New Roman"/>
        </w:rPr>
        <w:t>, </w:t>
      </w:r>
      <w:r>
        <w:rPr/>
        <w:t>jəmiyyətin və dövlətin həyatında</w:t>
      </w:r>
      <w:r>
        <w:rPr>
          <w:spacing w:val="-19"/>
        </w:rPr>
        <w:t> </w:t>
      </w:r>
      <w:r>
        <w:rPr/>
        <w:t>informasiyanın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informasiya </w:t>
      </w:r>
      <w:r>
        <w:rPr/>
        <w:t>resurslarını</w:t>
      </w:r>
      <w:r>
        <w:rPr>
          <w:rFonts w:ascii="Times New Roman" w:hAnsi="Times New Roman" w:cs="Times New Roman" w:eastAsia="Times New Roman"/>
        </w:rPr>
        <w:t>n </w:t>
      </w:r>
      <w:r>
        <w:rPr/>
        <w:t>və texnologiyalarının </w:t>
      </w:r>
      <w:r>
        <w:rPr>
          <w:rFonts w:ascii="Times New Roman" w:hAnsi="Times New Roman" w:cs="Times New Roman" w:eastAsia="Times New Roman"/>
        </w:rPr>
        <w:t>rolunun </w:t>
      </w:r>
      <w:r>
        <w:rPr/>
        <w:t>artması 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milli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təhlükəsizliyin təmin olunması sistemində </w:t>
      </w:r>
      <w:r>
        <w:rPr>
          <w:rFonts w:ascii="Times New Roman" w:hAnsi="Times New Roman" w:cs="Times New Roman" w:eastAsia="Times New Roman"/>
        </w:rPr>
        <w:t>informasiya </w:t>
      </w:r>
      <w:r>
        <w:rPr/>
        <w:t>təhlükəsizliyi</w:t>
      </w:r>
      <w:r>
        <w:rPr>
          <w:spacing w:val="30"/>
        </w:rPr>
        <w:t> </w:t>
      </w:r>
      <w:r>
        <w:rPr/>
        <w:t>məsələlərini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ön plana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/>
        <w:t>çıxarır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5"/>
        <w:ind w:right="115" w:firstLine="283"/>
        <w:jc w:val="left"/>
        <w:rPr>
          <w:rFonts w:ascii="Times New Roman" w:hAnsi="Times New Roman" w:cs="Times New Roman" w:eastAsia="Times New Roman"/>
        </w:rPr>
      </w:pPr>
      <w:r>
        <w:rPr/>
        <w:t>İnformasiyanın təhlükəsizliyinin təmin olunması </w:t>
      </w:r>
      <w:r>
        <w:rPr>
          <w:rFonts w:ascii="Times New Roman" w:hAnsi="Times New Roman"/>
        </w:rPr>
        <w:t>probleminin vajibliyini</w:t>
      </w:r>
      <w:r>
        <w:rPr>
          <w:rFonts w:ascii="Times New Roman" w:hAnsi="Times New Roman"/>
          <w:spacing w:val="35"/>
        </w:rPr>
        <w:t> </w:t>
      </w:r>
      <w:r>
        <w:rPr/>
        <w:t>və</w:t>
      </w:r>
      <w:r>
        <w:rPr>
          <w:spacing w:val="1"/>
          <w:w w:val="100"/>
        </w:rPr>
        <w:t> </w:t>
      </w:r>
      <w:r>
        <w:rPr/>
        <w:t>aktuallığını aşağıdakı səbəblər</w:t>
      </w:r>
      <w:r>
        <w:rPr>
          <w:spacing w:val="-25"/>
        </w:rPr>
        <w:t> </w:t>
      </w:r>
      <w:r>
        <w:rPr/>
        <w:t>şərtləndirir</w:t>
      </w:r>
      <w:r>
        <w:rPr>
          <w:rFonts w:ascii="Times New Roman" w:hAnsi="Times New Roman"/>
        </w:rPr>
        <w:t>: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</w:tabs>
        <w:spacing w:line="350" w:lineRule="auto" w:before="7" w:after="0"/>
        <w:ind w:left="46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Müasir </w:t>
      </w:r>
      <w:r>
        <w:rPr>
          <w:rFonts w:ascii="Times New Roman" w:hAnsi="Times New Roman"/>
          <w:sz w:val="28"/>
        </w:rPr>
        <w:t>kompüterlərin </w:t>
      </w:r>
      <w:r>
        <w:rPr>
          <w:rFonts w:ascii="Times New Roman" w:hAnsi="Times New Roman"/>
          <w:sz w:val="28"/>
        </w:rPr>
        <w:t>hesablama güjünün </w:t>
      </w:r>
      <w:r>
        <w:rPr>
          <w:rFonts w:ascii="Times New Roman" w:hAnsi="Times New Roman"/>
          <w:sz w:val="28"/>
        </w:rPr>
        <w:t>kəskin artması və </w:t>
      </w:r>
      <w:r>
        <w:rPr>
          <w:rFonts w:ascii="Times New Roman" w:hAnsi="Times New Roman"/>
          <w:sz w:val="28"/>
        </w:rPr>
        <w:t>bununla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eyni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zamanda </w:t>
      </w:r>
      <w:r>
        <w:rPr>
          <w:rFonts w:ascii="Times New Roman" w:hAnsi="Times New Roman"/>
          <w:sz w:val="28"/>
        </w:rPr>
        <w:t>onların istismarının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sadələşməsi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</w:tabs>
        <w:spacing w:line="352" w:lineRule="auto" w:before="17" w:after="0"/>
        <w:ind w:left="46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Kompüterlərin və digər avtomatlaşdırma vasitələrinin köməyi ilə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toplanan,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saxlanan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z w:val="28"/>
        </w:rPr>
        <w:t>emal </w:t>
      </w:r>
      <w:r>
        <w:rPr>
          <w:rFonts w:ascii="Times New Roman" w:hAnsi="Times New Roman"/>
          <w:sz w:val="28"/>
        </w:rPr>
        <w:t>edilən informasiyanın həjminin kəskin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artm</w:t>
      </w:r>
      <w:r>
        <w:rPr>
          <w:rFonts w:ascii="Times New Roman" w:hAnsi="Times New Roman"/>
          <w:sz w:val="28"/>
        </w:rPr>
        <w:t>ası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  <w:tab w:pos="1972" w:val="left" w:leader="none"/>
          <w:tab w:pos="3544" w:val="left" w:leader="none"/>
          <w:tab w:pos="4074" w:val="left" w:leader="none"/>
          <w:tab w:pos="5414" w:val="left" w:leader="none"/>
          <w:tab w:pos="6799" w:val="left" w:leader="none"/>
          <w:tab w:pos="8139" w:val="left" w:leader="none"/>
          <w:tab w:pos="8979" w:val="left" w:leader="none"/>
        </w:tabs>
        <w:spacing w:line="352" w:lineRule="auto" w:before="13" w:after="0"/>
        <w:ind w:left="462" w:right="10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Hesablama</w:t>
        <w:tab/>
      </w:r>
      <w:r>
        <w:rPr>
          <w:rFonts w:ascii="Times New Roman" w:hAnsi="Times New Roman"/>
          <w:spacing w:val="-1"/>
          <w:sz w:val="28"/>
        </w:rPr>
        <w:t>resurslarına</w:t>
        <w:tab/>
      </w:r>
      <w:r>
        <w:rPr>
          <w:rFonts w:ascii="Times New Roman" w:hAnsi="Times New Roman"/>
          <w:sz w:val="28"/>
        </w:rPr>
        <w:t>və</w:t>
        <w:tab/>
      </w:r>
      <w:r>
        <w:rPr>
          <w:rFonts w:ascii="Times New Roman" w:hAnsi="Times New Roman"/>
          <w:spacing w:val="-1"/>
          <w:sz w:val="28"/>
        </w:rPr>
        <w:t>verilənlər</w:t>
        <w:tab/>
        <w:t>massivinə</w:t>
        <w:tab/>
        <w:t>bilavasitə</w:t>
        <w:tab/>
      </w:r>
      <w:r>
        <w:rPr>
          <w:rFonts w:ascii="Times New Roman" w:hAnsi="Times New Roman"/>
          <w:spacing w:val="-2"/>
          <w:sz w:val="28"/>
        </w:rPr>
        <w:t>girişi</w:t>
        <w:tab/>
      </w:r>
      <w:r>
        <w:rPr>
          <w:rFonts w:ascii="Times New Roman" w:hAnsi="Times New Roman"/>
          <w:spacing w:val="-2"/>
          <w:sz w:val="28"/>
        </w:rPr>
        <w:t>olan</w:t>
      </w:r>
      <w:r>
        <w:rPr>
          <w:rFonts w:ascii="Times New Roman" w:hAnsi="Times New Roman"/>
          <w:spacing w:val="-66"/>
          <w:sz w:val="28"/>
        </w:rPr>
        <w:t> </w:t>
      </w:r>
      <w:r>
        <w:rPr>
          <w:rFonts w:ascii="Times New Roman" w:hAnsi="Times New Roman"/>
          <w:spacing w:val="-66"/>
          <w:sz w:val="28"/>
        </w:rPr>
      </w:r>
      <w:r>
        <w:rPr>
          <w:rFonts w:ascii="Times New Roman" w:hAnsi="Times New Roman"/>
          <w:sz w:val="28"/>
        </w:rPr>
        <w:t>istifadəçilər dairəsinin kəskin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genişlənməsi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</w:tabs>
        <w:spacing w:line="352" w:lineRule="auto" w:before="13" w:after="0"/>
        <w:ind w:left="46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Hətta </w:t>
      </w:r>
      <w:r>
        <w:rPr>
          <w:rFonts w:ascii="Times New Roman" w:hAnsi="Times New Roman"/>
          <w:sz w:val="28"/>
        </w:rPr>
        <w:t>minimal </w:t>
      </w:r>
      <w:r>
        <w:rPr>
          <w:rFonts w:ascii="Times New Roman" w:hAnsi="Times New Roman"/>
          <w:sz w:val="28"/>
        </w:rPr>
        <w:t>təhlükəsizlik tələblərinə </w:t>
      </w:r>
      <w:r>
        <w:rPr>
          <w:rFonts w:ascii="Times New Roman" w:hAnsi="Times New Roman"/>
          <w:sz w:val="28"/>
        </w:rPr>
        <w:t>javab </w:t>
      </w:r>
      <w:r>
        <w:rPr>
          <w:rFonts w:ascii="Times New Roman" w:hAnsi="Times New Roman"/>
          <w:sz w:val="28"/>
        </w:rPr>
        <w:t>verməyən </w:t>
      </w:r>
      <w:r>
        <w:rPr>
          <w:rFonts w:ascii="Times New Roman" w:hAnsi="Times New Roman"/>
          <w:sz w:val="28"/>
        </w:rPr>
        <w:t>proqram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Times New Roman" w:hAnsi="Times New Roman"/>
          <w:sz w:val="28"/>
        </w:rPr>
        <w:t>vasitələrinin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joşqun inkişafı</w:t>
      </w:r>
      <w:r>
        <w:rPr>
          <w:rFonts w:ascii="Times New Roman" w:hAnsi="Times New Roman"/>
          <w:sz w:val="28"/>
        </w:rPr>
        <w:t>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152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920" w:bottom="280" w:left="1600" w:right="7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ListParagraph"/>
        <w:numPr>
          <w:ilvl w:val="0"/>
          <w:numId w:val="77"/>
        </w:numPr>
        <w:tabs>
          <w:tab w:pos="462" w:val="left" w:leader="none"/>
        </w:tabs>
        <w:spacing w:line="352" w:lineRule="auto" w:before="49" w:after="0"/>
        <w:ind w:left="46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Şəbəkə texnologiyalarının hər yerdə yayılması və </w:t>
      </w:r>
      <w:r>
        <w:rPr>
          <w:rFonts w:ascii="Times New Roman" w:hAnsi="Times New Roman"/>
          <w:sz w:val="28"/>
        </w:rPr>
        <w:t>lokal </w:t>
      </w:r>
      <w:r>
        <w:rPr>
          <w:rFonts w:ascii="Times New Roman" w:hAnsi="Times New Roman"/>
          <w:sz w:val="28"/>
        </w:rPr>
        <w:t>şəbəkələrin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qlobal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şəbəkələr halında birləşməsi</w:t>
      </w:r>
      <w:r>
        <w:rPr>
          <w:rFonts w:ascii="Times New Roman" w:hAnsi="Times New Roman"/>
          <w:sz w:val="28"/>
        </w:rPr>
        <w:t>;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</w:tabs>
        <w:spacing w:line="352" w:lineRule="auto" w:before="13" w:after="0"/>
        <w:ind w:left="462" w:right="114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İnformasiya emalı </w:t>
      </w:r>
      <w:r>
        <w:rPr>
          <w:rFonts w:ascii="Times New Roman" w:hAnsi="Times New Roman"/>
          <w:sz w:val="28"/>
        </w:rPr>
        <w:t>sisteminin </w:t>
      </w:r>
      <w:r>
        <w:rPr>
          <w:rFonts w:ascii="Times New Roman" w:hAnsi="Times New Roman"/>
          <w:sz w:val="28"/>
        </w:rPr>
        <w:t>təhlükəsizliyinin pozulmasına  </w:t>
      </w:r>
      <w:r>
        <w:rPr>
          <w:rFonts w:ascii="Times New Roman" w:hAnsi="Times New Roman"/>
          <w:sz w:val="28"/>
        </w:rPr>
        <w:t>praktik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olaraq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mane olmayan qlobal Internet </w:t>
      </w:r>
      <w:r>
        <w:rPr>
          <w:rFonts w:ascii="Times New Roman" w:hAnsi="Times New Roman"/>
          <w:sz w:val="28"/>
        </w:rPr>
        <w:t>şəbəkəsinin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inkişafı</w:t>
      </w:r>
    </w:p>
    <w:p>
      <w:pPr>
        <w:pStyle w:val="BodyText"/>
        <w:spacing w:line="360" w:lineRule="auto" w:before="14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İnformasiya təhlükəsizliyi </w:t>
      </w:r>
      <w:r>
        <w:rPr/>
        <w:t>dedikdə</w:t>
      </w:r>
      <w:r>
        <w:rPr>
          <w:rFonts w:ascii="Times New Roman" w:hAnsi="Times New Roman"/>
        </w:rPr>
        <w:t>, informasiya </w:t>
      </w:r>
      <w:r>
        <w:rPr/>
        <w:t>və </w:t>
      </w:r>
      <w:r>
        <w:rPr>
          <w:rFonts w:ascii="Times New Roman" w:hAnsi="Times New Roman"/>
        </w:rPr>
        <w:t>ona </w:t>
      </w:r>
      <w:r>
        <w:rPr/>
        <w:t>xidmət</w:t>
      </w:r>
      <w:r>
        <w:rPr>
          <w:spacing w:val="58"/>
        </w:rPr>
        <w:t> </w:t>
      </w:r>
      <w:r>
        <w:rPr/>
        <w:t>edən</w:t>
      </w:r>
      <w:r>
        <w:rPr>
          <w:w w:val="100"/>
        </w:rPr>
        <w:t> </w:t>
      </w:r>
      <w:r>
        <w:rPr>
          <w:rFonts w:ascii="Times New Roman" w:hAnsi="Times New Roman"/>
        </w:rPr>
        <w:t>infrastrukturun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sahibi</w:t>
      </w:r>
      <w:r>
        <w:rPr>
          <w:rFonts w:ascii="Times New Roman" w:hAnsi="Times New Roman"/>
          <w:spacing w:val="25"/>
        </w:rPr>
        <w:t> </w:t>
      </w:r>
      <w:r>
        <w:rPr/>
        <w:t>və</w:t>
      </w:r>
      <w:r>
        <w:rPr>
          <w:spacing w:val="25"/>
        </w:rPr>
        <w:t>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25"/>
        </w:rPr>
        <w:t> </w:t>
      </w:r>
      <w:r>
        <w:rPr/>
        <w:t>istifadəçilərinə</w:t>
      </w:r>
      <w:r>
        <w:rPr>
          <w:spacing w:val="27"/>
        </w:rPr>
        <w:t> </w:t>
      </w:r>
      <w:r>
        <w:rPr>
          <w:rFonts w:ascii="Times New Roman" w:hAnsi="Times New Roman"/>
        </w:rPr>
        <w:t>ziyan</w:t>
      </w:r>
      <w:r>
        <w:rPr>
          <w:rFonts w:ascii="Times New Roman" w:hAnsi="Times New Roman"/>
          <w:spacing w:val="27"/>
        </w:rPr>
        <w:t> </w:t>
      </w:r>
      <w:r>
        <w:rPr/>
        <w:t>vurmağa</w:t>
      </w:r>
      <w:r>
        <w:rPr>
          <w:spacing w:val="26"/>
        </w:rPr>
        <w:t> </w:t>
      </w:r>
      <w:r>
        <w:rPr/>
        <w:t>səbəb</w:t>
      </w:r>
      <w:r>
        <w:rPr>
          <w:spacing w:val="24"/>
        </w:rPr>
        <w:t>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25"/>
        </w:rPr>
        <w:t> </w:t>
      </w:r>
      <w:r>
        <w:rPr/>
        <w:t>təbii</w:t>
      </w:r>
      <w:r>
        <w:rPr>
          <w:spacing w:val="26"/>
        </w:rPr>
        <w:t> </w:t>
      </w:r>
      <w:r>
        <w:rPr/>
        <w:t>və</w:t>
      </w:r>
      <w:r>
        <w:rPr>
          <w:spacing w:val="25"/>
        </w:rPr>
        <w:t> </w:t>
      </w:r>
      <w:r>
        <w:rPr>
          <w:rFonts w:ascii="Times New Roman" w:hAnsi="Times New Roman"/>
          <w:spacing w:val="-4"/>
        </w:rPr>
        <w:t>ya</w:t>
      </w:r>
      <w:r>
        <w:rPr>
          <w:rFonts w:ascii="Times New Roman" w:hAnsi="Times New Roman"/>
          <w:spacing w:val="-4"/>
          <w:w w:val="100"/>
        </w:rPr>
        <w:t> </w:t>
      </w:r>
      <w:r>
        <w:rPr>
          <w:rFonts w:ascii="Times New Roman" w:hAnsi="Times New Roman"/>
        </w:rPr>
        <w:t>süni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xarakterli,</w:t>
      </w:r>
      <w:r>
        <w:rPr>
          <w:rFonts w:ascii="Times New Roman" w:hAnsi="Times New Roman"/>
          <w:spacing w:val="32"/>
        </w:rPr>
        <w:t> </w:t>
      </w:r>
      <w:r>
        <w:rPr/>
        <w:t>təsadüfi</w:t>
      </w:r>
      <w:r>
        <w:rPr>
          <w:spacing w:val="31"/>
        </w:rPr>
        <w:t> </w:t>
      </w:r>
      <w:r>
        <w:rPr/>
        <w:t>və</w:t>
      </w:r>
      <w:r>
        <w:rPr>
          <w:spacing w:val="32"/>
        </w:rPr>
        <w:t>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32"/>
        </w:rPr>
        <w:t> </w:t>
      </w:r>
      <w:r>
        <w:rPr/>
        <w:t>qəsdli</w:t>
      </w:r>
      <w:r>
        <w:rPr>
          <w:spacing w:val="34"/>
        </w:rPr>
        <w:t> </w:t>
      </w:r>
      <w:r>
        <w:rPr/>
        <w:t>təsirlərdən</w:t>
      </w:r>
      <w:r>
        <w:rPr>
          <w:spacing w:val="32"/>
        </w:rPr>
        <w:t> </w:t>
      </w:r>
      <w:r>
        <w:rPr>
          <w:rFonts w:ascii="Times New Roman" w:hAnsi="Times New Roman"/>
        </w:rPr>
        <w:t>informasiya</w:t>
      </w:r>
      <w:r>
        <w:rPr>
          <w:rFonts w:ascii="Times New Roman" w:hAnsi="Times New Roman"/>
          <w:spacing w:val="34"/>
        </w:rPr>
        <w:t> </w:t>
      </w:r>
      <w:r>
        <w:rPr/>
        <w:t>və</w:t>
      </w:r>
      <w:r>
        <w:rPr>
          <w:spacing w:val="32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33"/>
        </w:rPr>
        <w:t> </w:t>
      </w:r>
      <w:r>
        <w:rPr/>
        <w:t>xidmət</w:t>
      </w:r>
      <w:r>
        <w:rPr>
          <w:spacing w:val="34"/>
        </w:rPr>
        <w:t> </w:t>
      </w:r>
      <w:r>
        <w:rPr/>
        <w:t>edən</w:t>
      </w:r>
      <w:r>
        <w:rPr>
          <w:w w:val="100"/>
        </w:rPr>
        <w:t> </w:t>
      </w:r>
      <w:r>
        <w:rPr>
          <w:rFonts w:ascii="Times New Roman" w:hAnsi="Times New Roman"/>
        </w:rPr>
        <w:t>infrastrukturun </w:t>
      </w:r>
      <w:r>
        <w:rPr/>
        <w:t>müdafiəliliyi nəzərdə</w:t>
      </w:r>
      <w:r>
        <w:rPr>
          <w:spacing w:val="-26"/>
        </w:rPr>
        <w:t> </w:t>
      </w:r>
      <w:r>
        <w:rPr>
          <w:rFonts w:ascii="Times New Roman" w:hAnsi="Times New Roman"/>
        </w:rPr>
        <w:t>tutulur.</w:t>
      </w:r>
    </w:p>
    <w:p>
      <w:pPr>
        <w:pStyle w:val="BodyText"/>
        <w:spacing w:line="360" w:lineRule="auto" w:before="5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/>
        <w:t>İnformasiyanın müdafiəsi – informasiyanın təhlükəsizliyinin</w:t>
      </w:r>
      <w:r>
        <w:rPr>
          <w:spacing w:val="61"/>
        </w:rPr>
        <w:t> </w:t>
      </w:r>
      <w:r>
        <w:rPr/>
        <w:t>təmin</w:t>
      </w:r>
      <w:r>
        <w:rPr>
          <w:w w:val="100"/>
        </w:rPr>
        <w:t> </w:t>
      </w:r>
      <w:r>
        <w:rPr/>
        <w:t>olunmasına yönəlmiş tədbirlər </w:t>
      </w:r>
      <w:r>
        <w:rPr>
          <w:rFonts w:ascii="Times New Roman" w:hAnsi="Times New Roman" w:cs="Times New Roman" w:eastAsia="Times New Roman"/>
        </w:rPr>
        <w:t>kompleksidir. Praktika bu </w:t>
      </w:r>
      <w:r>
        <w:rPr/>
        <w:t>informasiyanın</w:t>
      </w:r>
      <w:r>
        <w:rPr>
          <w:spacing w:val="4"/>
        </w:rPr>
        <w:t> </w:t>
      </w:r>
      <w:r>
        <w:rPr/>
        <w:t>və</w:t>
      </w:r>
      <w:r>
        <w:rPr>
          <w:spacing w:val="-2"/>
          <w:w w:val="100"/>
        </w:rPr>
        <w:t> </w:t>
      </w:r>
      <w:r>
        <w:rPr/>
        <w:t>verilənlərin </w:t>
      </w:r>
      <w:r>
        <w:rPr>
          <w:rFonts w:ascii="Times New Roman" w:hAnsi="Times New Roman" w:cs="Times New Roman" w:eastAsia="Times New Roman"/>
        </w:rPr>
        <w:t>daxil </w:t>
      </w:r>
      <w:r>
        <w:rPr/>
        <w:t>edilməsi</w:t>
      </w:r>
      <w:r>
        <w:rPr>
          <w:rFonts w:ascii="Times New Roman" w:hAnsi="Times New Roman" w:cs="Times New Roman" w:eastAsia="Times New Roman"/>
        </w:rPr>
        <w:t>, </w:t>
      </w:r>
      <w:r>
        <w:rPr/>
        <w:t>saxlanılması və ötürülməsi </w:t>
      </w:r>
      <w:r>
        <w:rPr>
          <w:rFonts w:ascii="Times New Roman" w:hAnsi="Times New Roman" w:cs="Times New Roman" w:eastAsia="Times New Roman"/>
        </w:rPr>
        <w:t>üçün </w:t>
      </w:r>
      <w:r>
        <w:rPr/>
        <w:t>istifadə</w:t>
      </w:r>
      <w:r>
        <w:rPr>
          <w:spacing w:val="63"/>
        </w:rPr>
        <w:t> </w:t>
      </w:r>
      <w:r>
        <w:rPr/>
        <w:t>edilən</w:t>
      </w:r>
      <w:r>
        <w:rPr>
          <w:w w:val="100"/>
        </w:rPr>
        <w:t> </w:t>
      </w:r>
      <w:r>
        <w:rPr/>
        <w:t>resursların</w:t>
      </w:r>
      <w:r>
        <w:rPr>
          <w:spacing w:val="32"/>
        </w:rPr>
        <w:t> </w:t>
      </w:r>
      <w:r>
        <w:rPr/>
        <w:t>tamlığını</w:t>
      </w:r>
      <w:r>
        <w:rPr>
          <w:spacing w:val="31"/>
        </w:rPr>
        <w:t> </w:t>
      </w:r>
      <w:r>
        <w:rPr/>
        <w:t>əlyetənliyinin</w:t>
      </w:r>
      <w:r>
        <w:rPr>
          <w:spacing w:val="31"/>
        </w:rPr>
        <w:t> </w:t>
      </w:r>
      <w:r>
        <w:rPr/>
        <w:t>və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ola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bilsin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ki,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məxfiliyinin</w:t>
      </w:r>
      <w:r>
        <w:rPr>
          <w:spacing w:val="31"/>
        </w:rPr>
        <w:t> </w:t>
      </w:r>
      <w:r>
        <w:rPr/>
        <w:t>himayə</w:t>
      </w:r>
      <w:r>
        <w:rPr>
          <w:spacing w:val="31"/>
        </w:rPr>
        <w:t> </w:t>
      </w:r>
      <w:r>
        <w:rPr/>
        <w:t>edilməsi</w:t>
      </w:r>
      <w:r>
        <w:rPr>
          <w:w w:val="100"/>
        </w:rPr>
        <w:t> </w:t>
      </w:r>
      <w:r>
        <w:rPr/>
        <w:t>deməkdir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360" w:lineRule="auto" w:before="5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/>
        <w:t>İnformasiyanın müdafiəsinin məqsədi istehlakçı </w:t>
      </w:r>
      <w:r>
        <w:rPr>
          <w:rFonts w:ascii="Times New Roman" w:hAnsi="Times New Roman"/>
        </w:rPr>
        <w:t>üçün </w:t>
      </w:r>
      <w:r>
        <w:rPr>
          <w:rFonts w:ascii="Times New Roman" w:hAnsi="Times New Roman"/>
          <w:spacing w:val="10"/>
        </w:rPr>
        <w:t> </w:t>
      </w:r>
      <w:r>
        <w:rPr/>
        <w:t>informasiyanın</w:t>
      </w:r>
      <w:r>
        <w:rPr>
          <w:w w:val="100"/>
        </w:rPr>
        <w:t> </w:t>
      </w:r>
      <w:r>
        <w:rPr/>
        <w:t>tamlığı</w:t>
      </w:r>
      <w:r>
        <w:rPr>
          <w:rFonts w:ascii="Times New Roman" w:hAnsi="Times New Roman"/>
        </w:rPr>
        <w:t>, </w:t>
      </w:r>
      <w:r>
        <w:rPr/>
        <w:t>əlyetənliyi və məxfiliyinin pozulması səbəbindən </w:t>
      </w:r>
      <w:r>
        <w:rPr>
          <w:rFonts w:ascii="Times New Roman" w:hAnsi="Times New Roman"/>
        </w:rPr>
        <w:t>(</w:t>
      </w:r>
      <w:r>
        <w:rPr/>
        <w:t>idarəetmədə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3"/>
        </w:rPr>
        <w:t> </w:t>
      </w:r>
      <w:r>
        <w:rPr/>
        <w:t>itkilərin</w:t>
      </w:r>
      <w:r>
        <w:rPr>
          <w:w w:val="100"/>
        </w:rPr>
        <w:t> </w:t>
      </w:r>
      <w:r>
        <w:rPr>
          <w:rFonts w:ascii="Times New Roman" w:hAnsi="Times New Roman"/>
        </w:rPr>
        <w:t>minimuma</w:t>
      </w:r>
      <w:r>
        <w:rPr>
          <w:rFonts w:ascii="Times New Roman" w:hAnsi="Times New Roman"/>
          <w:spacing w:val="-10"/>
        </w:rPr>
        <w:t> </w:t>
      </w:r>
      <w:r>
        <w:rPr/>
        <w:t>endirilməsidir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5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/>
        <w:t>İlkin yaxınlaşmada </w:t>
      </w:r>
      <w:r>
        <w:rPr>
          <w:rFonts w:ascii="Times New Roman" w:hAnsi="Times New Roman"/>
        </w:rPr>
        <w:t>informasiya </w:t>
      </w:r>
      <w:r>
        <w:rPr/>
        <w:t>təhlükəsizliyinin </w:t>
      </w:r>
      <w:r>
        <w:rPr>
          <w:rFonts w:ascii="Times New Roman" w:hAnsi="Times New Roman"/>
        </w:rPr>
        <w:t>konseptual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modelinin</w:t>
      </w:r>
      <w:r>
        <w:rPr>
          <w:rFonts w:ascii="Times New Roman" w:hAnsi="Times New Roman"/>
          <w:w w:val="100"/>
        </w:rPr>
        <w:t> </w:t>
      </w:r>
      <w:r>
        <w:rPr/>
        <w:t>aşağıdakı komponentlərini təklif etmək</w:t>
      </w:r>
      <w:r>
        <w:rPr>
          <w:spacing w:val="-24"/>
        </w:rPr>
        <w:t> </w:t>
      </w:r>
      <w:r>
        <w:rPr>
          <w:rFonts w:ascii="Times New Roman" w:hAnsi="Times New Roman"/>
        </w:rPr>
        <w:t>olar: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</w:tabs>
        <w:spacing w:line="240" w:lineRule="auto" w:before="4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Təhdidlərin </w:t>
      </w:r>
      <w:r>
        <w:rPr>
          <w:rFonts w:ascii="Times New Roman" w:hAnsi="Times New Roman"/>
          <w:sz w:val="28"/>
        </w:rPr>
        <w:t>obyekti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</w:tabs>
        <w:spacing w:line="240" w:lineRule="auto" w:before="161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Təhdidlər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</w:tabs>
        <w:spacing w:line="240" w:lineRule="auto" w:before="161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Təhdidlərin mənbəyi bədniyyətli tərəfindən təhdidin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məqsədləri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</w:tabs>
        <w:spacing w:line="240" w:lineRule="auto" w:before="158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İnformasiya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mənbələri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</w:tabs>
        <w:spacing w:line="240" w:lineRule="auto" w:before="161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Məxfi informasiyanın </w:t>
      </w:r>
      <w:r>
        <w:rPr>
          <w:rFonts w:ascii="Times New Roman" w:hAnsi="Times New Roman" w:cs="Times New Roman" w:eastAsia="Times New Roman"/>
          <w:sz w:val="28"/>
          <w:szCs w:val="28"/>
        </w:rPr>
        <w:t>qeyri </w:t>
      </w:r>
      <w:r>
        <w:rPr>
          <w:rFonts w:ascii="Times New Roman" w:hAnsi="Times New Roman" w:cs="Times New Roman" w:eastAsia="Times New Roman"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sz w:val="28"/>
          <w:szCs w:val="28"/>
        </w:rPr>
        <w:t>qanuni </w:t>
      </w:r>
      <w:r>
        <w:rPr>
          <w:rFonts w:ascii="Times New Roman" w:hAnsi="Times New Roman" w:cs="Times New Roman" w:eastAsia="Times New Roman"/>
          <w:sz w:val="28"/>
          <w:szCs w:val="28"/>
        </w:rPr>
        <w:t>əldə etmə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üsulları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</w:tabs>
        <w:spacing w:line="240" w:lineRule="auto" w:before="159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İnformasiyanın müdafiəsi üsulları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</w:tabs>
        <w:spacing w:line="240" w:lineRule="auto" w:before="161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İnformasiyanın müdafiəsi vasitələri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spacing w:line="240" w:lineRule="auto" w:before="0"/>
        <w:ind w:left="2507" w:right="115"/>
        <w:jc w:val="left"/>
        <w:rPr>
          <w:b w:val="0"/>
          <w:bCs w:val="0"/>
        </w:rPr>
      </w:pPr>
      <w:r>
        <w:rPr/>
        <w:t>İnformasiya təhlükəsizliyinə</w:t>
      </w:r>
      <w:r>
        <w:rPr>
          <w:spacing w:val="-16"/>
        </w:rPr>
        <w:t> </w:t>
      </w:r>
      <w:r>
        <w:rPr/>
        <w:t>təhdidlər</w:t>
      </w:r>
      <w:r>
        <w:rPr>
          <w:b w:val="0"/>
        </w:rPr>
      </w:r>
    </w:p>
    <w:p>
      <w:pPr>
        <w:pStyle w:val="BodyText"/>
        <w:spacing w:line="360" w:lineRule="auto" w:before="155"/>
        <w:ind w:right="101" w:firstLine="707"/>
        <w:jc w:val="both"/>
        <w:rPr>
          <w:rFonts w:ascii="Times New Roman" w:hAnsi="Times New Roman" w:cs="Times New Roman" w:eastAsia="Times New Roman"/>
        </w:rPr>
      </w:pPr>
      <w:r>
        <w:rPr/>
        <w:t>Təhdid–sistemə dağılma</w:t>
      </w:r>
      <w:r>
        <w:rPr>
          <w:rFonts w:ascii="Times New Roman" w:hAnsi="Times New Roman" w:cs="Times New Roman" w:eastAsia="Times New Roman"/>
        </w:rPr>
        <w:t>, </w:t>
      </w:r>
      <w:r>
        <w:rPr/>
        <w:t>verilənlərin </w:t>
      </w:r>
      <w:r>
        <w:rPr>
          <w:rFonts w:ascii="Times New Roman" w:hAnsi="Times New Roman" w:cs="Times New Roman" w:eastAsia="Times New Roman"/>
        </w:rPr>
        <w:t>üstünün </w:t>
      </w:r>
      <w:r>
        <w:rPr/>
        <w:t>açılması və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dəyiş</w:t>
      </w:r>
      <w:r>
        <w:rPr>
          <w:rFonts w:ascii="Times New Roman" w:hAnsi="Times New Roman" w:cs="Times New Roman" w:eastAsia="Times New Roman"/>
        </w:rPr>
        <w:t>diril</w:t>
      </w:r>
      <w:r>
        <w:rPr/>
        <w:t>məsi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xidmətdən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imtina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formasında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ziyan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vurulmasına</w:t>
      </w:r>
      <w:r>
        <w:rPr>
          <w:spacing w:val="38"/>
        </w:rPr>
        <w:t> </w:t>
      </w:r>
      <w:r>
        <w:rPr/>
        <w:t>səbəb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ola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bilən</w:t>
      </w:r>
      <w:r>
        <w:rPr>
          <w:spacing w:val="38"/>
        </w:rPr>
        <w:t> </w:t>
      </w:r>
      <w:r>
        <w:rPr/>
        <w:t>istənilən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hal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və</w:t>
      </w:r>
      <w:r>
        <w:rPr>
          <w:spacing w:val="1"/>
          <w:w w:val="100"/>
        </w:rPr>
        <w:t> </w:t>
      </w:r>
      <w:r>
        <w:rPr/>
        <w:t>hadisələrdir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Heading2"/>
        <w:spacing w:line="332" w:lineRule="exact" w:before="0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153</w:t>
      </w:r>
    </w:p>
    <w:p>
      <w:pPr>
        <w:spacing w:after="0" w:line="332" w:lineRule="exact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left="462" w:right="115"/>
        <w:jc w:val="left"/>
        <w:rPr>
          <w:rFonts w:ascii="Times New Roman" w:hAnsi="Times New Roman" w:cs="Times New Roman" w:eastAsia="Times New Roman"/>
        </w:rPr>
      </w:pPr>
      <w:r>
        <w:rPr/>
        <w:t>Təsir məqsədinə görə təhlükəsizliyə təhdidlərin </w:t>
      </w:r>
      <w:r>
        <w:rPr>
          <w:rFonts w:ascii="Times New Roman" w:hAnsi="Times New Roman"/>
        </w:rPr>
        <w:t>üç </w:t>
      </w:r>
      <w:r>
        <w:rPr/>
        <w:t>əsas </w:t>
      </w:r>
      <w:r>
        <w:rPr>
          <w:rFonts w:ascii="Times New Roman" w:hAnsi="Times New Roman"/>
        </w:rPr>
        <w:t>tipi </w:t>
      </w:r>
      <w:r>
        <w:rPr/>
        <w:t>ayırd</w:t>
      </w:r>
      <w:r>
        <w:rPr>
          <w:spacing w:val="-36"/>
        </w:rPr>
        <w:t> </w:t>
      </w:r>
      <w:r>
        <w:rPr>
          <w:rFonts w:ascii="Times New Roman" w:hAnsi="Times New Roman"/>
        </w:rPr>
        <w:t>edilir: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62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İnformasiyanın məxfiliyinin pozulmasına yönələn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təhdidlər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58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İnformasiyanın tamlığının pozulmasına yönələn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təhdidlər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2792" w:val="left" w:leader="none"/>
          <w:tab w:pos="4415" w:val="left" w:leader="none"/>
          <w:tab w:pos="5618" w:val="left" w:leader="none"/>
          <w:tab w:pos="6477" w:val="left" w:leader="none"/>
          <w:tab w:pos="6950" w:val="left" w:leader="none"/>
          <w:tab w:pos="7418" w:val="left" w:leader="none"/>
          <w:tab w:pos="8124" w:val="left" w:leader="none"/>
        </w:tabs>
        <w:spacing w:line="352" w:lineRule="auto" w:before="161" w:after="0"/>
        <w:ind w:left="1170" w:right="105" w:hanging="106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Sistemin </w:t>
      </w:r>
      <w:r>
        <w:rPr>
          <w:rFonts w:ascii="Times New Roman" w:hAnsi="Times New Roman"/>
          <w:sz w:val="28"/>
        </w:rPr>
        <w:t>iş qabiliyyətinin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xidmətdən </w:t>
      </w:r>
      <w:r>
        <w:rPr>
          <w:rFonts w:ascii="Times New Roman" w:hAnsi="Times New Roman"/>
          <w:sz w:val="28"/>
        </w:rPr>
        <w:t>imtina) </w:t>
      </w:r>
      <w:r>
        <w:rPr>
          <w:rFonts w:ascii="Times New Roman" w:hAnsi="Times New Roman"/>
          <w:sz w:val="28"/>
        </w:rPr>
        <w:t>pozulmasına yönələn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təhdidlər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Məx</w:t>
      </w:r>
      <w:r>
        <w:rPr>
          <w:rFonts w:ascii="Times New Roman" w:hAnsi="Times New Roman"/>
          <w:spacing w:val="-1"/>
          <w:sz w:val="28"/>
        </w:rPr>
        <w:t>filiyinin</w:t>
        <w:tab/>
      </w:r>
      <w:r>
        <w:rPr>
          <w:rFonts w:ascii="Times New Roman" w:hAnsi="Times New Roman"/>
          <w:spacing w:val="-1"/>
          <w:sz w:val="28"/>
        </w:rPr>
        <w:t>pozulmasına</w:t>
        <w:tab/>
        <w:t>təhdidlər</w:t>
        <w:tab/>
        <w:t>məxfi</w:t>
        <w:tab/>
      </w:r>
      <w:r>
        <w:rPr>
          <w:rFonts w:ascii="Times New Roman" w:hAnsi="Times New Roman"/>
          <w:sz w:val="28"/>
        </w:rPr>
        <w:t>və</w:t>
        <w:tab/>
      </w:r>
      <w:r>
        <w:rPr>
          <w:rFonts w:ascii="Times New Roman" w:hAnsi="Times New Roman"/>
          <w:spacing w:val="-2"/>
          <w:sz w:val="28"/>
        </w:rPr>
        <w:t>ya</w:t>
        <w:tab/>
      </w:r>
      <w:r>
        <w:rPr>
          <w:rFonts w:ascii="Times New Roman" w:hAnsi="Times New Roman"/>
          <w:spacing w:val="-1"/>
          <w:sz w:val="28"/>
        </w:rPr>
        <w:t>gizli</w:t>
        <w:tab/>
      </w:r>
      <w:r>
        <w:rPr>
          <w:rFonts w:ascii="Times New Roman" w:hAnsi="Times New Roman"/>
          <w:spacing w:val="-1"/>
          <w:sz w:val="28"/>
        </w:rPr>
        <w:t>informasiyanın</w:t>
      </w:r>
    </w:p>
    <w:p>
      <w:pPr>
        <w:pStyle w:val="BodyText"/>
        <w:spacing w:line="360" w:lineRule="auto" w:before="14"/>
        <w:ind w:left="462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üstünün </w:t>
      </w:r>
      <w:r>
        <w:rPr/>
        <w:t>açılmasına yönəlib</w:t>
      </w:r>
      <w:r>
        <w:rPr>
          <w:rFonts w:ascii="Times New Roman" w:hAnsi="Times New Roman"/>
        </w:rPr>
        <w:t>. </w:t>
      </w:r>
      <w:r>
        <w:rPr/>
        <w:t>Belə təhd</w:t>
      </w:r>
      <w:r>
        <w:rPr>
          <w:rFonts w:ascii="Times New Roman" w:hAnsi="Times New Roman"/>
        </w:rPr>
        <w:t>i</w:t>
      </w:r>
      <w:r>
        <w:rPr/>
        <w:t>dlərin reallaşması halında </w:t>
      </w:r>
      <w:r>
        <w:rPr>
          <w:rFonts w:ascii="Times New Roman" w:hAnsi="Times New Roman"/>
        </w:rPr>
        <w:t>informasiya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1"/>
          <w:w w:val="100"/>
        </w:rPr>
        <w:t> </w:t>
      </w:r>
      <w:r>
        <w:rPr/>
        <w:t>ijazəsi </w:t>
      </w:r>
      <w:r>
        <w:rPr>
          <w:rFonts w:ascii="Times New Roman" w:hAnsi="Times New Roman"/>
        </w:rPr>
        <w:t>olmayan </w:t>
      </w:r>
      <w:r>
        <w:rPr/>
        <w:t>şəxslərə məlum</w:t>
      </w:r>
      <w:r>
        <w:rPr>
          <w:spacing w:val="-9"/>
        </w:rPr>
        <w:t> </w:t>
      </w:r>
      <w:r>
        <w:rPr>
          <w:rFonts w:ascii="Times New Roman" w:hAnsi="Times New Roman"/>
        </w:rPr>
        <w:t>olur.</w:t>
      </w:r>
    </w:p>
    <w:p>
      <w:pPr>
        <w:pStyle w:val="BodyText"/>
        <w:spacing w:line="360" w:lineRule="auto" w:before="5"/>
        <w:ind w:left="462" w:right="10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Kompüter </w:t>
      </w:r>
      <w:r>
        <w:rPr/>
        <w:t>sistemində </w:t>
      </w:r>
      <w:r>
        <w:rPr>
          <w:rFonts w:ascii="Times New Roman" w:hAnsi="Times New Roman" w:cs="Times New Roman" w:eastAsia="Times New Roman"/>
        </w:rPr>
        <w:t>saxlanan </w:t>
      </w:r>
      <w:r>
        <w:rPr/>
        <w:t>və </w:t>
      </w:r>
      <w:r>
        <w:rPr>
          <w:rFonts w:ascii="Times New Roman" w:hAnsi="Times New Roman" w:cs="Times New Roman" w:eastAsia="Times New Roman"/>
        </w:rPr>
        <w:t>ya </w:t>
      </w:r>
      <w:r>
        <w:rPr/>
        <w:t>rabitə kanalı ilə </w:t>
      </w:r>
      <w:r>
        <w:rPr>
          <w:spacing w:val="4"/>
        </w:rPr>
        <w:t> </w:t>
      </w:r>
      <w:r>
        <w:rPr/>
        <w:t>ötürülən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informasi</w:t>
      </w:r>
      <w:r>
        <w:rPr/>
        <w:t>yanın tamlığının pozulmasına təhdidlər </w:t>
      </w:r>
      <w:r>
        <w:rPr>
          <w:rFonts w:ascii="Times New Roman" w:hAnsi="Times New Roman" w:cs="Times New Roman" w:eastAsia="Times New Roman"/>
        </w:rPr>
        <w:t>onun </w:t>
      </w:r>
      <w:r>
        <w:rPr/>
        <w:t>dəyişdirilməsinə və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4"/>
        </w:rPr>
        <w:t>ya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/>
        <w:t>təhrifinə</w:t>
      </w:r>
      <w:r>
        <w:rPr>
          <w:spacing w:val="45"/>
        </w:rPr>
        <w:t> </w:t>
      </w:r>
      <w:r>
        <w:rPr/>
        <w:t>yönəlib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ki,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bunlar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onun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keyfiyyətinin</w:t>
      </w:r>
      <w:r>
        <w:rPr>
          <w:spacing w:val="45"/>
        </w:rPr>
        <w:t> </w:t>
      </w:r>
      <w:r>
        <w:rPr/>
        <w:t>pozulmasına</w:t>
      </w:r>
      <w:r>
        <w:rPr>
          <w:spacing w:val="45"/>
        </w:rPr>
        <w:t> </w:t>
      </w:r>
      <w:r>
        <w:rPr/>
        <w:t>və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tam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məhvinə</w:t>
      </w:r>
      <w:r>
        <w:rPr>
          <w:w w:val="100"/>
        </w:rPr>
        <w:t> </w:t>
      </w:r>
      <w:r>
        <w:rPr/>
        <w:t>səbəb </w:t>
      </w:r>
      <w:r>
        <w:rPr>
          <w:rFonts w:ascii="Times New Roman" w:hAnsi="Times New Roman" w:cs="Times New Roman" w:eastAsia="Times New Roman"/>
        </w:rPr>
        <w:t>ola </w:t>
      </w:r>
      <w:r>
        <w:rPr/>
        <w:t>bilər</w:t>
      </w:r>
      <w:r>
        <w:rPr>
          <w:rFonts w:ascii="Times New Roman" w:hAnsi="Times New Roman" w:cs="Times New Roman" w:eastAsia="Times New Roman"/>
        </w:rPr>
        <w:t>. </w:t>
      </w:r>
      <w:r>
        <w:rPr/>
        <w:t>İnformasiyanın tamlığı bədniyyətli tərəfindən qəsdən və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sistemi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əhatə</w:t>
      </w:r>
      <w:r>
        <w:rPr>
          <w:spacing w:val="38"/>
        </w:rPr>
        <w:t> </w:t>
      </w:r>
      <w:r>
        <w:rPr/>
        <w:t>edən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mühit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tərəfindən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obyektiv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təsirlər</w:t>
      </w:r>
      <w:r>
        <w:rPr>
          <w:spacing w:val="36"/>
        </w:rPr>
        <w:t> </w:t>
      </w:r>
      <w:r>
        <w:rPr/>
        <w:t>nətijəsində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pozula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bilər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təhdid</w:t>
      </w:r>
      <w:r>
        <w:rPr>
          <w:w w:val="100"/>
        </w:rPr>
        <w:t> </w:t>
      </w:r>
      <w:r>
        <w:rPr/>
        <w:t>informasiyanın ötürülməsi sistemləri – </w:t>
      </w:r>
      <w:r>
        <w:rPr>
          <w:rFonts w:ascii="Times New Roman" w:hAnsi="Times New Roman" w:cs="Times New Roman" w:eastAsia="Times New Roman"/>
        </w:rPr>
        <w:t>kompüter </w:t>
      </w:r>
      <w:r>
        <w:rPr/>
        <w:t>şəbəkələri və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telekommunikasiya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sistemləri </w:t>
      </w:r>
      <w:r>
        <w:rPr>
          <w:rFonts w:ascii="Times New Roman" w:hAnsi="Times New Roman" w:cs="Times New Roman" w:eastAsia="Times New Roman"/>
        </w:rPr>
        <w:t>üçün </w:t>
      </w:r>
      <w:r>
        <w:rPr/>
        <w:t>xüsusilə</w:t>
      </w:r>
      <w:r>
        <w:rPr>
          <w:spacing w:val="-19"/>
        </w:rPr>
        <w:t> </w:t>
      </w:r>
      <w:r>
        <w:rPr/>
        <w:t>aktualdır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240" w:lineRule="auto" w:before="5"/>
        <w:ind w:left="1170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Bundan </w:t>
      </w:r>
      <w:r>
        <w:rPr/>
        <w:t>savayı təhdidlər digər əlamətlərinə görə də təsnif </w:t>
      </w:r>
      <w:r>
        <w:rPr>
          <w:rFonts w:ascii="Times New Roman" w:hAnsi="Times New Roman"/>
        </w:rPr>
        <w:t>oluna</w:t>
      </w:r>
      <w:r>
        <w:rPr>
          <w:rFonts w:ascii="Times New Roman" w:hAnsi="Times New Roman"/>
          <w:spacing w:val="-34"/>
        </w:rPr>
        <w:t> </w:t>
      </w:r>
      <w:r>
        <w:rPr/>
        <w:t>bilərlər</w:t>
      </w:r>
      <w:r>
        <w:rPr>
          <w:rFonts w:ascii="Times New Roman" w:hAnsi="Times New Roman"/>
        </w:rPr>
        <w:t>: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59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Vurulmuş </w:t>
      </w:r>
      <w:r>
        <w:rPr>
          <w:rFonts w:ascii="Times New Roman" w:hAnsi="Times New Roman"/>
          <w:sz w:val="28"/>
        </w:rPr>
        <w:t>z</w:t>
      </w:r>
      <w:r>
        <w:rPr>
          <w:rFonts w:ascii="Times New Roman" w:hAnsi="Times New Roman"/>
          <w:sz w:val="28"/>
        </w:rPr>
        <w:t>iyanın kəmiyyətinə görə </w:t>
      </w:r>
      <w:r>
        <w:rPr>
          <w:rFonts w:ascii="Times New Roman" w:hAnsi="Times New Roman"/>
          <w:sz w:val="28"/>
        </w:rPr>
        <w:t>(müflis, </w:t>
      </w:r>
      <w:r>
        <w:rPr>
          <w:rFonts w:ascii="Times New Roman" w:hAnsi="Times New Roman"/>
          <w:sz w:val="28"/>
        </w:rPr>
        <w:t>əhəmiyyətli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jüzi)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61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Baş vermə ehtimalına görə </w:t>
      </w:r>
      <w:r>
        <w:rPr>
          <w:rFonts w:ascii="Times New Roman" w:hAnsi="Times New Roman"/>
          <w:sz w:val="28"/>
        </w:rPr>
        <w:t>(çox </w:t>
      </w:r>
      <w:r>
        <w:rPr>
          <w:rFonts w:ascii="Times New Roman" w:hAnsi="Times New Roman"/>
          <w:sz w:val="28"/>
        </w:rPr>
        <w:t>ehtimallı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ehtimallı</w:t>
      </w:r>
      <w:r>
        <w:rPr>
          <w:rFonts w:ascii="Times New Roman" w:hAnsi="Times New Roman"/>
          <w:sz w:val="28"/>
        </w:rPr>
        <w:t>, az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ehtimallı</w:t>
      </w:r>
      <w:r>
        <w:rPr>
          <w:rFonts w:ascii="Times New Roman" w:hAnsi="Times New Roman"/>
          <w:sz w:val="28"/>
        </w:rPr>
        <w:t>)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58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Meydana </w:t>
      </w:r>
      <w:r>
        <w:rPr>
          <w:rFonts w:ascii="Times New Roman" w:hAnsi="Times New Roman"/>
          <w:sz w:val="28"/>
        </w:rPr>
        <w:t>çıxma səbəblərinə görə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təbii fəlakətlər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qəsdli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hərəkətlər</w:t>
      </w:r>
      <w:r>
        <w:rPr>
          <w:rFonts w:ascii="Times New Roman" w:hAnsi="Times New Roman"/>
          <w:sz w:val="28"/>
        </w:rPr>
        <w:t>)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61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Vurulmuş ziyanın xarakterinə görə </w:t>
      </w:r>
      <w:r>
        <w:rPr>
          <w:rFonts w:ascii="Times New Roman" w:hAnsi="Times New Roman"/>
          <w:sz w:val="28"/>
        </w:rPr>
        <w:t>(maddi,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mənəvi</w:t>
      </w:r>
      <w:r>
        <w:rPr>
          <w:rFonts w:ascii="Times New Roman" w:hAnsi="Times New Roman"/>
          <w:sz w:val="28"/>
        </w:rPr>
        <w:t>)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61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Təsir xarakterinə görə </w:t>
      </w:r>
      <w:r>
        <w:rPr>
          <w:rFonts w:ascii="Times New Roman" w:hAnsi="Times New Roman"/>
          <w:sz w:val="28"/>
        </w:rPr>
        <w:t>(aktiv,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passiv)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58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Obyektə münasibətinə görə </w:t>
      </w:r>
      <w:r>
        <w:rPr>
          <w:rFonts w:ascii="Times New Roman" w:hAnsi="Times New Roman"/>
          <w:sz w:val="28"/>
        </w:rPr>
        <w:t>(daxili,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xariji)</w:t>
      </w:r>
    </w:p>
    <w:p>
      <w:pPr>
        <w:pStyle w:val="BodyText"/>
        <w:spacing w:line="240" w:lineRule="auto" w:before="162"/>
        <w:ind w:left="462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Daxili </w:t>
      </w:r>
      <w:r>
        <w:rPr/>
        <w:t>və </w:t>
      </w:r>
      <w:r>
        <w:rPr>
          <w:rFonts w:ascii="Times New Roman" w:hAnsi="Times New Roman"/>
        </w:rPr>
        <w:t>xariji </w:t>
      </w:r>
      <w:r>
        <w:rPr/>
        <w:t>təhdidlərin nisbətini təqribi </w:t>
      </w:r>
      <w:r>
        <w:rPr>
          <w:rFonts w:ascii="Times New Roman" w:hAnsi="Times New Roman"/>
        </w:rPr>
        <w:t>olaraq </w:t>
      </w:r>
      <w:r>
        <w:rPr/>
        <w:t>belə xarakterizə etmək</w:t>
      </w:r>
      <w:r>
        <w:rPr>
          <w:spacing w:val="-40"/>
        </w:rPr>
        <w:t> </w:t>
      </w:r>
      <w:r>
        <w:rPr>
          <w:rFonts w:ascii="Times New Roman" w:hAnsi="Times New Roman"/>
        </w:rPr>
        <w:t>olar: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352" w:lineRule="auto" w:before="159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Təhdidlərin </w:t>
      </w:r>
      <w:r>
        <w:rPr>
          <w:rFonts w:ascii="Times New Roman" w:hAnsi="Times New Roman"/>
          <w:sz w:val="28"/>
        </w:rPr>
        <w:t>80 %-i </w:t>
      </w:r>
      <w:r>
        <w:rPr>
          <w:rFonts w:ascii="Times New Roman" w:hAnsi="Times New Roman"/>
          <w:sz w:val="28"/>
        </w:rPr>
        <w:t>təşkilatın </w:t>
      </w:r>
      <w:r>
        <w:rPr>
          <w:rFonts w:ascii="Times New Roman" w:hAnsi="Times New Roman"/>
          <w:sz w:val="28"/>
        </w:rPr>
        <w:t>öz </w:t>
      </w:r>
      <w:r>
        <w:rPr>
          <w:rFonts w:ascii="Times New Roman" w:hAnsi="Times New Roman"/>
          <w:sz w:val="28"/>
        </w:rPr>
        <w:t>işçiləri tərəfindən və </w:t>
      </w:r>
      <w:r>
        <w:rPr>
          <w:rFonts w:ascii="Times New Roman" w:hAnsi="Times New Roman"/>
          <w:sz w:val="28"/>
        </w:rPr>
        <w:t>ya </w:t>
      </w:r>
      <w:r>
        <w:rPr>
          <w:rFonts w:ascii="Times New Roman" w:hAnsi="Times New Roman"/>
          <w:sz w:val="28"/>
        </w:rPr>
        <w:t>onların bilavasitə 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2"/>
          <w:w w:val="100"/>
          <w:sz w:val="28"/>
        </w:rPr>
        <w:t> </w:t>
      </w:r>
      <w:r>
        <w:rPr>
          <w:rFonts w:ascii="Times New Roman" w:hAnsi="Times New Roman"/>
          <w:sz w:val="28"/>
        </w:rPr>
        <w:t>ya </w:t>
      </w:r>
      <w:r>
        <w:rPr>
          <w:rFonts w:ascii="Times New Roman" w:hAnsi="Times New Roman"/>
          <w:sz w:val="28"/>
        </w:rPr>
        <w:t>dolayısı </w:t>
      </w:r>
      <w:r>
        <w:rPr>
          <w:rFonts w:ascii="Times New Roman" w:hAnsi="Times New Roman"/>
          <w:sz w:val="28"/>
        </w:rPr>
        <w:t>yolla </w:t>
      </w:r>
      <w:r>
        <w:rPr>
          <w:rFonts w:ascii="Times New Roman" w:hAnsi="Times New Roman"/>
          <w:sz w:val="28"/>
        </w:rPr>
        <w:t>iştirakı ilə baş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verir.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3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Təhdidlərin </w:t>
      </w:r>
      <w:r>
        <w:rPr>
          <w:rFonts w:ascii="Times New Roman" w:hAnsi="Times New Roman"/>
          <w:sz w:val="28"/>
        </w:rPr>
        <w:t>20 % - i </w:t>
      </w:r>
      <w:r>
        <w:rPr>
          <w:rFonts w:ascii="Times New Roman" w:hAnsi="Times New Roman"/>
          <w:sz w:val="28"/>
        </w:rPr>
        <w:t>kənardan </w:t>
      </w:r>
      <w:r>
        <w:rPr>
          <w:rFonts w:ascii="Times New Roman" w:hAnsi="Times New Roman"/>
          <w:sz w:val="28"/>
        </w:rPr>
        <w:t>ijra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olunur.</w:t>
      </w:r>
    </w:p>
    <w:p>
      <w:pPr>
        <w:pStyle w:val="Heading4"/>
        <w:spacing w:line="240" w:lineRule="auto" w:before="164"/>
        <w:ind w:left="2212" w:right="1857"/>
        <w:jc w:val="center"/>
        <w:rPr>
          <w:b w:val="0"/>
          <w:bCs w:val="0"/>
        </w:rPr>
      </w:pPr>
      <w:r>
        <w:rPr/>
        <w:t>İ</w:t>
      </w:r>
      <w:r>
        <w:rPr>
          <w:rFonts w:ascii="Times New Roman" w:hAnsi="Times New Roman"/>
        </w:rPr>
        <w:t>nformasiya </w:t>
      </w:r>
      <w:r>
        <w:rPr/>
        <w:t>təhlükəsizliyinin təmin</w:t>
      </w:r>
      <w:r>
        <w:rPr>
          <w:spacing w:val="-24"/>
        </w:rPr>
        <w:t> </w:t>
      </w:r>
      <w:r>
        <w:rPr/>
        <w:t>olunması</w:t>
      </w:r>
      <w:r>
        <w:rPr>
          <w:b w:val="0"/>
        </w:rPr>
      </w:r>
    </w:p>
    <w:p>
      <w:pPr>
        <w:pStyle w:val="BodyText"/>
        <w:spacing w:line="360" w:lineRule="auto" w:before="158"/>
        <w:ind w:left="462" w:right="108" w:firstLine="707"/>
        <w:jc w:val="both"/>
        <w:rPr>
          <w:rFonts w:ascii="Times New Roman" w:hAnsi="Times New Roman" w:cs="Times New Roman" w:eastAsia="Times New Roman"/>
        </w:rPr>
      </w:pPr>
      <w:r>
        <w:rPr/>
        <w:t>İnformasiya təhlükəsizliyinin təmin olunması </w:t>
      </w:r>
      <w:r>
        <w:rPr>
          <w:rFonts w:ascii="Times New Roman" w:hAnsi="Times New Roman"/>
        </w:rPr>
        <w:t>problemi kompleks</w:t>
      </w:r>
      <w:r>
        <w:rPr>
          <w:rFonts w:ascii="Times New Roman" w:hAnsi="Times New Roman"/>
          <w:spacing w:val="21"/>
        </w:rPr>
        <w:t> </w:t>
      </w:r>
      <w:r>
        <w:rPr/>
        <w:t>yanaşma</w:t>
      </w:r>
      <w:r>
        <w:rPr>
          <w:w w:val="100"/>
        </w:rPr>
        <w:t> </w:t>
      </w:r>
      <w:r>
        <w:rPr/>
        <w:t>tələb </w:t>
      </w:r>
      <w:r>
        <w:rPr>
          <w:rFonts w:ascii="Times New Roman" w:hAnsi="Times New Roman"/>
        </w:rPr>
        <w:t>edir. Onun </w:t>
      </w:r>
      <w:r>
        <w:rPr/>
        <w:t>həlli </w:t>
      </w:r>
      <w:r>
        <w:rPr>
          <w:rFonts w:ascii="Times New Roman" w:hAnsi="Times New Roman"/>
        </w:rPr>
        <w:t>üçün </w:t>
      </w:r>
      <w:r>
        <w:rPr/>
        <w:t>tədbirləri aşağıdakı səviyyələrə bölmək</w:t>
      </w:r>
      <w:r>
        <w:rPr>
          <w:spacing w:val="-32"/>
        </w:rPr>
        <w:t> </w:t>
      </w:r>
      <w:r>
        <w:rPr>
          <w:rFonts w:ascii="Times New Roman" w:hAnsi="Times New Roman"/>
        </w:rPr>
        <w:t>olar: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4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Qanunverijilik </w:t>
      </w:r>
      <w:r>
        <w:rPr>
          <w:rFonts w:ascii="Times New Roman" w:hAnsi="Times New Roman"/>
          <w:sz w:val="28"/>
        </w:rPr>
        <w:t>tədbirləri </w:t>
      </w:r>
      <w:r>
        <w:rPr>
          <w:rFonts w:ascii="Times New Roman" w:hAnsi="Times New Roman"/>
          <w:sz w:val="28"/>
        </w:rPr>
        <w:t>(qanunlar, normativ aktlar, standartlar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s.)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left="0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154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47"/>
          <w:pgSz w:w="11910" w:h="16840"/>
          <w:pgMar w:header="727" w:footer="0" w:top="920" w:bottom="280" w:left="1240" w:right="740"/>
          <w:pgNumType w:start="154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49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İnzibati tədbirlər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61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Təşkilati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tədbirlər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61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Proqram-texniki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tədbirlər</w:t>
      </w:r>
    </w:p>
    <w:p>
      <w:pPr>
        <w:pStyle w:val="Heading4"/>
        <w:spacing w:line="240" w:lineRule="auto" w:before="164"/>
        <w:ind w:left="2212" w:right="1857"/>
        <w:jc w:val="center"/>
        <w:rPr>
          <w:b w:val="0"/>
          <w:bCs w:val="0"/>
        </w:rPr>
      </w:pPr>
      <w:r>
        <w:rPr/>
        <w:t>İnformasiya təhlükəsizliyi siyasətinin</w:t>
      </w:r>
      <w:r>
        <w:rPr>
          <w:spacing w:val="-26"/>
        </w:rPr>
        <w:t> </w:t>
      </w:r>
      <w:r>
        <w:rPr/>
        <w:t>yaradlması</w:t>
      </w:r>
      <w:r>
        <w:rPr>
          <w:b w:val="0"/>
        </w:rPr>
      </w:r>
    </w:p>
    <w:p>
      <w:pPr>
        <w:pStyle w:val="BodyText"/>
        <w:spacing w:line="360" w:lineRule="auto" w:before="158"/>
        <w:ind w:left="462" w:right="103" w:firstLine="707"/>
        <w:jc w:val="both"/>
        <w:rPr>
          <w:rFonts w:ascii="Times New Roman" w:hAnsi="Times New Roman" w:cs="Times New Roman" w:eastAsia="Times New Roman"/>
        </w:rPr>
      </w:pPr>
      <w:r>
        <w:rPr/>
        <w:t>Təhlükəsizlik siyasəti – təşkilatda məxfi verilənlərin və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informasiya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pros</w:t>
      </w:r>
      <w:r>
        <w:rPr/>
        <w:t>eslərinin müdafiəsi üzrə </w:t>
      </w:r>
      <w:r>
        <w:rPr>
          <w:rFonts w:ascii="Times New Roman" w:hAnsi="Times New Roman" w:cs="Times New Roman" w:eastAsia="Times New Roman"/>
        </w:rPr>
        <w:t>preventiv </w:t>
      </w:r>
      <w:r>
        <w:rPr/>
        <w:t>tədbirlər </w:t>
      </w:r>
      <w:r>
        <w:rPr>
          <w:rFonts w:ascii="Times New Roman" w:hAnsi="Times New Roman" w:cs="Times New Roman" w:eastAsia="Times New Roman"/>
        </w:rPr>
        <w:t>kompleksidir.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Təhlükəsizlik</w:t>
      </w:r>
      <w:r>
        <w:rPr>
          <w:w w:val="100"/>
        </w:rPr>
        <w:t> </w:t>
      </w:r>
      <w:r>
        <w:rPr/>
        <w:t>siyasətinin tərkibinə şəxsi heyətin</w:t>
      </w:r>
      <w:r>
        <w:rPr>
          <w:rFonts w:ascii="Times New Roman" w:hAnsi="Times New Roman" w:cs="Times New Roman" w:eastAsia="Times New Roman"/>
        </w:rPr>
        <w:t>, </w:t>
      </w:r>
      <w:r>
        <w:rPr/>
        <w:t>menejerlərin və </w:t>
      </w:r>
      <w:r>
        <w:rPr>
          <w:rFonts w:ascii="Times New Roman" w:hAnsi="Times New Roman" w:cs="Times New Roman" w:eastAsia="Times New Roman"/>
        </w:rPr>
        <w:t>texniki </w:t>
      </w:r>
      <w:r>
        <w:rPr/>
        <w:t>xidmətin</w:t>
      </w:r>
      <w:r>
        <w:rPr>
          <w:spacing w:val="4"/>
        </w:rPr>
        <w:t> </w:t>
      </w:r>
      <w:r>
        <w:rPr/>
        <w:t>ünvanına</w:t>
      </w:r>
      <w:r>
        <w:rPr>
          <w:w w:val="100"/>
        </w:rPr>
        <w:t> </w:t>
      </w:r>
      <w:r>
        <w:rPr/>
        <w:t>tələblər əks </w:t>
      </w:r>
      <w:r>
        <w:rPr>
          <w:rFonts w:ascii="Times New Roman" w:hAnsi="Times New Roman" w:cs="Times New Roman" w:eastAsia="Times New Roman"/>
        </w:rPr>
        <w:t>olunur. </w:t>
      </w:r>
      <w:r>
        <w:rPr/>
        <w:t>İnformasiya təhlükəsizliyi siyasətinin işlənməsinin</w:t>
      </w:r>
      <w:r>
        <w:rPr>
          <w:spacing w:val="34"/>
        </w:rPr>
        <w:t> </w:t>
      </w:r>
      <w:r>
        <w:rPr/>
        <w:t>əsas</w:t>
      </w:r>
      <w:r>
        <w:rPr>
          <w:w w:val="100"/>
        </w:rPr>
        <w:t> </w:t>
      </w:r>
      <w:r>
        <w:rPr/>
        <w:t>istiqamətləri</w:t>
      </w:r>
      <w:r>
        <w:rPr>
          <w:spacing w:val="-16"/>
        </w:rPr>
        <w:t> </w:t>
      </w:r>
      <w:r>
        <w:rPr/>
        <w:t>aşağıdakılardır</w:t>
      </w:r>
      <w:r>
        <w:rPr>
          <w:rFonts w:ascii="Times New Roman" w:hAnsi="Times New Roman" w:cs="Times New Roman" w:eastAsia="Times New Roman"/>
        </w:rPr>
        <w:t>: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350" w:lineRule="auto" w:before="7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Hansı verilənlərin və hansı jiddiliklə qorunması zəruri olduğunu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müəyyən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etmək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350" w:lineRule="auto" w:before="19" w:after="0"/>
        <w:ind w:left="462" w:right="115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İnformasiya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aspektində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təşkilata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kimin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hansı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ziyanı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vura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bilməsini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müəyyən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etmək</w:t>
      </w:r>
    </w:p>
    <w:p>
      <w:pPr>
        <w:pStyle w:val="ListParagraph"/>
        <w:numPr>
          <w:ilvl w:val="1"/>
          <w:numId w:val="77"/>
        </w:numPr>
        <w:tabs>
          <w:tab w:pos="1170" w:val="left" w:leader="none"/>
        </w:tabs>
        <w:spacing w:line="352" w:lineRule="auto" w:before="17" w:after="0"/>
        <w:ind w:left="462" w:right="11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Risklərin hesablanması və onların qəbulediləjək səviyyəyə qədər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azaldılması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sxemini </w:t>
      </w:r>
      <w:r>
        <w:rPr>
          <w:rFonts w:ascii="Times New Roman" w:hAnsi="Times New Roman"/>
          <w:sz w:val="28"/>
        </w:rPr>
        <w:t>müəyyə</w:t>
      </w:r>
      <w:r>
        <w:rPr>
          <w:rFonts w:ascii="Times New Roman" w:hAnsi="Times New Roman"/>
          <w:sz w:val="28"/>
        </w:rPr>
        <w:t>n </w:t>
      </w:r>
      <w:r>
        <w:rPr>
          <w:rFonts w:ascii="Times New Roman" w:hAnsi="Times New Roman"/>
          <w:sz w:val="28"/>
        </w:rPr>
        <w:t>etmək</w:t>
      </w:r>
    </w:p>
    <w:p>
      <w:pPr>
        <w:pStyle w:val="BodyText"/>
        <w:spacing w:line="360" w:lineRule="auto" w:before="14"/>
        <w:ind w:left="462" w:right="102" w:firstLine="707"/>
        <w:jc w:val="both"/>
        <w:rPr>
          <w:rFonts w:ascii="Times New Roman" w:hAnsi="Times New Roman" w:cs="Times New Roman" w:eastAsia="Times New Roman"/>
        </w:rPr>
      </w:pPr>
      <w:r>
        <w:rPr/>
        <w:t>Təşkilatda </w:t>
      </w:r>
      <w:r>
        <w:rPr>
          <w:rFonts w:ascii="Times New Roman" w:hAnsi="Times New Roman" w:cs="Times New Roman" w:eastAsia="Times New Roman"/>
        </w:rPr>
        <w:t>informasiya </w:t>
      </w:r>
      <w:r>
        <w:rPr/>
        <w:t>təhlükəsizliyi sahəsində </w:t>
      </w:r>
      <w:r>
        <w:rPr>
          <w:rFonts w:ascii="Times New Roman" w:hAnsi="Times New Roman" w:cs="Times New Roman" w:eastAsia="Times New Roman"/>
        </w:rPr>
        <w:t>jari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vəziyyəti</w:t>
      </w:r>
      <w:r>
        <w:rPr>
          <w:w w:val="100"/>
        </w:rPr>
        <w:t> </w:t>
      </w:r>
      <w:r>
        <w:rPr/>
        <w:t>qiymətləndirmək </w:t>
      </w:r>
      <w:r>
        <w:rPr>
          <w:rFonts w:ascii="Times New Roman" w:hAnsi="Times New Roman" w:cs="Times New Roman" w:eastAsia="Times New Roman"/>
        </w:rPr>
        <w:t>üçün iki sistem mövjuddur. </w:t>
      </w:r>
      <w:r>
        <w:rPr/>
        <w:t>Onları obrazlı </w:t>
      </w:r>
      <w:r>
        <w:rPr>
          <w:rFonts w:ascii="Times New Roman" w:hAnsi="Times New Roman" w:cs="Times New Roman" w:eastAsia="Times New Roman"/>
        </w:rPr>
        <w:t>olaraq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“yuxarıdan</w:t>
      </w:r>
      <w:r>
        <w:rPr>
          <w:w w:val="100"/>
        </w:rPr>
        <w:t> </w:t>
      </w:r>
      <w:r>
        <w:rPr/>
        <w:t>aşağıya araşdırma” və “aşağıdan yuxarıya araşdırma” adlandırırlar</w:t>
      </w:r>
      <w:r>
        <w:rPr>
          <w:rFonts w:ascii="Times New Roman" w:hAnsi="Times New Roman" w:cs="Times New Roman" w:eastAsia="Times New Roman"/>
        </w:rPr>
        <w:t>. Birinji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metod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olduqja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sadədir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daha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az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kapital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qoyuluşu</w:t>
      </w:r>
      <w:r>
        <w:rPr>
          <w:spacing w:val="25"/>
        </w:rPr>
        <w:t> </w:t>
      </w:r>
      <w:r>
        <w:rPr/>
        <w:t>tələb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edir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və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az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imkanlara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malikdir.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İnformasiya təhlükəsizliyi xidməti </w:t>
      </w:r>
      <w:r>
        <w:rPr>
          <w:rFonts w:ascii="Times New Roman" w:hAnsi="Times New Roman" w:cs="Times New Roman" w:eastAsia="Times New Roman"/>
        </w:rPr>
        <w:t>bütün </w:t>
      </w:r>
      <w:r>
        <w:rPr/>
        <w:t>məlum </w:t>
      </w:r>
      <w:r>
        <w:rPr>
          <w:rFonts w:ascii="Times New Roman" w:hAnsi="Times New Roman" w:cs="Times New Roman" w:eastAsia="Times New Roman"/>
        </w:rPr>
        <w:t>hüjum </w:t>
      </w:r>
      <w:r>
        <w:rPr/>
        <w:t>növləri </w:t>
      </w:r>
      <w:r>
        <w:rPr>
          <w:rFonts w:ascii="Times New Roman" w:hAnsi="Times New Roman" w:cs="Times New Roman" w:eastAsia="Times New Roman"/>
        </w:rPr>
        <w:t>haqda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/>
        <w:t>məlumata</w:t>
      </w:r>
      <w:r>
        <w:rPr>
          <w:w w:val="100"/>
        </w:rPr>
        <w:t> </w:t>
      </w:r>
      <w:r>
        <w:rPr/>
        <w:t>əsaslanaraq</w:t>
      </w:r>
      <w:r>
        <w:rPr>
          <w:rFonts w:ascii="Times New Roman" w:hAnsi="Times New Roman" w:cs="Times New Roman" w:eastAsia="Times New Roman"/>
        </w:rPr>
        <w:t>, real </w:t>
      </w:r>
      <w:r>
        <w:rPr/>
        <w:t>bədniyyətli tərəfindən belə </w:t>
      </w:r>
      <w:r>
        <w:rPr>
          <w:rFonts w:ascii="Times New Roman" w:hAnsi="Times New Roman" w:cs="Times New Roman" w:eastAsia="Times New Roman"/>
        </w:rPr>
        <w:t>hüjumun mümkün </w:t>
      </w:r>
      <w:r>
        <w:rPr/>
        <w:t>olmasını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</w:rPr>
        <w:t>yoxlamaq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məqsədi ilə onları </w:t>
      </w:r>
      <w:r>
        <w:rPr>
          <w:rFonts w:ascii="Times New Roman" w:hAnsi="Times New Roman" w:cs="Times New Roman" w:eastAsia="Times New Roman"/>
        </w:rPr>
        <w:t>praktikada </w:t>
      </w:r>
      <w:r>
        <w:rPr/>
        <w:t>tətbiq etməyə jə</w:t>
      </w:r>
      <w:r>
        <w:rPr>
          <w:rFonts w:ascii="Times New Roman" w:hAnsi="Times New Roman" w:cs="Times New Roman" w:eastAsia="Times New Roman"/>
        </w:rPr>
        <w:t>hd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</w:rPr>
        <w:t>edir.</w:t>
      </w:r>
    </w:p>
    <w:p>
      <w:pPr>
        <w:pStyle w:val="Heading4"/>
        <w:spacing w:line="240" w:lineRule="auto"/>
        <w:ind w:left="2212" w:right="1856"/>
        <w:jc w:val="center"/>
        <w:rPr>
          <w:b w:val="0"/>
          <w:bCs w:val="0"/>
        </w:rPr>
      </w:pPr>
      <w:r>
        <w:rPr/>
        <w:t>Təşkilati</w:t>
      </w:r>
      <w:r>
        <w:rPr>
          <w:spacing w:val="-6"/>
        </w:rPr>
        <w:t> </w:t>
      </w:r>
      <w:r>
        <w:rPr/>
        <w:t>tədbirlər</w:t>
      </w:r>
      <w:r>
        <w:rPr>
          <w:b w:val="0"/>
        </w:rPr>
      </w:r>
    </w:p>
    <w:p>
      <w:pPr>
        <w:pStyle w:val="BodyText"/>
        <w:spacing w:line="360" w:lineRule="auto" w:before="156"/>
        <w:ind w:left="462" w:right="104" w:firstLine="707"/>
        <w:jc w:val="both"/>
        <w:rPr>
          <w:rFonts w:ascii="Times New Roman" w:hAnsi="Times New Roman" w:cs="Times New Roman" w:eastAsia="Times New Roman"/>
        </w:rPr>
      </w:pPr>
      <w:r>
        <w:rPr/>
        <w:t>Təşkilati tədbirlər </w:t>
      </w:r>
      <w:r>
        <w:rPr>
          <w:rFonts w:ascii="Times New Roman" w:hAnsi="Times New Roman"/>
        </w:rPr>
        <w:t>mühiti </w:t>
      </w:r>
      <w:r>
        <w:rPr/>
        <w:t>və informasiyanın müdafiəsinin</w:t>
      </w:r>
      <w:r>
        <w:rPr>
          <w:spacing w:val="50"/>
        </w:rPr>
        <w:t> </w:t>
      </w:r>
      <w:r>
        <w:rPr/>
        <w:t>səmərəli</w:t>
      </w:r>
      <w:r>
        <w:rPr>
          <w:w w:val="100"/>
        </w:rPr>
        <w:t> </w:t>
      </w:r>
      <w:r>
        <w:rPr/>
        <w:t>vasitələrindən </w:t>
      </w:r>
      <w:r>
        <w:rPr>
          <w:rFonts w:ascii="Times New Roman" w:hAnsi="Times New Roman"/>
        </w:rPr>
        <w:t>biri olmaqla </w:t>
      </w:r>
      <w:r>
        <w:rPr/>
        <w:t>yanaşı </w:t>
      </w:r>
      <w:r>
        <w:rPr>
          <w:rFonts w:ascii="Times New Roman" w:hAnsi="Times New Roman"/>
        </w:rPr>
        <w:t>sonra qurulajaq bütün </w:t>
      </w:r>
      <w:r>
        <w:rPr/>
        <w:t>müdafiə</w:t>
      </w:r>
      <w:r>
        <w:rPr>
          <w:spacing w:val="24"/>
        </w:rPr>
        <w:t> </w:t>
      </w:r>
      <w:r>
        <w:rPr/>
        <w:t>sistemlərinin</w:t>
      </w:r>
      <w:r>
        <w:rPr>
          <w:w w:val="100"/>
        </w:rPr>
        <w:t> </w:t>
      </w:r>
      <w:r>
        <w:rPr>
          <w:rFonts w:ascii="Times New Roman" w:hAnsi="Times New Roman"/>
        </w:rPr>
        <w:t>fundamentini </w:t>
      </w:r>
      <w:r>
        <w:rPr/>
        <w:t>təşkil</w:t>
      </w:r>
      <w:r>
        <w:rPr>
          <w:spacing w:val="-9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240" w:lineRule="auto" w:before="5"/>
        <w:ind w:left="462" w:right="115"/>
        <w:jc w:val="left"/>
        <w:rPr>
          <w:rFonts w:ascii="Times New Roman" w:hAnsi="Times New Roman" w:cs="Times New Roman" w:eastAsia="Times New Roman"/>
        </w:rPr>
      </w:pPr>
      <w:r>
        <w:rPr/>
        <w:t>Təşkiləti tədbirlər aşağıdakı mövzuları əhatə</w:t>
      </w:r>
      <w:r>
        <w:rPr>
          <w:spacing w:val="-29"/>
        </w:rPr>
        <w:t> </w:t>
      </w:r>
      <w:r>
        <w:rPr>
          <w:rFonts w:ascii="Times New Roman" w:hAnsi="Times New Roman"/>
        </w:rPr>
        <w:t>edir: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59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Şə</w:t>
      </w:r>
      <w:r>
        <w:rPr>
          <w:rFonts w:ascii="Times New Roman" w:hAnsi="Times New Roman"/>
          <w:sz w:val="28"/>
        </w:rPr>
        <w:t>xsi </w:t>
      </w:r>
      <w:r>
        <w:rPr>
          <w:rFonts w:ascii="Times New Roman" w:hAnsi="Times New Roman"/>
          <w:sz w:val="28"/>
        </w:rPr>
        <w:t>heyətin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idarəolunması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61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Fiziki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müdafiə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58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Sistemin </w:t>
      </w:r>
      <w:r>
        <w:rPr>
          <w:rFonts w:ascii="Times New Roman" w:hAnsi="Times New Roman"/>
          <w:sz w:val="28"/>
        </w:rPr>
        <w:t>iş qabiliyyətinin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saxlanması</w:t>
      </w:r>
    </w:p>
    <w:p>
      <w:pPr>
        <w:pStyle w:val="Heading2"/>
        <w:spacing w:line="240" w:lineRule="auto" w:before="120"/>
        <w:ind w:left="0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155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240" w:right="7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49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Təhlükəsizlik </w:t>
      </w:r>
      <w:r>
        <w:rPr>
          <w:rFonts w:ascii="Times New Roman" w:hAnsi="Times New Roman"/>
          <w:sz w:val="28"/>
        </w:rPr>
        <w:t>reciminin </w:t>
      </w:r>
      <w:r>
        <w:rPr>
          <w:rFonts w:ascii="Times New Roman" w:hAnsi="Times New Roman"/>
          <w:sz w:val="28"/>
        </w:rPr>
        <w:t>pozulmasına </w:t>
      </w:r>
      <w:r>
        <w:rPr>
          <w:rFonts w:ascii="Times New Roman" w:hAnsi="Times New Roman"/>
          <w:sz w:val="28"/>
        </w:rPr>
        <w:t>reaksiya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61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Bərpa işlərinin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planlaşdırılması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240" w:lineRule="auto"/>
        <w:ind w:left="3321" w:right="115"/>
        <w:jc w:val="left"/>
      </w:pPr>
      <w:r>
        <w:rPr/>
        <w:t>Əsas </w:t>
      </w:r>
      <w:r>
        <w:rPr>
          <w:rFonts w:ascii="Times New Roman" w:hAnsi="Times New Roman" w:cs="Times New Roman" w:eastAsia="Times New Roman"/>
        </w:rPr>
        <w:t>proqram </w:t>
      </w:r>
      <w:r>
        <w:rPr/>
        <w:t>– </w:t>
      </w:r>
      <w:r>
        <w:rPr>
          <w:rFonts w:ascii="Times New Roman" w:hAnsi="Times New Roman" w:cs="Times New Roman" w:eastAsia="Times New Roman"/>
        </w:rPr>
        <w:t>texniki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/>
        <w:t>tədbirlər</w:t>
      </w:r>
    </w:p>
    <w:p>
      <w:pPr>
        <w:pStyle w:val="BodyText"/>
        <w:spacing w:line="360" w:lineRule="auto" w:before="220"/>
        <w:ind w:left="462" w:right="10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Proqram </w:t>
      </w:r>
      <w:r>
        <w:rPr/>
        <w:t>– </w:t>
      </w:r>
      <w:r>
        <w:rPr>
          <w:rFonts w:ascii="Times New Roman" w:hAnsi="Times New Roman" w:cs="Times New Roman" w:eastAsia="Times New Roman"/>
        </w:rPr>
        <w:t>texniki </w:t>
      </w:r>
      <w:r>
        <w:rPr/>
        <w:t>tədbirlər </w:t>
      </w:r>
      <w:r>
        <w:rPr>
          <w:rFonts w:ascii="Times New Roman" w:hAnsi="Times New Roman" w:cs="Times New Roman" w:eastAsia="Times New Roman"/>
        </w:rPr>
        <w:t>informasiya </w:t>
      </w:r>
      <w:r>
        <w:rPr/>
        <w:t>müdafiəsinin axırınjı ən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vajib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hüdududur. </w:t>
      </w:r>
      <w:r>
        <w:rPr/>
        <w:t>Xatırladaq </w:t>
      </w:r>
      <w:r>
        <w:rPr>
          <w:rFonts w:ascii="Times New Roman" w:hAnsi="Times New Roman" w:cs="Times New Roman" w:eastAsia="Times New Roman"/>
        </w:rPr>
        <w:t>ki, </w:t>
      </w:r>
      <w:r>
        <w:rPr/>
        <w:t>ziyanın əsas hissəsini </w:t>
      </w:r>
      <w:r>
        <w:rPr>
          <w:rFonts w:ascii="Times New Roman" w:hAnsi="Times New Roman" w:cs="Times New Roman" w:eastAsia="Times New Roman"/>
        </w:rPr>
        <w:t>leqal </w:t>
      </w:r>
      <w:r>
        <w:rPr/>
        <w:t>istifadəçilər </w:t>
      </w:r>
      <w:r>
        <w:rPr>
          <w:rFonts w:ascii="Times New Roman" w:hAnsi="Times New Roman" w:cs="Times New Roman" w:eastAsia="Times New Roman"/>
        </w:rPr>
        <w:t>vururlar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ki,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onlara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qarşı</w:t>
      </w:r>
      <w:r>
        <w:rPr>
          <w:spacing w:val="52"/>
        </w:rPr>
        <w:t> </w:t>
      </w:r>
      <w:r>
        <w:rPr/>
        <w:t>əvvəldə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</w:rPr>
        <w:t>qeyd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olunan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tədbirlər</w:t>
      </w:r>
      <w:r>
        <w:rPr>
          <w:spacing w:val="53"/>
        </w:rPr>
        <w:t> </w:t>
      </w:r>
      <w:r>
        <w:rPr/>
        <w:t>həllediji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effekt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verə</w:t>
      </w:r>
      <w:r>
        <w:rPr>
          <w:spacing w:val="53"/>
        </w:rPr>
        <w:t> </w:t>
      </w:r>
      <w:r>
        <w:rPr/>
        <w:t>bilməzlər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Əsas</w:t>
      </w:r>
      <w:r>
        <w:rPr>
          <w:w w:val="100"/>
        </w:rPr>
        <w:t> </w:t>
      </w:r>
      <w:r>
        <w:rPr/>
        <w:t>düşmən</w:t>
      </w:r>
      <w:r>
        <w:rPr>
          <w:spacing w:val="46"/>
        </w:rPr>
        <w:t> </w:t>
      </w:r>
      <w:r>
        <w:rPr/>
        <w:t>xidməti</w:t>
      </w:r>
      <w:r>
        <w:rPr>
          <w:spacing w:val="47"/>
        </w:rPr>
        <w:t> </w:t>
      </w:r>
      <w:r>
        <w:rPr/>
        <w:t>vəzifələrini</w:t>
      </w:r>
      <w:r>
        <w:rPr>
          <w:spacing w:val="46"/>
        </w:rPr>
        <w:t> </w:t>
      </w:r>
      <w:r>
        <w:rPr/>
        <w:t>yerinə</w:t>
      </w:r>
      <w:r>
        <w:rPr>
          <w:spacing w:val="46"/>
        </w:rPr>
        <w:t> </w:t>
      </w:r>
      <w:r>
        <w:rPr/>
        <w:t>yetirərkən</w:t>
      </w:r>
      <w:r>
        <w:rPr>
          <w:spacing w:val="47"/>
        </w:rPr>
        <w:t> </w:t>
      </w:r>
      <w:r>
        <w:rPr/>
        <w:t>səriştəsizlik</w:t>
      </w:r>
      <w:r>
        <w:rPr>
          <w:spacing w:val="47"/>
        </w:rPr>
        <w:t> </w:t>
      </w:r>
      <w:r>
        <w:rPr/>
        <w:t>və</w:t>
      </w:r>
      <w:r>
        <w:rPr>
          <w:spacing w:val="42"/>
        </w:rPr>
        <w:t> </w:t>
      </w:r>
      <w:r>
        <w:rPr/>
        <w:t>səhlənkarlıqdır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ki,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bunlara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yalnız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</w:rPr>
        <w:t>proqram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–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</w:rPr>
        <w:t>texniki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vasitələr</w:t>
      </w:r>
      <w:r>
        <w:rPr>
          <w:spacing w:val="62"/>
        </w:rPr>
        <w:t> </w:t>
      </w:r>
      <w:r>
        <w:rPr/>
        <w:t>qarşı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</w:rPr>
        <w:t>dura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bilər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Biz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aşağıdakı</w:t>
      </w:r>
      <w:r>
        <w:rPr>
          <w:spacing w:val="61"/>
        </w:rPr>
        <w:t> </w:t>
      </w:r>
      <w:r>
        <w:rPr/>
        <w:t>əsas</w:t>
      </w:r>
      <w:r>
        <w:rPr>
          <w:w w:val="100"/>
        </w:rPr>
        <w:t> </w:t>
      </w:r>
      <w:r>
        <w:rPr/>
        <w:t>təhlükəsizlik servislərini nəzərdən</w:t>
      </w:r>
      <w:r>
        <w:rPr>
          <w:spacing w:val="-24"/>
        </w:rPr>
        <w:t> </w:t>
      </w:r>
      <w:r>
        <w:rPr/>
        <w:t>keçirəjəyik</w:t>
      </w:r>
      <w:r>
        <w:rPr>
          <w:rFonts w:ascii="Times New Roman" w:hAnsi="Times New Roman" w:cs="Times New Roman" w:eastAsia="Times New Roman"/>
        </w:rPr>
        <w:t>: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4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İdentifikasiya və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autentifikasiya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61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İjazələrin idarəolunması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61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Protokollaşdırma və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audit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58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z w:val="28"/>
        </w:rPr>
        <w:t>Kriptoqrafiya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</w:tabs>
        <w:spacing w:line="240" w:lineRule="auto" w:before="161" w:after="0"/>
        <w:ind w:left="822" w:right="115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Ekranlaşdırma</w:t>
      </w:r>
    </w:p>
    <w:p>
      <w:pPr>
        <w:pStyle w:val="BodyText"/>
        <w:spacing w:line="360" w:lineRule="auto" w:before="159"/>
        <w:ind w:left="462" w:right="103" w:firstLine="899"/>
        <w:jc w:val="both"/>
        <w:rPr>
          <w:rFonts w:ascii="Times New Roman" w:hAnsi="Times New Roman" w:cs="Times New Roman" w:eastAsia="Times New Roman"/>
        </w:rPr>
      </w:pPr>
      <w:r>
        <w:rPr/>
        <w:t>Autentifikasiyanın ən geniş yayılmış </w:t>
      </w:r>
      <w:r>
        <w:rPr>
          <w:rFonts w:ascii="Times New Roman" w:hAnsi="Times New Roman" w:cs="Times New Roman" w:eastAsia="Times New Roman"/>
        </w:rPr>
        <w:t>növü paroldur. Sistem daxil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edilmiş</w:t>
      </w:r>
      <w:r>
        <w:rPr>
          <w:w w:val="100"/>
        </w:rPr>
        <w:t> </w:t>
      </w:r>
      <w:r>
        <w:rPr/>
        <w:t>və verilən istifadəçi </w:t>
      </w:r>
      <w:r>
        <w:rPr>
          <w:rFonts w:ascii="Times New Roman" w:hAnsi="Times New Roman" w:cs="Times New Roman" w:eastAsia="Times New Roman"/>
        </w:rPr>
        <w:t>üçün </w:t>
      </w:r>
      <w:r>
        <w:rPr/>
        <w:t>əvvəljədən verilmiş </w:t>
      </w:r>
      <w:r>
        <w:rPr>
          <w:rFonts w:ascii="Times New Roman" w:hAnsi="Times New Roman" w:cs="Times New Roman" w:eastAsia="Times New Roman"/>
        </w:rPr>
        <w:t>parolu </w:t>
      </w:r>
      <w:r>
        <w:rPr/>
        <w:t>müqayisə </w:t>
      </w:r>
      <w:r>
        <w:rPr>
          <w:rFonts w:ascii="Times New Roman" w:hAnsi="Times New Roman" w:cs="Times New Roman" w:eastAsia="Times New Roman"/>
        </w:rPr>
        <w:t>edir.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Üst</w:t>
      </w:r>
      <w:r>
        <w:rPr/>
        <w:t>–üstə</w:t>
      </w:r>
      <w:r>
        <w:rPr>
          <w:w w:val="100"/>
        </w:rPr>
        <w:t> </w:t>
      </w:r>
      <w:r>
        <w:rPr/>
        <w:t>düşdüyü </w:t>
      </w:r>
      <w:r>
        <w:rPr>
          <w:rFonts w:ascii="Times New Roman" w:hAnsi="Times New Roman" w:cs="Times New Roman" w:eastAsia="Times New Roman"/>
        </w:rPr>
        <w:t>halda </w:t>
      </w:r>
      <w:r>
        <w:rPr/>
        <w:t>istifadəçinin həqiqiliyi təstiqlənmiş sayılır</w:t>
      </w:r>
      <w:r>
        <w:rPr>
          <w:rFonts w:ascii="Times New Roman" w:hAnsi="Times New Roman" w:cs="Times New Roman" w:eastAsia="Times New Roman"/>
        </w:rPr>
        <w:t>. </w:t>
      </w:r>
      <w:r>
        <w:rPr/>
        <w:t>Tədrijən</w:t>
      </w:r>
      <w:r>
        <w:rPr>
          <w:spacing w:val="23"/>
        </w:rPr>
        <w:t> </w:t>
      </w:r>
      <w:r>
        <w:rPr/>
        <w:t>populyarlıq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qazanan </w:t>
      </w:r>
      <w:r>
        <w:rPr/>
        <w:t>digər vasitə </w:t>
      </w:r>
      <w:r>
        <w:rPr>
          <w:rFonts w:ascii="Times New Roman" w:hAnsi="Times New Roman" w:cs="Times New Roman" w:eastAsia="Times New Roman"/>
        </w:rPr>
        <w:t>gizli kriptoqrafik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/>
        <w:t>açarlardır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360" w:lineRule="auto" w:before="5"/>
        <w:ind w:left="462" w:right="102" w:firstLine="8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Parolla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autentifikasiyanın</w:t>
      </w:r>
      <w:r>
        <w:rPr>
          <w:spacing w:val="53"/>
        </w:rPr>
        <w:t> </w:t>
      </w:r>
      <w:r>
        <w:rPr/>
        <w:t>əsas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</w:rPr>
        <w:t>üstünlüyü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/>
        <w:t>–</w:t>
      </w:r>
      <w:r>
        <w:rPr>
          <w:spacing w:val="54"/>
        </w:rPr>
        <w:t> </w:t>
      </w:r>
      <w:r>
        <w:rPr/>
        <w:t>sadəlik</w:t>
      </w:r>
      <w:r>
        <w:rPr>
          <w:spacing w:val="52"/>
        </w:rPr>
        <w:t> </w:t>
      </w:r>
      <w:r>
        <w:rPr/>
        <w:t>və</w:t>
      </w:r>
      <w:r>
        <w:rPr>
          <w:spacing w:val="50"/>
        </w:rPr>
        <w:t> </w:t>
      </w:r>
      <w:r>
        <w:rPr/>
        <w:t>adət</w:t>
      </w:r>
      <w:r>
        <w:rPr>
          <w:spacing w:val="52"/>
        </w:rPr>
        <w:t> </w:t>
      </w:r>
      <w:r>
        <w:rPr/>
        <w:t>olunmasıdır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Parollar çoxdan </w:t>
      </w:r>
      <w:r>
        <w:rPr/>
        <w:t>əməliyyat sistemləri və başqa servislərə </w:t>
      </w:r>
      <w:r>
        <w:rPr>
          <w:rFonts w:ascii="Times New Roman" w:hAnsi="Times New Roman" w:cs="Times New Roman" w:eastAsia="Times New Roman"/>
        </w:rPr>
        <w:t>daxil olunub.</w:t>
      </w:r>
      <w:r>
        <w:rPr>
          <w:rFonts w:ascii="Times New Roman" w:hAnsi="Times New Roman" w:cs="Times New Roman" w:eastAsia="Times New Roman"/>
          <w:spacing w:val="-25"/>
        </w:rPr>
        <w:t> </w:t>
      </w:r>
      <w:r>
        <w:rPr>
          <w:rFonts w:ascii="Times New Roman" w:hAnsi="Times New Roman" w:cs="Times New Roman" w:eastAsia="Times New Roman"/>
        </w:rPr>
        <w:t>Düzgün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istifadə edildikdə </w:t>
      </w:r>
      <w:r>
        <w:rPr>
          <w:rFonts w:ascii="Times New Roman" w:hAnsi="Times New Roman" w:cs="Times New Roman" w:eastAsia="Times New Roman"/>
        </w:rPr>
        <w:t>parollar bir çox </w:t>
      </w:r>
      <w:r>
        <w:rPr/>
        <w:t>təşkilatlar </w:t>
      </w:r>
      <w:r>
        <w:rPr>
          <w:rFonts w:ascii="Times New Roman" w:hAnsi="Times New Roman" w:cs="Times New Roman" w:eastAsia="Times New Roman"/>
        </w:rPr>
        <w:t>üçün </w:t>
      </w:r>
      <w:r>
        <w:rPr/>
        <w:t>qəbuledilən</w:t>
      </w:r>
      <w:r>
        <w:rPr>
          <w:spacing w:val="3"/>
        </w:rPr>
        <w:t> </w:t>
      </w:r>
      <w:r>
        <w:rPr/>
        <w:t>təhlükəsizlik</w:t>
      </w:r>
      <w:r>
        <w:rPr>
          <w:w w:val="100"/>
        </w:rPr>
        <w:t> </w:t>
      </w:r>
      <w:r>
        <w:rPr/>
        <w:t>səviyyəsini təmin edə bilər</w:t>
      </w:r>
      <w:r>
        <w:rPr>
          <w:rFonts w:ascii="Times New Roman" w:hAnsi="Times New Roman" w:cs="Times New Roman" w:eastAsia="Times New Roman"/>
        </w:rPr>
        <w:t>. Buna baxmayaraq xarakteristikalar </w:t>
      </w:r>
      <w:r>
        <w:rPr/>
        <w:t>məjmusuna</w:t>
      </w:r>
      <w:r>
        <w:rPr>
          <w:spacing w:val="46"/>
        </w:rPr>
        <w:t> </w:t>
      </w:r>
      <w:r>
        <w:rPr/>
        <w:t>görə</w:t>
      </w:r>
      <w:r>
        <w:rPr>
          <w:w w:val="100"/>
        </w:rPr>
        <w:t> </w:t>
      </w:r>
      <w:r>
        <w:rPr/>
        <w:t>onları ən zəif </w:t>
      </w:r>
      <w:r>
        <w:rPr>
          <w:rFonts w:ascii="Times New Roman" w:hAnsi="Times New Roman" w:cs="Times New Roman" w:eastAsia="Times New Roman"/>
        </w:rPr>
        <w:t>autentifikasiya </w:t>
      </w:r>
      <w:r>
        <w:rPr/>
        <w:t>vasitəsi </w:t>
      </w:r>
      <w:r>
        <w:rPr>
          <w:rFonts w:ascii="Times New Roman" w:hAnsi="Times New Roman" w:cs="Times New Roman" w:eastAsia="Times New Roman"/>
        </w:rPr>
        <w:t>hesab </w:t>
      </w:r>
      <w:r>
        <w:rPr/>
        <w:t>etmək</w:t>
      </w:r>
      <w:r>
        <w:rPr>
          <w:spacing w:val="-29"/>
        </w:rPr>
        <w:t> </w:t>
      </w:r>
      <w:r>
        <w:rPr/>
        <w:t>lazımdır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360" w:lineRule="auto" w:before="6"/>
        <w:ind w:left="462" w:right="103" w:firstLine="899"/>
        <w:jc w:val="both"/>
        <w:rPr>
          <w:rFonts w:ascii="Times New Roman" w:hAnsi="Times New Roman" w:cs="Times New Roman" w:eastAsia="Times New Roman"/>
        </w:rPr>
      </w:pPr>
      <w:r>
        <w:rPr/>
        <w:t>Parolların ən </w:t>
      </w:r>
      <w:r>
        <w:rPr>
          <w:rFonts w:ascii="Times New Roman" w:hAnsi="Times New Roman" w:cs="Times New Roman" w:eastAsia="Times New Roman"/>
        </w:rPr>
        <w:t>prinsipial </w:t>
      </w:r>
      <w:r>
        <w:rPr/>
        <w:t>çatışmazlığı onların </w:t>
      </w:r>
      <w:r>
        <w:rPr>
          <w:rFonts w:ascii="Times New Roman" w:hAnsi="Times New Roman" w:cs="Times New Roman" w:eastAsia="Times New Roman"/>
        </w:rPr>
        <w:t>elektron </w:t>
      </w:r>
      <w:r>
        <w:rPr/>
        <w:t>ələ keçirilməsidir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3"/>
        </w:rPr>
        <w:t>Bu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/>
        <w:t>çatışmazlığı istifadəçilərin təlimi və </w:t>
      </w:r>
      <w:r>
        <w:rPr>
          <w:rFonts w:ascii="Times New Roman" w:hAnsi="Times New Roman" w:cs="Times New Roman" w:eastAsia="Times New Roman"/>
        </w:rPr>
        <w:t>ya adminstr</w:t>
      </w:r>
      <w:r>
        <w:rPr/>
        <w:t>ə edilmənin təkmilləşdirilməsi</w:t>
      </w:r>
      <w:r>
        <w:rPr>
          <w:spacing w:val="14"/>
        </w:rPr>
        <w:t> </w:t>
      </w:r>
      <w:r>
        <w:rPr/>
        <w:t>ilə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kompensasiya </w:t>
      </w:r>
      <w:r>
        <w:rPr/>
        <w:t>etmək </w:t>
      </w:r>
      <w:r>
        <w:rPr>
          <w:rFonts w:ascii="Times New Roman" w:hAnsi="Times New Roman" w:cs="Times New Roman" w:eastAsia="Times New Roman"/>
        </w:rPr>
        <w:t>mümkün deyil. Praktik olaraq </w:t>
      </w:r>
      <w:r>
        <w:rPr/>
        <w:t>yeganə çıxış – rabitə xətləri</w:t>
      </w:r>
      <w:r>
        <w:rPr>
          <w:spacing w:val="57"/>
        </w:rPr>
        <w:t> </w:t>
      </w:r>
      <w:r>
        <w:rPr/>
        <w:t>ilə</w:t>
      </w:r>
      <w:r>
        <w:rPr>
          <w:w w:val="100"/>
        </w:rPr>
        <w:t> </w:t>
      </w:r>
      <w:r>
        <w:rPr/>
        <w:t>ötürülməzdən </w:t>
      </w:r>
      <w:r>
        <w:rPr>
          <w:rFonts w:ascii="Times New Roman" w:hAnsi="Times New Roman" w:cs="Times New Roman" w:eastAsia="Times New Roman"/>
        </w:rPr>
        <w:t>qabaq </w:t>
      </w:r>
      <w:r>
        <w:rPr/>
        <w:t>parolların </w:t>
      </w:r>
      <w:r>
        <w:rPr>
          <w:rFonts w:ascii="Times New Roman" w:hAnsi="Times New Roman" w:cs="Times New Roman" w:eastAsia="Times New Roman"/>
        </w:rPr>
        <w:t>kriptoqrafik</w:t>
      </w:r>
      <w:r>
        <w:rPr>
          <w:rFonts w:ascii="Times New Roman" w:hAnsi="Times New Roman" w:cs="Times New Roman" w:eastAsia="Times New Roman"/>
          <w:spacing w:val="-30"/>
        </w:rPr>
        <w:t> </w:t>
      </w:r>
      <w:r>
        <w:rPr/>
        <w:t>şifrələnməsidir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362" w:lineRule="auto" w:before="5"/>
        <w:ind w:left="462" w:right="104" w:firstLine="8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Anjaq </w:t>
      </w:r>
      <w:r>
        <w:rPr/>
        <w:t>hər </w:t>
      </w:r>
      <w:r>
        <w:rPr>
          <w:rFonts w:ascii="Times New Roman" w:hAnsi="Times New Roman"/>
        </w:rPr>
        <w:t>halda </w:t>
      </w:r>
      <w:r>
        <w:rPr/>
        <w:t>aşağıdakı ölçülər </w:t>
      </w:r>
      <w:r>
        <w:rPr>
          <w:rFonts w:ascii="Times New Roman" w:hAnsi="Times New Roman"/>
        </w:rPr>
        <w:t>parol </w:t>
      </w:r>
      <w:r>
        <w:rPr/>
        <w:t>müdafiəsinin</w:t>
      </w:r>
      <w:r>
        <w:rPr>
          <w:spacing w:val="45"/>
        </w:rPr>
        <w:t> </w:t>
      </w:r>
      <w:r>
        <w:rPr/>
        <w:t>etibarlılığını</w:t>
      </w:r>
      <w:r>
        <w:rPr>
          <w:w w:val="100"/>
        </w:rPr>
        <w:t> </w:t>
      </w:r>
      <w:r>
        <w:rPr/>
        <w:t>artırmağa </w:t>
      </w:r>
      <w:r>
        <w:rPr>
          <w:rFonts w:ascii="Times New Roman" w:hAnsi="Times New Roman"/>
        </w:rPr>
        <w:t>xeyli imkan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verir: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Heading2"/>
        <w:spacing w:line="240" w:lineRule="auto"/>
        <w:ind w:left="0"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156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48"/>
          <w:pgSz w:w="11910" w:h="16840"/>
          <w:pgMar w:header="727" w:footer="0" w:top="920" w:bottom="280" w:left="1240" w:right="740"/>
          <w:pgNumType w:start="156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ListParagraph"/>
        <w:numPr>
          <w:ilvl w:val="1"/>
          <w:numId w:val="77"/>
        </w:numPr>
        <w:tabs>
          <w:tab w:pos="1518" w:val="left" w:leader="none"/>
        </w:tabs>
        <w:spacing w:line="352" w:lineRule="auto" w:before="49" w:after="0"/>
        <w:ind w:left="102" w:right="102" w:firstLine="90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texniki </w:t>
      </w:r>
      <w:r>
        <w:rPr>
          <w:rFonts w:ascii="Times New Roman" w:hAnsi="Times New Roman"/>
          <w:sz w:val="28"/>
        </w:rPr>
        <w:t>məhdudiyyətlər qoyulması </w:t>
      </w:r>
      <w:r>
        <w:rPr>
          <w:rFonts w:ascii="Times New Roman" w:hAnsi="Times New Roman"/>
          <w:sz w:val="28"/>
        </w:rPr>
        <w:t>(parol çox </w:t>
      </w:r>
      <w:r>
        <w:rPr>
          <w:rFonts w:ascii="Times New Roman" w:hAnsi="Times New Roman"/>
          <w:sz w:val="28"/>
        </w:rPr>
        <w:t>qısa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olmamalıdır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parolda </w:t>
      </w:r>
      <w:r>
        <w:rPr>
          <w:rFonts w:ascii="Times New Roman" w:hAnsi="Times New Roman"/>
          <w:sz w:val="28"/>
        </w:rPr>
        <w:t>hərf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rəqəm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durğu işarələri olmalıdır və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s.)</w:t>
      </w:r>
    </w:p>
    <w:p>
      <w:pPr>
        <w:pStyle w:val="ListParagraph"/>
        <w:numPr>
          <w:ilvl w:val="1"/>
          <w:numId w:val="77"/>
        </w:numPr>
        <w:tabs>
          <w:tab w:pos="1518" w:val="left" w:leader="none"/>
        </w:tabs>
        <w:spacing w:line="352" w:lineRule="auto" w:before="13" w:after="0"/>
        <w:ind w:left="102" w:right="105" w:firstLine="90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parolun </w:t>
      </w:r>
      <w:r>
        <w:rPr>
          <w:rFonts w:ascii="Times New Roman" w:hAnsi="Times New Roman"/>
          <w:sz w:val="28"/>
        </w:rPr>
        <w:t>fəaliyyət müddətinin idarə olunması</w:t>
      </w:r>
      <w:r>
        <w:rPr>
          <w:rFonts w:ascii="Times New Roman" w:hAnsi="Times New Roman"/>
          <w:sz w:val="28"/>
        </w:rPr>
        <w:t>, </w:t>
      </w:r>
      <w:r>
        <w:rPr>
          <w:rFonts w:ascii="Times New Roman" w:hAnsi="Times New Roman"/>
          <w:sz w:val="28"/>
        </w:rPr>
        <w:t>onların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vaxtaşrı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dəyişdirilməsi</w:t>
      </w:r>
    </w:p>
    <w:p>
      <w:pPr>
        <w:pStyle w:val="ListParagraph"/>
        <w:numPr>
          <w:ilvl w:val="1"/>
          <w:numId w:val="77"/>
        </w:numPr>
        <w:tabs>
          <w:tab w:pos="1518" w:val="left" w:leader="none"/>
        </w:tabs>
        <w:spacing w:line="240" w:lineRule="auto" w:before="13" w:after="0"/>
        <w:ind w:left="1518" w:right="114" w:hanging="51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parollar </w:t>
      </w:r>
      <w:r>
        <w:rPr>
          <w:rFonts w:ascii="Times New Roman" w:hAnsi="Times New Roman"/>
          <w:sz w:val="28"/>
        </w:rPr>
        <w:t>faylına ijazənin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məhdudlaşdırılması</w:t>
      </w:r>
    </w:p>
    <w:p>
      <w:pPr>
        <w:pStyle w:val="ListParagraph"/>
        <w:numPr>
          <w:ilvl w:val="1"/>
          <w:numId w:val="77"/>
        </w:numPr>
        <w:tabs>
          <w:tab w:pos="1518" w:val="left" w:leader="none"/>
        </w:tabs>
        <w:spacing w:line="240" w:lineRule="auto" w:before="161" w:after="0"/>
        <w:ind w:left="1518" w:right="114" w:hanging="51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sistemə uğursuz </w:t>
      </w:r>
      <w:r>
        <w:rPr>
          <w:rFonts w:ascii="Times New Roman" w:hAnsi="Times New Roman"/>
          <w:sz w:val="28"/>
        </w:rPr>
        <w:t>daxilolma </w:t>
      </w:r>
      <w:r>
        <w:rPr>
          <w:rFonts w:ascii="Times New Roman" w:hAnsi="Times New Roman"/>
          <w:sz w:val="28"/>
        </w:rPr>
        <w:t>jəhdlərinin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məhdudlaşdırılması</w:t>
      </w:r>
    </w:p>
    <w:p>
      <w:pPr>
        <w:pStyle w:val="ListParagraph"/>
        <w:numPr>
          <w:ilvl w:val="1"/>
          <w:numId w:val="77"/>
        </w:numPr>
        <w:tabs>
          <w:tab w:pos="1518" w:val="left" w:leader="none"/>
        </w:tabs>
        <w:spacing w:line="240" w:lineRule="auto" w:before="158" w:after="0"/>
        <w:ind w:left="1518" w:right="114" w:hanging="51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istifadəçilərin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təlimi</w:t>
      </w:r>
    </w:p>
    <w:p>
      <w:pPr>
        <w:pStyle w:val="ListParagraph"/>
        <w:numPr>
          <w:ilvl w:val="1"/>
          <w:numId w:val="77"/>
        </w:numPr>
        <w:tabs>
          <w:tab w:pos="1518" w:val="left" w:leader="none"/>
        </w:tabs>
        <w:spacing w:line="240" w:lineRule="auto" w:before="161" w:after="0"/>
        <w:ind w:left="1518" w:right="114" w:hanging="51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parol generasiya </w:t>
      </w:r>
      <w:r>
        <w:rPr>
          <w:rFonts w:ascii="Times New Roman" w:hAnsi="Times New Roman"/>
          <w:sz w:val="28"/>
        </w:rPr>
        <w:t>edən proqramların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istifadəsi</w:t>
      </w:r>
    </w:p>
    <w:p>
      <w:pPr>
        <w:pStyle w:val="BodyText"/>
        <w:spacing w:line="360" w:lineRule="auto" w:before="162"/>
        <w:ind w:right="106" w:firstLine="8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Sadalanan </w:t>
      </w:r>
      <w:r>
        <w:rPr/>
        <w:t>tədbirləri həmişə</w:t>
      </w:r>
      <w:r>
        <w:rPr>
          <w:rFonts w:ascii="Times New Roman" w:hAnsi="Times New Roman"/>
        </w:rPr>
        <w:t>, </w:t>
      </w:r>
      <w:r>
        <w:rPr/>
        <w:t>hətta </w:t>
      </w:r>
      <w:r>
        <w:rPr>
          <w:rFonts w:ascii="Times New Roman" w:hAnsi="Times New Roman"/>
        </w:rPr>
        <w:t>parolla </w:t>
      </w:r>
      <w:r>
        <w:rPr/>
        <w:t>yanaşı digər</w:t>
      </w:r>
      <w:r>
        <w:rPr>
          <w:spacing w:val="69"/>
        </w:rPr>
        <w:t> </w:t>
      </w:r>
      <w:r>
        <w:rPr>
          <w:rFonts w:ascii="Times New Roman" w:hAnsi="Times New Roman"/>
        </w:rPr>
        <w:t>autentifikasiya</w:t>
      </w:r>
      <w:r>
        <w:rPr>
          <w:rFonts w:ascii="Times New Roman" w:hAnsi="Times New Roman"/>
          <w:w w:val="100"/>
        </w:rPr>
        <w:t> </w:t>
      </w:r>
      <w:r>
        <w:rPr/>
        <w:t>metodları istifadə olunduğu </w:t>
      </w:r>
      <w:r>
        <w:rPr>
          <w:rFonts w:ascii="Times New Roman" w:hAnsi="Times New Roman"/>
        </w:rPr>
        <w:t>halda da </w:t>
      </w:r>
      <w:r>
        <w:rPr/>
        <w:t>tətbiq etmə</w:t>
      </w:r>
      <w:r>
        <w:rPr>
          <w:spacing w:val="-35"/>
        </w:rPr>
        <w:t> </w:t>
      </w:r>
      <w:r>
        <w:rPr/>
        <w:t>məqsədəmü</w:t>
      </w:r>
      <w:r>
        <w:rPr>
          <w:rFonts w:ascii="Times New Roman" w:hAnsi="Times New Roman"/>
        </w:rPr>
        <w:t>vafiqdir.</w:t>
      </w:r>
    </w:p>
    <w:p>
      <w:pPr>
        <w:pStyle w:val="BodyText"/>
        <w:spacing w:line="360" w:lineRule="auto" w:before="5"/>
        <w:ind w:right="103" w:firstLine="8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Son vaxtlar autentifikasiya üçün </w:t>
      </w:r>
      <w:r>
        <w:rPr/>
        <w:t>tokenlərdən istifadə </w:t>
      </w:r>
      <w:r>
        <w:rPr>
          <w:rFonts w:ascii="Times New Roman" w:hAnsi="Times New Roman"/>
        </w:rPr>
        <w:t>olunur. Token</w:t>
      </w:r>
      <w:r>
        <w:rPr>
          <w:rFonts w:ascii="Times New Roman" w:hAnsi="Times New Roman"/>
          <w:spacing w:val="-20"/>
        </w:rPr>
        <w:t> </w:t>
      </w:r>
      <w:r>
        <w:rPr/>
        <w:t>əşyadır</w:t>
      </w:r>
      <w:r>
        <w:rPr>
          <w:w w:val="100"/>
        </w:rPr>
        <w:t> </w:t>
      </w:r>
      <w:r>
        <w:rPr>
          <w:rFonts w:ascii="Times New Roman" w:hAnsi="Times New Roman"/>
        </w:rPr>
        <w:t>(</w:t>
      </w:r>
      <w:r>
        <w:rPr/>
        <w:t>qurğudur</w:t>
      </w:r>
      <w:r>
        <w:rPr>
          <w:rFonts w:ascii="Times New Roman" w:hAnsi="Times New Roman"/>
        </w:rPr>
        <w:t>). Ona sahib olma </w:t>
      </w:r>
      <w:r>
        <w:rPr/>
        <w:t>istifadəçinin əsilliyini təsdiq </w:t>
      </w:r>
      <w:r>
        <w:rPr>
          <w:rFonts w:ascii="Times New Roman" w:hAnsi="Times New Roman"/>
        </w:rPr>
        <w:t>edir. </w:t>
      </w:r>
      <w:r>
        <w:rPr/>
        <w:t>Yaddaşa</w:t>
      </w:r>
      <w:r>
        <w:rPr>
          <w:spacing w:val="16"/>
        </w:rPr>
        <w:t> </w:t>
      </w:r>
      <w:r>
        <w:rPr>
          <w:rFonts w:ascii="Times New Roman" w:hAnsi="Times New Roman"/>
        </w:rPr>
        <w:t>malik</w:t>
      </w:r>
      <w:r>
        <w:rPr>
          <w:rFonts w:ascii="Times New Roman" w:hAnsi="Times New Roman"/>
          <w:w w:val="100"/>
        </w:rPr>
        <w:t> </w:t>
      </w:r>
      <w:r>
        <w:rPr/>
        <w:t>tokenlər </w:t>
      </w:r>
      <w:r>
        <w:rPr>
          <w:rFonts w:ascii="Times New Roman" w:hAnsi="Times New Roman"/>
        </w:rPr>
        <w:t>(passiv </w:t>
      </w:r>
      <w:r>
        <w:rPr/>
        <w:t>tokenlər</w:t>
      </w:r>
      <w:r>
        <w:rPr>
          <w:rFonts w:ascii="Times New Roman" w:hAnsi="Times New Roman"/>
        </w:rPr>
        <w:t>, </w:t>
      </w:r>
      <w:r>
        <w:rPr/>
        <w:t>informasiyanı saxlayır</w:t>
      </w:r>
      <w:r>
        <w:rPr>
          <w:rFonts w:ascii="Times New Roman" w:hAnsi="Times New Roman"/>
        </w:rPr>
        <w:t>, amma emal </w:t>
      </w:r>
      <w:r>
        <w:rPr/>
        <w:t>etmirlər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31"/>
        </w:rPr>
        <w:t> </w:t>
      </w:r>
      <w:r>
        <w:rPr/>
        <w:t>və</w:t>
      </w:r>
      <w:r>
        <w:rPr>
          <w:spacing w:val="-2"/>
          <w:w w:val="100"/>
        </w:rPr>
        <w:t> </w:t>
      </w:r>
      <w:r>
        <w:rPr>
          <w:rFonts w:ascii="Times New Roman" w:hAnsi="Times New Roman"/>
        </w:rPr>
        <w:t>intellektual toke</w:t>
      </w:r>
      <w:r>
        <w:rPr/>
        <w:t>nlər </w:t>
      </w:r>
      <w:r>
        <w:rPr>
          <w:rFonts w:ascii="Times New Roman" w:hAnsi="Times New Roman"/>
        </w:rPr>
        <w:t>(aktiv </w:t>
      </w:r>
      <w:r>
        <w:rPr/>
        <w:t>tokenlər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29"/>
        </w:rPr>
        <w:t> </w:t>
      </w:r>
      <w:r>
        <w:rPr/>
        <w:t>fərqləndirilir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5"/>
        <w:ind w:right="102" w:firstLine="8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Passiv </w:t>
      </w:r>
      <w:r>
        <w:rPr/>
        <w:t>tokenlərin ən geniş yayılan </w:t>
      </w:r>
      <w:r>
        <w:rPr>
          <w:rFonts w:ascii="Times New Roman" w:hAnsi="Times New Roman"/>
        </w:rPr>
        <w:t>növü maqnit </w:t>
      </w:r>
      <w:r>
        <w:rPr/>
        <w:t>zolaqlı kartlardır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> </w:t>
      </w:r>
      <w:r>
        <w:rPr/>
        <w:t>Belə</w:t>
      </w:r>
      <w:r>
        <w:rPr>
          <w:w w:val="100"/>
        </w:rPr>
        <w:t> </w:t>
      </w:r>
      <w:r>
        <w:rPr/>
        <w:t>tokenlərdən</w:t>
      </w:r>
      <w:r>
        <w:rPr>
          <w:spacing w:val="30"/>
        </w:rPr>
        <w:t> </w:t>
      </w:r>
      <w:r>
        <w:rPr/>
        <w:t>istifadə</w:t>
      </w:r>
      <w:r>
        <w:rPr>
          <w:spacing w:val="32"/>
        </w:rPr>
        <w:t> </w:t>
      </w:r>
      <w:r>
        <w:rPr/>
        <w:t>etmək</w:t>
      </w:r>
      <w:r>
        <w:rPr>
          <w:spacing w:val="32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klaviatura</w:t>
      </w:r>
      <w:r>
        <w:rPr>
          <w:rFonts w:ascii="Times New Roman" w:hAnsi="Times New Roman"/>
          <w:spacing w:val="31"/>
        </w:rPr>
        <w:t> </w:t>
      </w:r>
      <w:r>
        <w:rPr/>
        <w:t>və</w:t>
      </w:r>
      <w:r>
        <w:rPr>
          <w:spacing w:val="30"/>
        </w:rPr>
        <w:t> </w:t>
      </w:r>
      <w:r>
        <w:rPr>
          <w:rFonts w:ascii="Times New Roman" w:hAnsi="Times New Roman"/>
        </w:rPr>
        <w:t>prosessorla</w:t>
      </w:r>
      <w:r>
        <w:rPr>
          <w:rFonts w:ascii="Times New Roman" w:hAnsi="Times New Roman"/>
          <w:spacing w:val="30"/>
        </w:rPr>
        <w:t> </w:t>
      </w:r>
      <w:r>
        <w:rPr/>
        <w:t>təshiz</w:t>
      </w:r>
      <w:r>
        <w:rPr>
          <w:spacing w:val="31"/>
        </w:rPr>
        <w:t> </w:t>
      </w:r>
      <w:r>
        <w:rPr/>
        <w:t>olunmuş</w:t>
      </w:r>
      <w:r>
        <w:rPr>
          <w:spacing w:val="32"/>
        </w:rPr>
        <w:t> </w:t>
      </w:r>
      <w:r>
        <w:rPr>
          <w:rFonts w:ascii="Times New Roman" w:hAnsi="Times New Roman"/>
        </w:rPr>
        <w:t>oxuma</w:t>
      </w:r>
      <w:r>
        <w:rPr>
          <w:rFonts w:ascii="Times New Roman" w:hAnsi="Times New Roman"/>
          <w:w w:val="100"/>
        </w:rPr>
        <w:t> </w:t>
      </w:r>
      <w:r>
        <w:rPr/>
        <w:t>qurğusu lazımdır</w:t>
      </w:r>
      <w:r>
        <w:rPr>
          <w:rFonts w:ascii="Times New Roman" w:hAnsi="Times New Roman"/>
        </w:rPr>
        <w:t>. </w:t>
      </w:r>
      <w:r>
        <w:rPr/>
        <w:t>Adətən istifadəçi </w:t>
      </w:r>
      <w:r>
        <w:rPr>
          <w:rFonts w:ascii="Times New Roman" w:hAnsi="Times New Roman"/>
        </w:rPr>
        <w:t>klaviaturada özünün </w:t>
      </w:r>
      <w:r>
        <w:rPr/>
        <w:t>şəxsi</w:t>
      </w:r>
      <w:r>
        <w:rPr>
          <w:spacing w:val="19"/>
        </w:rPr>
        <w:t> </w:t>
      </w:r>
      <w:r>
        <w:rPr>
          <w:rFonts w:ascii="Times New Roman" w:hAnsi="Times New Roman"/>
        </w:rPr>
        <w:t>identifikasiya</w:t>
      </w:r>
      <w:r>
        <w:rPr>
          <w:rFonts w:ascii="Times New Roman" w:hAnsi="Times New Roman"/>
          <w:w w:val="100"/>
        </w:rPr>
        <w:t> </w:t>
      </w:r>
      <w:r>
        <w:rPr/>
        <w:t>nömrəsini yığır</w:t>
      </w:r>
      <w:r>
        <w:rPr>
          <w:rFonts w:ascii="Times New Roman" w:hAnsi="Times New Roman"/>
        </w:rPr>
        <w:t>, prosessor onu kartda </w:t>
      </w:r>
      <w:r>
        <w:rPr/>
        <w:t>yazılanla müqayisə </w:t>
      </w:r>
      <w:r>
        <w:rPr>
          <w:rFonts w:ascii="Times New Roman" w:hAnsi="Times New Roman"/>
        </w:rPr>
        <w:t>edir, </w:t>
      </w:r>
      <w:r>
        <w:rPr/>
        <w:t>həmçinin</w:t>
      </w:r>
      <w:r>
        <w:rPr>
          <w:spacing w:val="18"/>
        </w:rPr>
        <w:t> </w:t>
      </w:r>
      <w:r>
        <w:rPr/>
        <w:t>kartın</w:t>
      </w:r>
      <w:r>
        <w:rPr>
          <w:w w:val="100"/>
        </w:rPr>
        <w:t> </w:t>
      </w:r>
      <w:r>
        <w:rPr/>
        <w:t>əslliyini yoxlayır</w:t>
      </w:r>
      <w:r>
        <w:rPr>
          <w:rFonts w:ascii="Times New Roman" w:hAnsi="Times New Roman"/>
        </w:rPr>
        <w:t>. Faktiki olaraq </w:t>
      </w:r>
      <w:r>
        <w:rPr/>
        <w:t>autentifikasiyanın </w:t>
      </w:r>
      <w:r>
        <w:rPr>
          <w:rFonts w:ascii="Times New Roman" w:hAnsi="Times New Roman"/>
        </w:rPr>
        <w:t>iki üsulundan </w:t>
      </w:r>
      <w:r>
        <w:rPr/>
        <w:t>istifadə </w:t>
      </w:r>
      <w:r>
        <w:rPr>
          <w:rFonts w:ascii="Times New Roman" w:hAnsi="Times New Roman"/>
        </w:rPr>
        <w:t>olunur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bu da </w:t>
      </w:r>
      <w:r>
        <w:rPr/>
        <w:t>bədniyyətlinin hərəkətlərini </w:t>
      </w:r>
      <w:r>
        <w:rPr>
          <w:rFonts w:ascii="Times New Roman" w:hAnsi="Times New Roman"/>
        </w:rPr>
        <w:t>xeyli </w:t>
      </w:r>
      <w:r>
        <w:rPr/>
        <w:t>çətinləşdirir</w:t>
      </w:r>
      <w:r>
        <w:rPr>
          <w:rFonts w:ascii="Times New Roman" w:hAnsi="Times New Roman"/>
        </w:rPr>
        <w:t>. </w:t>
      </w:r>
      <w:r>
        <w:rPr/>
        <w:t>Diqqəti</w:t>
      </w:r>
      <w:r>
        <w:rPr>
          <w:spacing w:val="20"/>
        </w:rPr>
        <w:t> </w:t>
      </w:r>
      <w:r>
        <w:rPr>
          <w:rFonts w:ascii="Times New Roman" w:hAnsi="Times New Roman"/>
        </w:rPr>
        <w:t>autentifikasiya</w:t>
      </w:r>
      <w:r>
        <w:rPr>
          <w:rFonts w:ascii="Times New Roman" w:hAnsi="Times New Roman"/>
          <w:w w:val="100"/>
        </w:rPr>
        <w:t> </w:t>
      </w:r>
      <w:r>
        <w:rPr/>
        <w:t>informasiyasının </w:t>
      </w:r>
      <w:r>
        <w:rPr>
          <w:rFonts w:ascii="Times New Roman" w:hAnsi="Times New Roman"/>
        </w:rPr>
        <w:t>oxunma </w:t>
      </w:r>
      <w:r>
        <w:rPr/>
        <w:t>qurğusunun </w:t>
      </w:r>
      <w:r>
        <w:rPr>
          <w:rFonts w:ascii="Times New Roman" w:hAnsi="Times New Roman"/>
        </w:rPr>
        <w:t>özü </w:t>
      </w:r>
      <w:r>
        <w:rPr/>
        <w:t>tərəfindən </w:t>
      </w:r>
      <w:r>
        <w:rPr>
          <w:rFonts w:ascii="Times New Roman" w:hAnsi="Times New Roman"/>
        </w:rPr>
        <w:t>emal </w:t>
      </w:r>
      <w:r>
        <w:rPr/>
        <w:t>olunması</w:t>
      </w:r>
      <w:r>
        <w:rPr>
          <w:spacing w:val="8"/>
        </w:rPr>
        <w:t> </w:t>
      </w:r>
      <w:r>
        <w:rPr/>
        <w:t>zərurətinə</w:t>
      </w:r>
      <w:r>
        <w:rPr>
          <w:w w:val="100"/>
        </w:rPr>
        <w:t> </w:t>
      </w:r>
      <w:r>
        <w:rPr/>
        <w:t>yönəldək</w:t>
      </w:r>
      <w:r>
        <w:rPr>
          <w:rFonts w:ascii="Times New Roman" w:hAnsi="Times New Roman"/>
        </w:rPr>
        <w:t>. Bu elektron </w:t>
      </w:r>
      <w:r>
        <w:rPr/>
        <w:t>ələkeçirmə imkanlarını </w:t>
      </w:r>
      <w:r>
        <w:rPr>
          <w:rFonts w:ascii="Times New Roman" w:hAnsi="Times New Roman"/>
        </w:rPr>
        <w:t>istisna</w:t>
      </w:r>
      <w:r>
        <w:rPr>
          <w:rFonts w:ascii="Times New Roman" w:hAnsi="Times New Roman"/>
          <w:spacing w:val="-25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360" w:lineRule="auto" w:before="5"/>
        <w:ind w:right="103" w:firstLine="899"/>
        <w:jc w:val="both"/>
        <w:rPr>
          <w:rFonts w:ascii="Times New Roman" w:hAnsi="Times New Roman" w:cs="Times New Roman" w:eastAsia="Times New Roman"/>
        </w:rPr>
      </w:pPr>
      <w:r>
        <w:rPr/>
        <w:t>Bəzən </w:t>
      </w:r>
      <w:r>
        <w:rPr>
          <w:rFonts w:ascii="Times New Roman" w:hAnsi="Times New Roman"/>
        </w:rPr>
        <w:t>(</w:t>
      </w:r>
      <w:r>
        <w:rPr/>
        <w:t>adətən girişə </w:t>
      </w:r>
      <w:r>
        <w:rPr>
          <w:rFonts w:ascii="Times New Roman" w:hAnsi="Times New Roman"/>
        </w:rPr>
        <w:t>fiziki </w:t>
      </w:r>
      <w:r>
        <w:rPr/>
        <w:t>nəzarət </w:t>
      </w:r>
      <w:r>
        <w:rPr>
          <w:rFonts w:ascii="Times New Roman" w:hAnsi="Times New Roman"/>
        </w:rPr>
        <w:t>üçün) kartlar </w:t>
      </w:r>
      <w:r>
        <w:rPr/>
        <w:t>bilvasitə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3"/>
        </w:rPr>
        <w:t> </w:t>
      </w:r>
      <w:r>
        <w:rPr/>
        <w:t>şəxsi</w:t>
      </w:r>
      <w:r>
        <w:rPr>
          <w:w w:val="100"/>
        </w:rPr>
        <w:t> </w:t>
      </w:r>
      <w:r>
        <w:rPr>
          <w:rFonts w:ascii="Times New Roman" w:hAnsi="Times New Roman"/>
        </w:rPr>
        <w:t>identifikasiya</w:t>
      </w:r>
      <w:r>
        <w:rPr>
          <w:rFonts w:ascii="Times New Roman" w:hAnsi="Times New Roman"/>
          <w:spacing w:val="54"/>
        </w:rPr>
        <w:t> </w:t>
      </w:r>
      <w:r>
        <w:rPr/>
        <w:t>nömrəsi</w:t>
      </w:r>
      <w:r>
        <w:rPr>
          <w:spacing w:val="54"/>
        </w:rPr>
        <w:t> </w:t>
      </w:r>
      <w:r>
        <w:rPr/>
        <w:t>tələb</w:t>
      </w:r>
      <w:r>
        <w:rPr>
          <w:spacing w:val="53"/>
        </w:rPr>
        <w:t> </w:t>
      </w:r>
      <w:r>
        <w:rPr>
          <w:rFonts w:ascii="Times New Roman" w:hAnsi="Times New Roman"/>
        </w:rPr>
        <w:t>olunmadan</w:t>
      </w:r>
      <w:r>
        <w:rPr>
          <w:rFonts w:ascii="Times New Roman" w:hAnsi="Times New Roman"/>
          <w:spacing w:val="54"/>
        </w:rPr>
        <w:t> </w:t>
      </w:r>
      <w:r>
        <w:rPr/>
        <w:t>istifadə</w:t>
      </w:r>
      <w:r>
        <w:rPr>
          <w:spacing w:val="53"/>
        </w:rPr>
        <w:t> </w:t>
      </w:r>
      <w:r>
        <w:rPr>
          <w:rFonts w:ascii="Times New Roman" w:hAnsi="Times New Roman"/>
        </w:rPr>
        <w:t>edilir.</w:t>
      </w:r>
      <w:r>
        <w:rPr>
          <w:rFonts w:ascii="Times New Roman" w:hAnsi="Times New Roman"/>
          <w:spacing w:val="51"/>
        </w:rPr>
        <w:t> </w:t>
      </w:r>
      <w:r>
        <w:rPr/>
        <w:t>Şübhəsiz</w:t>
      </w:r>
      <w:r>
        <w:rPr>
          <w:spacing w:val="50"/>
        </w:rPr>
        <w:t> </w:t>
      </w:r>
      <w:r>
        <w:rPr/>
        <w:t>üstünlükləri</w:t>
      </w:r>
      <w:r>
        <w:rPr>
          <w:spacing w:val="52"/>
        </w:rPr>
        <w:t> </w:t>
      </w:r>
      <w:r>
        <w:rPr/>
        <w:t>ilə</w:t>
      </w:r>
      <w:r>
        <w:rPr>
          <w:w w:val="100"/>
        </w:rPr>
        <w:t> </w:t>
      </w:r>
      <w:r>
        <w:rPr/>
        <w:t>yanaşı</w:t>
      </w:r>
      <w:r>
        <w:rPr>
          <w:spacing w:val="34"/>
        </w:rPr>
        <w:t> </w:t>
      </w:r>
      <w:r>
        <w:rPr/>
        <w:t>yaddaşı</w:t>
      </w:r>
      <w:r>
        <w:rPr>
          <w:spacing w:val="32"/>
        </w:rPr>
        <w:t>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31"/>
        </w:rPr>
        <w:t> </w:t>
      </w:r>
      <w:r>
        <w:rPr/>
        <w:t>tokenlərin</w:t>
      </w:r>
      <w:r>
        <w:rPr>
          <w:spacing w:val="34"/>
        </w:rPr>
        <w:t> </w:t>
      </w:r>
      <w:r>
        <w:rPr/>
        <w:t>müəyyən</w:t>
      </w:r>
      <w:r>
        <w:rPr>
          <w:spacing w:val="34"/>
        </w:rPr>
        <w:t> </w:t>
      </w:r>
      <w:r>
        <w:rPr/>
        <w:t>çatışmazlıqları</w:t>
      </w:r>
      <w:r>
        <w:rPr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var,</w:t>
      </w:r>
      <w:r>
        <w:rPr>
          <w:rFonts w:ascii="Times New Roman" w:hAnsi="Times New Roman"/>
          <w:spacing w:val="32"/>
        </w:rPr>
        <w:t> </w:t>
      </w:r>
      <w:r>
        <w:rPr/>
        <w:t>hər</w:t>
      </w:r>
      <w:r>
        <w:rPr>
          <w:spacing w:val="33"/>
        </w:rPr>
        <w:t> </w:t>
      </w:r>
      <w:r>
        <w:rPr/>
        <w:t>şeydən</w:t>
      </w:r>
      <w:r>
        <w:rPr>
          <w:spacing w:val="34"/>
        </w:rPr>
        <w:t> </w:t>
      </w:r>
      <w:r>
        <w:rPr/>
        <w:t>əvvəl</w:t>
      </w:r>
      <w:r>
        <w:rPr>
          <w:w w:val="100"/>
        </w:rPr>
        <w:t> </w:t>
      </w:r>
      <w:r>
        <w:rPr>
          <w:rFonts w:ascii="Times New Roman" w:hAnsi="Times New Roman"/>
        </w:rPr>
        <w:t>onlar parollardan xeyli </w:t>
      </w:r>
      <w:r>
        <w:rPr/>
        <w:t>bahadırlar</w:t>
      </w:r>
      <w:r>
        <w:rPr>
          <w:rFonts w:ascii="Times New Roman" w:hAnsi="Times New Roman"/>
        </w:rPr>
        <w:t>. Xüsusi oxuma </w:t>
      </w:r>
      <w:r>
        <w:rPr/>
        <w:t>qurğusu tələb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spacing w:val="22"/>
        </w:rPr>
        <w:t> </w:t>
      </w:r>
      <w:r>
        <w:rPr/>
        <w:t>İstifadə</w:t>
      </w:r>
      <w:r>
        <w:rPr>
          <w:w w:val="100"/>
        </w:rPr>
        <w:t> </w:t>
      </w:r>
      <w:r>
        <w:rPr>
          <w:rFonts w:ascii="Times New Roman" w:hAnsi="Times New Roman"/>
        </w:rPr>
        <w:t>üçün rahat deyil </w:t>
      </w:r>
      <w:r>
        <w:rPr/>
        <w:t>və</w:t>
      </w:r>
      <w:r>
        <w:rPr>
          <w:spacing w:val="-7"/>
        </w:rPr>
        <w:t> </w:t>
      </w:r>
      <w:r>
        <w:rPr>
          <w:rFonts w:ascii="Times New Roman" w:hAnsi="Times New Roman"/>
        </w:rPr>
        <w:t>s.</w:t>
      </w:r>
    </w:p>
    <w:p>
      <w:pPr>
        <w:pStyle w:val="BodyText"/>
        <w:spacing w:line="360" w:lineRule="auto" w:before="5"/>
        <w:ind w:right="104" w:firstLine="899"/>
        <w:jc w:val="both"/>
        <w:rPr>
          <w:rFonts w:ascii="Times New Roman" w:hAnsi="Times New Roman" w:cs="Times New Roman" w:eastAsia="Times New Roman"/>
        </w:rPr>
      </w:pPr>
      <w:r>
        <w:rPr/>
        <w:t>İntellektual tokenlər </w:t>
      </w:r>
      <w:r>
        <w:rPr>
          <w:rFonts w:ascii="Times New Roman" w:hAnsi="Times New Roman"/>
        </w:rPr>
        <w:t>özünün hesablama güjünün </w:t>
      </w:r>
      <w:r>
        <w:rPr/>
        <w:t>olması ilə</w:t>
      </w:r>
      <w:r>
        <w:rPr>
          <w:spacing w:val="54"/>
        </w:rPr>
        <w:t> </w:t>
      </w:r>
      <w:r>
        <w:rPr/>
        <w:t>xarakterizə</w:t>
      </w:r>
      <w:r>
        <w:rPr>
          <w:w w:val="100"/>
        </w:rPr>
        <w:t>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Tokenin</w:t>
      </w:r>
      <w:r>
        <w:rPr>
          <w:rFonts w:ascii="Times New Roman" w:hAnsi="Times New Roman"/>
          <w:spacing w:val="38"/>
        </w:rPr>
        <w:t> </w:t>
      </w:r>
      <w:r>
        <w:rPr/>
        <w:t>işləməsi</w:t>
      </w:r>
      <w:r>
        <w:rPr>
          <w:spacing w:val="38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35"/>
        </w:rPr>
        <w:t> </w:t>
      </w:r>
      <w:r>
        <w:rPr/>
        <w:t>istifadəçi</w:t>
      </w:r>
      <w:r>
        <w:rPr>
          <w:spacing w:val="36"/>
        </w:rPr>
        <w:t> </w:t>
      </w:r>
      <w:r>
        <w:rPr/>
        <w:t>şəxsi</w:t>
      </w:r>
      <w:r>
        <w:rPr>
          <w:spacing w:val="38"/>
        </w:rPr>
        <w:t> </w:t>
      </w:r>
      <w:r>
        <w:rPr>
          <w:rFonts w:ascii="Times New Roman" w:hAnsi="Times New Roman"/>
        </w:rPr>
        <w:t>identifikasiya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kodunu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et</w:t>
      </w:r>
      <w:r>
        <w:rPr/>
        <w:t>mə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lidir.</w:t>
      </w:r>
    </w:p>
    <w:p>
      <w:pPr>
        <w:pStyle w:val="Heading2"/>
        <w:spacing w:line="240" w:lineRule="auto" w:before="2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157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right="106" w:firstLine="899"/>
        <w:jc w:val="both"/>
        <w:rPr>
          <w:rFonts w:ascii="Times New Roman" w:hAnsi="Times New Roman" w:cs="Times New Roman" w:eastAsia="Times New Roman"/>
        </w:rPr>
      </w:pPr>
      <w:r>
        <w:rPr/>
        <w:t>Fəaliyyət prinsiplərinə görə </w:t>
      </w:r>
      <w:r>
        <w:rPr>
          <w:rFonts w:ascii="Times New Roman" w:hAnsi="Times New Roman"/>
        </w:rPr>
        <w:t>intellektual </w:t>
      </w:r>
      <w:r>
        <w:rPr/>
        <w:t>tokenləiri aşağıdakı</w:t>
      </w:r>
      <w:r>
        <w:rPr>
          <w:spacing w:val="49"/>
        </w:rPr>
        <w:t> </w:t>
      </w:r>
      <w:r>
        <w:rPr>
          <w:rFonts w:ascii="Times New Roman" w:hAnsi="Times New Roman"/>
        </w:rPr>
        <w:t>kateqoriyalara</w:t>
      </w:r>
      <w:r>
        <w:rPr>
          <w:rFonts w:ascii="Times New Roman" w:hAnsi="Times New Roman"/>
          <w:w w:val="100"/>
        </w:rPr>
        <w:t> </w:t>
      </w:r>
      <w:r>
        <w:rPr/>
        <w:t>bölmək</w:t>
      </w:r>
      <w:r>
        <w:rPr>
          <w:spacing w:val="-5"/>
        </w:rPr>
        <w:t> </w:t>
      </w:r>
      <w:r>
        <w:rPr>
          <w:rFonts w:ascii="Times New Roman" w:hAnsi="Times New Roman"/>
        </w:rPr>
        <w:t>olar:</w:t>
      </w:r>
    </w:p>
    <w:p>
      <w:pPr>
        <w:pStyle w:val="ListParagraph"/>
        <w:numPr>
          <w:ilvl w:val="1"/>
          <w:numId w:val="77"/>
        </w:numPr>
        <w:tabs>
          <w:tab w:pos="1518" w:val="left" w:leader="none"/>
        </w:tabs>
        <w:spacing w:line="352" w:lineRule="auto" w:before="1" w:after="0"/>
        <w:ind w:left="102" w:right="107" w:firstLine="90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parolların </w:t>
      </w:r>
      <w:r>
        <w:rPr>
          <w:rFonts w:ascii="Times New Roman" w:hAnsi="Times New Roman"/>
          <w:sz w:val="28"/>
        </w:rPr>
        <w:t>statik </w:t>
      </w:r>
      <w:r>
        <w:rPr>
          <w:rFonts w:ascii="Times New Roman" w:hAnsi="Times New Roman"/>
          <w:sz w:val="28"/>
        </w:rPr>
        <w:t>mübadiləsi</w:t>
      </w:r>
      <w:r>
        <w:rPr>
          <w:rFonts w:ascii="Times New Roman" w:hAnsi="Times New Roman"/>
          <w:sz w:val="28"/>
        </w:rPr>
        <w:t>: </w:t>
      </w:r>
      <w:r>
        <w:rPr>
          <w:rFonts w:ascii="Times New Roman" w:hAnsi="Times New Roman"/>
          <w:sz w:val="28"/>
        </w:rPr>
        <w:t>istifadəçi </w:t>
      </w:r>
      <w:r>
        <w:rPr>
          <w:rFonts w:ascii="Times New Roman" w:hAnsi="Times New Roman"/>
          <w:sz w:val="28"/>
        </w:rPr>
        <w:t>adi qayda </w:t>
      </w:r>
      <w:r>
        <w:rPr>
          <w:rFonts w:ascii="Times New Roman" w:hAnsi="Times New Roman"/>
          <w:sz w:val="28"/>
        </w:rPr>
        <w:t>ilə tokenə </w:t>
      </w:r>
      <w:r>
        <w:rPr>
          <w:rFonts w:ascii="Times New Roman" w:hAnsi="Times New Roman"/>
          <w:sz w:val="28"/>
        </w:rPr>
        <w:t>öz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əslliyini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sübut edir, sonra token kompüter sistemi </w:t>
      </w:r>
      <w:r>
        <w:rPr>
          <w:rFonts w:ascii="Times New Roman" w:hAnsi="Times New Roman"/>
          <w:sz w:val="28"/>
        </w:rPr>
        <w:t>tərəfindən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yoxlanılır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1"/>
          <w:numId w:val="77"/>
        </w:numPr>
        <w:tabs>
          <w:tab w:pos="1518" w:val="left" w:leader="none"/>
        </w:tabs>
        <w:spacing w:line="357" w:lineRule="auto" w:before="13" w:after="0"/>
        <w:ind w:left="102" w:right="101" w:firstLine="90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parolların </w:t>
      </w:r>
      <w:r>
        <w:rPr>
          <w:rFonts w:ascii="Times New Roman" w:hAnsi="Times New Roman"/>
          <w:sz w:val="28"/>
        </w:rPr>
        <w:t>dinamik </w:t>
      </w:r>
      <w:r>
        <w:rPr>
          <w:rFonts w:ascii="Times New Roman" w:hAnsi="Times New Roman"/>
          <w:sz w:val="28"/>
        </w:rPr>
        <w:t>generasiyası</w:t>
      </w:r>
      <w:r>
        <w:rPr>
          <w:rFonts w:ascii="Times New Roman" w:hAnsi="Times New Roman"/>
          <w:sz w:val="28"/>
        </w:rPr>
        <w:t>: token </w:t>
      </w:r>
      <w:r>
        <w:rPr>
          <w:rFonts w:ascii="Times New Roman" w:hAnsi="Times New Roman"/>
          <w:sz w:val="28"/>
        </w:rPr>
        <w:t>parolları </w:t>
      </w:r>
      <w:r>
        <w:rPr>
          <w:rFonts w:ascii="Times New Roman" w:hAnsi="Times New Roman"/>
          <w:sz w:val="28"/>
        </w:rPr>
        <w:t>generasiya edir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sz w:val="28"/>
        </w:rPr>
        <w:t>və</w:t>
      </w:r>
      <w:r>
        <w:rPr>
          <w:rFonts w:ascii="Times New Roman" w:hAnsi="Times New Roman"/>
          <w:spacing w:val="-2"/>
          <w:w w:val="100"/>
          <w:sz w:val="28"/>
        </w:rPr>
        <w:t> </w:t>
      </w:r>
      <w:r>
        <w:rPr>
          <w:rFonts w:ascii="Times New Roman" w:hAnsi="Times New Roman"/>
          <w:sz w:val="28"/>
        </w:rPr>
        <w:t>periodik </w:t>
      </w:r>
      <w:r>
        <w:rPr>
          <w:rFonts w:ascii="Times New Roman" w:hAnsi="Times New Roman"/>
          <w:sz w:val="28"/>
        </w:rPr>
        <w:t>dəyişir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məsələn dəqiqədə </w:t>
      </w:r>
      <w:r>
        <w:rPr>
          <w:rFonts w:ascii="Times New Roman" w:hAnsi="Times New Roman"/>
          <w:sz w:val="28"/>
        </w:rPr>
        <w:t>bir </w:t>
      </w:r>
      <w:r>
        <w:rPr>
          <w:rFonts w:ascii="Times New Roman" w:hAnsi="Times New Roman"/>
          <w:sz w:val="28"/>
        </w:rPr>
        <w:t>dəfə</w:t>
      </w:r>
      <w:r>
        <w:rPr>
          <w:rFonts w:ascii="Times New Roman" w:hAnsi="Times New Roman"/>
          <w:sz w:val="28"/>
        </w:rPr>
        <w:t>). Kompüter sistemi </w:t>
      </w:r>
      <w:r>
        <w:rPr>
          <w:rFonts w:ascii="Times New Roman" w:hAnsi="Times New Roman"/>
          <w:sz w:val="28"/>
        </w:rPr>
        <w:t>də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sinxronlaş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dırılmış </w:t>
      </w:r>
      <w:r>
        <w:rPr>
          <w:rFonts w:ascii="Times New Roman" w:hAnsi="Times New Roman"/>
          <w:sz w:val="28"/>
        </w:rPr>
        <w:t>parollar generatoruna malik </w:t>
      </w:r>
      <w:r>
        <w:rPr>
          <w:rFonts w:ascii="Times New Roman" w:hAnsi="Times New Roman"/>
          <w:sz w:val="28"/>
        </w:rPr>
        <w:t>olmalıdır</w:t>
      </w:r>
      <w:r>
        <w:rPr>
          <w:rFonts w:ascii="Times New Roman" w:hAnsi="Times New Roman"/>
          <w:sz w:val="28"/>
        </w:rPr>
        <w:t>. </w:t>
      </w:r>
      <w:r>
        <w:rPr>
          <w:rFonts w:ascii="Times New Roman" w:hAnsi="Times New Roman"/>
          <w:sz w:val="28"/>
        </w:rPr>
        <w:t>Tokendən </w:t>
      </w:r>
      <w:r>
        <w:rPr>
          <w:rFonts w:ascii="Times New Roman" w:hAnsi="Times New Roman"/>
          <w:sz w:val="28"/>
        </w:rPr>
        <w:t>informasiya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interfeys</w:t>
      </w:r>
      <w:r>
        <w:rPr>
          <w:rFonts w:ascii="Times New Roman" w:hAnsi="Times New Roman"/>
          <w:sz w:val="28"/>
        </w:rPr>
        <w:t>lə</w:t>
      </w:r>
      <w:r>
        <w:rPr>
          <w:rFonts w:ascii="Times New Roman" w:hAnsi="Times New Roman"/>
          <w:spacing w:val="1"/>
          <w:w w:val="100"/>
          <w:sz w:val="28"/>
        </w:rPr>
        <w:t> </w:t>
      </w:r>
      <w:r>
        <w:rPr>
          <w:rFonts w:ascii="Times New Roman" w:hAnsi="Times New Roman"/>
          <w:sz w:val="28"/>
        </w:rPr>
        <w:t>daxil olur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z w:val="28"/>
        </w:rPr>
        <w:t>ya </w:t>
      </w:r>
      <w:r>
        <w:rPr>
          <w:rFonts w:ascii="Times New Roman" w:hAnsi="Times New Roman"/>
          <w:sz w:val="28"/>
        </w:rPr>
        <w:t>terminalın klaviaturasında istifadəçi tərəfindən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yığılır</w:t>
      </w:r>
      <w:r>
        <w:rPr>
          <w:rFonts w:ascii="Times New Roman" w:hAnsi="Times New Roman"/>
          <w:sz w:val="28"/>
        </w:rPr>
        <w:t>.</w:t>
      </w:r>
    </w:p>
    <w:p>
      <w:pPr>
        <w:pStyle w:val="ListParagraph"/>
        <w:numPr>
          <w:ilvl w:val="1"/>
          <w:numId w:val="77"/>
        </w:numPr>
        <w:tabs>
          <w:tab w:pos="1518" w:val="left" w:leader="none"/>
        </w:tabs>
        <w:spacing w:line="357" w:lineRule="auto" w:before="7" w:after="0"/>
        <w:ind w:left="102" w:right="104" w:firstLine="90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sorğu</w:t>
      </w:r>
      <w:r>
        <w:rPr>
          <w:rFonts w:ascii="Times New Roman" w:hAnsi="Times New Roman"/>
          <w:sz w:val="28"/>
        </w:rPr>
        <w:t>-javab </w:t>
      </w:r>
      <w:r>
        <w:rPr>
          <w:rFonts w:ascii="Times New Roman" w:hAnsi="Times New Roman"/>
          <w:sz w:val="28"/>
        </w:rPr>
        <w:t>sistemləri</w:t>
      </w:r>
      <w:r>
        <w:rPr>
          <w:rFonts w:ascii="Times New Roman" w:hAnsi="Times New Roman"/>
          <w:sz w:val="28"/>
        </w:rPr>
        <w:t>: kompüter </w:t>
      </w:r>
      <w:r>
        <w:rPr>
          <w:rFonts w:ascii="Times New Roman" w:hAnsi="Times New Roman"/>
          <w:sz w:val="28"/>
        </w:rPr>
        <w:t>təsadüfi ədəd </w:t>
      </w:r>
      <w:r>
        <w:rPr>
          <w:rFonts w:ascii="Times New Roman" w:hAnsi="Times New Roman"/>
          <w:sz w:val="28"/>
        </w:rPr>
        <w:t>verir, bu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ədəd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tokendəki </w:t>
      </w:r>
      <w:r>
        <w:rPr>
          <w:rFonts w:ascii="Times New Roman" w:hAnsi="Times New Roman"/>
          <w:sz w:val="28"/>
        </w:rPr>
        <w:t>kriptoqrafik </w:t>
      </w:r>
      <w:r>
        <w:rPr>
          <w:rFonts w:ascii="Times New Roman" w:hAnsi="Times New Roman"/>
          <w:sz w:val="28"/>
        </w:rPr>
        <w:t>mexanizmlə </w:t>
      </w:r>
      <w:r>
        <w:rPr>
          <w:rFonts w:ascii="Times New Roman" w:hAnsi="Times New Roman"/>
          <w:sz w:val="28"/>
        </w:rPr>
        <w:t>çevrilir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z w:val="28"/>
        </w:rPr>
        <w:t>bundan sonra </w:t>
      </w:r>
      <w:r>
        <w:rPr>
          <w:rFonts w:ascii="Times New Roman" w:hAnsi="Times New Roman"/>
          <w:sz w:val="28"/>
        </w:rPr>
        <w:t>nətijə </w:t>
      </w:r>
      <w:r>
        <w:rPr>
          <w:rFonts w:ascii="Times New Roman" w:hAnsi="Times New Roman"/>
          <w:sz w:val="28"/>
        </w:rPr>
        <w:t>yoxlama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üçün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kompüterə qaytarılır</w:t>
      </w:r>
      <w:r>
        <w:rPr>
          <w:rFonts w:ascii="Times New Roman" w:hAnsi="Times New Roman"/>
          <w:sz w:val="28"/>
        </w:rPr>
        <w:t>. Burada da elektron </w:t>
      </w:r>
      <w:r>
        <w:rPr>
          <w:rFonts w:ascii="Times New Roman" w:hAnsi="Times New Roman"/>
          <w:sz w:val="28"/>
        </w:rPr>
        <w:t>və </w:t>
      </w:r>
      <w:r>
        <w:rPr>
          <w:rFonts w:ascii="Times New Roman" w:hAnsi="Times New Roman"/>
          <w:sz w:val="28"/>
        </w:rPr>
        <w:t>ya </w:t>
      </w:r>
      <w:r>
        <w:rPr>
          <w:rFonts w:ascii="Times New Roman" w:hAnsi="Times New Roman"/>
          <w:sz w:val="28"/>
        </w:rPr>
        <w:t>əl interfeysindən  istifadə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etmək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z w:val="28"/>
        </w:rPr>
        <w:t>olar.</w:t>
      </w:r>
    </w:p>
    <w:p>
      <w:pPr>
        <w:pStyle w:val="BodyText"/>
        <w:spacing w:line="360" w:lineRule="auto" w:before="8"/>
        <w:ind w:right="102" w:firstLine="899"/>
        <w:jc w:val="both"/>
        <w:rPr>
          <w:rFonts w:ascii="Times New Roman" w:hAnsi="Times New Roman" w:cs="Times New Roman" w:eastAsia="Times New Roman"/>
        </w:rPr>
      </w:pPr>
      <w:r>
        <w:rPr/>
        <w:t>İntellektual tokenləirin əsas </w:t>
      </w:r>
      <w:r>
        <w:rPr>
          <w:rFonts w:ascii="Times New Roman" w:hAnsi="Times New Roman"/>
        </w:rPr>
        <w:t>üstünlüyü </w:t>
      </w:r>
      <w:r>
        <w:rPr/>
        <w:t>onların açıq şəbəkədə</w:t>
      </w:r>
      <w:r>
        <w:rPr>
          <w:spacing w:val="45"/>
        </w:rPr>
        <w:t> </w:t>
      </w:r>
      <w:r>
        <w:rPr>
          <w:rFonts w:ascii="Times New Roman" w:hAnsi="Times New Roman"/>
        </w:rPr>
        <w:t>auten-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tifikasiya üçün </w:t>
      </w:r>
      <w:r>
        <w:rPr/>
        <w:t>istifadə edilməsi imkanıdır</w:t>
      </w:r>
      <w:r>
        <w:rPr>
          <w:rFonts w:ascii="Times New Roman" w:hAnsi="Times New Roman"/>
        </w:rPr>
        <w:t>. Generasiya olunan </w:t>
      </w:r>
      <w:r>
        <w:rPr/>
        <w:t>və </w:t>
      </w:r>
      <w:r>
        <w:rPr>
          <w:rFonts w:ascii="Times New Roman" w:hAnsi="Times New Roman"/>
        </w:rPr>
        <w:t>javab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w w:val="100"/>
        </w:rPr>
        <w:t> </w:t>
      </w:r>
      <w:r>
        <w:rPr/>
        <w:t>verilən</w:t>
      </w:r>
      <w:r>
        <w:rPr>
          <w:spacing w:val="41"/>
        </w:rPr>
        <w:t> </w:t>
      </w:r>
      <w:r>
        <w:rPr>
          <w:rFonts w:ascii="Times New Roman" w:hAnsi="Times New Roman"/>
        </w:rPr>
        <w:t>parollar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daim</w:t>
      </w:r>
      <w:r>
        <w:rPr>
          <w:rFonts w:ascii="Times New Roman" w:hAnsi="Times New Roman"/>
          <w:spacing w:val="40"/>
        </w:rPr>
        <w:t> </w:t>
      </w:r>
      <w:r>
        <w:rPr/>
        <w:t>dəyişirlər</w:t>
      </w:r>
      <w:r>
        <w:rPr>
          <w:spacing w:val="41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39"/>
        </w:rPr>
        <w:t> </w:t>
      </w:r>
      <w:r>
        <w:rPr/>
        <w:t>bədniyyətli</w:t>
      </w:r>
      <w:r>
        <w:rPr>
          <w:spacing w:val="42"/>
        </w:rPr>
        <w:t> </w:t>
      </w:r>
      <w:r>
        <w:rPr/>
        <w:t>hətta</w:t>
      </w:r>
      <w:r>
        <w:rPr>
          <w:spacing w:val="41"/>
        </w:rPr>
        <w:t> </w:t>
      </w:r>
      <w:r>
        <w:rPr>
          <w:rFonts w:ascii="Times New Roman" w:hAnsi="Times New Roman"/>
        </w:rPr>
        <w:t>jari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parolu</w:t>
      </w:r>
      <w:r>
        <w:rPr>
          <w:rFonts w:ascii="Times New Roman" w:hAnsi="Times New Roman"/>
          <w:spacing w:val="43"/>
        </w:rPr>
        <w:t> </w:t>
      </w:r>
      <w:r>
        <w:rPr/>
        <w:t>ələ</w:t>
      </w:r>
      <w:r>
        <w:rPr>
          <w:spacing w:val="40"/>
        </w:rPr>
        <w:t> </w:t>
      </w:r>
      <w:r>
        <w:rPr/>
        <w:t>keçirsə</w:t>
      </w:r>
      <w:r>
        <w:rPr>
          <w:spacing w:val="40"/>
        </w:rPr>
        <w:t> </w:t>
      </w:r>
      <w:r>
        <w:rPr/>
        <w:t>belə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hiss olunajaq fayda </w:t>
      </w:r>
      <w:r>
        <w:rPr/>
        <w:t>götürə bilməz</w:t>
      </w:r>
      <w:r>
        <w:rPr>
          <w:rFonts w:ascii="Times New Roman" w:hAnsi="Times New Roman"/>
        </w:rPr>
        <w:t>. Praktiki nöqteyi-</w:t>
      </w:r>
      <w:r>
        <w:rPr/>
        <w:t>nəzərdən </w:t>
      </w:r>
      <w:r>
        <w:rPr>
          <w:rFonts w:ascii="Times New Roman" w:hAnsi="Times New Roman"/>
        </w:rPr>
        <w:t>intellektual</w:t>
      </w:r>
      <w:r>
        <w:rPr>
          <w:rFonts w:ascii="Times New Roman" w:hAnsi="Times New Roman"/>
          <w:spacing w:val="40"/>
        </w:rPr>
        <w:t> </w:t>
      </w:r>
      <w:r>
        <w:rPr/>
        <w:t>tokenlər</w:t>
      </w:r>
      <w:r>
        <w:rPr>
          <w:w w:val="100"/>
        </w:rPr>
        <w:t> </w:t>
      </w:r>
      <w:r>
        <w:rPr/>
        <w:t>birdəfəlik </w:t>
      </w:r>
      <w:r>
        <w:rPr>
          <w:rFonts w:ascii="Times New Roman" w:hAnsi="Times New Roman"/>
        </w:rPr>
        <w:t>parollar mexanizmini </w:t>
      </w:r>
      <w:r>
        <w:rPr/>
        <w:t>realizə</w:t>
      </w:r>
      <w:r>
        <w:rPr>
          <w:spacing w:val="-23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360" w:lineRule="auto" w:before="7"/>
        <w:ind w:right="105" w:firstLine="719"/>
        <w:jc w:val="both"/>
        <w:rPr>
          <w:rFonts w:ascii="Times New Roman" w:hAnsi="Times New Roman" w:cs="Times New Roman" w:eastAsia="Times New Roman"/>
        </w:rPr>
      </w:pPr>
      <w:r>
        <w:rPr/>
        <w:t>İntellektual tokenlərin digər </w:t>
      </w:r>
      <w:r>
        <w:rPr>
          <w:rFonts w:ascii="Times New Roman" w:hAnsi="Times New Roman"/>
        </w:rPr>
        <w:t>üstünlüyü on</w:t>
      </w:r>
      <w:r>
        <w:rPr/>
        <w:t>ların </w:t>
      </w:r>
      <w:r>
        <w:rPr>
          <w:rFonts w:ascii="Times New Roman" w:hAnsi="Times New Roman"/>
        </w:rPr>
        <w:t>potensial</w:t>
      </w:r>
      <w:r>
        <w:rPr>
          <w:rFonts w:ascii="Times New Roman" w:hAnsi="Times New Roman"/>
          <w:spacing w:val="57"/>
        </w:rPr>
        <w:t> </w:t>
      </w:r>
      <w:r>
        <w:rPr/>
        <w:t>çoxfunksiyalı</w:t>
      </w:r>
      <w:r>
        <w:rPr>
          <w:w w:val="100"/>
        </w:rPr>
        <w:t> </w:t>
      </w:r>
      <w:r>
        <w:rPr/>
        <w:t>olmasıdır</w:t>
      </w:r>
      <w:r>
        <w:rPr>
          <w:rFonts w:ascii="Times New Roman" w:hAnsi="Times New Roman"/>
        </w:rPr>
        <w:t>. </w:t>
      </w:r>
      <w:r>
        <w:rPr/>
        <w:t>Onları yalnız təhlükəsizlik məqsədi ilə </w:t>
      </w:r>
      <w:r>
        <w:rPr>
          <w:rFonts w:ascii="Times New Roman" w:hAnsi="Times New Roman"/>
        </w:rPr>
        <w:t>deyil, </w:t>
      </w:r>
      <w:r>
        <w:rPr/>
        <w:t>məsələn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8"/>
        </w:rPr>
        <w:t> </w:t>
      </w:r>
      <w:r>
        <w:rPr/>
        <w:t>maliyə</w:t>
      </w:r>
      <w:r>
        <w:rPr>
          <w:w w:val="100"/>
        </w:rPr>
        <w:t> </w:t>
      </w:r>
      <w:r>
        <w:rPr/>
        <w:t>əməliyyatları </w:t>
      </w:r>
      <w:r>
        <w:rPr>
          <w:rFonts w:ascii="Times New Roman" w:hAnsi="Times New Roman"/>
        </w:rPr>
        <w:t>üçün </w:t>
      </w:r>
      <w:r>
        <w:rPr/>
        <w:t>də istifadə etmək</w:t>
      </w:r>
      <w:r>
        <w:rPr>
          <w:spacing w:val="-17"/>
        </w:rPr>
        <w:t> </w:t>
      </w:r>
      <w:r>
        <w:rPr>
          <w:rFonts w:ascii="Times New Roman" w:hAnsi="Times New Roman"/>
        </w:rPr>
        <w:t>olar.</w:t>
      </w:r>
    </w:p>
    <w:p>
      <w:pPr>
        <w:pStyle w:val="BodyText"/>
        <w:spacing w:line="360" w:lineRule="auto" w:before="5"/>
        <w:ind w:right="10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Çox mühüm </w:t>
      </w:r>
      <w:r>
        <w:rPr/>
        <w:t>məsələ </w:t>
      </w:r>
      <w:r>
        <w:rPr>
          <w:rFonts w:ascii="Times New Roman" w:hAnsi="Times New Roman"/>
        </w:rPr>
        <w:t>identifikasiya </w:t>
      </w:r>
      <w:r>
        <w:rPr/>
        <w:t>və </w:t>
      </w:r>
      <w:r>
        <w:rPr>
          <w:rFonts w:ascii="Times New Roman" w:hAnsi="Times New Roman"/>
        </w:rPr>
        <w:t>autentifikasiya </w:t>
      </w:r>
      <w:r>
        <w:rPr>
          <w:rFonts w:ascii="Times New Roman" w:hAnsi="Times New Roman"/>
          <w:spacing w:val="16"/>
        </w:rPr>
        <w:t> </w:t>
      </w:r>
      <w:r>
        <w:rPr/>
        <w:t>xidmətlərinin</w:t>
      </w:r>
      <w:r>
        <w:rPr>
          <w:w w:val="100"/>
        </w:rPr>
        <w:t> </w:t>
      </w:r>
      <w:r>
        <w:rPr/>
        <w:t>adminstrə</w:t>
      </w:r>
      <w:r>
        <w:rPr>
          <w:spacing w:val="53"/>
        </w:rPr>
        <w:t> </w:t>
      </w:r>
      <w:r>
        <w:rPr/>
        <w:t>olunmasıdır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1"/>
        </w:rPr>
        <w:t> </w:t>
      </w:r>
      <w:r>
        <w:rPr/>
        <w:t>Uyğun</w:t>
      </w:r>
      <w:r>
        <w:rPr>
          <w:spacing w:val="54"/>
        </w:rPr>
        <w:t> </w:t>
      </w:r>
      <w:r>
        <w:rPr/>
        <w:t>informasiyanın</w:t>
      </w:r>
      <w:r>
        <w:rPr>
          <w:spacing w:val="54"/>
        </w:rPr>
        <w:t> </w:t>
      </w:r>
      <w:r>
        <w:rPr/>
        <w:t>məxfiliyini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1"/>
        </w:rPr>
        <w:t> </w:t>
      </w:r>
      <w:r>
        <w:rPr/>
        <w:t>tamlığını</w:t>
      </w:r>
      <w:r>
        <w:rPr>
          <w:spacing w:val="55"/>
        </w:rPr>
        <w:t> </w:t>
      </w:r>
      <w:r>
        <w:rPr/>
        <w:t>və</w:t>
      </w:r>
      <w:r>
        <w:rPr>
          <w:spacing w:val="52"/>
        </w:rPr>
        <w:t> </w:t>
      </w:r>
      <w:r>
        <w:rPr/>
        <w:t>əlyetən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liyini daim saxlamaq </w:t>
      </w:r>
      <w:r>
        <w:rPr/>
        <w:t>zəruridir </w:t>
      </w:r>
      <w:r>
        <w:rPr>
          <w:rFonts w:ascii="Times New Roman" w:hAnsi="Times New Roman"/>
        </w:rPr>
        <w:t>ki, bura birjins olmayan </w:t>
      </w:r>
      <w:r>
        <w:rPr/>
        <w:t>şəbəkə mühitində</w:t>
      </w:r>
      <w:r>
        <w:rPr>
          <w:spacing w:val="23"/>
        </w:rPr>
        <w:t> </w:t>
      </w:r>
      <w:r>
        <w:rPr/>
        <w:t>xüsusilə</w:t>
      </w:r>
      <w:r>
        <w:rPr>
          <w:w w:val="100"/>
        </w:rPr>
        <w:t> </w:t>
      </w:r>
      <w:r>
        <w:rPr>
          <w:rFonts w:ascii="Times New Roman" w:hAnsi="Times New Roman"/>
        </w:rPr>
        <w:t>asan deyil. </w:t>
      </w:r>
      <w:r>
        <w:rPr/>
        <w:t>İnformasiyanın </w:t>
      </w:r>
      <w:r>
        <w:rPr>
          <w:rFonts w:ascii="Times New Roman" w:hAnsi="Times New Roman"/>
        </w:rPr>
        <w:t>mümkün maksimal </w:t>
      </w:r>
      <w:r>
        <w:rPr/>
        <w:t>mərkəzləşdirilməsini tətbiq</w:t>
      </w:r>
      <w:r>
        <w:rPr>
          <w:spacing w:val="33"/>
        </w:rPr>
        <w:t> </w:t>
      </w:r>
      <w:r>
        <w:rPr/>
        <w:t>etmək</w:t>
      </w:r>
      <w:r>
        <w:rPr>
          <w:w w:val="100"/>
        </w:rPr>
        <w:t> </w:t>
      </w:r>
      <w:r>
        <w:rPr/>
        <w:t>məqsədəuyğundur</w:t>
      </w:r>
      <w:r>
        <w:rPr>
          <w:rFonts w:ascii="Times New Roman" w:hAnsi="Times New Roman"/>
        </w:rPr>
        <w:t>. Buna </w:t>
      </w:r>
      <w:r>
        <w:rPr/>
        <w:t>əslliyi </w:t>
      </w:r>
      <w:r>
        <w:rPr>
          <w:rFonts w:ascii="Times New Roman" w:hAnsi="Times New Roman"/>
        </w:rPr>
        <w:t>yoxlayan </w:t>
      </w:r>
      <w:r>
        <w:rPr/>
        <w:t>ayrıja serverlərin </w:t>
      </w:r>
      <w:r>
        <w:rPr>
          <w:rFonts w:ascii="Times New Roman" w:hAnsi="Times New Roman"/>
        </w:rPr>
        <w:t>(Kerberos kimi) </w:t>
      </w:r>
      <w:r>
        <w:rPr/>
        <w:t>və</w:t>
      </w:r>
      <w:r>
        <w:rPr>
          <w:spacing w:val="41"/>
        </w:rPr>
        <w:t> </w:t>
      </w:r>
      <w:r>
        <w:rPr>
          <w:rFonts w:ascii="Times New Roman" w:hAnsi="Times New Roman"/>
          <w:spacing w:val="-4"/>
        </w:rPr>
        <w:t>ya</w:t>
      </w:r>
      <w:r>
        <w:rPr>
          <w:rFonts w:ascii="Times New Roman" w:hAnsi="Times New Roman"/>
          <w:spacing w:val="-4"/>
          <w:w w:val="100"/>
        </w:rPr>
        <w:t> </w:t>
      </w:r>
      <w:r>
        <w:rPr/>
        <w:t>mərkəzləşdirilmiş adminstrəetmə vasitələrinin tətbiqi ilə </w:t>
      </w:r>
      <w:r>
        <w:rPr>
          <w:rFonts w:ascii="Times New Roman" w:hAnsi="Times New Roman"/>
        </w:rPr>
        <w:t>nail olmaq</w:t>
      </w:r>
      <w:r>
        <w:rPr>
          <w:rFonts w:ascii="Times New Roman" w:hAnsi="Times New Roman"/>
          <w:spacing w:val="-35"/>
        </w:rPr>
        <w:t> </w:t>
      </w:r>
      <w:r>
        <w:rPr>
          <w:rFonts w:ascii="Times New Roman" w:hAnsi="Times New Roman"/>
        </w:rPr>
        <w:t>olar.</w:t>
      </w:r>
    </w:p>
    <w:p>
      <w:pPr>
        <w:pStyle w:val="Heading4"/>
        <w:spacing w:line="240" w:lineRule="auto" w:before="12"/>
        <w:ind w:left="3623" w:right="115"/>
        <w:jc w:val="left"/>
        <w:rPr>
          <w:b w:val="0"/>
          <w:bCs w:val="0"/>
        </w:rPr>
      </w:pPr>
      <w:r>
        <w:rPr/>
        <w:t>İсazələrin idarə</w:t>
      </w:r>
      <w:r>
        <w:rPr>
          <w:spacing w:val="-10"/>
        </w:rPr>
        <w:t> </w:t>
      </w:r>
      <w:r>
        <w:rPr/>
        <w:t>olunması</w:t>
      </w:r>
      <w:r>
        <w:rPr>
          <w:b w:val="0"/>
        </w:rPr>
      </w:r>
    </w:p>
    <w:p>
      <w:pPr>
        <w:pStyle w:val="BodyText"/>
        <w:spacing w:line="360" w:lineRule="auto" w:before="155"/>
        <w:ind w:right="102" w:firstLine="719"/>
        <w:jc w:val="both"/>
      </w:pPr>
      <w:r>
        <w:rPr/>
        <w:t>İjazələrin idarəolunması vasitələri subyektlərin </w:t>
      </w:r>
      <w:r>
        <w:rPr>
          <w:rFonts w:ascii="Times New Roman" w:hAnsi="Times New Roman"/>
        </w:rPr>
        <w:t>(</w:t>
      </w:r>
      <w:r>
        <w:rPr/>
        <w:t>istifadəçi və</w:t>
      </w:r>
      <w:r>
        <w:rPr>
          <w:spacing w:val="4"/>
        </w:rPr>
        <w:t> </w:t>
      </w:r>
      <w:r>
        <w:rPr/>
        <w:t>proseslərin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w w:val="100"/>
        </w:rPr>
        <w:t> </w:t>
      </w:r>
      <w:r>
        <w:rPr/>
        <w:t>obyektlər </w:t>
      </w:r>
      <w:r>
        <w:rPr>
          <w:rFonts w:ascii="Times New Roman" w:hAnsi="Times New Roman"/>
        </w:rPr>
        <w:t>(informasiya </w:t>
      </w:r>
      <w:r>
        <w:rPr/>
        <w:t>və digər </w:t>
      </w:r>
      <w:r>
        <w:rPr>
          <w:rFonts w:ascii="Times New Roman" w:hAnsi="Times New Roman"/>
        </w:rPr>
        <w:t>kompüter </w:t>
      </w:r>
      <w:r>
        <w:rPr/>
        <w:t>resursları</w:t>
      </w:r>
      <w:r>
        <w:rPr>
          <w:rFonts w:ascii="Times New Roman" w:hAnsi="Times New Roman"/>
        </w:rPr>
        <w:t>) </w:t>
      </w:r>
      <w:r>
        <w:rPr/>
        <w:t>üzərində yetinə yetirə</w:t>
      </w:r>
      <w:r>
        <w:rPr>
          <w:spacing w:val="27"/>
        </w:rPr>
        <w:t> </w:t>
      </w:r>
      <w:r>
        <w:rPr/>
        <w:t>biləjəyi</w:t>
      </w:r>
      <w:r>
        <w:rPr>
          <w:w w:val="100"/>
        </w:rPr>
        <w:t> </w:t>
      </w:r>
      <w:r>
        <w:rPr/>
        <w:t>əməliyyatları  müəyyən  etməyə  </w:t>
      </w:r>
      <w:r>
        <w:rPr>
          <w:rFonts w:ascii="Times New Roman" w:hAnsi="Times New Roman"/>
        </w:rPr>
        <w:t>imkan  verir.  </w:t>
      </w:r>
      <w:r>
        <w:rPr/>
        <w:t>İjazələrin    məntiqi  </w:t>
      </w:r>
      <w:r>
        <w:rPr>
          <w:spacing w:val="27"/>
        </w:rPr>
        <w:t> </w:t>
      </w:r>
      <w:r>
        <w:rPr/>
        <w:t>idarəolunması</w:t>
      </w:r>
    </w:p>
    <w:p>
      <w:pPr>
        <w:pStyle w:val="Heading2"/>
        <w:spacing w:line="240" w:lineRule="auto" w:before="8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158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1600" w:right="7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tabs>
          <w:tab w:pos="1186" w:val="left" w:leader="none"/>
          <w:tab w:pos="1849" w:val="left" w:leader="none"/>
          <w:tab w:pos="2622" w:val="left" w:leader="none"/>
          <w:tab w:pos="3988" w:val="left" w:leader="none"/>
          <w:tab w:pos="5397" w:val="left" w:leader="none"/>
          <w:tab w:pos="7025" w:val="left" w:leader="none"/>
          <w:tab w:pos="8436" w:val="left" w:leader="none"/>
        </w:tabs>
        <w:spacing w:line="360" w:lineRule="auto" w:before="64"/>
        <w:ind w:right="101"/>
        <w:jc w:val="right"/>
      </w:pPr>
      <w:r>
        <w:rPr>
          <w:rFonts w:ascii="Times New Roman" w:hAnsi="Times New Roman" w:cs="Times New Roman" w:eastAsia="Times New Roman"/>
        </w:rPr>
        <w:t>(</w:t>
      </w:r>
      <w:r>
        <w:rPr/>
        <w:t>İjazələrin </w:t>
      </w:r>
      <w:r>
        <w:rPr>
          <w:rFonts w:ascii="Times New Roman" w:hAnsi="Times New Roman" w:cs="Times New Roman" w:eastAsia="Times New Roman"/>
        </w:rPr>
        <w:t>fiziki </w:t>
      </w:r>
      <w:r>
        <w:rPr/>
        <w:t>idarəolunmasından fərqli </w:t>
      </w:r>
      <w:r>
        <w:rPr>
          <w:rFonts w:ascii="Times New Roman" w:hAnsi="Times New Roman" w:cs="Times New Roman" w:eastAsia="Times New Roman"/>
        </w:rPr>
        <w:t>olaraq) proqram </w:t>
      </w:r>
      <w:r>
        <w:rPr/>
        <w:t>vasitələri ilə</w:t>
      </w:r>
      <w:r>
        <w:rPr>
          <w:spacing w:val="2"/>
        </w:rPr>
        <w:t> </w:t>
      </w:r>
      <w:r>
        <w:rPr/>
        <w:t>realizə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olunur. </w:t>
      </w:r>
      <w:r>
        <w:rPr/>
        <w:t>İjazələrin məntiqi idarəolunması – </w:t>
      </w:r>
      <w:r>
        <w:rPr>
          <w:rFonts w:ascii="Times New Roman" w:hAnsi="Times New Roman" w:cs="Times New Roman" w:eastAsia="Times New Roman"/>
        </w:rPr>
        <w:t>çox </w:t>
      </w:r>
      <w:r>
        <w:rPr/>
        <w:t>istifadəçisi </w:t>
      </w:r>
      <w:r>
        <w:rPr>
          <w:rFonts w:ascii="Times New Roman" w:hAnsi="Times New Roman" w:cs="Times New Roman" w:eastAsia="Times New Roman"/>
        </w:rPr>
        <w:t>olan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sistemlərdə</w:t>
      </w:r>
      <w:r>
        <w:rPr>
          <w:w w:val="100"/>
        </w:rPr>
        <w:t> </w:t>
      </w:r>
      <w:r>
        <w:rPr/>
        <w:t>obyektlərin </w:t>
      </w:r>
      <w:r>
        <w:rPr>
          <w:rFonts w:ascii="Times New Roman" w:hAnsi="Times New Roman" w:cs="Times New Roman" w:eastAsia="Times New Roman"/>
        </w:rPr>
        <w:t>tam </w:t>
      </w:r>
      <w:r>
        <w:rPr/>
        <w:t>məxfiliyini və tamlığını təmin etməyə xidmət edən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/>
        <w:t>müəyyən</w:t>
      </w:r>
      <w:r>
        <w:rPr>
          <w:w w:val="100"/>
        </w:rPr>
        <w:t> </w:t>
      </w:r>
      <w:r>
        <w:rPr/>
        <w:t>qədər</w:t>
      </w:r>
      <w:r>
        <w:rPr>
          <w:spacing w:val="32"/>
        </w:rPr>
        <w:t> </w:t>
      </w:r>
      <w:r>
        <w:rPr/>
        <w:t>də</w:t>
      </w:r>
      <w:r>
        <w:rPr>
          <w:spacing w:val="29"/>
        </w:rPr>
        <w:t> </w:t>
      </w:r>
      <w:r>
        <w:rPr/>
        <w:t>giriş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/>
        <w:t>avtorizə</w:t>
      </w:r>
      <w:r>
        <w:rPr>
          <w:spacing w:val="32"/>
        </w:rPr>
        <w:t> </w:t>
      </w:r>
      <w:r>
        <w:rPr/>
        <w:t>olunmamış</w:t>
      </w:r>
      <w:r>
        <w:rPr>
          <w:spacing w:val="34"/>
        </w:rPr>
        <w:t> </w:t>
      </w:r>
      <w:r>
        <w:rPr/>
        <w:t>istifadəçilərə</w:t>
      </w:r>
      <w:r>
        <w:rPr>
          <w:spacing w:val="33"/>
        </w:rPr>
        <w:t> </w:t>
      </w:r>
      <w:r>
        <w:rPr/>
        <w:t>xidməti</w:t>
      </w:r>
      <w:r>
        <w:rPr>
          <w:spacing w:val="33"/>
        </w:rPr>
        <w:t> </w:t>
      </w:r>
      <w:r>
        <w:rPr/>
        <w:t>qadağan</w:t>
      </w:r>
      <w:r>
        <w:rPr>
          <w:spacing w:val="33"/>
        </w:rPr>
        <w:t> </w:t>
      </w:r>
      <w:r>
        <w:rPr/>
        <w:t>etməklə</w:t>
      </w:r>
      <w:r>
        <w:rPr>
          <w:rFonts w:ascii="Times New Roman" w:hAnsi="Times New Roman" w:cs="Times New Roman" w:eastAsia="Times New Roman"/>
        </w:rPr>
        <w:t>))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əsas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mexanizmdir. </w:t>
      </w:r>
      <w:r>
        <w:rPr/>
        <w:t>Məsələnin </w:t>
      </w:r>
      <w:r>
        <w:rPr>
          <w:rFonts w:ascii="Times New Roman" w:hAnsi="Times New Roman" w:cs="Times New Roman" w:eastAsia="Times New Roman"/>
        </w:rPr>
        <w:t>formal </w:t>
      </w:r>
      <w:r>
        <w:rPr/>
        <w:t>qoyuluşuna </w:t>
      </w:r>
      <w:r>
        <w:rPr>
          <w:rFonts w:ascii="Times New Roman" w:hAnsi="Times New Roman" w:cs="Times New Roman" w:eastAsia="Times New Roman"/>
        </w:rPr>
        <w:t>baxaq. </w:t>
      </w:r>
      <w:r>
        <w:rPr/>
        <w:t>Subyektlər məjmusu</w:t>
      </w:r>
      <w:r>
        <w:rPr>
          <w:spacing w:val="3"/>
        </w:rPr>
        <w:t> </w:t>
      </w:r>
      <w:r>
        <w:rPr/>
        <w:t>və</w:t>
      </w:r>
      <w:r>
        <w:rPr>
          <w:spacing w:val="1"/>
          <w:w w:val="100"/>
        </w:rPr>
        <w:t> </w:t>
      </w:r>
      <w:r>
        <w:rPr/>
        <w:t>obyektlər </w:t>
      </w:r>
      <w:r>
        <w:rPr>
          <w:rFonts w:ascii="Times New Roman" w:hAnsi="Times New Roman" w:cs="Times New Roman" w:eastAsia="Times New Roman"/>
        </w:rPr>
        <w:t>toplusu var. </w:t>
      </w:r>
      <w:r>
        <w:rPr/>
        <w:t>İjazələrin məntiqi idarəolunması </w:t>
      </w:r>
      <w:r>
        <w:rPr>
          <w:rFonts w:ascii="Times New Roman" w:hAnsi="Times New Roman" w:cs="Times New Roman" w:eastAsia="Times New Roman"/>
        </w:rPr>
        <w:t>(</w:t>
      </w:r>
      <w:r>
        <w:rPr/>
        <w:t>məsələn</w:t>
      </w:r>
      <w:r>
        <w:rPr>
          <w:rFonts w:ascii="Times New Roman" w:hAnsi="Times New Roman" w:cs="Times New Roman" w:eastAsia="Times New Roman"/>
        </w:rPr>
        <w:t>), </w:t>
      </w:r>
      <w:r>
        <w:rPr/>
        <w:t>hər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(subyekt,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</w:rPr>
        <w:t>obyekt)</w:t>
        <w:tab/>
        <w:t>jütü</w:t>
        <w:tab/>
        <w:t>üçün</w:t>
        <w:tab/>
      </w:r>
      <w:r>
        <w:rPr>
          <w:spacing w:val="-1"/>
        </w:rPr>
        <w:t>yolverilən</w:t>
        <w:tab/>
      </w:r>
      <w:r>
        <w:rPr>
          <w:rFonts w:ascii="Times New Roman" w:hAnsi="Times New Roman" w:cs="Times New Roman" w:eastAsia="Times New Roman"/>
          <w:spacing w:val="-1"/>
        </w:rPr>
        <w:t>(mümkün)</w:t>
        <w:tab/>
      </w:r>
      <w:r>
        <w:rPr>
          <w:spacing w:val="-1"/>
        </w:rPr>
        <w:t>əməliyyatlar</w:t>
        <w:tab/>
      </w:r>
      <w:r>
        <w:rPr>
          <w:spacing w:val="-2"/>
        </w:rPr>
        <w:t>çoxluğunu</w:t>
        <w:tab/>
        <w:t>müəyyən</w:t>
      </w:r>
      <w:r>
        <w:rPr>
          <w:w w:val="100"/>
        </w:rPr>
        <w:t> </w:t>
      </w:r>
      <w:r>
        <w:rPr/>
        <w:t>etməkdən və qoyulmuş qaydaların yerinə yetirilməsinə nəzarət etməkdən</w:t>
      </w:r>
      <w:r>
        <w:rPr>
          <w:spacing w:val="-27"/>
        </w:rPr>
        <w:t> </w:t>
      </w:r>
      <w:r>
        <w:rPr/>
        <w:t>ibarətdir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(Subyekt, obyekt) </w:t>
      </w:r>
      <w:r>
        <w:rPr/>
        <w:t>münasibətini </w:t>
      </w:r>
      <w:r>
        <w:rPr>
          <w:rFonts w:ascii="Times New Roman" w:hAnsi="Times New Roman" w:cs="Times New Roman" w:eastAsia="Times New Roman"/>
        </w:rPr>
        <w:t>matris </w:t>
      </w:r>
      <w:r>
        <w:rPr/>
        <w:t>şəklində təsvir etmək </w:t>
      </w:r>
      <w:r>
        <w:rPr>
          <w:rFonts w:ascii="Times New Roman" w:hAnsi="Times New Roman" w:cs="Times New Roman" w:eastAsia="Times New Roman"/>
        </w:rPr>
        <w:t>olar.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Matrisin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sətrlərində subyektlər</w:t>
      </w:r>
      <w:r>
        <w:rPr>
          <w:rFonts w:ascii="Times New Roman" w:hAnsi="Times New Roman" w:cs="Times New Roman" w:eastAsia="Times New Roman"/>
        </w:rPr>
        <w:t>, </w:t>
      </w:r>
      <w:r>
        <w:rPr/>
        <w:t>sütunlarında obyektlər sadalanır</w:t>
      </w:r>
      <w:r>
        <w:rPr>
          <w:rFonts w:ascii="Times New Roman" w:hAnsi="Times New Roman" w:cs="Times New Roman" w:eastAsia="Times New Roman"/>
        </w:rPr>
        <w:t>. </w:t>
      </w:r>
      <w:r>
        <w:rPr/>
        <w:t>Sətr və sütunların</w:t>
      </w:r>
      <w:r>
        <w:rPr>
          <w:spacing w:val="-22"/>
        </w:rPr>
        <w:t> </w:t>
      </w:r>
      <w:r>
        <w:rPr/>
        <w:t>kəsişdiyi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xanalarda </w:t>
      </w:r>
      <w:r>
        <w:rPr/>
        <w:t>əlavə şərtlər </w:t>
      </w:r>
      <w:r>
        <w:rPr>
          <w:rFonts w:ascii="Times New Roman" w:hAnsi="Times New Roman" w:cs="Times New Roman" w:eastAsia="Times New Roman"/>
        </w:rPr>
        <w:t>(</w:t>
      </w:r>
      <w:r>
        <w:rPr/>
        <w:t>məsələn</w:t>
      </w:r>
      <w:r>
        <w:rPr>
          <w:rFonts w:ascii="Times New Roman" w:hAnsi="Times New Roman" w:cs="Times New Roman" w:eastAsia="Times New Roman"/>
        </w:rPr>
        <w:t>, vaxt </w:t>
      </w:r>
      <w:r>
        <w:rPr/>
        <w:t>və hərəkətin məkanı</w:t>
      </w:r>
      <w:r>
        <w:rPr>
          <w:rFonts w:ascii="Times New Roman" w:hAnsi="Times New Roman" w:cs="Times New Roman" w:eastAsia="Times New Roman"/>
        </w:rPr>
        <w:t>) </w:t>
      </w:r>
      <w:r>
        <w:rPr/>
        <w:t>və verilən ijazə</w:t>
      </w:r>
      <w:r>
        <w:rPr>
          <w:spacing w:val="23"/>
        </w:rPr>
        <w:t> </w:t>
      </w:r>
      <w:r>
        <w:rPr/>
        <w:t>növləri</w:t>
      </w:r>
    </w:p>
    <w:p>
      <w:pPr>
        <w:pStyle w:val="BodyText"/>
        <w:spacing w:line="240" w:lineRule="auto" w:before="5"/>
        <w:ind w:right="0"/>
        <w:jc w:val="both"/>
        <w:rPr>
          <w:rFonts w:ascii="Times New Roman" w:hAnsi="Times New Roman" w:cs="Times New Roman" w:eastAsia="Times New Roman"/>
        </w:rPr>
      </w:pPr>
      <w:r>
        <w:rPr/>
        <w:t>yazılır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160"/>
        <w:ind w:right="103" w:firstLine="719"/>
        <w:jc w:val="both"/>
        <w:rPr>
          <w:rFonts w:ascii="Times New Roman" w:hAnsi="Times New Roman" w:cs="Times New Roman" w:eastAsia="Times New Roman"/>
        </w:rPr>
      </w:pPr>
      <w:r>
        <w:rPr/>
        <w:t>İсazələrin məntiqi idarəolunması </w:t>
      </w:r>
      <w:r>
        <w:rPr>
          <w:rFonts w:ascii="Times New Roman" w:hAnsi="Times New Roman" w:cs="Times New Roman" w:eastAsia="Times New Roman"/>
        </w:rPr>
        <w:t>mövzusu </w:t>
      </w:r>
      <w:r>
        <w:rPr/>
        <w:t>– </w:t>
      </w:r>
      <w:r>
        <w:rPr>
          <w:rFonts w:ascii="Times New Roman" w:hAnsi="Times New Roman" w:cs="Times New Roman" w:eastAsia="Times New Roman"/>
        </w:rPr>
        <w:t>informasiya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təhlükəsizliyi</w:t>
      </w:r>
      <w:r>
        <w:rPr>
          <w:w w:val="100"/>
        </w:rPr>
        <w:t> </w:t>
      </w:r>
      <w:r>
        <w:rPr/>
        <w:t>sahəsində ən mürəkkəb </w:t>
      </w:r>
      <w:r>
        <w:rPr>
          <w:rFonts w:ascii="Times New Roman" w:hAnsi="Times New Roman" w:cs="Times New Roman" w:eastAsia="Times New Roman"/>
        </w:rPr>
        <w:t>mövzudur. </w:t>
      </w:r>
      <w:r>
        <w:rPr/>
        <w:t>Səbəb ondadır </w:t>
      </w:r>
      <w:r>
        <w:rPr>
          <w:rFonts w:ascii="Times New Roman" w:hAnsi="Times New Roman" w:cs="Times New Roman" w:eastAsia="Times New Roman"/>
        </w:rPr>
        <w:t>ki, obyekt </w:t>
      </w:r>
      <w:r>
        <w:rPr/>
        <w:t>anlayışının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özü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/>
        <w:t>deməli ijazə növləri də</w:t>
      </w:r>
      <w:r>
        <w:rPr>
          <w:rFonts w:ascii="Times New Roman" w:hAnsi="Times New Roman" w:cs="Times New Roman" w:eastAsia="Times New Roman"/>
        </w:rPr>
        <w:t>) </w:t>
      </w:r>
      <w:r>
        <w:rPr/>
        <w:t>servisdən servisə dəyişir</w:t>
      </w:r>
      <w:r>
        <w:rPr>
          <w:rFonts w:ascii="Times New Roman" w:hAnsi="Times New Roman" w:cs="Times New Roman" w:eastAsia="Times New Roman"/>
        </w:rPr>
        <w:t>. </w:t>
      </w:r>
      <w:r>
        <w:rPr/>
        <w:t>Əməliyyat </w:t>
      </w:r>
      <w:r>
        <w:rPr>
          <w:rFonts w:ascii="Times New Roman" w:hAnsi="Times New Roman" w:cs="Times New Roman" w:eastAsia="Times New Roman"/>
        </w:rPr>
        <w:t>sistemi üçün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</w:rPr>
        <w:t>obyekt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fayl, </w:t>
      </w:r>
      <w:r>
        <w:rPr/>
        <w:t>qurğu və </w:t>
      </w:r>
      <w:r>
        <w:rPr>
          <w:rFonts w:ascii="Times New Roman" w:hAnsi="Times New Roman" w:cs="Times New Roman" w:eastAsia="Times New Roman"/>
        </w:rPr>
        <w:t>prosesdir. Fayl </w:t>
      </w:r>
      <w:r>
        <w:rPr/>
        <w:t>və qurğular </w:t>
      </w:r>
      <w:r>
        <w:rPr>
          <w:rFonts w:ascii="Times New Roman" w:hAnsi="Times New Roman" w:cs="Times New Roman" w:eastAsia="Times New Roman"/>
        </w:rPr>
        <w:t>üçün </w:t>
      </w:r>
      <w:r>
        <w:rPr/>
        <w:t>adətən </w:t>
      </w:r>
      <w:r>
        <w:rPr>
          <w:rFonts w:ascii="Times New Roman" w:hAnsi="Times New Roman" w:cs="Times New Roman" w:eastAsia="Times New Roman"/>
        </w:rPr>
        <w:t>oxuma, yazma,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yerinə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y</w:t>
      </w:r>
      <w:r>
        <w:rPr/>
        <w:t>etirmə </w:t>
      </w:r>
      <w:r>
        <w:rPr>
          <w:rFonts w:ascii="Times New Roman" w:hAnsi="Times New Roman" w:cs="Times New Roman" w:eastAsia="Times New Roman"/>
        </w:rPr>
        <w:t>(proqram </w:t>
      </w:r>
      <w:r>
        <w:rPr/>
        <w:t>faylları </w:t>
      </w:r>
      <w:r>
        <w:rPr>
          <w:rFonts w:ascii="Times New Roman" w:hAnsi="Times New Roman" w:cs="Times New Roman" w:eastAsia="Times New Roman"/>
        </w:rPr>
        <w:t>üçün), </w:t>
      </w:r>
      <w:r>
        <w:rPr/>
        <w:t>bəzən də silmə və əlavə etmə hüquqlarına</w:t>
      </w:r>
      <w:r>
        <w:rPr>
          <w:spacing w:val="3"/>
        </w:rPr>
        <w:t> </w:t>
      </w:r>
      <w:r>
        <w:rPr/>
        <w:t>baxılır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Ayrıja </w:t>
      </w:r>
      <w:r>
        <w:rPr>
          <w:rFonts w:ascii="Times New Roman" w:hAnsi="Times New Roman" w:cs="Times New Roman" w:eastAsia="Times New Roman"/>
        </w:rPr>
        <w:t>hüquq kimi </w:t>
      </w:r>
      <w:r>
        <w:rPr/>
        <w:t>ijazə səlahiyyətlərinin digər subyektlərə vermə imkanına</w:t>
      </w:r>
      <w:r>
        <w:rPr>
          <w:spacing w:val="3"/>
        </w:rPr>
        <w:t> </w:t>
      </w:r>
      <w:r>
        <w:rPr/>
        <w:t>baxıla</w:t>
      </w:r>
      <w:r>
        <w:rPr>
          <w:w w:val="100"/>
        </w:rPr>
        <w:t> </w:t>
      </w:r>
      <w:r>
        <w:rPr/>
        <w:t>bilər </w:t>
      </w:r>
      <w:r>
        <w:rPr>
          <w:rFonts w:ascii="Times New Roman" w:hAnsi="Times New Roman" w:cs="Times New Roman" w:eastAsia="Times New Roman"/>
        </w:rPr>
        <w:t>(sahiblik hüququ). </w:t>
      </w:r>
      <w:r>
        <w:rPr/>
        <w:t>Prosesləri </w:t>
      </w:r>
      <w:r>
        <w:rPr>
          <w:rFonts w:ascii="Times New Roman" w:hAnsi="Times New Roman" w:cs="Times New Roman" w:eastAsia="Times New Roman"/>
        </w:rPr>
        <w:t>yaratmaq </w:t>
      </w:r>
      <w:r>
        <w:rPr/>
        <w:t>və məhv etmək </w:t>
      </w:r>
      <w:r>
        <w:rPr>
          <w:rFonts w:ascii="Times New Roman" w:hAnsi="Times New Roman" w:cs="Times New Roman" w:eastAsia="Times New Roman"/>
        </w:rPr>
        <w:t>olar. Müasir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əməliyyat</w:t>
      </w:r>
      <w:r>
        <w:rPr>
          <w:w w:val="100"/>
        </w:rPr>
        <w:t> </w:t>
      </w:r>
      <w:r>
        <w:rPr/>
        <w:t>sistemləri digər obyektlərin varlığını </w:t>
      </w:r>
      <w:r>
        <w:rPr>
          <w:rFonts w:ascii="Times New Roman" w:hAnsi="Times New Roman" w:cs="Times New Roman" w:eastAsia="Times New Roman"/>
        </w:rPr>
        <w:t>da mümkün </w:t>
      </w:r>
      <w:r>
        <w:rPr/>
        <w:t>edə</w:t>
      </w:r>
      <w:r>
        <w:rPr>
          <w:spacing w:val="-30"/>
        </w:rPr>
        <w:t> </w:t>
      </w:r>
      <w:r>
        <w:rPr/>
        <w:t>bilər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Heading4"/>
        <w:spacing w:line="240" w:lineRule="auto"/>
        <w:ind w:left="364" w:right="36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/>
        <w:t>Protokollaşdırma və</w:t>
      </w:r>
      <w:r>
        <w:rPr>
          <w:spacing w:val="-8"/>
        </w:rPr>
        <w:t> </w:t>
      </w:r>
      <w:r>
        <w:rPr>
          <w:rFonts w:ascii="Times New Roman" w:hAnsi="Times New Roman"/>
        </w:rPr>
        <w:t>audit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2" w:lineRule="auto" w:before="155"/>
        <w:ind w:right="104" w:firstLine="707"/>
        <w:jc w:val="both"/>
        <w:rPr>
          <w:rFonts w:ascii="Times New Roman" w:hAnsi="Times New Roman" w:cs="Times New Roman" w:eastAsia="Times New Roman"/>
        </w:rPr>
      </w:pPr>
      <w:r>
        <w:rPr/>
        <w:t>Protokollaşdırma dedikdə </w:t>
      </w:r>
      <w:r>
        <w:rPr>
          <w:rFonts w:ascii="Times New Roman" w:hAnsi="Times New Roman"/>
        </w:rPr>
        <w:t>informasiya </w:t>
      </w:r>
      <w:r>
        <w:rPr/>
        <w:t>sistemində baş verən</w:t>
      </w:r>
      <w:r>
        <w:rPr>
          <w:spacing w:val="67"/>
        </w:rPr>
        <w:t> </w:t>
      </w:r>
      <w:r>
        <w:rPr/>
        <w:t>hadisələr</w:t>
      </w:r>
      <w:r>
        <w:rPr>
          <w:w w:val="100"/>
        </w:rPr>
        <w:t> </w:t>
      </w:r>
      <w:r>
        <w:rPr/>
        <w:t>haqqında məlumatın məlumatın toplanması və jəmlənməsi başa</w:t>
      </w:r>
      <w:r>
        <w:rPr>
          <w:spacing w:val="-30"/>
        </w:rPr>
        <w:t> </w:t>
      </w:r>
      <w:r>
        <w:rPr/>
        <w:t>düşülür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3"/>
        <w:ind w:right="102"/>
        <w:jc w:val="both"/>
        <w:rPr>
          <w:rFonts w:ascii="Times New Roman" w:hAnsi="Times New Roman" w:cs="Times New Roman" w:eastAsia="Times New Roman"/>
        </w:rPr>
      </w:pPr>
      <w:r>
        <w:rPr/>
        <w:t>Hər</w:t>
      </w:r>
      <w:r>
        <w:rPr>
          <w:spacing w:val="43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servisin</w:t>
      </w:r>
      <w:r>
        <w:rPr>
          <w:rFonts w:ascii="Times New Roman" w:hAnsi="Times New Roman"/>
          <w:spacing w:val="43"/>
        </w:rPr>
        <w:t> </w:t>
      </w:r>
      <w:r>
        <w:rPr/>
        <w:t>özünəməxsus</w:t>
      </w:r>
      <w:r>
        <w:rPr>
          <w:spacing w:val="43"/>
        </w:rPr>
        <w:t> </w:t>
      </w:r>
      <w:r>
        <w:rPr/>
        <w:t>hadisələr</w:t>
      </w:r>
      <w:r>
        <w:rPr>
          <w:spacing w:val="42"/>
        </w:rPr>
        <w:t> </w:t>
      </w:r>
      <w:r>
        <w:rPr>
          <w:rFonts w:ascii="Times New Roman" w:hAnsi="Times New Roman"/>
        </w:rPr>
        <w:t>toplusu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var,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anjaq</w:t>
      </w:r>
      <w:r>
        <w:rPr>
          <w:rFonts w:ascii="Times New Roman" w:hAnsi="Times New Roman"/>
          <w:spacing w:val="42"/>
        </w:rPr>
        <w:t> </w:t>
      </w:r>
      <w:r>
        <w:rPr/>
        <w:t>istənilən</w:t>
      </w:r>
      <w:r>
        <w:rPr>
          <w:spacing w:val="43"/>
        </w:rPr>
        <w:t> </w:t>
      </w:r>
      <w:r>
        <w:rPr>
          <w:rFonts w:ascii="Times New Roman" w:hAnsi="Times New Roman"/>
        </w:rPr>
        <w:t>halda</w:t>
      </w:r>
      <w:r>
        <w:rPr>
          <w:rFonts w:ascii="Times New Roman" w:hAnsi="Times New Roman"/>
          <w:spacing w:val="41"/>
        </w:rPr>
        <w:t> </w:t>
      </w:r>
      <w:r>
        <w:rPr/>
        <w:t>onları</w:t>
      </w:r>
      <w:r>
        <w:rPr>
          <w:w w:val="100"/>
        </w:rPr>
        <w:t> </w:t>
      </w:r>
      <w:r>
        <w:rPr>
          <w:rFonts w:ascii="Times New Roman" w:hAnsi="Times New Roman"/>
        </w:rPr>
        <w:t>xariji (</w:t>
      </w:r>
      <w:r>
        <w:rPr/>
        <w:t>başqa servislərin təsirindən </w:t>
      </w:r>
      <w:r>
        <w:rPr>
          <w:rFonts w:ascii="Times New Roman" w:hAnsi="Times New Roman"/>
        </w:rPr>
        <w:t>yaranan), daxili (servisin öz </w:t>
      </w:r>
      <w:r>
        <w:rPr/>
        <w:t>təsirindən</w:t>
      </w:r>
      <w:r>
        <w:rPr>
          <w:spacing w:val="27"/>
        </w:rPr>
        <w:t> </w:t>
      </w:r>
      <w:r>
        <w:rPr>
          <w:rFonts w:ascii="Times New Roman" w:hAnsi="Times New Roman"/>
        </w:rPr>
        <w:t>yaranan)</w:t>
      </w:r>
      <w:r>
        <w:rPr>
          <w:rFonts w:ascii="Times New Roman" w:hAnsi="Times New Roman"/>
          <w:w w:val="100"/>
        </w:rPr>
        <w:t> </w:t>
      </w:r>
      <w:r>
        <w:rPr/>
        <w:t>və </w:t>
      </w:r>
      <w:r>
        <w:rPr>
          <w:rFonts w:ascii="Times New Roman" w:hAnsi="Times New Roman"/>
        </w:rPr>
        <w:t>kliyent (</w:t>
      </w:r>
      <w:r>
        <w:rPr/>
        <w:t>istifadəçilərin və administratorların hərəkətləri nətijəsində </w:t>
      </w:r>
      <w:r>
        <w:rPr>
          <w:spacing w:val="6"/>
        </w:rPr>
        <w:t> </w:t>
      </w:r>
      <w:r>
        <w:rPr>
          <w:rFonts w:ascii="Times New Roman" w:hAnsi="Times New Roman"/>
        </w:rPr>
        <w:t>yaranan)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kimi </w:t>
      </w:r>
      <w:r>
        <w:rPr/>
        <w:t>təsnif etmək</w:t>
      </w:r>
      <w:r>
        <w:rPr>
          <w:spacing w:val="-11"/>
        </w:rPr>
        <w:t> </w:t>
      </w:r>
      <w:r>
        <w:rPr>
          <w:rFonts w:ascii="Times New Roman" w:hAnsi="Times New Roman"/>
        </w:rPr>
        <w:t>olar.</w:t>
      </w:r>
    </w:p>
    <w:p>
      <w:pPr>
        <w:pStyle w:val="BodyText"/>
        <w:spacing w:line="360" w:lineRule="auto" w:before="5"/>
        <w:ind w:right="108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Audit-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toplanan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informa</w:t>
      </w:r>
      <w:r>
        <w:rPr/>
        <w:t>siyanın</w:t>
      </w:r>
      <w:r>
        <w:rPr>
          <w:spacing w:val="26"/>
        </w:rPr>
        <w:t> </w:t>
      </w:r>
      <w:r>
        <w:rPr>
          <w:rFonts w:ascii="Times New Roman" w:hAnsi="Times New Roman"/>
        </w:rPr>
        <w:t>operativ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(</w:t>
      </w:r>
      <w:r>
        <w:rPr/>
        <w:t>demək</w:t>
      </w:r>
      <w:r>
        <w:rPr>
          <w:spacing w:val="28"/>
        </w:rPr>
        <w:t> </w:t>
      </w:r>
      <w:r>
        <w:rPr>
          <w:rFonts w:ascii="Times New Roman" w:hAnsi="Times New Roman"/>
        </w:rPr>
        <w:t>olar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real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vaxtda)</w:t>
      </w:r>
      <w:r>
        <w:rPr>
          <w:rFonts w:ascii="Times New Roman" w:hAnsi="Times New Roman"/>
          <w:spacing w:val="24"/>
        </w:rPr>
        <w:t> </w:t>
      </w:r>
      <w:r>
        <w:rPr/>
        <w:t>və</w:t>
      </w:r>
      <w:r>
        <w:rPr>
          <w:spacing w:val="26"/>
        </w:rPr>
        <w:t> </w:t>
      </w:r>
      <w:r>
        <w:rPr>
          <w:rFonts w:ascii="Times New Roman" w:hAnsi="Times New Roman"/>
          <w:spacing w:val="-4"/>
        </w:rPr>
        <w:t>ya</w:t>
      </w:r>
      <w:r>
        <w:rPr>
          <w:rFonts w:ascii="Times New Roman" w:hAnsi="Times New Roman"/>
          <w:spacing w:val="-4"/>
          <w:w w:val="100"/>
        </w:rPr>
        <w:t> </w:t>
      </w:r>
      <w:r>
        <w:rPr>
          <w:rFonts w:ascii="Times New Roman" w:hAnsi="Times New Roman"/>
        </w:rPr>
        <w:t>dövri (</w:t>
      </w:r>
      <w:r>
        <w:rPr/>
        <w:t>məsələn</w:t>
      </w:r>
      <w:r>
        <w:rPr>
          <w:rFonts w:ascii="Times New Roman" w:hAnsi="Times New Roman"/>
        </w:rPr>
        <w:t>, </w:t>
      </w:r>
      <w:r>
        <w:rPr/>
        <w:t>gündə </w:t>
      </w:r>
      <w:r>
        <w:rPr>
          <w:rFonts w:ascii="Times New Roman" w:hAnsi="Times New Roman"/>
        </w:rPr>
        <w:t>bir </w:t>
      </w:r>
      <w:r>
        <w:rPr/>
        <w:t>dəfə</w:t>
      </w:r>
      <w:r>
        <w:rPr>
          <w:rFonts w:ascii="Times New Roman" w:hAnsi="Times New Roman"/>
        </w:rPr>
        <w:t>) </w:t>
      </w:r>
      <w:r>
        <w:rPr/>
        <w:t>aparılan</w:t>
      </w:r>
      <w:r>
        <w:rPr>
          <w:spacing w:val="-22"/>
        </w:rPr>
        <w:t> </w:t>
      </w:r>
      <w:r>
        <w:rPr>
          <w:rFonts w:ascii="Times New Roman" w:hAnsi="Times New Roman"/>
        </w:rPr>
        <w:t>analizidir.</w:t>
      </w:r>
    </w:p>
    <w:p>
      <w:pPr>
        <w:pStyle w:val="BodyText"/>
        <w:spacing w:line="240" w:lineRule="auto" w:before="5"/>
        <w:ind w:right="0"/>
        <w:jc w:val="both"/>
        <w:rPr>
          <w:rFonts w:ascii="Times New Roman" w:hAnsi="Times New Roman" w:cs="Times New Roman" w:eastAsia="Times New Roman"/>
        </w:rPr>
      </w:pPr>
      <w:r>
        <w:rPr/>
        <w:t>Protokollaşdırma və </w:t>
      </w:r>
      <w:r>
        <w:rPr>
          <w:rFonts w:ascii="Times New Roman" w:hAnsi="Times New Roman"/>
        </w:rPr>
        <w:t>auditin </w:t>
      </w:r>
      <w:r>
        <w:rPr/>
        <w:t>realizə olunması aşağıdakı məqsədləri</w:t>
      </w:r>
      <w:r>
        <w:rPr>
          <w:spacing w:val="-34"/>
        </w:rPr>
        <w:t> </w:t>
      </w:r>
      <w:r>
        <w:rPr>
          <w:rFonts w:ascii="Times New Roman" w:hAnsi="Times New Roman"/>
        </w:rPr>
        <w:t>güdür: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159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49"/>
          <w:pgSz w:w="11910" w:h="16840"/>
          <w:pgMar w:header="727" w:footer="0" w:top="920" w:bottom="280" w:left="1600" w:right="740"/>
          <w:pgNumType w:start="159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right="0"/>
        <w:jc w:val="both"/>
      </w:pPr>
      <w:r>
        <w:rPr>
          <w:rFonts w:ascii="Times New Roman" w:hAnsi="Times New Roman"/>
        </w:rPr>
        <w:t>-   </w:t>
      </w:r>
      <w:r>
        <w:rPr/>
        <w:t>istifadəçi və administratorların </w:t>
      </w:r>
      <w:r>
        <w:rPr>
          <w:rFonts w:ascii="Times New Roman" w:hAnsi="Times New Roman"/>
        </w:rPr>
        <w:t>hesabat </w:t>
      </w:r>
      <w:r>
        <w:rPr/>
        <w:t>verməli olmasını təmin</w:t>
      </w:r>
      <w:r>
        <w:rPr>
          <w:spacing w:val="-32"/>
        </w:rPr>
        <w:t> </w:t>
      </w:r>
      <w:r>
        <w:rPr/>
        <w:t>etmək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</w:tabs>
        <w:spacing w:line="240" w:lineRule="auto" w:before="162" w:after="0"/>
        <w:ind w:left="462" w:right="0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informasiya </w:t>
      </w:r>
      <w:r>
        <w:rPr>
          <w:rFonts w:ascii="Times New Roman" w:hAnsi="Times New Roman"/>
          <w:sz w:val="28"/>
        </w:rPr>
        <w:t>təhlükəsizliyini </w:t>
      </w:r>
      <w:r>
        <w:rPr>
          <w:rFonts w:ascii="Times New Roman" w:hAnsi="Times New Roman"/>
          <w:sz w:val="28"/>
        </w:rPr>
        <w:t>pozma </w:t>
      </w:r>
      <w:r>
        <w:rPr>
          <w:rFonts w:ascii="Times New Roman" w:hAnsi="Times New Roman"/>
          <w:sz w:val="28"/>
        </w:rPr>
        <w:t>jəhdlərinin aşkar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olunması</w:t>
      </w:r>
    </w:p>
    <w:p>
      <w:pPr>
        <w:pStyle w:val="ListParagraph"/>
        <w:numPr>
          <w:ilvl w:val="0"/>
          <w:numId w:val="77"/>
        </w:numPr>
        <w:tabs>
          <w:tab w:pos="462" w:val="left" w:leader="none"/>
          <w:tab w:pos="2387" w:val="left" w:leader="none"/>
          <w:tab w:pos="4341" w:val="left" w:leader="none"/>
          <w:tab w:pos="5310" w:val="left" w:leader="none"/>
          <w:tab w:pos="6756" w:val="left" w:leader="none"/>
          <w:tab w:pos="7569" w:val="left" w:leader="none"/>
          <w:tab w:pos="8919" w:val="left" w:leader="none"/>
        </w:tabs>
        <w:spacing w:line="352" w:lineRule="auto" w:before="158" w:after="0"/>
        <w:ind w:left="810" w:right="103" w:hanging="70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problemlərin aşkar olunması və </w:t>
      </w:r>
      <w:r>
        <w:rPr>
          <w:rFonts w:ascii="Times New Roman" w:hAnsi="Times New Roman"/>
          <w:sz w:val="28"/>
        </w:rPr>
        <w:t>analizi üçün </w:t>
      </w:r>
      <w:r>
        <w:rPr>
          <w:rFonts w:ascii="Times New Roman" w:hAnsi="Times New Roman"/>
          <w:sz w:val="28"/>
        </w:rPr>
        <w:t>informasiyanın təqdim</w:t>
      </w:r>
      <w:r>
        <w:rPr>
          <w:rFonts w:ascii="Times New Roman" w:hAnsi="Times New Roman"/>
          <w:spacing w:val="-21"/>
          <w:sz w:val="28"/>
        </w:rPr>
        <w:t> </w:t>
      </w:r>
      <w:r>
        <w:rPr>
          <w:rFonts w:ascii="Times New Roman" w:hAnsi="Times New Roman"/>
          <w:sz w:val="28"/>
        </w:rPr>
        <w:t>olunması</w:t>
      </w:r>
      <w:r>
        <w:rPr>
          <w:rFonts w:ascii="Times New Roman" w:hAnsi="Times New Roman"/>
          <w:w w:val="10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İnformasiya</w:t>
        <w:tab/>
        <w:t>təhlükəsizliyini</w:t>
        <w:tab/>
      </w:r>
      <w:r>
        <w:rPr>
          <w:rFonts w:ascii="Times New Roman" w:hAnsi="Times New Roman"/>
          <w:spacing w:val="-2"/>
          <w:sz w:val="28"/>
        </w:rPr>
        <w:t>pozma</w:t>
        <w:tab/>
      </w:r>
      <w:r>
        <w:rPr>
          <w:rFonts w:ascii="Times New Roman" w:hAnsi="Times New Roman"/>
          <w:spacing w:val="-1"/>
          <w:sz w:val="28"/>
        </w:rPr>
        <w:t>jəhdlərinin</w:t>
        <w:tab/>
        <w:t>aşkar</w:t>
        <w:tab/>
        <w:t>olunması</w:t>
      </w:r>
      <w:r>
        <w:rPr>
          <w:rFonts w:ascii="Times New Roman" w:hAnsi="Times New Roman"/>
          <w:spacing w:val="-1"/>
          <w:sz w:val="28"/>
        </w:rPr>
        <w:t>-</w:t>
        <w:tab/>
      </w:r>
      <w:r>
        <w:rPr>
          <w:rFonts w:ascii="Times New Roman" w:hAnsi="Times New Roman"/>
          <w:spacing w:val="-2"/>
          <w:sz w:val="28"/>
        </w:rPr>
        <w:t>çətin</w:t>
      </w:r>
    </w:p>
    <w:p>
      <w:pPr>
        <w:pStyle w:val="BodyText"/>
        <w:spacing w:line="360" w:lineRule="auto" w:before="14"/>
        <w:ind w:right="10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mövzudur, </w:t>
      </w:r>
      <w:r>
        <w:rPr/>
        <w:t>ümumiyyətlə deyilsə</w:t>
      </w:r>
      <w:r>
        <w:rPr>
          <w:rFonts w:ascii="Times New Roman" w:hAnsi="Times New Roman"/>
        </w:rPr>
        <w:t>, süni intellekt metodla</w:t>
      </w:r>
      <w:r>
        <w:rPr/>
        <w:t>rının jəlb olunmasının</w:t>
      </w:r>
      <w:r>
        <w:rPr>
          <w:spacing w:val="41"/>
        </w:rPr>
        <w:t> </w:t>
      </w:r>
      <w:r>
        <w:rPr/>
        <w:t>tələb</w:t>
      </w:r>
      <w:r>
        <w:rPr>
          <w:w w:val="100"/>
        </w:rPr>
        <w:t> </w:t>
      </w:r>
      <w:r>
        <w:rPr>
          <w:rFonts w:ascii="Times New Roman" w:hAnsi="Times New Roman"/>
        </w:rPr>
        <w:t>edir. </w:t>
      </w:r>
      <w:r>
        <w:rPr/>
        <w:t>İstənilən </w:t>
      </w:r>
      <w:r>
        <w:rPr>
          <w:rFonts w:ascii="Times New Roman" w:hAnsi="Times New Roman"/>
        </w:rPr>
        <w:t>halda, operativ </w:t>
      </w:r>
      <w:r>
        <w:rPr/>
        <w:t>və </w:t>
      </w:r>
      <w:r>
        <w:rPr>
          <w:rFonts w:ascii="Times New Roman" w:hAnsi="Times New Roman"/>
        </w:rPr>
        <w:t>dövri auditi </w:t>
      </w:r>
      <w:r>
        <w:rPr/>
        <w:t>təşkil edərkən ətraflı </w:t>
      </w:r>
      <w:r>
        <w:rPr>
          <w:rFonts w:ascii="Times New Roman" w:hAnsi="Times New Roman"/>
        </w:rPr>
        <w:t>analiz </w:t>
      </w:r>
      <w:r>
        <w:rPr/>
        <w:t>tələb</w:t>
      </w:r>
      <w:r>
        <w:rPr>
          <w:spacing w:val="12"/>
        </w:rPr>
        <w:t> </w:t>
      </w:r>
      <w:r>
        <w:rPr/>
        <w:t>edən</w:t>
      </w:r>
      <w:r>
        <w:rPr>
          <w:w w:val="100"/>
        </w:rPr>
        <w:t> </w:t>
      </w:r>
      <w:r>
        <w:rPr/>
        <w:t>yazıların seçilməsi kriteriyalarını formulə etmək</w:t>
      </w:r>
      <w:r>
        <w:rPr>
          <w:spacing w:val="-20"/>
        </w:rPr>
        <w:t> </w:t>
      </w:r>
      <w:r>
        <w:rPr/>
        <w:t>lazımdır</w:t>
      </w:r>
      <w:r>
        <w:rPr>
          <w:rFonts w:ascii="Times New Roman" w:hAnsi="Times New Roman"/>
        </w:rPr>
        <w:t>.</w:t>
      </w:r>
    </w:p>
    <w:p>
      <w:pPr>
        <w:pStyle w:val="Heading4"/>
        <w:spacing w:line="240" w:lineRule="auto"/>
        <w:ind w:left="364" w:right="36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Kriptoqrafiya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55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/>
        <w:t>İnformasiyanın məxfiliyinin təmini və tamlığına nəzarət </w:t>
      </w:r>
      <w:r>
        <w:rPr>
          <w:rFonts w:ascii="Times New Roman" w:hAnsi="Times New Roman"/>
        </w:rPr>
        <w:t>üçün </w:t>
      </w:r>
      <w:r>
        <w:rPr/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güjlü</w:t>
      </w:r>
      <w:r>
        <w:rPr>
          <w:rFonts w:ascii="Times New Roman" w:hAnsi="Times New Roman"/>
          <w:w w:val="100"/>
        </w:rPr>
        <w:t> </w:t>
      </w:r>
      <w:r>
        <w:rPr/>
        <w:t>vasitələrdən </w:t>
      </w:r>
      <w:r>
        <w:rPr>
          <w:rFonts w:ascii="Times New Roman" w:hAnsi="Times New Roman"/>
        </w:rPr>
        <w:t>biri </w:t>
      </w:r>
      <w:r>
        <w:rPr/>
        <w:t>kriptoqrafiyadır</w:t>
      </w:r>
      <w:r>
        <w:rPr>
          <w:rFonts w:ascii="Times New Roman" w:hAnsi="Times New Roman"/>
        </w:rPr>
        <w:t>. Bir çox </w:t>
      </w:r>
      <w:r>
        <w:rPr/>
        <w:t>jəhətlərdə </w:t>
      </w:r>
      <w:r>
        <w:rPr>
          <w:rFonts w:ascii="Times New Roman" w:hAnsi="Times New Roman"/>
        </w:rPr>
        <w:t>o, proqram-texniki</w:t>
      </w:r>
      <w:r>
        <w:rPr>
          <w:rFonts w:ascii="Times New Roman" w:hAnsi="Times New Roman"/>
          <w:spacing w:val="51"/>
        </w:rPr>
        <w:t> </w:t>
      </w:r>
      <w:r>
        <w:rPr/>
        <w:t>vasitələr</w:t>
      </w:r>
      <w:r>
        <w:rPr>
          <w:w w:val="100"/>
        </w:rPr>
        <w:t> </w:t>
      </w:r>
      <w:r>
        <w:rPr/>
        <w:t>arasında</w:t>
      </w:r>
      <w:r>
        <w:rPr>
          <w:spacing w:val="39"/>
        </w:rPr>
        <w:t> </w:t>
      </w:r>
      <w:r>
        <w:rPr/>
        <w:t>mərkəzi</w:t>
      </w:r>
      <w:r>
        <w:rPr>
          <w:spacing w:val="40"/>
        </w:rPr>
        <w:t> </w:t>
      </w:r>
      <w:r>
        <w:rPr>
          <w:rFonts w:ascii="Times New Roman" w:hAnsi="Times New Roman"/>
        </w:rPr>
        <w:t>yer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tutur.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Kriptoqrafiya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onlardan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çoxunun</w:t>
      </w:r>
      <w:r>
        <w:rPr>
          <w:rFonts w:ascii="Times New Roman" w:hAnsi="Times New Roman"/>
          <w:spacing w:val="40"/>
        </w:rPr>
        <w:t> </w:t>
      </w:r>
      <w:r>
        <w:rPr/>
        <w:t>realizə</w:t>
      </w:r>
      <w:r>
        <w:rPr>
          <w:spacing w:val="37"/>
        </w:rPr>
        <w:t> </w:t>
      </w:r>
      <w:r>
        <w:rPr/>
        <w:t>olunması</w:t>
      </w:r>
      <w:r>
        <w:rPr>
          <w:w w:val="100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27"/>
        </w:rPr>
        <w:t> </w:t>
      </w:r>
      <w:r>
        <w:rPr/>
        <w:t>əsas</w:t>
      </w:r>
      <w:r>
        <w:rPr>
          <w:spacing w:val="26"/>
        </w:rPr>
        <w:t> </w:t>
      </w:r>
      <w:r>
        <w:rPr>
          <w:rFonts w:ascii="Times New Roman" w:hAnsi="Times New Roman"/>
        </w:rPr>
        <w:t>rolunu</w:t>
      </w:r>
      <w:r>
        <w:rPr>
          <w:rFonts w:ascii="Times New Roman" w:hAnsi="Times New Roman"/>
          <w:spacing w:val="27"/>
        </w:rPr>
        <w:t> </w:t>
      </w:r>
      <w:r>
        <w:rPr/>
        <w:t>oynayır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4"/>
        </w:rPr>
        <w:t> </w:t>
      </w:r>
      <w:r>
        <w:rPr/>
        <w:t>bəzən</w:t>
      </w:r>
      <w:r>
        <w:rPr>
          <w:spacing w:val="27"/>
        </w:rPr>
        <w:t> </w:t>
      </w:r>
      <w:r>
        <w:rPr/>
        <w:t>də</w:t>
      </w:r>
      <w:r>
        <w:rPr>
          <w:spacing w:val="25"/>
        </w:rPr>
        <w:t> </w:t>
      </w:r>
      <w:r>
        <w:rPr/>
        <w:t>yeganə</w:t>
      </w:r>
      <w:r>
        <w:rPr>
          <w:spacing w:val="26"/>
        </w:rPr>
        <w:t> </w:t>
      </w:r>
      <w:r>
        <w:rPr/>
        <w:t>müdafiə</w:t>
      </w:r>
      <w:r>
        <w:rPr>
          <w:spacing w:val="24"/>
        </w:rPr>
        <w:t> </w:t>
      </w:r>
      <w:r>
        <w:rPr/>
        <w:t>vasitəsi</w:t>
      </w:r>
      <w:r>
        <w:rPr>
          <w:spacing w:val="24"/>
        </w:rPr>
        <w:t> </w:t>
      </w:r>
      <w:r>
        <w:rPr>
          <w:rFonts w:ascii="Times New Roman" w:hAnsi="Times New Roman"/>
        </w:rPr>
        <w:t>olur.</w:t>
      </w:r>
      <w:r>
        <w:rPr>
          <w:rFonts w:ascii="Times New Roman" w:hAnsi="Times New Roman"/>
          <w:spacing w:val="24"/>
        </w:rPr>
        <w:t> </w:t>
      </w:r>
      <w:r>
        <w:rPr/>
        <w:t>Məsələn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fiziki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müd</w:t>
      </w:r>
      <w:r>
        <w:rPr/>
        <w:t>afiəsi </w:t>
      </w:r>
      <w:r>
        <w:rPr>
          <w:rFonts w:ascii="Times New Roman" w:hAnsi="Times New Roman"/>
        </w:rPr>
        <w:t>olduqja </w:t>
      </w:r>
      <w:r>
        <w:rPr/>
        <w:t>çətin </w:t>
      </w:r>
      <w:r>
        <w:rPr>
          <w:rFonts w:ascii="Times New Roman" w:hAnsi="Times New Roman"/>
        </w:rPr>
        <w:t>olan portativ </w:t>
      </w:r>
      <w:r>
        <w:rPr/>
        <w:t>kompüterlər </w:t>
      </w:r>
      <w:r>
        <w:rPr>
          <w:rFonts w:ascii="Times New Roman" w:hAnsi="Times New Roman"/>
        </w:rPr>
        <w:t>üçün </w:t>
      </w:r>
      <w:r>
        <w:rPr/>
        <w:t>yalnız </w:t>
      </w:r>
      <w:r>
        <w:rPr>
          <w:rFonts w:ascii="Times New Roman" w:hAnsi="Times New Roman"/>
        </w:rPr>
        <w:t>kriptoqrafiya</w:t>
      </w:r>
      <w:r>
        <w:rPr>
          <w:rFonts w:ascii="Times New Roman" w:hAnsi="Times New Roman"/>
          <w:spacing w:val="33"/>
        </w:rPr>
        <w:t> </w:t>
      </w:r>
      <w:r>
        <w:rPr/>
        <w:t>hətta</w:t>
      </w:r>
      <w:r>
        <w:rPr>
          <w:w w:val="100"/>
        </w:rPr>
        <w:t> </w:t>
      </w:r>
      <w:r>
        <w:rPr/>
        <w:t>oğurlanma halında </w:t>
      </w:r>
      <w:r>
        <w:rPr>
          <w:rFonts w:ascii="Times New Roman" w:hAnsi="Times New Roman"/>
        </w:rPr>
        <w:t>da </w:t>
      </w:r>
      <w:r>
        <w:rPr/>
        <w:t>məxfiliyə təminat </w:t>
      </w:r>
      <w:r>
        <w:rPr>
          <w:rFonts w:ascii="Times New Roman" w:hAnsi="Times New Roman"/>
        </w:rPr>
        <w:t>verir. Kriptoqafiyaya çoxlu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kitablar,</w:t>
      </w:r>
      <w:r>
        <w:rPr>
          <w:rFonts w:ascii="Times New Roman" w:hAnsi="Times New Roman"/>
          <w:w w:val="100"/>
        </w:rPr>
        <w:t> </w:t>
      </w:r>
      <w:r>
        <w:rPr/>
        <w:t>məqalələr</w:t>
      </w:r>
      <w:r>
        <w:rPr>
          <w:rFonts w:ascii="Times New Roman" w:hAnsi="Times New Roman"/>
        </w:rPr>
        <w:t>, </w:t>
      </w:r>
      <w:r>
        <w:rPr/>
        <w:t>fərmanlar həsr </w:t>
      </w:r>
      <w:r>
        <w:rPr>
          <w:rFonts w:ascii="Times New Roman" w:hAnsi="Times New Roman"/>
        </w:rPr>
        <w:t>olunub. </w:t>
      </w:r>
      <w:r>
        <w:rPr/>
        <w:t>Yalnız qısa xülasə ilə</w:t>
      </w:r>
      <w:r>
        <w:rPr>
          <w:spacing w:val="-27"/>
        </w:rPr>
        <w:t> </w:t>
      </w:r>
      <w:r>
        <w:rPr/>
        <w:t>kifayətlənək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5"/>
        <w:ind w:right="100" w:firstLine="707"/>
        <w:jc w:val="both"/>
        <w:rPr>
          <w:rFonts w:ascii="Times New Roman" w:hAnsi="Times New Roman" w:cs="Times New Roman" w:eastAsia="Times New Roman"/>
        </w:rPr>
      </w:pPr>
      <w:r>
        <w:rPr/>
        <w:t>Şifrləmənin </w:t>
      </w:r>
      <w:r>
        <w:rPr>
          <w:rFonts w:ascii="Times New Roman" w:hAnsi="Times New Roman"/>
        </w:rPr>
        <w:t>simmetrik </w:t>
      </w:r>
      <w:r>
        <w:rPr/>
        <w:t>və </w:t>
      </w:r>
      <w:r>
        <w:rPr>
          <w:rFonts w:ascii="Times New Roman" w:hAnsi="Times New Roman"/>
        </w:rPr>
        <w:t>qeyri-simmetrik adlanan iki </w:t>
      </w:r>
      <w:r>
        <w:rPr/>
        <w:t>əsas</w:t>
      </w:r>
      <w:r>
        <w:rPr>
          <w:spacing w:val="37"/>
        </w:rPr>
        <w:t> </w:t>
      </w:r>
      <w:r>
        <w:rPr>
          <w:rFonts w:ascii="Times New Roman" w:hAnsi="Times New Roman"/>
        </w:rPr>
        <w:t>üsulu</w:t>
      </w:r>
      <w:r>
        <w:rPr>
          <w:rFonts w:ascii="Times New Roman" w:hAnsi="Times New Roman"/>
          <w:w w:val="100"/>
        </w:rPr>
        <w:t> </w:t>
      </w:r>
      <w:r>
        <w:rPr/>
        <w:t>fərqləndirilir</w:t>
      </w:r>
      <w:r>
        <w:rPr>
          <w:rFonts w:ascii="Times New Roman" w:hAnsi="Times New Roman"/>
        </w:rPr>
        <w:t>. Simmetrik </w:t>
      </w:r>
      <w:r>
        <w:rPr/>
        <w:t>şifrləmə </w:t>
      </w:r>
      <w:r>
        <w:rPr>
          <w:rFonts w:ascii="Times New Roman" w:hAnsi="Times New Roman"/>
        </w:rPr>
        <w:t>üsulunda eyni açar (gizli </w:t>
      </w:r>
      <w:r>
        <w:rPr/>
        <w:t>saxlanılan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8"/>
        </w:rPr>
        <w:t> </w:t>
      </w:r>
      <w:r>
        <w:rPr/>
        <w:t>həm</w:t>
      </w:r>
      <w:r>
        <w:rPr>
          <w:w w:val="100"/>
        </w:rPr>
        <w:t> </w:t>
      </w:r>
      <w:r>
        <w:rPr/>
        <w:t>məlumatı şifrləmə</w:t>
      </w:r>
      <w:r>
        <w:rPr>
          <w:rFonts w:ascii="Times New Roman" w:hAnsi="Times New Roman"/>
        </w:rPr>
        <w:t>, </w:t>
      </w:r>
      <w:r>
        <w:rPr/>
        <w:t>həm də deşifrləmə </w:t>
      </w:r>
      <w:r>
        <w:rPr>
          <w:rFonts w:ascii="Times New Roman" w:hAnsi="Times New Roman"/>
        </w:rPr>
        <w:t>üçün </w:t>
      </w:r>
      <w:r>
        <w:rPr/>
        <w:t>istifadə </w:t>
      </w:r>
      <w:r>
        <w:rPr>
          <w:rFonts w:ascii="Times New Roman" w:hAnsi="Times New Roman"/>
        </w:rPr>
        <w:t>olunur. Olduqja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effektiv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(</w:t>
      </w:r>
      <w:r>
        <w:rPr/>
        <w:t>sürətli və etibarlı</w:t>
      </w:r>
      <w:r>
        <w:rPr>
          <w:rFonts w:ascii="Times New Roman" w:hAnsi="Times New Roman"/>
        </w:rPr>
        <w:t>) simmetrik </w:t>
      </w:r>
      <w:r>
        <w:rPr/>
        <w:t>şifrləmə metodları</w:t>
      </w:r>
      <w:r>
        <w:rPr>
          <w:spacing w:val="-29"/>
        </w:rPr>
        <w:t> </w:t>
      </w:r>
      <w:r>
        <w:rPr>
          <w:rFonts w:ascii="Times New Roman" w:hAnsi="Times New Roman"/>
        </w:rPr>
        <w:t>mövjuddur.</w:t>
      </w:r>
    </w:p>
    <w:p>
      <w:pPr>
        <w:pStyle w:val="BodyText"/>
        <w:spacing w:line="360" w:lineRule="auto" w:before="7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Simmetrik</w:t>
      </w:r>
      <w:r>
        <w:rPr>
          <w:rFonts w:ascii="Times New Roman" w:hAnsi="Times New Roman"/>
          <w:spacing w:val="32"/>
        </w:rPr>
        <w:t> </w:t>
      </w:r>
      <w:r>
        <w:rPr/>
        <w:t>şifrləmənin</w:t>
      </w:r>
      <w:r>
        <w:rPr>
          <w:spacing w:val="34"/>
        </w:rPr>
        <w:t> </w:t>
      </w:r>
      <w:r>
        <w:rPr/>
        <w:t>əsas</w:t>
      </w:r>
      <w:r>
        <w:rPr>
          <w:spacing w:val="34"/>
        </w:rPr>
        <w:t> </w:t>
      </w:r>
      <w:r>
        <w:rPr/>
        <w:t>çatışmayan</w:t>
      </w:r>
      <w:r>
        <w:rPr>
          <w:spacing w:val="34"/>
        </w:rPr>
        <w:t> </w:t>
      </w:r>
      <w:r>
        <w:rPr/>
        <w:t>jəhəti</w:t>
      </w:r>
      <w:r>
        <w:rPr>
          <w:spacing w:val="34"/>
        </w:rPr>
        <w:t> </w:t>
      </w:r>
      <w:r>
        <w:rPr>
          <w:rFonts w:ascii="Times New Roman" w:hAnsi="Times New Roman"/>
        </w:rPr>
        <w:t>ondan</w:t>
      </w:r>
      <w:r>
        <w:rPr>
          <w:rFonts w:ascii="Times New Roman" w:hAnsi="Times New Roman"/>
          <w:spacing w:val="33"/>
        </w:rPr>
        <w:t> </w:t>
      </w:r>
      <w:r>
        <w:rPr/>
        <w:t>ibarətdir</w:t>
      </w:r>
      <w:r>
        <w:rPr>
          <w:spacing w:val="30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gizli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açar</w:t>
      </w:r>
      <w:r>
        <w:rPr>
          <w:rFonts w:ascii="Times New Roman" w:hAnsi="Times New Roman"/>
          <w:w w:val="100"/>
        </w:rPr>
        <w:t> </w:t>
      </w:r>
      <w:r>
        <w:rPr/>
        <w:t>həm göndərənə</w:t>
      </w:r>
      <w:r>
        <w:rPr>
          <w:rFonts w:ascii="Times New Roman" w:hAnsi="Times New Roman"/>
        </w:rPr>
        <w:t>, </w:t>
      </w:r>
      <w:r>
        <w:rPr/>
        <w:t>həm də </w:t>
      </w:r>
      <w:r>
        <w:rPr>
          <w:rFonts w:ascii="Times New Roman" w:hAnsi="Times New Roman"/>
        </w:rPr>
        <w:t>alana </w:t>
      </w:r>
      <w:r>
        <w:rPr/>
        <w:t>məlum olmalıdır</w:t>
      </w:r>
      <w:r>
        <w:rPr>
          <w:rFonts w:ascii="Times New Roman" w:hAnsi="Times New Roman"/>
        </w:rPr>
        <w:t>. Asimmetrik metodda iki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açar</w:t>
      </w:r>
      <w:r>
        <w:rPr>
          <w:rFonts w:ascii="Times New Roman" w:hAnsi="Times New Roman"/>
          <w:w w:val="100"/>
        </w:rPr>
        <w:t> </w:t>
      </w:r>
      <w:r>
        <w:rPr/>
        <w:t>istifadə</w:t>
      </w:r>
      <w:r>
        <w:rPr>
          <w:spacing w:val="53"/>
        </w:rPr>
        <w:t>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Onlardan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biri,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gizli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olmayan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(sahibinin</w:t>
      </w:r>
      <w:r>
        <w:rPr>
          <w:rFonts w:ascii="Times New Roman" w:hAnsi="Times New Roman"/>
          <w:spacing w:val="52"/>
        </w:rPr>
        <w:t> </w:t>
      </w:r>
      <w:r>
        <w:rPr/>
        <w:t>ünvanı</w:t>
      </w:r>
      <w:r>
        <w:rPr>
          <w:spacing w:val="51"/>
        </w:rPr>
        <w:t> </w:t>
      </w:r>
      <w:r>
        <w:rPr/>
        <w:t>ilə</w:t>
      </w:r>
      <w:r>
        <w:rPr>
          <w:spacing w:val="50"/>
        </w:rPr>
        <w:t> </w:t>
      </w:r>
      <w:r>
        <w:rPr/>
        <w:t>birlikdə</w:t>
      </w:r>
      <w:r>
        <w:rPr>
          <w:spacing w:val="51"/>
        </w:rPr>
        <w:t> </w:t>
      </w:r>
      <w:r>
        <w:rPr/>
        <w:t>nəşr</w:t>
      </w:r>
      <w:r>
        <w:rPr>
          <w:w w:val="100"/>
        </w:rPr>
        <w:t> </w:t>
      </w:r>
      <w:r>
        <w:rPr>
          <w:rFonts w:ascii="Times New Roman" w:hAnsi="Times New Roman"/>
        </w:rPr>
        <w:t>oluna </w:t>
      </w:r>
      <w:r>
        <w:rPr/>
        <w:t>bilər</w:t>
      </w:r>
      <w:r>
        <w:rPr>
          <w:rFonts w:ascii="Times New Roman" w:hAnsi="Times New Roman"/>
        </w:rPr>
        <w:t>) </w:t>
      </w:r>
      <w:r>
        <w:rPr/>
        <w:t>şifrləmə </w:t>
      </w:r>
      <w:r>
        <w:rPr>
          <w:rFonts w:ascii="Times New Roman" w:hAnsi="Times New Roman"/>
        </w:rPr>
        <w:t>üçün i</w:t>
      </w:r>
      <w:r>
        <w:rPr/>
        <w:t>stifadə </w:t>
      </w:r>
      <w:r>
        <w:rPr>
          <w:rFonts w:ascii="Times New Roman" w:hAnsi="Times New Roman"/>
        </w:rPr>
        <w:t>olunur, </w:t>
      </w:r>
      <w:r>
        <w:rPr/>
        <w:t>digəri</w:t>
      </w:r>
      <w:r>
        <w:rPr>
          <w:rFonts w:ascii="Times New Roman" w:hAnsi="Times New Roman"/>
        </w:rPr>
        <w:t>(gizli, </w:t>
      </w:r>
      <w:r>
        <w:rPr/>
        <w:t>yalnız </w:t>
      </w:r>
      <w:r>
        <w:rPr>
          <w:rFonts w:ascii="Times New Roman" w:hAnsi="Times New Roman"/>
        </w:rPr>
        <w:t>alana </w:t>
      </w:r>
      <w:r>
        <w:rPr/>
        <w:t>məlum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w w:val="100"/>
        </w:rPr>
        <w:t> </w:t>
      </w:r>
      <w:r>
        <w:rPr/>
        <w:t>deşifrləmə </w:t>
      </w:r>
      <w:r>
        <w:rPr>
          <w:rFonts w:ascii="Times New Roman" w:hAnsi="Times New Roman"/>
        </w:rPr>
        <w:t>üçün </w:t>
      </w:r>
      <w:r>
        <w:rPr/>
        <w:t>istifadə </w:t>
      </w:r>
      <w:r>
        <w:rPr>
          <w:rFonts w:ascii="Times New Roman" w:hAnsi="Times New Roman"/>
        </w:rPr>
        <w:t>olunur. Asimmetrik </w:t>
      </w:r>
      <w:r>
        <w:rPr/>
        <w:t>şifrləmənin istifadəsi</w:t>
      </w:r>
      <w:r>
        <w:rPr>
          <w:spacing w:val="11"/>
        </w:rPr>
        <w:t> </w:t>
      </w:r>
      <w:r>
        <w:rPr/>
        <w:t>şəkildə</w:t>
      </w:r>
      <w:r>
        <w:rPr>
          <w:w w:val="100"/>
        </w:rPr>
        <w:t> </w:t>
      </w:r>
      <w:r>
        <w:rPr/>
        <w:t>göstərilib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5"/>
        <w:ind w:right="10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Asimmetrik </w:t>
      </w:r>
      <w:r>
        <w:rPr/>
        <w:t>metodların əsas çatışmayan jəhəti aşağı sürətli olmalarıdır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Buna</w:t>
      </w:r>
      <w:r>
        <w:rPr>
          <w:rFonts w:ascii="Times New Roman" w:hAnsi="Times New Roman"/>
          <w:w w:val="100"/>
        </w:rPr>
        <w:t> </w:t>
      </w:r>
      <w:r>
        <w:rPr/>
        <w:t>görə </w:t>
      </w:r>
      <w:r>
        <w:rPr>
          <w:rFonts w:ascii="Times New Roman" w:hAnsi="Times New Roman"/>
        </w:rPr>
        <w:t>onlar simmetrik metodlarla </w:t>
      </w:r>
      <w:r>
        <w:rPr/>
        <w:t>birgə</w:t>
      </w:r>
      <w:r>
        <w:rPr>
          <w:spacing w:val="-24"/>
        </w:rPr>
        <w:t> </w:t>
      </w:r>
      <w:r>
        <w:rPr/>
        <w:t>işlədilir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7"/>
        <w:ind w:right="104" w:firstLine="707"/>
        <w:jc w:val="both"/>
      </w:pPr>
      <w:r>
        <w:rPr>
          <w:rFonts w:ascii="Times New Roman" w:hAnsi="Times New Roman"/>
        </w:rPr>
        <w:t>Kriptoqrafik metodlar </w:t>
      </w:r>
      <w:r>
        <w:rPr/>
        <w:t>informasiyanın tamlığına etibarlı nəzarət</w:t>
      </w:r>
      <w:r>
        <w:rPr>
          <w:spacing w:val="7"/>
        </w:rPr>
        <w:t> </w:t>
      </w:r>
      <w:r>
        <w:rPr/>
        <w:t>etməyə</w:t>
      </w:r>
      <w:r>
        <w:rPr>
          <w:w w:val="100"/>
        </w:rPr>
        <w:t> </w:t>
      </w:r>
      <w:r>
        <w:rPr>
          <w:rFonts w:ascii="Times New Roman" w:hAnsi="Times New Roman"/>
        </w:rPr>
        <w:t>imkan verir. </w:t>
      </w:r>
      <w:r>
        <w:rPr/>
        <w:t>Yalnız təsadüfi səhvlərə </w:t>
      </w:r>
      <w:r>
        <w:rPr>
          <w:rFonts w:ascii="Times New Roman" w:hAnsi="Times New Roman"/>
        </w:rPr>
        <w:t>davam </w:t>
      </w:r>
      <w:r>
        <w:rPr/>
        <w:t>gətirməyə </w:t>
      </w:r>
      <w:r>
        <w:rPr>
          <w:rFonts w:ascii="Times New Roman" w:hAnsi="Times New Roman"/>
        </w:rPr>
        <w:t>qadir olan </w:t>
      </w:r>
      <w:r>
        <w:rPr/>
        <w:t>ənənəvi</w:t>
      </w:r>
      <w:r>
        <w:rPr>
          <w:spacing w:val="15"/>
        </w:rPr>
        <w:t> </w:t>
      </w:r>
      <w:r>
        <w:rPr/>
        <w:t>nəzarət</w:t>
      </w:r>
      <w:r>
        <w:rPr>
          <w:w w:val="100"/>
        </w:rPr>
        <w:t> </w:t>
      </w:r>
      <w:r>
        <w:rPr/>
        <w:t>jəmlərindən</w:t>
      </w:r>
      <w:r>
        <w:rPr>
          <w:spacing w:val="30"/>
        </w:rPr>
        <w:t> </w:t>
      </w:r>
      <w:r>
        <w:rPr/>
        <w:t>fərqli</w:t>
      </w:r>
      <w:r>
        <w:rPr>
          <w:spacing w:val="30"/>
        </w:rPr>
        <w:t> </w:t>
      </w:r>
      <w:r>
        <w:rPr>
          <w:rFonts w:ascii="Times New Roman" w:hAnsi="Times New Roman"/>
        </w:rPr>
        <w:t>olaraq,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gizli</w:t>
      </w:r>
      <w:r>
        <w:rPr>
          <w:rFonts w:ascii="Times New Roman" w:hAnsi="Times New Roman"/>
          <w:spacing w:val="29"/>
        </w:rPr>
        <w:t> </w:t>
      </w:r>
      <w:r>
        <w:rPr/>
        <w:t>açarın</w:t>
      </w:r>
      <w:r>
        <w:rPr>
          <w:spacing w:val="29"/>
        </w:rPr>
        <w:t> </w:t>
      </w:r>
      <w:r>
        <w:rPr/>
        <w:t>tətbiqi</w:t>
      </w:r>
      <w:r>
        <w:rPr>
          <w:spacing w:val="27"/>
        </w:rPr>
        <w:t> </w:t>
      </w:r>
      <w:r>
        <w:rPr/>
        <w:t>ilə</w:t>
      </w:r>
      <w:r>
        <w:rPr>
          <w:spacing w:val="28"/>
        </w:rPr>
        <w:t> </w:t>
      </w:r>
      <w:r>
        <w:rPr/>
        <w:t>hesablanmış</w:t>
      </w:r>
      <w:r>
        <w:rPr>
          <w:spacing w:val="31"/>
        </w:rPr>
        <w:t> </w:t>
      </w:r>
      <w:r>
        <w:rPr>
          <w:rFonts w:ascii="Times New Roman" w:hAnsi="Times New Roman"/>
        </w:rPr>
        <w:t>kriptoqrafik</w:t>
      </w:r>
      <w:r>
        <w:rPr>
          <w:rFonts w:ascii="Times New Roman" w:hAnsi="Times New Roman"/>
          <w:spacing w:val="30"/>
        </w:rPr>
        <w:t> </w:t>
      </w:r>
      <w:r>
        <w:rPr/>
        <w:t>nəzarət</w:t>
      </w:r>
    </w:p>
    <w:p>
      <w:pPr>
        <w:pStyle w:val="Heading2"/>
        <w:spacing w:line="240" w:lineRule="auto" w:before="105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160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50"/>
          <w:pgSz w:w="11910" w:h="16840"/>
          <w:pgMar w:header="727" w:footer="0" w:top="920" w:bottom="280" w:left="1600" w:right="740"/>
          <w:pgNumType w:start="1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362" w:lineRule="auto" w:before="64"/>
        <w:ind w:right="115"/>
        <w:jc w:val="left"/>
        <w:rPr>
          <w:rFonts w:ascii="Times New Roman" w:hAnsi="Times New Roman" w:cs="Times New Roman" w:eastAsia="Times New Roman"/>
        </w:rPr>
      </w:pPr>
      <w:r>
        <w:rPr/>
        <w:t>jəmi </w:t>
      </w:r>
      <w:r>
        <w:rPr>
          <w:rFonts w:ascii="Times New Roman" w:hAnsi="Times New Roman"/>
        </w:rPr>
        <w:t>praktik olaraq </w:t>
      </w:r>
      <w:r>
        <w:rPr/>
        <w:t>verilənlərin </w:t>
      </w:r>
      <w:r>
        <w:rPr>
          <w:rFonts w:ascii="Times New Roman" w:hAnsi="Times New Roman"/>
        </w:rPr>
        <w:t>bütün mümkün hiss olunmayan</w:t>
      </w:r>
      <w:r>
        <w:rPr>
          <w:rFonts w:ascii="Times New Roman" w:hAnsi="Times New Roman"/>
          <w:spacing w:val="-5"/>
        </w:rPr>
        <w:t> </w:t>
      </w:r>
      <w:r>
        <w:rPr/>
        <w:t>dəyişilmələrini</w:t>
      </w:r>
      <w:r>
        <w:rPr>
          <w:w w:val="100"/>
        </w:rPr>
        <w:t> </w:t>
      </w:r>
      <w:r>
        <w:rPr>
          <w:rFonts w:ascii="Times New Roman" w:hAnsi="Times New Roman"/>
        </w:rPr>
        <w:t>istisna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edir.</w:t>
      </w:r>
    </w:p>
    <w:p>
      <w:pPr>
        <w:pStyle w:val="Heading4"/>
        <w:spacing w:line="240" w:lineRule="auto" w:before="7"/>
        <w:ind w:left="364" w:right="367"/>
        <w:jc w:val="center"/>
        <w:rPr>
          <w:b w:val="0"/>
          <w:bCs w:val="0"/>
        </w:rPr>
      </w:pPr>
      <w:r>
        <w:rPr>
          <w:rFonts w:ascii="Times New Roman" w:hAnsi="Times New Roman"/>
        </w:rPr>
        <w:t>Elektron </w:t>
      </w:r>
      <w:r>
        <w:rPr/>
        <w:t>rəqəm</w:t>
      </w:r>
      <w:r>
        <w:rPr>
          <w:spacing w:val="-5"/>
        </w:rPr>
        <w:t> </w:t>
      </w:r>
      <w:r>
        <w:rPr/>
        <w:t>imzası</w:t>
      </w:r>
      <w:r>
        <w:rPr>
          <w:b w:val="0"/>
        </w:rPr>
      </w:r>
    </w:p>
    <w:p>
      <w:pPr>
        <w:pStyle w:val="BodyText"/>
        <w:spacing w:line="360" w:lineRule="auto" w:before="155"/>
        <w:ind w:right="103" w:firstLine="707"/>
        <w:jc w:val="both"/>
        <w:rPr>
          <w:rFonts w:ascii="Times New Roman" w:hAnsi="Times New Roman" w:cs="Times New Roman" w:eastAsia="Times New Roman"/>
        </w:rPr>
      </w:pPr>
      <w:r>
        <w:rPr/>
        <w:t>Hazırda </w:t>
      </w:r>
      <w:r>
        <w:rPr>
          <w:rFonts w:ascii="Times New Roman" w:hAnsi="Times New Roman"/>
        </w:rPr>
        <w:t>informasiya </w:t>
      </w:r>
      <w:r>
        <w:rPr/>
        <w:t>sistemlərinin joşqun inkişafı ilə </w:t>
      </w:r>
      <w:r>
        <w:rPr>
          <w:spacing w:val="36"/>
        </w:rPr>
        <w:t> </w:t>
      </w:r>
      <w:r>
        <w:rPr/>
        <w:t>əlaqədar</w:t>
      </w:r>
      <w:r>
        <w:rPr>
          <w:w w:val="100"/>
        </w:rPr>
        <w:t> </w:t>
      </w:r>
      <w:r>
        <w:rPr/>
        <w:t>informasiyanın müdafiəsinin </w:t>
      </w:r>
      <w:r>
        <w:rPr>
          <w:rFonts w:ascii="Times New Roman" w:hAnsi="Times New Roman"/>
        </w:rPr>
        <w:t>kriptoqrafik </w:t>
      </w:r>
      <w:r>
        <w:rPr/>
        <w:t>metodlarının </w:t>
      </w:r>
      <w:r>
        <w:rPr>
          <w:rFonts w:ascii="Times New Roman" w:hAnsi="Times New Roman"/>
        </w:rPr>
        <w:t>rolu </w:t>
      </w:r>
      <w:r>
        <w:rPr/>
        <w:t>əhəmiyyətli</w:t>
      </w:r>
      <w:r>
        <w:rPr>
          <w:spacing w:val="-24"/>
        </w:rPr>
        <w:t> </w:t>
      </w:r>
      <w:r>
        <w:rPr/>
        <w:t>dərəjədə</w:t>
      </w:r>
      <w:r>
        <w:rPr>
          <w:w w:val="100"/>
        </w:rPr>
        <w:t> </w:t>
      </w:r>
      <w:r>
        <w:rPr/>
        <w:t>artmışdı</w:t>
      </w:r>
      <w:r>
        <w:rPr>
          <w:rFonts w:ascii="Times New Roman" w:hAnsi="Times New Roman"/>
        </w:rPr>
        <w:t>r. Bu </w:t>
      </w:r>
      <w:r>
        <w:rPr/>
        <w:t>onların nisbətən aşağı qiyməti və istifadəsinin yüksək səmərəliliyi</w:t>
      </w:r>
      <w:r>
        <w:rPr>
          <w:spacing w:val="26"/>
        </w:rPr>
        <w:t> </w:t>
      </w:r>
      <w:r>
        <w:rPr/>
        <w:t>ilə</w:t>
      </w:r>
      <w:r>
        <w:rPr>
          <w:w w:val="100"/>
        </w:rPr>
        <w:t> </w:t>
      </w:r>
      <w:r>
        <w:rPr/>
        <w:t>şərtlənir</w:t>
      </w:r>
      <w:r>
        <w:rPr>
          <w:rFonts w:ascii="Times New Roman" w:hAnsi="Times New Roman"/>
        </w:rPr>
        <w:t>.</w:t>
      </w:r>
      <w:r>
        <w:rPr/>
        <w:t>İnformasiyanın müdafiəsinin belə üsullarından </w:t>
      </w:r>
      <w:r>
        <w:rPr>
          <w:rFonts w:ascii="Times New Roman" w:hAnsi="Times New Roman"/>
        </w:rPr>
        <w:t>biri elektron</w:t>
      </w:r>
      <w:r>
        <w:rPr>
          <w:rFonts w:ascii="Times New Roman" w:hAnsi="Times New Roman"/>
          <w:spacing w:val="46"/>
        </w:rPr>
        <w:t> </w:t>
      </w:r>
      <w:r>
        <w:rPr/>
        <w:t>rəqəm</w:t>
      </w:r>
      <w:r>
        <w:rPr>
          <w:w w:val="100"/>
        </w:rPr>
        <w:t> </w:t>
      </w:r>
      <w:r>
        <w:rPr/>
        <w:t>imzasıdır</w:t>
      </w:r>
      <w:r>
        <w:rPr>
          <w:rFonts w:ascii="Times New Roman" w:hAnsi="Times New Roman"/>
        </w:rPr>
        <w:t>. Elektron </w:t>
      </w:r>
      <w:r>
        <w:rPr/>
        <w:t>rəqəm imzası informasiyanın əslliyinin təsdiqi və </w:t>
      </w:r>
      <w:r>
        <w:rPr>
          <w:rFonts w:ascii="Times New Roman" w:hAnsi="Times New Roman"/>
        </w:rPr>
        <w:t>onun</w:t>
      </w:r>
      <w:r>
        <w:rPr>
          <w:rFonts w:ascii="Times New Roman" w:hAnsi="Times New Roman"/>
          <w:spacing w:val="10"/>
        </w:rPr>
        <w:t> </w:t>
      </w:r>
      <w:r>
        <w:rPr/>
        <w:t>tamlığı</w:t>
      </w:r>
      <w:r>
        <w:rPr>
          <w:w w:val="100"/>
        </w:rPr>
        <w:t> </w:t>
      </w:r>
      <w:r>
        <w:rPr/>
        <w:t>məsələsini nisbətən </w:t>
      </w:r>
      <w:r>
        <w:rPr>
          <w:rFonts w:ascii="Times New Roman" w:hAnsi="Times New Roman"/>
        </w:rPr>
        <w:t>asan </w:t>
      </w:r>
      <w:r>
        <w:rPr/>
        <w:t>və </w:t>
      </w:r>
      <w:r>
        <w:rPr>
          <w:rFonts w:ascii="Times New Roman" w:hAnsi="Times New Roman"/>
        </w:rPr>
        <w:t>u</w:t>
      </w:r>
      <w:r>
        <w:rPr/>
        <w:t>с</w:t>
      </w:r>
      <w:r>
        <w:rPr>
          <w:rFonts w:ascii="Times New Roman" w:hAnsi="Times New Roman"/>
        </w:rPr>
        <w:t>uz </w:t>
      </w:r>
      <w:r>
        <w:rPr/>
        <w:t>həll etməyə </w:t>
      </w:r>
      <w:r>
        <w:rPr>
          <w:rFonts w:ascii="Times New Roman" w:hAnsi="Times New Roman"/>
        </w:rPr>
        <w:t>imkan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</w:rPr>
        <w:t>verir.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161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151"/>
          <w:pgSz w:w="11910" w:h="16840"/>
          <w:pgMar w:header="727" w:footer="0" w:top="920" w:bottom="280" w:left="1600" w:right="740"/>
          <w:pgNumType w:start="161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40" w:lineRule="auto" w:before="64"/>
        <w:ind w:left="3673" w:right="115"/>
        <w:jc w:val="left"/>
      </w:pPr>
      <w:r>
        <w:rPr/>
        <w:t>ƏDƏBİYYAT</w:t>
      </w:r>
      <w:r>
        <w:rPr>
          <w:spacing w:val="-7"/>
        </w:rPr>
        <w:t> </w:t>
      </w:r>
      <w:r>
        <w:rPr/>
        <w:t>SİYAHISI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240" w:lineRule="auto" w:before="0" w:after="0"/>
        <w:ind w:left="462" w:right="11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Каймин В.А</w:t>
      </w:r>
      <w:r>
        <w:rPr>
          <w:rFonts w:ascii="Times New Roman" w:hAnsi="Times New Roman"/>
          <w:sz w:val="24"/>
        </w:rPr>
        <w:t>. </w:t>
      </w:r>
      <w:r>
        <w:rPr>
          <w:rFonts w:ascii="Times New Roman" w:hAnsi="Times New Roman"/>
          <w:sz w:val="24"/>
        </w:rPr>
        <w:t>Информатика</w:t>
      </w:r>
      <w:r>
        <w:rPr>
          <w:rFonts w:ascii="Times New Roman" w:hAnsi="Times New Roman"/>
          <w:i/>
          <w:sz w:val="24"/>
        </w:rPr>
        <w:t>. </w:t>
      </w:r>
      <w:r>
        <w:rPr>
          <w:rFonts w:ascii="Times New Roman" w:hAnsi="Times New Roman"/>
          <w:sz w:val="24"/>
        </w:rPr>
        <w:t>Учебник. М.: ИНФРА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М,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2000</w:t>
      </w:r>
      <w:r>
        <w:rPr>
          <w:rFonts w:ascii="Times New Roman" w:hAnsi="Times New Roman"/>
          <w:sz w:val="24"/>
        </w:rPr>
        <w:t>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360" w:lineRule="auto" w:before="137" w:after="0"/>
        <w:ind w:left="462" w:right="11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Фаранов В</w:t>
      </w:r>
      <w:r>
        <w:rPr>
          <w:rFonts w:ascii="Times New Roman" w:hAnsi="Times New Roman"/>
          <w:sz w:val="24"/>
        </w:rPr>
        <w:t>.В. </w:t>
      </w:r>
      <w:r>
        <w:rPr>
          <w:rFonts w:ascii="Times New Roman" w:hAnsi="Times New Roman"/>
          <w:sz w:val="24"/>
        </w:rPr>
        <w:t>Turbo Pascal </w:t>
      </w:r>
      <w:r>
        <w:rPr>
          <w:rFonts w:ascii="Times New Roman" w:hAnsi="Times New Roman"/>
          <w:sz w:val="24"/>
        </w:rPr>
        <w:t>Начальный курс. Учебное пособие. Издание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ое, переработанное. Москва,Нолидж,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2001.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240" w:lineRule="auto" w:before="4" w:after="0"/>
        <w:ind w:left="462" w:right="10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Олифер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В.Г.,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Олифер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z w:val="24"/>
        </w:rPr>
        <w:t>Н.А.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sz w:val="24"/>
        </w:rPr>
        <w:t>Компьютерные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сети.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Принципы,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технологии,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протоколы.</w:t>
      </w:r>
      <w:r>
        <w:rPr>
          <w:rFonts w:ascii="Times New Roman" w:hAnsi="Times New Roman"/>
          <w:sz w:val="24"/>
        </w:rPr>
      </w:r>
    </w:p>
    <w:p>
      <w:pPr>
        <w:spacing w:before="139"/>
        <w:ind w:left="461" w:right="11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СПб.: Питер, 2001.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240" w:lineRule="auto" w:before="141" w:after="0"/>
        <w:ind w:left="462" w:right="11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Могилев А.В. </w:t>
      </w:r>
      <w:r>
        <w:rPr>
          <w:rFonts w:ascii="Times New Roman" w:hAnsi="Times New Roman"/>
          <w:sz w:val="24"/>
        </w:rPr>
        <w:t>Информатика</w:t>
      </w:r>
      <w:r>
        <w:rPr>
          <w:rFonts w:ascii="Times New Roman" w:hAnsi="Times New Roman"/>
          <w:i/>
          <w:sz w:val="24"/>
        </w:rPr>
        <w:t>. </w:t>
      </w:r>
      <w:r>
        <w:rPr>
          <w:rFonts w:ascii="Times New Roman" w:hAnsi="Times New Roman"/>
          <w:sz w:val="24"/>
        </w:rPr>
        <w:t>Учебник.М.,2001, 810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стр.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240" w:lineRule="auto" w:before="146" w:after="0"/>
        <w:ind w:left="462" w:right="11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Информатика</w:t>
      </w:r>
      <w:r>
        <w:rPr>
          <w:rFonts w:ascii="Times New Roman" w:hAnsi="Times New Roman"/>
          <w:i/>
          <w:sz w:val="24"/>
        </w:rPr>
        <w:t>. </w:t>
      </w:r>
      <w:r>
        <w:rPr>
          <w:rFonts w:ascii="Times New Roman" w:hAnsi="Times New Roman"/>
          <w:sz w:val="24"/>
        </w:rPr>
        <w:t>Учебник / Под ред. Симоновича С.В. 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М.: Питер, 2003, 639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стр.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240" w:lineRule="auto" w:before="146" w:after="0"/>
        <w:ind w:left="462" w:right="11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Патрушина С.М. </w:t>
      </w:r>
      <w:r>
        <w:rPr>
          <w:rFonts w:ascii="Times New Roman" w:hAnsi="Times New Roman" w:cs="Times New Roman" w:eastAsia="Times New Roman"/>
          <w:sz w:val="24"/>
          <w:szCs w:val="24"/>
        </w:rPr>
        <w:t>Информатика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sz w:val="24"/>
          <w:szCs w:val="24"/>
        </w:rPr>
        <w:t>– Ростов н/Д., 2004, 399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стр.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240" w:lineRule="auto" w:before="147" w:after="0"/>
        <w:ind w:left="462" w:right="11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Информатика</w:t>
      </w:r>
      <w:r>
        <w:rPr>
          <w:rFonts w:ascii="Times New Roman" w:hAnsi="Times New Roman"/>
          <w:i/>
          <w:sz w:val="24"/>
        </w:rPr>
        <w:t>. </w:t>
      </w:r>
      <w:r>
        <w:rPr>
          <w:rFonts w:ascii="Times New Roman" w:hAnsi="Times New Roman"/>
          <w:sz w:val="24"/>
        </w:rPr>
        <w:t>Учебник / Под ред. Н.В. Макаровой. 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М.: Финансы и статистика,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2000.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240" w:lineRule="auto" w:before="146" w:after="0"/>
        <w:ind w:left="462" w:right="11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П. Грогоно. Программирование на яазыке ПАСКАЛЬ.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М.: Мир,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1982.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367" w:lineRule="auto" w:before="144" w:after="0"/>
        <w:ind w:left="462" w:right="11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В. Ф. Шаньгин, Л.М.Поддубная, и др. Программирование на яазыке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ПАСКАЛЬ.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Москва.: Высшая школа,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1988.</w:t>
      </w:r>
    </w:p>
    <w:p>
      <w:pPr>
        <w:pStyle w:val="ListParagraph"/>
        <w:numPr>
          <w:ilvl w:val="0"/>
          <w:numId w:val="78"/>
        </w:numPr>
        <w:tabs>
          <w:tab w:pos="582" w:val="left" w:leader="none"/>
        </w:tabs>
        <w:spacing w:line="367" w:lineRule="auto" w:before="5" w:after="0"/>
        <w:ind w:left="462" w:right="11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Алгулиев Р.М. Методы синтеза адаптивных систем обеспечения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информационной</w:t>
      </w:r>
      <w:r>
        <w:rPr>
          <w:rFonts w:ascii="Times New Roman" w:hAnsi="Times New Roman" w:cs="Times New Roman" w:eastAsia="Times New Roman"/>
          <w:sz w:val="24"/>
          <w:szCs w:val="24"/>
        </w:rPr>
        <w:t> безопасности корпоративных сетей. – Москва, 2001. – 248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367" w:lineRule="auto" w:before="5" w:after="0"/>
        <w:ind w:left="462" w:right="10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Галатенко В. Информационная безопасность – обзор основных положений.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Открытые</w:t>
      </w:r>
      <w:r>
        <w:rPr>
          <w:rFonts w:ascii="Times New Roman" w:hAnsi="Times New Roman" w:cs="Times New Roman" w:eastAsia="Times New Roman"/>
          <w:sz w:val="24"/>
          <w:szCs w:val="24"/>
        </w:rPr>
        <w:t> системы.</w:t>
      </w:r>
      <w:r>
        <w:rPr>
          <w:rFonts w:ascii="Times New Roman" w:hAnsi="Times New Roman" w:cs="Times New Roman" w:eastAsia="Times New Roman"/>
          <w:sz w:val="24"/>
          <w:szCs w:val="24"/>
        </w:rPr>
        <w:t>-1996.-</w:t>
      </w:r>
      <w:r>
        <w:rPr>
          <w:rFonts w:ascii="Times New Roman" w:hAnsi="Times New Roman" w:cs="Times New Roman" w:eastAsia="Times New Roman"/>
          <w:sz w:val="24"/>
          <w:szCs w:val="24"/>
        </w:rPr>
        <w:t>№3.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С.42</w:t>
      </w:r>
      <w:r>
        <w:rPr>
          <w:rFonts w:ascii="Times New Roman" w:hAnsi="Times New Roman" w:cs="Times New Roman" w:eastAsia="Times New Roman"/>
          <w:sz w:val="24"/>
          <w:szCs w:val="24"/>
        </w:rPr>
        <w:t>-45.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240" w:lineRule="auto" w:before="5" w:after="0"/>
        <w:ind w:left="462" w:right="11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Галатенко В. Информационная безопасность. Открытые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системы.</w:t>
      </w:r>
      <w:r>
        <w:rPr>
          <w:rFonts w:ascii="Times New Roman" w:hAnsi="Times New Roman" w:cs="Times New Roman" w:eastAsia="Times New Roman"/>
          <w:sz w:val="24"/>
          <w:szCs w:val="24"/>
        </w:rPr>
        <w:t>-1996.-</w:t>
      </w:r>
      <w:r>
        <w:rPr>
          <w:rFonts w:ascii="Times New Roman" w:hAnsi="Times New Roman" w:cs="Times New Roman" w:eastAsia="Times New Roman"/>
          <w:sz w:val="24"/>
          <w:szCs w:val="24"/>
        </w:rPr>
        <w:t>№4.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С.40</w:t>
      </w:r>
      <w:r>
        <w:rPr>
          <w:rFonts w:ascii="Times New Roman" w:hAnsi="Times New Roman" w:cs="Times New Roman" w:eastAsia="Times New Roman"/>
          <w:sz w:val="24"/>
          <w:szCs w:val="24"/>
        </w:rPr>
        <w:t>-47.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367" w:lineRule="auto" w:before="144" w:after="0"/>
        <w:ind w:left="462" w:right="11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Иванов М.А. Криптогоафические методы защиты информации в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компьютерных</w:t>
      </w:r>
      <w:r>
        <w:rPr>
          <w:rFonts w:ascii="Times New Roman" w:hAnsi="Times New Roman"/>
          <w:sz w:val="24"/>
        </w:rPr>
        <w:t> системах и сетях. М.,2001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368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367" w:lineRule="auto" w:before="5" w:after="0"/>
        <w:ind w:left="462" w:right="11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Анохин М.И., Варновский Н.П., Сидельников В.М., Ященко В.В. Криптография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 банковском деле. М.: МИФИ,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1997.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16"/>
        <w:ind w:right="10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162</w:t>
      </w:r>
    </w:p>
    <w:sectPr>
      <w:pgSz w:w="11910" w:h="16840"/>
      <w:pgMar w:header="727" w:footer="0" w:top="920" w:bottom="280" w:left="16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MT Extra">
    <w:altName w:val="MT Extra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6.709991pt;margin-top:37.290405pt;width:12.2pt;height:10.050pt;mso-position-horizontal-relative:page;mso-position-vertical-relative:page;z-index:-155776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584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560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536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512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488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464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440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416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392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368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752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344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320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296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272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248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224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200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5176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5152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5128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728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5104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5080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5056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5032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5008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4984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4960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4936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4912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4888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4864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4840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4816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6.1pt;height:10.050pt;mso-position-horizontal-relative:page;mso-position-vertical-relative:page;z-index:-154792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704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680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656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632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6.709991pt;margin-top:37.290405pt;width:12.2pt;height:10.050pt;mso-position-horizontal-relative:page;mso-position-vertical-relative:page;z-index:-155608" type="#_x0000_t202" filled="false" stroked="false">
          <v:textbox inset="0,0,0,0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100"/>
                    <w:sz w:val="16"/>
                  </w:rPr>
                </w:r>
                <w:r>
                  <w:rPr>
                    <w:rFonts w:ascii="Times New Roman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6">
    <w:multiLevelType w:val="hybridMultilevel"/>
    <w:lvl w:ilvl="0">
      <w:start w:val="1"/>
      <w:numFmt w:val="bullet"/>
      <w:lvlText w:val=""/>
      <w:lvlJc w:val="left"/>
      <w:pPr>
        <w:ind w:left="1530" w:hanging="360"/>
      </w:pPr>
      <w:rPr>
        <w:rFonts w:hint="default" w:ascii="Symbol" w:hAnsi="Symbol" w:eastAsia="Symbol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4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7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028" w:hanging="360"/>
        <w:jc w:val="left"/>
      </w:pPr>
      <w:rPr>
        <w:rFonts w:hint="default" w:ascii="Times New Roman" w:hAnsi="Times New Roman" w:eastAsia="Times New Roman"/>
        <w:i/>
        <w:spacing w:val="1"/>
        <w:w w:val="100"/>
        <w:sz w:val="28"/>
        <w:szCs w:val="28"/>
      </w:rPr>
    </w:lvl>
    <w:lvl w:ilvl="1">
      <w:start w:val="1"/>
      <w:numFmt w:val="decimal"/>
      <w:lvlText w:val="%2)"/>
      <w:lvlJc w:val="left"/>
      <w:pPr>
        <w:ind w:left="822" w:hanging="685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69" w:hanging="6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9" w:hanging="6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68" w:hanging="6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8" w:hanging="6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8" w:hanging="6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7" w:hanging="6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7" w:hanging="685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182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1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9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-"/>
      <w:lvlJc w:val="left"/>
      <w:pPr>
        <w:ind w:left="960" w:hanging="233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812" w:hanging="2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5" w:hanging="2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7" w:hanging="2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0" w:hanging="2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3" w:hanging="2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5" w:hanging="2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8" w:hanging="2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1" w:hanging="233"/>
      </w:pPr>
      <w:rPr>
        <w:rFonts w:hint="default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462" w:hanging="36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76">
    <w:multiLevelType w:val="hybridMultilevel"/>
    <w:lvl w:ilvl="0">
      <w:start w:val="1"/>
      <w:numFmt w:val="bullet"/>
      <w:lvlText w:val=""/>
      <w:lvlJc w:val="left"/>
      <w:pPr>
        <w:ind w:left="462" w:hanging="360"/>
      </w:pPr>
      <w:rPr>
        <w:rFonts w:hint="default" w:ascii="Symbol" w:hAnsi="Symbol" w:eastAsia="Symbol"/>
        <w:w w:val="100"/>
        <w:sz w:val="28"/>
        <w:szCs w:val="28"/>
      </w:rPr>
    </w:lvl>
    <w:lvl w:ilvl="1">
      <w:start w:val="1"/>
      <w:numFmt w:val="bullet"/>
      <w:lvlText w:val=""/>
      <w:lvlJc w:val="left"/>
      <w:pPr>
        <w:ind w:left="462" w:hanging="708"/>
      </w:pPr>
      <w:rPr>
        <w:rFonts w:hint="default" w:ascii="Symbol" w:hAnsi="Symbol" w:eastAsia="Symbol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471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9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0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9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0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2" w:hanging="708"/>
      </w:pPr>
      <w:rPr>
        <w:rFonts w:hint="default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Times New Roman" w:hAnsi="Times New Roman" w:eastAsia="Times New Roman"/>
        <w:b/>
        <w:bCs/>
        <w:color w:val="333300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2" w:hanging="360"/>
      </w:pPr>
      <w:rPr>
        <w:rFonts w:hint="default"/>
      </w:rPr>
    </w:lvl>
  </w:abstractNum>
  <w:abstractNum w:abstractNumId="74">
    <w:multiLevelType w:val="hybridMultilevel"/>
    <w:lvl w:ilvl="0">
      <w:start w:val="1"/>
      <w:numFmt w:val="bullet"/>
      <w:lvlText w:val="-"/>
      <w:lvlJc w:val="left"/>
      <w:pPr>
        <w:ind w:left="1170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1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9" w:hanging="360"/>
      </w:pPr>
      <w:rPr>
        <w:rFonts w:hint="default"/>
      </w:rPr>
    </w:lvl>
  </w:abstractNum>
  <w:abstractNum w:abstractNumId="73">
    <w:multiLevelType w:val="hybridMultilevel"/>
    <w:lvl w:ilvl="0">
      <w:start w:val="1"/>
      <w:numFmt w:val="bullet"/>
      <w:lvlText w:val="-"/>
      <w:lvlJc w:val="left"/>
      <w:pPr>
        <w:ind w:left="1170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1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9" w:hanging="360"/>
      </w:pPr>
      <w:rPr>
        <w:rFonts w:hint="default"/>
      </w:rPr>
    </w:lvl>
  </w:abstractNum>
  <w:abstractNum w:abstractNumId="72">
    <w:multiLevelType w:val="hybridMultilevel"/>
    <w:lvl w:ilvl="0">
      <w:start w:val="1"/>
      <w:numFmt w:val="bullet"/>
      <w:lvlText w:val="-"/>
      <w:lvlJc w:val="left"/>
      <w:pPr>
        <w:ind w:left="102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4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360"/>
      </w:pPr>
      <w:rPr>
        <w:rFonts w:hint="default"/>
      </w:rPr>
    </w:lvl>
  </w:abstractNum>
  <w:abstractNum w:abstractNumId="71">
    <w:multiLevelType w:val="hybridMultilevel"/>
    <w:lvl w:ilvl="0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 w:eastAsia="Symbol"/>
        <w:w w:val="100"/>
        <w:sz w:val="28"/>
        <w:szCs w:val="28"/>
      </w:rPr>
    </w:lvl>
    <w:lvl w:ilvl="1">
      <w:start w:val="1"/>
      <w:numFmt w:val="bullet"/>
      <w:lvlText w:val=""/>
      <w:lvlJc w:val="left"/>
      <w:pPr>
        <w:ind w:left="954" w:hanging="286"/>
      </w:pPr>
      <w:rPr>
        <w:rFonts w:hint="default" w:ascii="Symbol" w:hAnsi="Symbol" w:eastAsia="Symbol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16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2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8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5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1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7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3" w:hanging="286"/>
      </w:pPr>
      <w:rPr>
        <w:rFonts w:hint="default"/>
      </w:rPr>
    </w:lvl>
  </w:abstractNum>
  <w:abstractNum w:abstractNumId="70">
    <w:multiLevelType w:val="hybridMultilevel"/>
    <w:lvl w:ilvl="0">
      <w:start w:val="1"/>
      <w:numFmt w:val="bullet"/>
      <w:lvlText w:val=""/>
      <w:lvlJc w:val="left"/>
      <w:pPr>
        <w:ind w:left="102" w:hanging="360"/>
      </w:pPr>
      <w:rPr>
        <w:rFonts w:hint="default" w:ascii="Symbol" w:hAnsi="Symbol" w:eastAsia="Symbol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4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360"/>
      </w:pPr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879" w:hanging="351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48" w:hanging="3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7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5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4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3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1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0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9" w:hanging="351"/>
      </w:pPr>
      <w:rPr>
        <w:rFonts w:hint="default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421" w:hanging="320"/>
        <w:jc w:val="left"/>
      </w:pPr>
      <w:rPr>
        <w:rFonts w:hint="default" w:ascii="Times New Roman" w:hAnsi="Times New Roman" w:eastAsia="Times New Roman"/>
        <w:w w:val="99"/>
      </w:rPr>
    </w:lvl>
    <w:lvl w:ilvl="1">
      <w:start w:val="1"/>
      <w:numFmt w:val="bullet"/>
      <w:lvlText w:val=""/>
      <w:lvlJc w:val="left"/>
      <w:pPr>
        <w:ind w:left="889" w:hanging="360"/>
      </w:pPr>
      <w:rPr>
        <w:rFonts w:hint="default" w:ascii="Symbol" w:hAnsi="Symbol" w:eastAsia="Symbol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84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1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6" w:hanging="360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756" w:hanging="375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32" w:hanging="3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5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7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0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3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5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8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1" w:hanging="375"/>
      </w:pPr>
      <w:rPr>
        <w:rFonts w:hint="default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742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7" w:hanging="360"/>
      </w:pPr>
      <w:rPr>
        <w:rFonts w:hint="default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822" w:hanging="360"/>
        <w:jc w:val="righ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63">
    <w:multiLevelType w:val="hybridMultilevel"/>
    <w:lvl w:ilvl="0">
      <w:start w:val="1"/>
      <w:numFmt w:val="bullet"/>
      <w:lvlText w:val="-"/>
      <w:lvlJc w:val="left"/>
      <w:pPr>
        <w:ind w:left="462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-"/>
      <w:lvlJc w:val="left"/>
      <w:pPr>
        <w:ind w:left="742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71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9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2" w:hanging="360"/>
      </w:pPr>
      <w:rPr>
        <w:rFonts w:hint="default"/>
      </w:rPr>
    </w:lvl>
  </w:abstractNum>
  <w:abstractNum w:abstractNumId="62">
    <w:multiLevelType w:val="hybridMultilevel"/>
    <w:lvl w:ilvl="0">
      <w:start w:val="1"/>
      <w:numFmt w:val="bullet"/>
      <w:lvlText w:val="-"/>
      <w:lvlJc w:val="left"/>
      <w:pPr>
        <w:ind w:left="462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40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5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3" w:hanging="360"/>
      </w:pPr>
      <w:rPr>
        <w:rFonts w:hint="default"/>
      </w:rPr>
    </w:lvl>
  </w:abstractNum>
  <w:abstractNum w:abstractNumId="61">
    <w:multiLevelType w:val="hybridMultilevel"/>
    <w:lvl w:ilvl="0">
      <w:start w:val="3"/>
      <w:numFmt w:val="decimal"/>
      <w:lvlText w:val="%1."/>
      <w:lvlJc w:val="left"/>
      <w:pPr>
        <w:ind w:left="742" w:hanging="281"/>
        <w:jc w:val="lef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8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7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5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4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3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1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9" w:hanging="281"/>
      </w:pPr>
      <w:rPr>
        <w:rFonts w:hint="default"/>
      </w:rPr>
    </w:lvl>
  </w:abstractNum>
  <w:abstractNum w:abstractNumId="60">
    <w:multiLevelType w:val="hybridMultilevel"/>
    <w:lvl w:ilvl="0">
      <w:start w:val="3"/>
      <w:numFmt w:val="decimal"/>
      <w:lvlText w:val="%1."/>
      <w:lvlJc w:val="left"/>
      <w:pPr>
        <w:ind w:left="382" w:hanging="281"/>
        <w:jc w:val="left"/>
      </w:pPr>
      <w:rPr>
        <w:rFonts w:hint="default" w:ascii="Times New Roman" w:hAnsi="Times New Roman" w:eastAsia="Times New Roman"/>
        <w:i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28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2">
      <w:start w:val="1"/>
      <w:numFmt w:val="decimal"/>
      <w:lvlText w:val="%3)"/>
      <w:lvlJc w:val="left"/>
      <w:pPr>
        <w:ind w:left="1028" w:hanging="332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919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68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8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8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7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7" w:hanging="332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668" w:hanging="428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550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1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1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3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3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4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5" w:hanging="428"/>
      </w:pPr>
      <w:rPr>
        <w:rFonts w:hint="default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02" w:hanging="876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46" w:hanging="8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3" w:hanging="8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9" w:hanging="8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8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3" w:hanging="8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9" w:hanging="8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6" w:hanging="8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876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530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4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7" w:hanging="360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02" w:hanging="281"/>
        <w:jc w:val="lef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46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3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9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3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9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6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281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02" w:hanging="315"/>
        <w:jc w:val="right"/>
      </w:pPr>
      <w:rPr>
        <w:rFonts w:hint="default" w:ascii="Times New Roman" w:hAnsi="Times New Roman" w:eastAsia="Times New Roman"/>
        <w:b/>
        <w:bCs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46" w:hanging="31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9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3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9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315"/>
      </w:pPr>
      <w:rPr>
        <w:rFonts w:hint="default"/>
      </w:rPr>
    </w:lvl>
  </w:abstractNum>
  <w:abstractNum w:abstractNumId="53">
    <w:multiLevelType w:val="hybridMultilevel"/>
    <w:lvl w:ilvl="0">
      <w:start w:val="9"/>
      <w:numFmt w:val="decimal"/>
      <w:lvlText w:val="%1."/>
      <w:lvlJc w:val="left"/>
      <w:pPr>
        <w:ind w:left="1102" w:hanging="281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6"/>
      <w:numFmt w:val="decimal"/>
      <w:lvlText w:val="%2."/>
      <w:lvlJc w:val="left"/>
      <w:pPr>
        <w:ind w:left="1542" w:hanging="360"/>
        <w:jc w:val="left"/>
      </w:pPr>
      <w:rPr>
        <w:rFonts w:hint="default" w:ascii="Times New Roman" w:hAnsi="Times New Roman" w:eastAsia="Times New Roman"/>
        <w:b/>
        <w:bCs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45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2" w:hanging="360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102" w:hanging="281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964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9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3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8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3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7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2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7" w:hanging="281"/>
      </w:pPr>
      <w:rPr>
        <w:rFonts w:hint="default"/>
      </w:rPr>
    </w:lvl>
  </w:abstractNum>
  <w:abstractNum w:abstractNumId="51">
    <w:multiLevelType w:val="hybridMultilevel"/>
    <w:lvl w:ilvl="0">
      <w:start w:val="2"/>
      <w:numFmt w:val="decimal"/>
      <w:lvlText w:val="%1."/>
      <w:lvlJc w:val="left"/>
      <w:pPr>
        <w:ind w:left="282" w:hanging="281"/>
        <w:jc w:val="right"/>
      </w:pPr>
      <w:rPr>
        <w:rFonts w:hint="default" w:ascii="Times New Roman" w:hAnsi="Times New Roman" w:eastAsia="Times New Roman"/>
        <w:b/>
        <w:bCs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208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7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5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4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3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1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9" w:hanging="281"/>
      </w:pPr>
      <w:rPr>
        <w:rFonts w:hint="default"/>
      </w:rPr>
    </w:lvl>
  </w:abstractNum>
  <w:abstractNum w:abstractNumId="50">
    <w:multiLevelType w:val="hybridMultilevel"/>
    <w:lvl w:ilvl="0">
      <w:start w:val="1"/>
      <w:numFmt w:val="upperRoman"/>
      <w:lvlText w:val="%1."/>
      <w:lvlJc w:val="left"/>
      <w:pPr>
        <w:ind w:left="1059" w:hanging="250"/>
        <w:jc w:val="righ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90" w:hanging="281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040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1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2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3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4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281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170" w:hanging="360"/>
        <w:jc w:val="left"/>
      </w:pPr>
      <w:rPr>
        <w:rFonts w:hint="default" w:ascii="Times New Roman" w:hAnsi="Times New Roman" w:eastAsia="Times New Roman"/>
        <w:spacing w:val="1"/>
        <w:w w:val="99"/>
      </w:rPr>
    </w:lvl>
    <w:lvl w:ilvl="1">
      <w:start w:val="1"/>
      <w:numFmt w:val="bullet"/>
      <w:lvlText w:val="•"/>
      <w:lvlJc w:val="left"/>
      <w:pPr>
        <w:ind w:left="201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9" w:hanging="360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-"/>
      <w:lvlJc w:val="left"/>
      <w:pPr>
        <w:ind w:left="822" w:hanging="360"/>
      </w:pPr>
      <w:rPr>
        <w:rFonts w:hint="default" w:ascii="Times New Roman" w:hAnsi="Times New Roman" w:eastAsia="Times New Roman"/>
        <w:w w:val="100"/>
        <w:sz w:val="30"/>
        <w:szCs w:val="30"/>
      </w:rPr>
    </w:lvl>
    <w:lvl w:ilvl="1">
      <w:start w:val="1"/>
      <w:numFmt w:val="bullet"/>
      <w:lvlText w:val="-"/>
      <w:lvlJc w:val="left"/>
      <w:pPr>
        <w:ind w:left="985" w:hanging="176"/>
      </w:pPr>
      <w:rPr>
        <w:rFonts w:hint="default" w:ascii="Times New Roman" w:hAnsi="Times New Roman" w:eastAsia="Times New Roman"/>
        <w:w w:val="100"/>
        <w:sz w:val="30"/>
        <w:szCs w:val="30"/>
      </w:rPr>
    </w:lvl>
    <w:lvl w:ilvl="2">
      <w:start w:val="1"/>
      <w:numFmt w:val="bullet"/>
      <w:lvlText w:val="•"/>
      <w:lvlJc w:val="left"/>
      <w:pPr>
        <w:ind w:left="1140" w:hanging="1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93" w:hanging="1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46" w:hanging="1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99" w:hanging="1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3" w:hanging="1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06" w:hanging="1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9" w:hanging="176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448" w:hanging="360"/>
        <w:jc w:val="left"/>
      </w:pPr>
      <w:rPr>
        <w:rFonts w:hint="default" w:ascii="Times New Roman" w:hAnsi="Times New Roman" w:eastAsia="Times New Roman"/>
        <w:spacing w:val="1"/>
        <w:w w:val="100"/>
        <w:sz w:val="30"/>
        <w:szCs w:val="30"/>
      </w:rPr>
    </w:lvl>
    <w:lvl w:ilvl="1">
      <w:start w:val="1"/>
      <w:numFmt w:val="decimal"/>
      <w:lvlText w:val="%2."/>
      <w:lvlJc w:val="left"/>
      <w:pPr>
        <w:ind w:left="462" w:hanging="391"/>
        <w:jc w:val="left"/>
      </w:pPr>
      <w:rPr>
        <w:rFonts w:hint="default" w:ascii="Times New Roman" w:hAnsi="Times New Roman" w:eastAsia="Times New Roman"/>
        <w:w w:val="100"/>
        <w:sz w:val="30"/>
        <w:szCs w:val="30"/>
      </w:rPr>
    </w:lvl>
    <w:lvl w:ilvl="2">
      <w:start w:val="1"/>
      <w:numFmt w:val="bullet"/>
      <w:lvlText w:val="•"/>
      <w:lvlJc w:val="left"/>
      <w:pPr>
        <w:ind w:left="1391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23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5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7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19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51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3" w:hanging="391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-"/>
      <w:lvlJc w:val="left"/>
      <w:pPr>
        <w:ind w:left="203" w:hanging="243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-"/>
      <w:lvlJc w:val="left"/>
      <w:pPr>
        <w:ind w:left="462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46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3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22" w:hanging="360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-"/>
      <w:lvlJc w:val="left"/>
      <w:pPr>
        <w:ind w:left="1090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5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1" w:hanging="360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-"/>
      <w:lvlJc w:val="left"/>
      <w:pPr>
        <w:ind w:left="1170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1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9" w:hanging="360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170" w:hanging="360"/>
        <w:jc w:val="righ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2" w:hanging="360"/>
      </w:pPr>
      <w:rPr>
        <w:rFonts w:hint="default"/>
      </w:rPr>
    </w:lvl>
  </w:abstractNum>
  <w:abstractNum w:abstractNumId="42">
    <w:multiLevelType w:val="hybridMultilevel"/>
    <w:lvl w:ilvl="0">
      <w:start w:val="9"/>
      <w:numFmt w:val="decimal"/>
      <w:lvlText w:val="%1."/>
      <w:lvlJc w:val="left"/>
      <w:pPr>
        <w:ind w:left="1202" w:hanging="281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28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7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5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14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3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1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9" w:hanging="281"/>
      </w:pPr>
      <w:rPr>
        <w:rFonts w:hint="default"/>
      </w:rPr>
    </w:lvl>
  </w:abstractNum>
  <w:abstractNum w:abstractNumId="41">
    <w:multiLevelType w:val="hybridMultilevel"/>
    <w:lvl w:ilvl="0">
      <w:start w:val="7"/>
      <w:numFmt w:val="decimal"/>
      <w:lvlText w:val="%1."/>
      <w:lvlJc w:val="left"/>
      <w:pPr>
        <w:ind w:left="1282" w:hanging="360"/>
        <w:jc w:val="left"/>
      </w:pPr>
      <w:rPr>
        <w:rFonts w:hint="default" w:ascii="Times New Roman" w:hAnsi="Times New Roman" w:eastAsia="Times New Roman"/>
        <w:i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10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5" w:hanging="360"/>
      </w:pPr>
      <w:rPr>
        <w:rFonts w:hint="default"/>
      </w:rPr>
    </w:lvl>
  </w:abstractNum>
  <w:abstractNum w:abstractNumId="40">
    <w:multiLevelType w:val="hybridMultilevel"/>
    <w:lvl w:ilvl="0">
      <w:start w:val="4"/>
      <w:numFmt w:val="decimal"/>
      <w:lvlText w:val="%1."/>
      <w:lvlJc w:val="left"/>
      <w:pPr>
        <w:ind w:left="1493" w:hanging="212"/>
        <w:jc w:val="righ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298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97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5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4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3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91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0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9" w:hanging="212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562" w:hanging="281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352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45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7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0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3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5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8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1" w:hanging="281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642" w:hanging="361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42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0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93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8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7" w:hanging="361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462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450" w:hanging="360"/>
        <w:jc w:val="righ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1782" w:hanging="212"/>
        <w:jc w:val="righ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1780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0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07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75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43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11" w:hanging="212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088" w:hanging="281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928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5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4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3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1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9" w:hanging="281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-"/>
      <w:lvlJc w:val="left"/>
      <w:pPr>
        <w:ind w:left="265" w:hanging="164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190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21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1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2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3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4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5" w:hanging="164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02" w:hanging="295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46" w:hanging="2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3" w:hanging="2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9" w:hanging="2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2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3" w:hanging="2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9" w:hanging="2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6" w:hanging="2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295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167" w:hanging="360"/>
        <w:jc w:val="left"/>
      </w:pPr>
      <w:rPr>
        <w:rFonts w:hint="default" w:ascii="Times New Roman" w:hAnsi="Times New Roman" w:eastAsia="Times New Roman"/>
        <w:i/>
        <w:spacing w:val="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0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4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5" w:hanging="3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-"/>
      <w:lvlJc w:val="left"/>
      <w:pPr>
        <w:ind w:left="1170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1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9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-"/>
      <w:lvlJc w:val="left"/>
      <w:pPr>
        <w:ind w:left="1090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93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9" w:hanging="360"/>
      </w:pPr>
      <w:rPr>
        <w:rFonts w:hint="default"/>
      </w:rPr>
    </w:lvl>
  </w:abstractNum>
  <w:abstractNum w:abstractNumId="29">
    <w:multiLevelType w:val="hybridMultilevel"/>
    <w:lvl w:ilvl="0">
      <w:start w:val="4"/>
      <w:numFmt w:val="upperLetter"/>
      <w:lvlText w:val="%1-"/>
      <w:lvlJc w:val="left"/>
      <w:pPr>
        <w:ind w:left="102" w:hanging="370"/>
        <w:jc w:val="left"/>
      </w:pPr>
      <w:rPr>
        <w:rFonts w:hint="default" w:ascii="Times New Roman" w:hAnsi="Times New Roman" w:eastAsia="Times New Roman"/>
        <w:spacing w:val="-2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90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1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4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9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-"/>
      <w:lvlJc w:val="left"/>
      <w:pPr>
        <w:ind w:left="822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-"/>
      <w:lvlJc w:val="left"/>
      <w:pPr>
        <w:ind w:left="742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7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-"/>
      <w:lvlJc w:val="left"/>
      <w:pPr>
        <w:ind w:left="742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7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-"/>
      <w:lvlJc w:val="left"/>
      <w:pPr>
        <w:ind w:left="1167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0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4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5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-"/>
      <w:lvlJc w:val="left"/>
      <w:pPr>
        <w:ind w:left="807" w:hanging="164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76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9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6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3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9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6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3" w:hanging="164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-"/>
      <w:lvlJc w:val="left"/>
      <w:pPr>
        <w:ind w:left="970" w:hanging="164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838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7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5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4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1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0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9" w:hanging="164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-"/>
      <w:lvlJc w:val="left"/>
      <w:pPr>
        <w:ind w:left="970" w:hanging="164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838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7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5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4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1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0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9" w:hanging="164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-"/>
      <w:lvlJc w:val="left"/>
      <w:pPr>
        <w:ind w:left="1167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0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4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5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-"/>
      <w:lvlJc w:val="left"/>
      <w:pPr>
        <w:ind w:left="1167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0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4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5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2" w:hanging="711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lowerLetter"/>
      <w:lvlText w:val="%2)."/>
      <w:lvlJc w:val="left"/>
      <w:pPr>
        <w:ind w:left="102" w:hanging="391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93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9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3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9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6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391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-"/>
      <w:lvlJc w:val="left"/>
      <w:pPr>
        <w:ind w:left="102" w:hanging="348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46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3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9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3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9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6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348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82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822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2">
      <w:start w:val="1"/>
      <w:numFmt w:val="bullet"/>
      <w:lvlText w:val="-"/>
      <w:lvlJc w:val="left"/>
      <w:pPr>
        <w:ind w:left="1542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8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3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-"/>
      <w:lvlJc w:val="left"/>
      <w:pPr>
        <w:ind w:left="1170" w:hanging="360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1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9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-"/>
      <w:lvlJc w:val="left"/>
      <w:pPr>
        <w:ind w:left="122" w:hanging="164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66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3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9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6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3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9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6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3" w:hanging="164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-"/>
      <w:lvlJc w:val="left"/>
      <w:pPr>
        <w:ind w:left="102" w:hanging="274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046" w:hanging="2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3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9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3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9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6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274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896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102" w:hanging="545"/>
        <w:jc w:val="righ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900" w:hanging="5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38" w:hanging="5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6" w:hanging="5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14" w:hanging="5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52" w:hanging="5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0" w:hanging="545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-"/>
      <w:lvlJc w:val="left"/>
      <w:pPr>
        <w:ind w:left="984" w:hanging="164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924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69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3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58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3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7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2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7" w:hanging="164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"/>
      <w:lvlJc w:val="left"/>
      <w:pPr>
        <w:ind w:left="936" w:hanging="360"/>
      </w:pPr>
      <w:rPr>
        <w:rFonts w:hint="default" w:ascii="Wingdings" w:hAnsi="Wingdings" w:eastAsia="Wingdings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88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9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-"/>
      <w:lvlJc w:val="left"/>
      <w:pPr>
        <w:ind w:left="1054" w:hanging="233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996" w:hanging="2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33" w:hanging="2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9" w:hanging="2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6" w:hanging="2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3" w:hanging="2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9" w:hanging="2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6" w:hanging="2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3" w:hanging="233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-"/>
      <w:lvlJc w:val="left"/>
      <w:pPr>
        <w:ind w:left="960" w:hanging="164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906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3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9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6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3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9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86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3" w:hanging="164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13" w:hanging="334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32" w:hanging="212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082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5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8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1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4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7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0" w:hanging="212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"/>
      <w:lvlJc w:val="left"/>
      <w:pPr>
        <w:ind w:left="113" w:hanging="284"/>
      </w:pPr>
      <w:rPr>
        <w:rFonts w:hint="default" w:ascii="Wingdings" w:hAnsi="Wingdings" w:eastAsia="Wingdings"/>
        <w:w w:val="100"/>
        <w:sz w:val="18"/>
        <w:szCs w:val="18"/>
      </w:rPr>
    </w:lvl>
    <w:lvl w:ilvl="1">
      <w:start w:val="1"/>
      <w:numFmt w:val="bullet"/>
      <w:lvlText w:val="•"/>
      <w:lvlJc w:val="left"/>
      <w:pPr>
        <w:ind w:left="1150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284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33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1">
      <w:start w:val="1"/>
      <w:numFmt w:val="upperRoman"/>
      <w:lvlText w:val="%2"/>
      <w:lvlJc w:val="left"/>
      <w:pPr>
        <w:ind w:left="113" w:hanging="334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1181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33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4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"/>
      <w:lvlJc w:val="left"/>
      <w:pPr>
        <w:ind w:left="623" w:hanging="256"/>
      </w:pPr>
      <w:rPr>
        <w:rFonts w:hint="default" w:ascii="Symbol" w:hAnsi="Symbol" w:eastAsia="Symbol"/>
        <w:w w:val="102"/>
        <w:sz w:val="32"/>
        <w:szCs w:val="32"/>
      </w:rPr>
    </w:lvl>
    <w:lvl w:ilvl="1">
      <w:start w:val="1"/>
      <w:numFmt w:val="bullet"/>
      <w:lvlText w:val="•"/>
      <w:lvlJc w:val="left"/>
      <w:pPr>
        <w:ind w:left="735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51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66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82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98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13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29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45" w:hanging="256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53" w:hanging="309"/>
        <w:jc w:val="left"/>
      </w:pPr>
      <w:rPr>
        <w:rFonts w:hint="default" w:ascii="Times New Roman" w:hAnsi="Times New Roman" w:eastAsia="Times New Roman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833" w:hanging="360"/>
        <w:jc w:val="left"/>
      </w:pPr>
      <w:rPr>
        <w:rFonts w:hint="default" w:ascii="Times New Roman" w:hAnsi="Times New Roman" w:eastAsia="Times New Roman"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8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2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2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13" w:hanging="610"/>
        <w:jc w:val="left"/>
      </w:pPr>
      <w:rPr>
        <w:rFonts w:hint="default" w:ascii="Times New Roman" w:hAnsi="Times New Roman" w:eastAsia="Times New Roman"/>
        <w:b/>
        <w:bCs/>
        <w:spacing w:val="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93" w:hanging="514"/>
        <w:jc w:val="lef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225" w:hanging="5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0" w:hanging="5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5" w:hanging="5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5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5" w:hanging="5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0" w:hanging="5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6" w:hanging="51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13" w:hanging="281"/>
        <w:jc w:val="left"/>
      </w:pPr>
      <w:rPr>
        <w:rFonts w:hint="default" w:ascii="Times New Roman" w:hAnsi="Times New Roman" w:eastAsia="Times New Roman"/>
        <w:b/>
        <w:bCs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50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81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1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42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3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03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4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5" w:hanging="281"/>
      </w:pPr>
      <w:rPr>
        <w:rFonts w:hint="default"/>
      </w:rPr>
    </w:lvl>
  </w:abstractNum>
  <w:num w:numId="57">
    <w:abstractNumId w:val="56"/>
  </w:num>
  <w:num w:numId="35">
    <w:abstractNumId w:val="34"/>
  </w:num>
  <w:num w:numId="29">
    <w:abstractNumId w:val="28"/>
  </w:num>
  <w:num w:numId="20">
    <w:abstractNumId w:val="19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2"/>
    </w:pPr>
    <w:rPr>
      <w:rFonts w:ascii="Times New Roman" w:hAnsi="Times New Roman" w:eastAsia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58"/>
      <w:ind w:left="276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58"/>
      <w:ind w:left="102"/>
      <w:outlineLvl w:val="2"/>
    </w:pPr>
    <w:rPr>
      <w:rFonts w:ascii="Times New Roman" w:hAnsi="Times New Roman" w:eastAsia="Times New Roman"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7"/>
      <w:ind w:left="102"/>
      <w:outlineLvl w:val="3"/>
    </w:pPr>
    <w:rPr>
      <w:rFonts w:ascii="Times New Roman" w:hAnsi="Times New Roman" w:eastAsia="Times New Roman"/>
      <w:sz w:val="30"/>
      <w:szCs w:val="30"/>
    </w:rPr>
  </w:style>
  <w:style w:styleId="Heading4" w:type="paragraph">
    <w:name w:val="Heading 4"/>
    <w:basedOn w:val="Normal"/>
    <w:uiPriority w:val="1"/>
    <w:qFormat/>
    <w:pPr>
      <w:spacing w:before="10"/>
      <w:ind w:left="1013"/>
      <w:outlineLvl w:val="4"/>
    </w:pPr>
    <w:rPr>
      <w:rFonts w:ascii="Times New Roman" w:hAnsi="Times New Roman" w:eastAsia="Times New Roman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spacing w:before="7"/>
      <w:ind w:left="1282"/>
      <w:outlineLvl w:val="5"/>
    </w:pPr>
    <w:rPr>
      <w:rFonts w:ascii="Times New Roman" w:hAnsi="Times New Roman" w:eastAsia="Times New Roman"/>
      <w:b/>
      <w:bCs/>
      <w:i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header" Target="header7.xml"/><Relationship Id="rId12" Type="http://schemas.openxmlformats.org/officeDocument/2006/relationships/header" Target="header8.xml"/><Relationship Id="rId13" Type="http://schemas.openxmlformats.org/officeDocument/2006/relationships/header" Target="header9.xml"/><Relationship Id="rId14" Type="http://schemas.openxmlformats.org/officeDocument/2006/relationships/header" Target="header10.xml"/><Relationship Id="rId15" Type="http://schemas.openxmlformats.org/officeDocument/2006/relationships/header" Target="header11.xml"/><Relationship Id="rId16" Type="http://schemas.openxmlformats.org/officeDocument/2006/relationships/header" Target="header12.xml"/><Relationship Id="rId17" Type="http://schemas.openxmlformats.org/officeDocument/2006/relationships/header" Target="header13.xml"/><Relationship Id="rId18" Type="http://schemas.openxmlformats.org/officeDocument/2006/relationships/header" Target="header14.xml"/><Relationship Id="rId19" Type="http://schemas.openxmlformats.org/officeDocument/2006/relationships/header" Target="header15.xml"/><Relationship Id="rId20" Type="http://schemas.openxmlformats.org/officeDocument/2006/relationships/header" Target="header16.xml"/><Relationship Id="rId21" Type="http://schemas.openxmlformats.org/officeDocument/2006/relationships/header" Target="header17.xml"/><Relationship Id="rId22" Type="http://schemas.openxmlformats.org/officeDocument/2006/relationships/header" Target="header18.xml"/><Relationship Id="rId23" Type="http://schemas.openxmlformats.org/officeDocument/2006/relationships/header" Target="header19.xml"/><Relationship Id="rId24" Type="http://schemas.openxmlformats.org/officeDocument/2006/relationships/header" Target="header20.xml"/><Relationship Id="rId25" Type="http://schemas.openxmlformats.org/officeDocument/2006/relationships/header" Target="header21.xml"/><Relationship Id="rId26" Type="http://schemas.openxmlformats.org/officeDocument/2006/relationships/header" Target="header22.xml"/><Relationship Id="rId27" Type="http://schemas.openxmlformats.org/officeDocument/2006/relationships/header" Target="header23.xml"/><Relationship Id="rId28" Type="http://schemas.openxmlformats.org/officeDocument/2006/relationships/image" Target="media/image1.jpeg"/><Relationship Id="rId29" Type="http://schemas.openxmlformats.org/officeDocument/2006/relationships/header" Target="header24.xml"/><Relationship Id="rId30" Type="http://schemas.openxmlformats.org/officeDocument/2006/relationships/image" Target="media/image2.png"/><Relationship Id="rId31" Type="http://schemas.openxmlformats.org/officeDocument/2006/relationships/image" Target="media/image3.png"/><Relationship Id="rId32" Type="http://schemas.openxmlformats.org/officeDocument/2006/relationships/image" Target="media/image4.png"/><Relationship Id="rId33" Type="http://schemas.openxmlformats.org/officeDocument/2006/relationships/image" Target="media/image5.png"/><Relationship Id="rId34" Type="http://schemas.openxmlformats.org/officeDocument/2006/relationships/image" Target="media/image6.png"/><Relationship Id="rId35" Type="http://schemas.openxmlformats.org/officeDocument/2006/relationships/image" Target="media/image7.png"/><Relationship Id="rId36" Type="http://schemas.openxmlformats.org/officeDocument/2006/relationships/image" Target="media/image8.png"/><Relationship Id="rId37" Type="http://schemas.openxmlformats.org/officeDocument/2006/relationships/image" Target="media/image9.png"/><Relationship Id="rId38" Type="http://schemas.openxmlformats.org/officeDocument/2006/relationships/image" Target="media/image10.png"/><Relationship Id="rId39" Type="http://schemas.openxmlformats.org/officeDocument/2006/relationships/image" Target="media/image11.png"/><Relationship Id="rId40" Type="http://schemas.openxmlformats.org/officeDocument/2006/relationships/image" Target="media/image12.png"/><Relationship Id="rId41" Type="http://schemas.openxmlformats.org/officeDocument/2006/relationships/image" Target="media/image13.png"/><Relationship Id="rId42" Type="http://schemas.openxmlformats.org/officeDocument/2006/relationships/image" Target="media/image14.png"/><Relationship Id="rId43" Type="http://schemas.openxmlformats.org/officeDocument/2006/relationships/image" Target="media/image15.png"/><Relationship Id="rId44" Type="http://schemas.openxmlformats.org/officeDocument/2006/relationships/image" Target="media/image16.png"/><Relationship Id="rId45" Type="http://schemas.openxmlformats.org/officeDocument/2006/relationships/header" Target="header25.xml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image" Target="media/image19.png"/><Relationship Id="rId49" Type="http://schemas.openxmlformats.org/officeDocument/2006/relationships/image" Target="media/image20.png"/><Relationship Id="rId50" Type="http://schemas.openxmlformats.org/officeDocument/2006/relationships/image" Target="media/image21.png"/><Relationship Id="rId51" Type="http://schemas.openxmlformats.org/officeDocument/2006/relationships/image" Target="media/image22.pn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image" Target="media/image28.png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header" Target="header26.xml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image" Target="media/image33.png"/><Relationship Id="rId64" Type="http://schemas.openxmlformats.org/officeDocument/2006/relationships/image" Target="media/image34.png"/><Relationship Id="rId65" Type="http://schemas.openxmlformats.org/officeDocument/2006/relationships/image" Target="media/image35.png"/><Relationship Id="rId66" Type="http://schemas.openxmlformats.org/officeDocument/2006/relationships/image" Target="media/image36.png"/><Relationship Id="rId67" Type="http://schemas.openxmlformats.org/officeDocument/2006/relationships/image" Target="media/image37.png"/><Relationship Id="rId68" Type="http://schemas.openxmlformats.org/officeDocument/2006/relationships/image" Target="media/image38.png"/><Relationship Id="rId69" Type="http://schemas.openxmlformats.org/officeDocument/2006/relationships/image" Target="media/image39.png"/><Relationship Id="rId70" Type="http://schemas.openxmlformats.org/officeDocument/2006/relationships/image" Target="media/image40.png"/><Relationship Id="rId71" Type="http://schemas.openxmlformats.org/officeDocument/2006/relationships/image" Target="media/image41.png"/><Relationship Id="rId72" Type="http://schemas.openxmlformats.org/officeDocument/2006/relationships/image" Target="media/image42.png"/><Relationship Id="rId73" Type="http://schemas.openxmlformats.org/officeDocument/2006/relationships/image" Target="media/image43.png"/><Relationship Id="rId74" Type="http://schemas.openxmlformats.org/officeDocument/2006/relationships/image" Target="media/image44.png"/><Relationship Id="rId75" Type="http://schemas.openxmlformats.org/officeDocument/2006/relationships/image" Target="media/image45.png"/><Relationship Id="rId76" Type="http://schemas.openxmlformats.org/officeDocument/2006/relationships/image" Target="media/image46.png"/><Relationship Id="rId77" Type="http://schemas.openxmlformats.org/officeDocument/2006/relationships/image" Target="media/image47.png"/><Relationship Id="rId78" Type="http://schemas.openxmlformats.org/officeDocument/2006/relationships/image" Target="media/image48.png"/><Relationship Id="rId79" Type="http://schemas.openxmlformats.org/officeDocument/2006/relationships/image" Target="media/image49.png"/><Relationship Id="rId80" Type="http://schemas.openxmlformats.org/officeDocument/2006/relationships/image" Target="media/image50.png"/><Relationship Id="rId81" Type="http://schemas.openxmlformats.org/officeDocument/2006/relationships/image" Target="media/image51.png"/><Relationship Id="rId82" Type="http://schemas.openxmlformats.org/officeDocument/2006/relationships/header" Target="header27.xml"/><Relationship Id="rId83" Type="http://schemas.openxmlformats.org/officeDocument/2006/relationships/image" Target="media/image52.png"/><Relationship Id="rId84" Type="http://schemas.openxmlformats.org/officeDocument/2006/relationships/image" Target="media/image53.png"/><Relationship Id="rId85" Type="http://schemas.openxmlformats.org/officeDocument/2006/relationships/image" Target="media/image54.jpeg"/><Relationship Id="rId86" Type="http://schemas.openxmlformats.org/officeDocument/2006/relationships/image" Target="media/image55.png"/><Relationship Id="rId87" Type="http://schemas.openxmlformats.org/officeDocument/2006/relationships/image" Target="media/image56.png"/><Relationship Id="rId88" Type="http://schemas.openxmlformats.org/officeDocument/2006/relationships/image" Target="media/image57.png"/><Relationship Id="rId89" Type="http://schemas.openxmlformats.org/officeDocument/2006/relationships/image" Target="media/image58.png"/><Relationship Id="rId90" Type="http://schemas.openxmlformats.org/officeDocument/2006/relationships/image" Target="media/image59.png"/><Relationship Id="rId91" Type="http://schemas.openxmlformats.org/officeDocument/2006/relationships/image" Target="media/image60.png"/><Relationship Id="rId92" Type="http://schemas.openxmlformats.org/officeDocument/2006/relationships/image" Target="media/image61.png"/><Relationship Id="rId93" Type="http://schemas.openxmlformats.org/officeDocument/2006/relationships/image" Target="media/image62.png"/><Relationship Id="rId94" Type="http://schemas.openxmlformats.org/officeDocument/2006/relationships/image" Target="media/image63.png"/><Relationship Id="rId95" Type="http://schemas.openxmlformats.org/officeDocument/2006/relationships/image" Target="media/image64.png"/><Relationship Id="rId96" Type="http://schemas.openxmlformats.org/officeDocument/2006/relationships/image" Target="media/image65.png"/><Relationship Id="rId97" Type="http://schemas.openxmlformats.org/officeDocument/2006/relationships/image" Target="media/image66.png"/><Relationship Id="rId98" Type="http://schemas.openxmlformats.org/officeDocument/2006/relationships/image" Target="media/image67.png"/><Relationship Id="rId99" Type="http://schemas.openxmlformats.org/officeDocument/2006/relationships/image" Target="media/image68.png"/><Relationship Id="rId100" Type="http://schemas.openxmlformats.org/officeDocument/2006/relationships/image" Target="media/image69.png"/><Relationship Id="rId101" Type="http://schemas.openxmlformats.org/officeDocument/2006/relationships/image" Target="media/image70.png"/><Relationship Id="rId102" Type="http://schemas.openxmlformats.org/officeDocument/2006/relationships/image" Target="media/image71.png"/><Relationship Id="rId103" Type="http://schemas.openxmlformats.org/officeDocument/2006/relationships/image" Target="media/image72.png"/><Relationship Id="rId104" Type="http://schemas.openxmlformats.org/officeDocument/2006/relationships/image" Target="media/image73.png"/><Relationship Id="rId105" Type="http://schemas.openxmlformats.org/officeDocument/2006/relationships/image" Target="media/image74.png"/><Relationship Id="rId106" Type="http://schemas.openxmlformats.org/officeDocument/2006/relationships/image" Target="media/image75.png"/><Relationship Id="rId107" Type="http://schemas.openxmlformats.org/officeDocument/2006/relationships/image" Target="media/image76.png"/><Relationship Id="rId108" Type="http://schemas.openxmlformats.org/officeDocument/2006/relationships/image" Target="media/image77.png"/><Relationship Id="rId109" Type="http://schemas.openxmlformats.org/officeDocument/2006/relationships/image" Target="media/image78.png"/><Relationship Id="rId110" Type="http://schemas.openxmlformats.org/officeDocument/2006/relationships/image" Target="media/image79.png"/><Relationship Id="rId111" Type="http://schemas.openxmlformats.org/officeDocument/2006/relationships/image" Target="media/image80.png"/><Relationship Id="rId112" Type="http://schemas.openxmlformats.org/officeDocument/2006/relationships/header" Target="header28.xml"/><Relationship Id="rId113" Type="http://schemas.openxmlformats.org/officeDocument/2006/relationships/header" Target="header29.xml"/><Relationship Id="rId114" Type="http://schemas.openxmlformats.org/officeDocument/2006/relationships/image" Target="media/image81.png"/><Relationship Id="rId115" Type="http://schemas.openxmlformats.org/officeDocument/2006/relationships/image" Target="media/image82.png"/><Relationship Id="rId116" Type="http://schemas.openxmlformats.org/officeDocument/2006/relationships/image" Target="media/image83.png"/><Relationship Id="rId117" Type="http://schemas.openxmlformats.org/officeDocument/2006/relationships/image" Target="media/image84.png"/><Relationship Id="rId118" Type="http://schemas.openxmlformats.org/officeDocument/2006/relationships/image" Target="media/image85.png"/><Relationship Id="rId119" Type="http://schemas.openxmlformats.org/officeDocument/2006/relationships/image" Target="media/image86.png"/><Relationship Id="rId120" Type="http://schemas.openxmlformats.org/officeDocument/2006/relationships/image" Target="media/image87.png"/><Relationship Id="rId121" Type="http://schemas.openxmlformats.org/officeDocument/2006/relationships/image" Target="media/image88.png"/><Relationship Id="rId122" Type="http://schemas.openxmlformats.org/officeDocument/2006/relationships/image" Target="media/image89.png"/><Relationship Id="rId123" Type="http://schemas.openxmlformats.org/officeDocument/2006/relationships/image" Target="media/image90.png"/><Relationship Id="rId124" Type="http://schemas.openxmlformats.org/officeDocument/2006/relationships/image" Target="media/image91.png"/><Relationship Id="rId125" Type="http://schemas.openxmlformats.org/officeDocument/2006/relationships/image" Target="media/image92.png"/><Relationship Id="rId126" Type="http://schemas.openxmlformats.org/officeDocument/2006/relationships/header" Target="header30.xml"/><Relationship Id="rId127" Type="http://schemas.openxmlformats.org/officeDocument/2006/relationships/image" Target="media/image93.png"/><Relationship Id="rId128" Type="http://schemas.openxmlformats.org/officeDocument/2006/relationships/image" Target="media/image94.png"/><Relationship Id="rId129" Type="http://schemas.openxmlformats.org/officeDocument/2006/relationships/image" Target="media/image95.png"/><Relationship Id="rId130" Type="http://schemas.openxmlformats.org/officeDocument/2006/relationships/image" Target="media/image96.png"/><Relationship Id="rId131" Type="http://schemas.openxmlformats.org/officeDocument/2006/relationships/image" Target="media/image97.png"/><Relationship Id="rId132" Type="http://schemas.openxmlformats.org/officeDocument/2006/relationships/image" Target="media/image98.png"/><Relationship Id="rId133" Type="http://schemas.openxmlformats.org/officeDocument/2006/relationships/image" Target="media/image99.png"/><Relationship Id="rId134" Type="http://schemas.openxmlformats.org/officeDocument/2006/relationships/image" Target="media/image100.png"/><Relationship Id="rId135" Type="http://schemas.openxmlformats.org/officeDocument/2006/relationships/image" Target="media/image101.png"/><Relationship Id="rId136" Type="http://schemas.openxmlformats.org/officeDocument/2006/relationships/image" Target="media/image102.png"/><Relationship Id="rId137" Type="http://schemas.openxmlformats.org/officeDocument/2006/relationships/image" Target="media/image103.png"/><Relationship Id="rId138" Type="http://schemas.openxmlformats.org/officeDocument/2006/relationships/header" Target="header31.xml"/><Relationship Id="rId139" Type="http://schemas.openxmlformats.org/officeDocument/2006/relationships/header" Target="header32.xml"/><Relationship Id="rId140" Type="http://schemas.openxmlformats.org/officeDocument/2006/relationships/header" Target="header33.xml"/><Relationship Id="rId141" Type="http://schemas.openxmlformats.org/officeDocument/2006/relationships/header" Target="header34.xml"/><Relationship Id="rId142" Type="http://schemas.openxmlformats.org/officeDocument/2006/relationships/image" Target="media/image104.png"/><Relationship Id="rId143" Type="http://schemas.openxmlformats.org/officeDocument/2006/relationships/header" Target="header35.xml"/><Relationship Id="rId144" Type="http://schemas.openxmlformats.org/officeDocument/2006/relationships/header" Target="header36.xml"/><Relationship Id="rId145" Type="http://schemas.openxmlformats.org/officeDocument/2006/relationships/header" Target="header37.xml"/><Relationship Id="rId146" Type="http://schemas.openxmlformats.org/officeDocument/2006/relationships/header" Target="header38.xml"/><Relationship Id="rId147" Type="http://schemas.openxmlformats.org/officeDocument/2006/relationships/header" Target="header39.xml"/><Relationship Id="rId148" Type="http://schemas.openxmlformats.org/officeDocument/2006/relationships/header" Target="header40.xml"/><Relationship Id="rId149" Type="http://schemas.openxmlformats.org/officeDocument/2006/relationships/header" Target="header41.xml"/><Relationship Id="rId150" Type="http://schemas.openxmlformats.org/officeDocument/2006/relationships/header" Target="header42.xml"/><Relationship Id="rId151" Type="http://schemas.openxmlformats.org/officeDocument/2006/relationships/header" Target="header43.xml"/><Relationship Id="rId1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dc:title>Ы  МЦЩАЗИРЯ: ИНФОРМАТИКА ФЯННИНИН ПРЕДМЕТИ</dc:title>
  <dcterms:created xsi:type="dcterms:W3CDTF">2017-03-05T19:15:47Z</dcterms:created>
  <dcterms:modified xsi:type="dcterms:W3CDTF">2017-03-05T19:15:47Z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2017-03-05T00:00:00Z</vt:filetime>
  </property>
</Properties>
</file>