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000122pt;width:595.35pt;height:842pt;mso-position-horizontal-relative:page;mso-position-vertical-relative:page;z-index:-41512" coordorigin="0,0" coordsize="11907,16840">
            <v:shape style="position:absolute;left:0;top:0;width:11907;height:16840" type="#_x0000_t75" stroked="false">
              <v:imagedata r:id="rId5" o:title=""/>
            </v:shape>
            <v:shape style="position:absolute;left:1140;top:1867;width:9120;height:5330" type="#_x0000_t75" stroked="false">
              <v:imagedata r:id="rId6" o:title=""/>
            </v:shape>
            <v:shape style="position:absolute;left:3179;top:7795;width:5538;height:1488" type="#_x0000_t75" stroked="false">
              <v:imagedata r:id="rId7" o:title=""/>
            </v:shape>
            <v:shape style="position:absolute;left:3179;top:7795;width:5538;height:1489" coordorigin="3179,7795" coordsize="5538,1489" path="m6392,8137l6372,8137,6355,8137,6341,8138,6330,8138,6330,8929,6338,8930,6352,8931,6370,8931,6393,8931,6431,8930,6465,8926,6496,8919,6524,8909,6543,8900,6560,8889,6576,8877,6590,8863,6612,8836,6630,8807,6646,8773,6659,8737,6670,8692,6678,8643,6683,8589,6685,8531,6682,8467,6676,8408,6664,8356,6649,8309,6629,8268,6606,8232,6579,8203,6548,8179,6514,8160,6476,8147,6436,8139,6392,8137xm4358,8126l4311,8132,4270,8150,4235,8180,4207,8223,4185,8278,4170,8347,4160,8429,4157,8524,4161,8623,4170,8709,4186,8781,4208,8840,4237,8885,4273,8917,4315,8937,4364,8943,4390,8942,4414,8936,4436,8927,4456,8914,4474,8898,4490,8879,4505,8857,4518,8833,4529,8805,4538,8775,4545,8743,4551,8709,4556,8672,4559,8633,4561,8593,4562,8551,4560,8484,4556,8422,4549,8367,4539,8317,4527,8272,4512,8234,4494,8201,4473,8174,4449,8153,4422,8138,4392,8129,4358,8126xm8347,8055l8717,8055,8717,8101,8703,8105,8692,8109,8682,8113,8674,8118,8665,8123,8658,8131,8653,8139,8649,8147,8645,8158,8644,8172,8642,8183,8641,8197,8641,8213,8641,8232,8641,8838,8641,8850,8641,8862,8642,8873,8642,8884,8643,8898,8645,8909,8648,8918,8651,8927,8655,8934,8660,8941,8665,8947,8673,8952,8682,8956,8692,8961,8703,8965,8717,8968,8717,9014,8347,9014,8347,8968,8360,8964,8371,8961,8380,8957,8389,8953,8399,8947,8406,8940,8411,8930,8416,8921,8419,8909,8421,8894,8422,8882,8422,8869,8423,8854,8423,8838,8423,8231,8423,8215,8422,8200,8422,8187,8421,8176,8420,8161,8417,8149,8412,8139,8407,8130,8399,8122,8389,8117,8381,8112,8371,8108,8360,8105,8347,8101,8347,8055xm7555,8055l7925,8055,7925,8101,7913,8105,7902,8108,7893,8112,7885,8116,7875,8122,7867,8129,7862,8138,7856,8148,7853,8160,7851,8175,7850,8186,7849,8200,7849,8214,7849,8230,7849,8931,7985,8931,8004,8930,8022,8928,8037,8924,8050,8918,8062,8911,8073,8902,8084,8891,8093,8879,8102,8865,8110,8849,8117,8830,8124,8810,8130,8789,8136,8769,8141,8749,8145,8730,8241,8730,8226,9014,7555,9014,7555,8968,7568,8964,7579,8961,7588,8957,7597,8953,7607,8947,7614,8939,7619,8930,7624,8920,7627,8908,7629,8893,7630,8881,7630,8868,7631,8853,7631,8837,7631,8232,7631,8216,7630,8201,7630,8188,7629,8176,7628,8161,7625,8149,7620,8140,7615,8130,7607,8123,7597,8117,7589,8113,7579,8109,7568,8105,7555,8101,7555,8055xm7051,8055l7421,8055,7421,8101,7407,8105,7396,8109,7386,8113,7378,8118,7369,8123,7362,8131,7357,8139,7353,8147,7349,8158,7348,8172,7346,8183,7345,8197,7345,8213,7345,8232,7345,8838,7345,8850,7345,8862,7346,8873,7346,8884,7347,8898,7349,8909,7352,8918,7355,8927,7359,8934,7364,8941,7369,8947,7377,8952,7386,8956,7396,8961,7407,8965,7421,8968,7421,9014,7051,9014,7051,8968,7064,8964,7075,8961,7084,8957,7093,8953,7103,8947,7110,8940,7115,8930,7120,8921,7123,8909,7125,8894,7126,8882,7126,8869,7127,8854,7127,8838,7127,8231,7127,8215,7126,8200,7126,8187,7125,8176,7124,8161,7121,8149,7116,8139,7111,8130,7103,8122,7093,8117,7085,8112,7075,8108,7064,8105,7051,8101,7051,8055xm6036,8055l6402,8055,6458,8056,6510,8059,6556,8065,6598,8073,6636,8083,6672,8097,6706,8112,6738,8131,6767,8151,6793,8174,6817,8198,6837,8224,6854,8253,6870,8283,6882,8316,6893,8351,6901,8388,6906,8428,6910,8470,6911,8514,6909,8567,6905,8618,6897,8666,6885,8711,6871,8753,6853,8791,6832,8827,6808,8860,6784,8886,6757,8910,6728,8932,6696,8951,6662,8968,6625,8982,6585,8993,6543,9002,6504,9007,6459,9011,6410,9014,6356,9014,6036,9014,6036,8968,6049,8964,6060,8961,6069,8957,6077,8953,6088,8947,6095,8940,6100,8930,6105,8921,6108,8909,6109,8894,6110,8882,6111,8869,6111,8854,6112,8838,6112,8232,6111,8216,6111,8201,6111,8188,6110,8176,6109,8161,6106,8149,6101,8140,6096,8130,6088,8123,6078,8117,6070,8113,6060,8109,6049,8105,6036,8101,6036,8055xm4927,8055l5297,8055,5297,8101,5285,8105,5274,8108,5265,8112,5257,8116,5247,8122,5239,8129,5234,8138,5228,8148,5225,8160,5223,8175,5222,8186,5221,8200,5221,8214,5221,8230,5221,8931,5357,8931,5376,8930,5394,8928,5409,8924,5422,8918,5434,8911,5445,8902,5456,8891,5465,8879,5474,8865,5482,8849,5489,8830,5496,8810,5502,8789,5508,8769,5513,8749,5517,8730,5613,8730,5598,9014,4927,9014,4927,8968,4940,8964,4951,8961,4960,8957,4969,8953,4979,8947,4986,8939,4991,8930,4996,8920,4999,8908,5001,8893,5002,8881,5002,8868,5003,8853,5003,8837,5003,8232,5003,8216,5002,8201,5002,8188,5001,8176,5000,8161,4997,8149,4992,8140,4987,8130,4979,8123,4969,8117,4961,8113,4951,8109,4940,8105,4927,8101,4927,8055xm4365,8043l4463,8051,4549,8074,4621,8111,4680,8164,4718,8217,4748,8279,4769,8351,4782,8432,4786,8522,4782,8614,4769,8698,4747,8772,4716,8838,4677,8894,4630,8940,4573,8977,4508,9004,4552,9064,4560,9075,4568,9085,4576,9095,4583,9104,4591,9112,4599,9120,4607,9127,4615,9134,4626,9142,4637,9148,4647,9152,4658,9155,4669,9157,4681,9157,4696,9157,4708,9156,4718,9153,4729,9151,4740,9146,4751,9140,4760,9134,4769,9127,4779,9120,4790,9111,4839,9172,4816,9193,4795,9211,4775,9227,4756,9240,4738,9251,4720,9260,4702,9268,4685,9274,4668,9278,4649,9281,4628,9283,4607,9284,4583,9283,4560,9281,4539,9277,4518,9272,4499,9266,4480,9257,4461,9246,4442,9232,4424,9217,4406,9198,4389,9176,4372,9152,4289,9023,4234,9014,4184,9001,4138,8982,4097,8958,4060,8928,4028,8892,4000,8850,3976,8802,3958,8747,3944,8685,3936,8617,3934,8543,3937,8466,3946,8396,3962,8331,3984,8272,4012,8219,4046,8173,4086,8134,4132,8102,4183,8076,4239,8058,4300,8047,4365,8043xm3549,8043l3580,8044,3610,8045,3640,8047,3668,8050,3698,8054,3729,8059,3763,8066,3799,8074,3799,8278,3702,8278,3695,8251,3687,8228,3678,8207,3668,8189,3657,8174,3645,8161,3631,8150,3616,8141,3600,8134,3581,8129,3561,8127,3538,8126,3519,8126,3500,8129,3483,8134,3467,8140,3452,8148,3438,8157,3427,8169,3417,8182,3409,8196,3403,8212,3400,8230,3398,8249,3399,8268,3402,8287,3407,8304,3414,8319,3423,8334,3435,8349,3450,8363,3467,8378,3488,8393,3513,8408,3542,8425,3576,8443,3617,8465,3653,8487,3685,8509,3712,8531,3735,8553,3755,8576,3771,8600,3785,8625,3795,8652,3803,8680,3807,8711,3808,8744,3806,8785,3798,8824,3786,8861,3768,8894,3746,8924,3719,8950,3688,8973,3652,8992,3612,9006,3569,9017,3523,9023,3474,9026,3438,9025,3401,9024,3363,9021,3325,9018,3287,9013,3250,9008,3214,9001,3179,8994,3179,8777,3275,8777,3286,8817,3299,8850,3315,8879,3334,8902,3357,8920,3385,8933,3417,8941,3455,8943,3475,8943,3494,8940,3512,8935,3529,8929,3545,8921,3559,8911,3572,8899,3582,8884,3591,8867,3597,8849,3601,8828,3602,8806,3601,8785,3598,8765,3593,8747,3586,8730,3577,8714,3565,8699,3551,8684,3534,8669,3514,8655,3491,8639,3465,8624,3434,8608,3408,8594,3382,8580,3358,8566,3335,8551,3314,8536,3294,8520,3276,8503,3260,8486,3245,8468,3232,8449,3221,8429,3211,8408,3204,8387,3198,8364,3195,8339,3194,8313,3196,8272,3205,8233,3218,8198,3237,8166,3261,8138,3289,8113,3323,8092,3361,8075,3403,8061,3448,8051,3497,8045,3549,8043xm8435,7795l8628,7795,8628,7967,8435,7967,8435,7795xm7139,7795l7332,7795,7332,7967,7139,7967,7139,7795xe" filled="false" stroked="true" strokeweight=".415pt" strokecolor="#0e233d">
              <v:path arrowok="t"/>
              <v:stroke dashstyle="solid"/>
            </v:shape>
            <v:line style="position:absolute" from="1104,9424" to="10802,9424" stroked="true" strokeweight=".96002pt" strokecolor="#4f81bc">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101"/>
        <w:ind w:left="2974" w:right="2990" w:firstLine="0"/>
        <w:jc w:val="center"/>
        <w:rPr>
          <w:rFonts w:ascii="Cambria" w:hAnsi="Cambria"/>
          <w:b/>
          <w:i/>
          <w:sz w:val="40"/>
        </w:rPr>
      </w:pPr>
      <w:r>
        <w:rPr>
          <w:rFonts w:ascii="Cambria" w:hAnsi="Cambria"/>
          <w:b/>
          <w:i/>
          <w:color w:val="0E233D"/>
          <w:sz w:val="40"/>
        </w:rPr>
        <w:t>DƏRS VƏSAİTİ</w:t>
      </w:r>
    </w:p>
    <w:p>
      <w:pPr>
        <w:spacing w:after="0"/>
        <w:jc w:val="center"/>
        <w:rPr>
          <w:rFonts w:ascii="Cambria" w:hAnsi="Cambria"/>
          <w:sz w:val="40"/>
        </w:rPr>
        <w:sectPr>
          <w:type w:val="continuous"/>
          <w:pgSz w:w="11910" w:h="16850"/>
          <w:pgMar w:top="1600" w:bottom="280" w:left="1680" w:right="1680"/>
        </w:sectPr>
      </w:pPr>
    </w:p>
    <w:p>
      <w:pPr>
        <w:pStyle w:val="BodyText"/>
        <w:spacing w:before="8"/>
        <w:rPr>
          <w:rFonts w:ascii="Cambria"/>
          <w:b/>
          <w:i/>
          <w:sz w:val="12"/>
        </w:rPr>
      </w:pPr>
    </w:p>
    <w:p>
      <w:pPr>
        <w:pStyle w:val="Heading2"/>
        <w:spacing w:line="240" w:lineRule="auto" w:before="86"/>
        <w:ind w:left="113"/>
        <w:rPr>
          <w:rFonts w:ascii="Times New Roman" w:hAnsi="Times New Roman"/>
        </w:rPr>
      </w:pPr>
      <w:r>
        <w:rPr>
          <w:rFonts w:ascii="Times New Roman" w:hAnsi="Times New Roman"/>
          <w:color w:val="365F91"/>
        </w:rPr>
        <w:t>Mündəricat</w:t>
      </w:r>
    </w:p>
    <w:sdt>
      <w:sdtPr>
        <w:docPartObj>
          <w:docPartGallery w:val="Table of Contents"/>
          <w:docPartUnique/>
        </w:docPartObj>
      </w:sdtPr>
      <w:sdtEndPr/>
      <w:sdtContent>
        <w:p>
          <w:pPr>
            <w:pStyle w:val="TOC1"/>
            <w:tabs>
              <w:tab w:pos="9745" w:val="right" w:leader="dot"/>
            </w:tabs>
            <w:spacing w:before="558"/>
          </w:pPr>
          <w:r>
            <w:fldChar w:fldCharType="begin"/>
          </w:r>
          <w:r>
            <w:instrText>TOC \o "1-1" \h \z \u </w:instrText>
          </w:r>
          <w:r>
            <w:fldChar w:fldCharType="separate"/>
          </w:r>
          <w:hyperlink w:history="true" w:anchor="_bookmark0">
            <w:r>
              <w:rPr/>
              <w:t>Cədvəllərin yaradılması</w:t>
            </w:r>
            <w:r>
              <w:rPr>
                <w:spacing w:val="-3"/>
              </w:rPr>
              <w:t> </w:t>
            </w:r>
            <w:r>
              <w:rPr/>
              <w:t>və</w:t>
            </w:r>
            <w:r>
              <w:rPr>
                <w:spacing w:val="-4"/>
              </w:rPr>
              <w:t> </w:t>
            </w:r>
            <w:r>
              <w:rPr/>
              <w:t>pozulması</w:t>
              <w:tab/>
              <w:t>2</w:t>
            </w:r>
          </w:hyperlink>
        </w:p>
        <w:p>
          <w:pPr>
            <w:pStyle w:val="TOC1"/>
            <w:tabs>
              <w:tab w:pos="9745" w:val="right" w:leader="dot"/>
            </w:tabs>
          </w:pPr>
          <w:hyperlink w:history="true" w:anchor="_bookmark1">
            <w:r>
              <w:rPr/>
              <w:t>SELECT –</w:t>
            </w:r>
            <w:r>
              <w:rPr>
                <w:spacing w:val="-2"/>
              </w:rPr>
              <w:t> </w:t>
            </w:r>
            <w:r>
              <w:rPr/>
              <w:t>sadə</w:t>
            </w:r>
            <w:r>
              <w:rPr>
                <w:spacing w:val="-3"/>
              </w:rPr>
              <w:t> </w:t>
            </w:r>
            <w:r>
              <w:rPr/>
              <w:t>şərtlər</w:t>
              <w:tab/>
              <w:t>5</w:t>
            </w:r>
          </w:hyperlink>
        </w:p>
        <w:p>
          <w:pPr>
            <w:pStyle w:val="TOC1"/>
            <w:tabs>
              <w:tab w:pos="9745" w:val="right" w:leader="dot"/>
            </w:tabs>
          </w:pPr>
          <w:hyperlink w:history="true" w:anchor="_bookmark2">
            <w:r>
              <w:rPr/>
              <w:t>SELECT – mürəkəb</w:t>
            </w:r>
            <w:r>
              <w:rPr>
                <w:spacing w:val="-3"/>
              </w:rPr>
              <w:t> </w:t>
            </w:r>
            <w:r>
              <w:rPr/>
              <w:t>şərtlər</w:t>
              <w:tab/>
              <w:t>7</w:t>
            </w:r>
          </w:hyperlink>
        </w:p>
        <w:p>
          <w:pPr>
            <w:pStyle w:val="TOC1"/>
            <w:tabs>
              <w:tab w:pos="9746" w:val="right" w:leader="dot"/>
            </w:tabs>
          </w:pPr>
          <w:hyperlink w:history="true" w:anchor="_bookmark3">
            <w:r>
              <w:rPr/>
              <w:t>SELECT - müqayisə, məntiqi və</w:t>
            </w:r>
            <w:r>
              <w:rPr>
                <w:spacing w:val="-8"/>
              </w:rPr>
              <w:t> </w:t>
            </w:r>
            <w:r>
              <w:rPr/>
              <w:t>xüsusi operatorlar</w:t>
              <w:tab/>
              <w:t>10</w:t>
            </w:r>
          </w:hyperlink>
        </w:p>
        <w:p>
          <w:pPr>
            <w:pStyle w:val="TOC1"/>
            <w:tabs>
              <w:tab w:pos="9746" w:val="right" w:leader="dot"/>
            </w:tabs>
          </w:pPr>
          <w:hyperlink w:history="true" w:anchor="_bookmark4">
            <w:r>
              <w:rPr/>
              <w:t>IN, BETWEEN, LIKE,</w:t>
            </w:r>
            <w:r>
              <w:rPr>
                <w:spacing w:val="-4"/>
              </w:rPr>
              <w:t> </w:t>
            </w:r>
            <w:r>
              <w:rPr/>
              <w:t>IS</w:t>
            </w:r>
            <w:r>
              <w:rPr>
                <w:spacing w:val="-1"/>
              </w:rPr>
              <w:t> </w:t>
            </w:r>
            <w:r>
              <w:rPr/>
              <w:t>NULL</w:t>
              <w:tab/>
              <w:t>13</w:t>
            </w:r>
          </w:hyperlink>
        </w:p>
        <w:p>
          <w:pPr>
            <w:pStyle w:val="TOC1"/>
            <w:tabs>
              <w:tab w:pos="9746" w:val="right" w:leader="dot"/>
            </w:tabs>
            <w:spacing w:before="149"/>
          </w:pPr>
          <w:hyperlink w:history="true" w:anchor="_bookmark5">
            <w:r>
              <w:rPr/>
              <w:t>Aqreqat funksiyalar</w:t>
              <w:tab/>
              <w:t>14</w:t>
            </w:r>
          </w:hyperlink>
        </w:p>
        <w:p>
          <w:pPr>
            <w:pStyle w:val="TOC1"/>
            <w:tabs>
              <w:tab w:pos="9746" w:val="right" w:leader="dot"/>
            </w:tabs>
          </w:pPr>
          <w:hyperlink w:history="true" w:anchor="_bookmark6">
            <w:r>
              <w:rPr/>
              <w:t>Bir necə cədvəldən</w:t>
            </w:r>
            <w:r>
              <w:rPr>
                <w:spacing w:val="-1"/>
              </w:rPr>
              <w:t> </w:t>
            </w:r>
            <w:r>
              <w:rPr/>
              <w:t>verilənlərin seçilməsi</w:t>
              <w:tab/>
              <w:t>17</w:t>
            </w:r>
          </w:hyperlink>
        </w:p>
        <w:p>
          <w:pPr>
            <w:pStyle w:val="TOC1"/>
            <w:tabs>
              <w:tab w:pos="9746" w:val="right" w:leader="dot"/>
            </w:tabs>
            <w:spacing w:before="146"/>
          </w:pPr>
          <w:hyperlink w:history="true" w:anchor="_bookmark7">
            <w:r>
              <w:rPr/>
              <w:t>Altsorğular</w:t>
              <w:tab/>
              <w:t>20</w:t>
            </w:r>
          </w:hyperlink>
        </w:p>
        <w:p>
          <w:pPr>
            <w:pStyle w:val="TOC1"/>
            <w:tabs>
              <w:tab w:pos="9746" w:val="right" w:leader="dot"/>
            </w:tabs>
          </w:pPr>
          <w:hyperlink w:history="true" w:anchor="_bookmark8">
            <w:r>
              <w:rPr/>
              <w:t>Bağlanmış altsorğular</w:t>
              <w:tab/>
              <w:t>22</w:t>
            </w:r>
          </w:hyperlink>
        </w:p>
        <w:p>
          <w:pPr>
            <w:pStyle w:val="TOC1"/>
            <w:tabs>
              <w:tab w:pos="9746" w:val="right" w:leader="dot"/>
            </w:tabs>
          </w:pPr>
          <w:hyperlink w:history="true" w:anchor="_bookmark9">
            <w:r>
              <w:rPr/>
              <w:t>EXISTS operatoru</w:t>
              <w:tab/>
              <w:t>25</w:t>
            </w:r>
          </w:hyperlink>
        </w:p>
        <w:p>
          <w:pPr>
            <w:pStyle w:val="TOC1"/>
            <w:tabs>
              <w:tab w:pos="9746" w:val="right" w:leader="dot"/>
            </w:tabs>
          </w:pPr>
          <w:hyperlink w:history="true" w:anchor="_bookmark10">
            <w:r>
              <w:rPr/>
              <w:t>ANY,</w:t>
            </w:r>
            <w:r>
              <w:rPr>
                <w:spacing w:val="-2"/>
              </w:rPr>
              <w:t> </w:t>
            </w:r>
            <w:r>
              <w:rPr/>
              <w:t>ALL</w:t>
            </w:r>
            <w:r>
              <w:rPr>
                <w:spacing w:val="-2"/>
              </w:rPr>
              <w:t> </w:t>
            </w:r>
            <w:r>
              <w:rPr/>
              <w:t>operatorları</w:t>
              <w:tab/>
              <w:t>28</w:t>
            </w:r>
          </w:hyperlink>
        </w:p>
        <w:p>
          <w:pPr>
            <w:pStyle w:val="TOC1"/>
            <w:tabs>
              <w:tab w:pos="9746" w:val="right" w:leader="dot"/>
            </w:tabs>
          </w:pPr>
          <w:hyperlink w:history="true" w:anchor="_bookmark11">
            <w:r>
              <w:rPr/>
              <w:t>UNION</w:t>
            </w:r>
            <w:r>
              <w:rPr>
                <w:spacing w:val="-2"/>
              </w:rPr>
              <w:t> </w:t>
            </w:r>
            <w:r>
              <w:rPr/>
              <w:t>əmri</w:t>
              <w:tab/>
              <w:t>29</w:t>
            </w:r>
          </w:hyperlink>
        </w:p>
        <w:p>
          <w:pPr>
            <w:pStyle w:val="TOC1"/>
            <w:tabs>
              <w:tab w:pos="9746" w:val="right" w:leader="dot"/>
            </w:tabs>
            <w:spacing w:before="149"/>
          </w:pPr>
          <w:hyperlink w:history="true" w:anchor="_bookmark12">
            <w:r>
              <w:rPr/>
              <w:t>INSERT - sətirlərin</w:t>
            </w:r>
            <w:r>
              <w:rPr>
                <w:spacing w:val="-3"/>
              </w:rPr>
              <w:t> </w:t>
            </w:r>
            <w:r>
              <w:rPr/>
              <w:t>daxil</w:t>
            </w:r>
            <w:r>
              <w:rPr>
                <w:spacing w:val="-4"/>
              </w:rPr>
              <w:t> </w:t>
            </w:r>
            <w:r>
              <w:rPr/>
              <w:t>olunması</w:t>
              <w:tab/>
              <w:t>32</w:t>
            </w:r>
          </w:hyperlink>
        </w:p>
        <w:p>
          <w:pPr>
            <w:pStyle w:val="TOC1"/>
            <w:tabs>
              <w:tab w:pos="9746" w:val="right" w:leader="dot"/>
            </w:tabs>
          </w:pPr>
          <w:hyperlink w:history="true" w:anchor="_bookmark13">
            <w:r>
              <w:rPr/>
              <w:t>DELETE  - sətirlərin</w:t>
            </w:r>
            <w:r>
              <w:rPr>
                <w:spacing w:val="-7"/>
              </w:rPr>
              <w:t> </w:t>
            </w:r>
            <w:r>
              <w:rPr/>
              <w:t>cədvəldən</w:t>
            </w:r>
            <w:r>
              <w:rPr>
                <w:spacing w:val="-4"/>
              </w:rPr>
              <w:t> </w:t>
            </w:r>
            <w:r>
              <w:rPr/>
              <w:t>silinməsi</w:t>
              <w:tab/>
              <w:t>34</w:t>
            </w:r>
          </w:hyperlink>
        </w:p>
        <w:p>
          <w:pPr>
            <w:pStyle w:val="TOC1"/>
            <w:tabs>
              <w:tab w:pos="9746" w:val="right" w:leader="dot"/>
            </w:tabs>
          </w:pPr>
          <w:hyperlink w:history="true" w:anchor="_bookmark14">
            <w:r>
              <w:rPr/>
              <w:t>UPDATE - sətirin</w:t>
            </w:r>
            <w:r>
              <w:rPr>
                <w:spacing w:val="-3"/>
              </w:rPr>
              <w:t> </w:t>
            </w:r>
            <w:r>
              <w:rPr/>
              <w:t>qiymətlərinin</w:t>
            </w:r>
            <w:r>
              <w:rPr>
                <w:spacing w:val="-4"/>
              </w:rPr>
              <w:t> </w:t>
            </w:r>
            <w:r>
              <w:rPr/>
              <w:t>dəyişməsi</w:t>
              <w:tab/>
              <w:t>34</w:t>
            </w:r>
          </w:hyperlink>
        </w:p>
        <w:p>
          <w:pPr/>
          <w:r>
            <w:fldChar w:fldCharType="end"/>
          </w:r>
        </w:p>
      </w:sdtContent>
    </w:sdt>
    <w:p>
      <w:pPr>
        <w:spacing w:after="0"/>
        <w:sectPr>
          <w:headerReference w:type="default" r:id="rId8"/>
          <w:pgSz w:w="11910" w:h="16850"/>
          <w:pgMar w:header="237" w:footer="0" w:top="880" w:bottom="280" w:left="1020" w:right="1040"/>
          <w:pgNumType w:start="1"/>
        </w:sectPr>
      </w:pPr>
    </w:p>
    <w:p>
      <w:pPr>
        <w:pStyle w:val="Heading1"/>
        <w:spacing w:before="234"/>
        <w:ind w:left="233"/>
      </w:pPr>
      <w:bookmarkStart w:name="_bookmark0" w:id="1"/>
      <w:bookmarkEnd w:id="1"/>
      <w:r>
        <w:rPr>
          <w:b w:val="0"/>
        </w:rPr>
      </w:r>
      <w:r>
        <w:rPr/>
        <w:t>Cədvəllərin yaradılması və pozulması</w:t>
      </w:r>
    </w:p>
    <w:p>
      <w:pPr>
        <w:pStyle w:val="BodyText"/>
        <w:spacing w:before="10"/>
        <w:rPr>
          <w:b/>
          <w:sz w:val="76"/>
        </w:rPr>
      </w:pPr>
    </w:p>
    <w:p>
      <w:pPr>
        <w:pStyle w:val="BodyText"/>
        <w:spacing w:line="276" w:lineRule="auto"/>
        <w:ind w:left="233" w:right="117" w:firstLine="566"/>
        <w:jc w:val="both"/>
      </w:pPr>
      <w:r>
        <w:rPr/>
        <w:t>SQL Serverin VB-sinin bütün məlumatları cədvəllərdə qorunur. Cədvəllər eyni tipi birləşdirən sütunlardan və cədvəl yazılarını saxlayan sətirlərdən ibarətdir. Hər bir bazada 2 milyarda yaxın cədvəl ola bilər, cədvəldə 1024 sütun, sətirdə isə 8060 bayt məlumat ola bilər.</w:t>
      </w:r>
    </w:p>
    <w:p>
      <w:pPr>
        <w:pStyle w:val="BodyText"/>
        <w:rPr>
          <w:sz w:val="30"/>
        </w:rPr>
      </w:pPr>
    </w:p>
    <w:p>
      <w:pPr>
        <w:pStyle w:val="BodyText"/>
        <w:spacing w:before="268"/>
        <w:ind w:left="233"/>
      </w:pPr>
      <w:r>
        <w:rPr/>
        <w:t>SQL Server növbəti tip verilənləri saxlayır.</w:t>
      </w:r>
    </w:p>
    <w:p>
      <w:pPr>
        <w:pStyle w:val="BodyText"/>
        <w:spacing w:before="7"/>
        <w:rPr>
          <w:sz w:val="25"/>
        </w:rPr>
      </w:pPr>
    </w:p>
    <w:tbl>
      <w:tblPr>
        <w:tblW w:w="0" w:type="auto"/>
        <w:jc w:val="left"/>
        <w:tblInd w:w="115"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3104"/>
        <w:gridCol w:w="3410"/>
        <w:gridCol w:w="2514"/>
      </w:tblGrid>
      <w:tr>
        <w:trPr>
          <w:trHeight w:val="425" w:hRule="exact"/>
        </w:trPr>
        <w:tc>
          <w:tcPr>
            <w:tcW w:w="3104" w:type="dxa"/>
            <w:tcBorders>
              <w:top w:val="nil"/>
              <w:left w:val="nil"/>
              <w:bottom w:val="nil"/>
              <w:right w:val="nil"/>
            </w:tcBorders>
            <w:shd w:val="clear" w:color="auto" w:fill="4AACC5"/>
          </w:tcPr>
          <w:p>
            <w:pPr>
              <w:pStyle w:val="TableParagraph"/>
              <w:spacing w:before="12"/>
              <w:ind w:left="700"/>
              <w:rPr>
                <w:sz w:val="28"/>
              </w:rPr>
            </w:pPr>
            <w:r>
              <w:rPr>
                <w:sz w:val="28"/>
              </w:rPr>
              <w:t>Verilənlərin tipi</w:t>
            </w:r>
          </w:p>
        </w:tc>
        <w:tc>
          <w:tcPr>
            <w:tcW w:w="3410" w:type="dxa"/>
            <w:tcBorders>
              <w:top w:val="nil"/>
              <w:left w:val="nil"/>
              <w:bottom w:val="nil"/>
              <w:right w:val="nil"/>
            </w:tcBorders>
            <w:shd w:val="clear" w:color="auto" w:fill="4AACC5"/>
          </w:tcPr>
          <w:p>
            <w:pPr>
              <w:pStyle w:val="TableParagraph"/>
              <w:spacing w:before="12"/>
              <w:ind w:left="585" w:right="435"/>
              <w:jc w:val="center"/>
              <w:rPr>
                <w:sz w:val="28"/>
              </w:rPr>
            </w:pPr>
            <w:r>
              <w:rPr>
                <w:sz w:val="28"/>
              </w:rPr>
              <w:t>Mənası</w:t>
            </w:r>
          </w:p>
        </w:tc>
        <w:tc>
          <w:tcPr>
            <w:tcW w:w="2514" w:type="dxa"/>
            <w:tcBorders>
              <w:top w:val="nil"/>
              <w:left w:val="nil"/>
              <w:bottom w:val="nil"/>
              <w:right w:val="nil"/>
            </w:tcBorders>
            <w:shd w:val="clear" w:color="auto" w:fill="4AACC5"/>
          </w:tcPr>
          <w:p>
            <w:pPr>
              <w:pStyle w:val="TableParagraph"/>
              <w:spacing w:before="12"/>
              <w:ind w:left="578" w:right="527"/>
              <w:jc w:val="center"/>
              <w:rPr>
                <w:sz w:val="28"/>
              </w:rPr>
            </w:pPr>
            <w:r>
              <w:rPr>
                <w:sz w:val="28"/>
              </w:rPr>
              <w:t>Ölçü, baytla</w:t>
            </w:r>
          </w:p>
        </w:tc>
      </w:tr>
      <w:tr>
        <w:trPr>
          <w:trHeight w:val="758" w:hRule="exact"/>
        </w:trPr>
        <w:tc>
          <w:tcPr>
            <w:tcW w:w="3104" w:type="dxa"/>
            <w:tcBorders>
              <w:top w:val="nil"/>
              <w:right w:val="nil"/>
            </w:tcBorders>
          </w:tcPr>
          <w:p>
            <w:pPr>
              <w:pStyle w:val="TableParagraph"/>
              <w:ind w:left="98"/>
              <w:rPr>
                <w:b/>
                <w:sz w:val="28"/>
              </w:rPr>
            </w:pPr>
            <w:r>
              <w:rPr>
                <w:b/>
                <w:sz w:val="28"/>
              </w:rPr>
              <w:t>Binar verilənlər</w:t>
            </w:r>
          </w:p>
        </w:tc>
        <w:tc>
          <w:tcPr>
            <w:tcW w:w="3410" w:type="dxa"/>
            <w:tcBorders>
              <w:top w:val="nil"/>
              <w:left w:val="nil"/>
              <w:right w:val="nil"/>
            </w:tcBorders>
          </w:tcPr>
          <w:p>
            <w:pPr>
              <w:pStyle w:val="TableParagraph"/>
              <w:ind w:left="985" w:right="819" w:firstLine="437"/>
              <w:rPr>
                <w:sz w:val="28"/>
              </w:rPr>
            </w:pPr>
            <w:r>
              <w:rPr>
                <w:sz w:val="28"/>
              </w:rPr>
              <w:t>binary varbinary[(n)]</w:t>
            </w:r>
          </w:p>
        </w:tc>
        <w:tc>
          <w:tcPr>
            <w:tcW w:w="2514" w:type="dxa"/>
            <w:tcBorders>
              <w:top w:val="nil"/>
              <w:left w:val="nil"/>
            </w:tcBorders>
          </w:tcPr>
          <w:p>
            <w:pPr>
              <w:pStyle w:val="TableParagraph"/>
              <w:spacing w:line="317" w:lineRule="exact"/>
              <w:ind w:left="435" w:right="372"/>
              <w:jc w:val="center"/>
              <w:rPr>
                <w:sz w:val="28"/>
              </w:rPr>
            </w:pPr>
            <w:r>
              <w:rPr>
                <w:sz w:val="28"/>
              </w:rPr>
              <w:t>1-8000</w:t>
            </w:r>
          </w:p>
        </w:tc>
      </w:tr>
      <w:tr>
        <w:trPr>
          <w:trHeight w:val="768" w:hRule="exact"/>
        </w:trPr>
        <w:tc>
          <w:tcPr>
            <w:tcW w:w="3104" w:type="dxa"/>
            <w:tcBorders>
              <w:right w:val="nil"/>
            </w:tcBorders>
          </w:tcPr>
          <w:p>
            <w:pPr>
              <w:pStyle w:val="TableParagraph"/>
              <w:ind w:left="98"/>
              <w:rPr>
                <w:b/>
                <w:sz w:val="28"/>
              </w:rPr>
            </w:pPr>
            <w:r>
              <w:rPr>
                <w:b/>
                <w:sz w:val="28"/>
              </w:rPr>
              <w:t>Simvollar</w:t>
            </w:r>
          </w:p>
        </w:tc>
        <w:tc>
          <w:tcPr>
            <w:tcW w:w="3410" w:type="dxa"/>
            <w:tcBorders>
              <w:left w:val="nil"/>
              <w:right w:val="nil"/>
            </w:tcBorders>
          </w:tcPr>
          <w:p>
            <w:pPr>
              <w:pStyle w:val="TableParagraph"/>
              <w:spacing w:line="317" w:lineRule="exact"/>
              <w:ind w:left="586" w:right="435"/>
              <w:jc w:val="center"/>
              <w:rPr>
                <w:sz w:val="28"/>
              </w:rPr>
            </w:pPr>
            <w:r>
              <w:rPr>
                <w:sz w:val="28"/>
              </w:rPr>
              <w:t>char[(n)]varchar[(n)]</w:t>
            </w:r>
          </w:p>
        </w:tc>
        <w:tc>
          <w:tcPr>
            <w:tcW w:w="2514" w:type="dxa"/>
            <w:tcBorders>
              <w:left w:val="nil"/>
            </w:tcBorders>
          </w:tcPr>
          <w:p>
            <w:pPr>
              <w:pStyle w:val="TableParagraph"/>
              <w:spacing w:line="317" w:lineRule="exact"/>
              <w:ind w:left="435" w:right="372"/>
              <w:jc w:val="center"/>
              <w:rPr>
                <w:sz w:val="28"/>
              </w:rPr>
            </w:pPr>
            <w:r>
              <w:rPr>
                <w:sz w:val="28"/>
              </w:rPr>
              <w:t>1-8000</w:t>
            </w:r>
          </w:p>
          <w:p>
            <w:pPr>
              <w:pStyle w:val="TableParagraph"/>
              <w:ind w:left="435" w:right="373"/>
              <w:jc w:val="center"/>
              <w:rPr>
                <w:sz w:val="28"/>
              </w:rPr>
            </w:pPr>
            <w:r>
              <w:rPr>
                <w:sz w:val="28"/>
              </w:rPr>
              <w:t>(8000-ə qədər)</w:t>
            </w:r>
          </w:p>
        </w:tc>
      </w:tr>
      <w:tr>
        <w:trPr>
          <w:trHeight w:val="768" w:hRule="exact"/>
        </w:trPr>
        <w:tc>
          <w:tcPr>
            <w:tcW w:w="3104" w:type="dxa"/>
            <w:tcBorders>
              <w:right w:val="nil"/>
            </w:tcBorders>
          </w:tcPr>
          <w:p>
            <w:pPr>
              <w:pStyle w:val="TableParagraph"/>
              <w:ind w:left="98"/>
              <w:rPr>
                <w:b/>
                <w:sz w:val="28"/>
              </w:rPr>
            </w:pPr>
            <w:r>
              <w:rPr>
                <w:b/>
                <w:sz w:val="28"/>
              </w:rPr>
              <w:t>Unicode Simvollar</w:t>
            </w:r>
          </w:p>
        </w:tc>
        <w:tc>
          <w:tcPr>
            <w:tcW w:w="3410" w:type="dxa"/>
            <w:tcBorders>
              <w:left w:val="nil"/>
              <w:right w:val="nil"/>
            </w:tcBorders>
          </w:tcPr>
          <w:p>
            <w:pPr>
              <w:pStyle w:val="TableParagraph"/>
              <w:spacing w:line="317" w:lineRule="exact"/>
              <w:ind w:left="585" w:right="435"/>
              <w:jc w:val="center"/>
              <w:rPr>
                <w:sz w:val="28"/>
              </w:rPr>
            </w:pPr>
            <w:r>
              <w:rPr>
                <w:sz w:val="28"/>
              </w:rPr>
              <w:t>nchar[(n)]</w:t>
            </w:r>
          </w:p>
          <w:p>
            <w:pPr>
              <w:pStyle w:val="TableParagraph"/>
              <w:ind w:left="586" w:right="435"/>
              <w:jc w:val="center"/>
              <w:rPr>
                <w:sz w:val="28"/>
              </w:rPr>
            </w:pPr>
            <w:r>
              <w:rPr>
                <w:sz w:val="28"/>
              </w:rPr>
              <w:t>nvarchar[(n)]</w:t>
            </w:r>
          </w:p>
        </w:tc>
        <w:tc>
          <w:tcPr>
            <w:tcW w:w="2514" w:type="dxa"/>
            <w:tcBorders>
              <w:left w:val="nil"/>
            </w:tcBorders>
          </w:tcPr>
          <w:p>
            <w:pPr>
              <w:pStyle w:val="TableParagraph"/>
              <w:spacing w:line="317" w:lineRule="exact"/>
              <w:ind w:left="435" w:right="372"/>
              <w:jc w:val="center"/>
              <w:rPr>
                <w:sz w:val="28"/>
              </w:rPr>
            </w:pPr>
            <w:r>
              <w:rPr>
                <w:sz w:val="28"/>
              </w:rPr>
              <w:t>1-8000</w:t>
            </w:r>
          </w:p>
          <w:p>
            <w:pPr>
              <w:pStyle w:val="TableParagraph"/>
              <w:ind w:left="434" w:right="373"/>
              <w:jc w:val="center"/>
              <w:rPr>
                <w:sz w:val="28"/>
              </w:rPr>
            </w:pPr>
            <w:r>
              <w:rPr>
                <w:sz w:val="28"/>
              </w:rPr>
              <w:t>(4000 simvol)</w:t>
            </w:r>
          </w:p>
        </w:tc>
      </w:tr>
      <w:tr>
        <w:trPr>
          <w:trHeight w:val="780" w:hRule="exact"/>
        </w:trPr>
        <w:tc>
          <w:tcPr>
            <w:tcW w:w="3104" w:type="dxa"/>
            <w:tcBorders>
              <w:right w:val="nil"/>
            </w:tcBorders>
          </w:tcPr>
          <w:p>
            <w:pPr>
              <w:pStyle w:val="TableParagraph"/>
              <w:ind w:left="98"/>
              <w:rPr>
                <w:b/>
                <w:sz w:val="28"/>
              </w:rPr>
            </w:pPr>
            <w:r>
              <w:rPr>
                <w:b/>
                <w:sz w:val="28"/>
              </w:rPr>
              <w:t>Vaxt və tarix</w:t>
            </w:r>
          </w:p>
        </w:tc>
        <w:tc>
          <w:tcPr>
            <w:tcW w:w="3410" w:type="dxa"/>
            <w:tcBorders>
              <w:left w:val="nil"/>
              <w:right w:val="nil"/>
            </w:tcBorders>
          </w:tcPr>
          <w:p>
            <w:pPr>
              <w:pStyle w:val="TableParagraph"/>
              <w:ind w:left="995" w:right="824" w:firstLine="302"/>
              <w:rPr>
                <w:sz w:val="28"/>
              </w:rPr>
            </w:pPr>
            <w:r>
              <w:rPr>
                <w:sz w:val="28"/>
              </w:rPr>
              <w:t>datetime smalldatetime</w:t>
            </w:r>
          </w:p>
        </w:tc>
        <w:tc>
          <w:tcPr>
            <w:tcW w:w="2514" w:type="dxa"/>
            <w:tcBorders>
              <w:left w:val="nil"/>
            </w:tcBorders>
          </w:tcPr>
          <w:p>
            <w:pPr>
              <w:pStyle w:val="TableParagraph"/>
              <w:spacing w:line="317" w:lineRule="exact"/>
              <w:ind w:left="61"/>
              <w:jc w:val="center"/>
              <w:rPr>
                <w:sz w:val="28"/>
              </w:rPr>
            </w:pPr>
            <w:r>
              <w:rPr>
                <w:w w:val="100"/>
                <w:sz w:val="28"/>
              </w:rPr>
              <w:t>8</w:t>
            </w:r>
          </w:p>
          <w:p>
            <w:pPr>
              <w:pStyle w:val="TableParagraph"/>
              <w:ind w:left="61"/>
              <w:jc w:val="center"/>
              <w:rPr>
                <w:sz w:val="28"/>
              </w:rPr>
            </w:pPr>
            <w:r>
              <w:rPr>
                <w:w w:val="100"/>
                <w:sz w:val="28"/>
              </w:rPr>
              <w:t>4</w:t>
            </w:r>
          </w:p>
        </w:tc>
      </w:tr>
      <w:tr>
        <w:trPr>
          <w:trHeight w:val="768" w:hRule="exact"/>
        </w:trPr>
        <w:tc>
          <w:tcPr>
            <w:tcW w:w="3104" w:type="dxa"/>
            <w:tcBorders>
              <w:right w:val="nil"/>
            </w:tcBorders>
          </w:tcPr>
          <w:p>
            <w:pPr>
              <w:pStyle w:val="TableParagraph"/>
              <w:ind w:left="98"/>
              <w:rPr>
                <w:b/>
                <w:sz w:val="28"/>
              </w:rPr>
            </w:pPr>
            <w:r>
              <w:rPr>
                <w:b/>
                <w:sz w:val="28"/>
              </w:rPr>
              <w:t>Dəqiq qiymətlər</w:t>
            </w:r>
          </w:p>
        </w:tc>
        <w:tc>
          <w:tcPr>
            <w:tcW w:w="3410" w:type="dxa"/>
            <w:tcBorders>
              <w:left w:val="nil"/>
              <w:right w:val="nil"/>
            </w:tcBorders>
          </w:tcPr>
          <w:p>
            <w:pPr>
              <w:pStyle w:val="TableParagraph"/>
              <w:spacing w:line="317" w:lineRule="exact"/>
              <w:ind w:left="896"/>
              <w:rPr>
                <w:sz w:val="28"/>
              </w:rPr>
            </w:pPr>
            <w:r>
              <w:rPr>
                <w:sz w:val="28"/>
              </w:rPr>
              <w:t>decimal[(p[,s])]</w:t>
            </w:r>
          </w:p>
          <w:p>
            <w:pPr>
              <w:pStyle w:val="TableParagraph"/>
              <w:ind w:left="882"/>
              <w:rPr>
                <w:sz w:val="28"/>
              </w:rPr>
            </w:pPr>
            <w:r>
              <w:rPr>
                <w:sz w:val="28"/>
              </w:rPr>
              <w:t>numeric[(p[,s])]</w:t>
            </w:r>
          </w:p>
        </w:tc>
        <w:tc>
          <w:tcPr>
            <w:tcW w:w="2514" w:type="dxa"/>
            <w:tcBorders>
              <w:left w:val="nil"/>
            </w:tcBorders>
          </w:tcPr>
          <w:p>
            <w:pPr>
              <w:pStyle w:val="TableParagraph"/>
              <w:spacing w:line="317" w:lineRule="exact"/>
              <w:ind w:left="433" w:right="373"/>
              <w:jc w:val="center"/>
              <w:rPr>
                <w:sz w:val="28"/>
              </w:rPr>
            </w:pPr>
            <w:r>
              <w:rPr>
                <w:sz w:val="28"/>
              </w:rPr>
              <w:t>5-17</w:t>
            </w:r>
          </w:p>
        </w:tc>
      </w:tr>
      <w:tr>
        <w:trPr>
          <w:trHeight w:val="768" w:hRule="exact"/>
        </w:trPr>
        <w:tc>
          <w:tcPr>
            <w:tcW w:w="3104" w:type="dxa"/>
            <w:tcBorders>
              <w:right w:val="nil"/>
            </w:tcBorders>
          </w:tcPr>
          <w:p>
            <w:pPr>
              <w:pStyle w:val="TableParagraph"/>
              <w:ind w:left="98"/>
              <w:rPr>
                <w:b/>
                <w:sz w:val="28"/>
              </w:rPr>
            </w:pPr>
            <w:r>
              <w:rPr>
                <w:b/>
                <w:sz w:val="28"/>
              </w:rPr>
              <w:t>Təqribi qiymətlər</w:t>
            </w:r>
          </w:p>
        </w:tc>
        <w:tc>
          <w:tcPr>
            <w:tcW w:w="3410" w:type="dxa"/>
            <w:tcBorders>
              <w:left w:val="nil"/>
              <w:right w:val="nil"/>
            </w:tcBorders>
          </w:tcPr>
          <w:p>
            <w:pPr>
              <w:pStyle w:val="TableParagraph"/>
              <w:ind w:left="1569" w:right="1097" w:hanging="303"/>
              <w:rPr>
                <w:sz w:val="28"/>
              </w:rPr>
            </w:pPr>
            <w:r>
              <w:rPr>
                <w:sz w:val="28"/>
              </w:rPr>
              <w:t>float[(n)] real</w:t>
            </w:r>
          </w:p>
        </w:tc>
        <w:tc>
          <w:tcPr>
            <w:tcW w:w="2514" w:type="dxa"/>
            <w:tcBorders>
              <w:left w:val="nil"/>
            </w:tcBorders>
          </w:tcPr>
          <w:p>
            <w:pPr>
              <w:pStyle w:val="TableParagraph"/>
              <w:spacing w:line="317" w:lineRule="exact"/>
              <w:ind w:left="434" w:right="373"/>
              <w:jc w:val="center"/>
              <w:rPr>
                <w:sz w:val="28"/>
              </w:rPr>
            </w:pPr>
            <w:r>
              <w:rPr>
                <w:sz w:val="28"/>
              </w:rPr>
              <w:t>4-8</w:t>
            </w:r>
          </w:p>
          <w:p>
            <w:pPr>
              <w:pStyle w:val="TableParagraph"/>
              <w:ind w:left="61"/>
              <w:jc w:val="center"/>
              <w:rPr>
                <w:sz w:val="28"/>
              </w:rPr>
            </w:pPr>
            <w:r>
              <w:rPr>
                <w:w w:val="100"/>
                <w:sz w:val="28"/>
              </w:rPr>
              <w:t>4</w:t>
            </w:r>
          </w:p>
        </w:tc>
      </w:tr>
      <w:tr>
        <w:trPr>
          <w:trHeight w:val="394" w:hRule="exact"/>
        </w:trPr>
        <w:tc>
          <w:tcPr>
            <w:tcW w:w="3104" w:type="dxa"/>
            <w:tcBorders>
              <w:right w:val="nil"/>
            </w:tcBorders>
          </w:tcPr>
          <w:p>
            <w:pPr>
              <w:pStyle w:val="TableParagraph"/>
              <w:ind w:left="98"/>
              <w:rPr>
                <w:b/>
                <w:sz w:val="28"/>
              </w:rPr>
            </w:pPr>
            <w:r>
              <w:rPr>
                <w:b/>
                <w:sz w:val="28"/>
              </w:rPr>
              <w:t>Qlobal dəyişənlər</w:t>
            </w:r>
          </w:p>
        </w:tc>
        <w:tc>
          <w:tcPr>
            <w:tcW w:w="3410" w:type="dxa"/>
            <w:tcBorders>
              <w:left w:val="nil"/>
              <w:right w:val="nil"/>
            </w:tcBorders>
          </w:tcPr>
          <w:p>
            <w:pPr>
              <w:pStyle w:val="TableParagraph"/>
              <w:spacing w:line="317" w:lineRule="exact"/>
              <w:ind w:left="583" w:right="435"/>
              <w:jc w:val="center"/>
              <w:rPr>
                <w:sz w:val="28"/>
              </w:rPr>
            </w:pPr>
            <w:r>
              <w:rPr>
                <w:sz w:val="28"/>
              </w:rPr>
              <w:t>uniqueidentifier</w:t>
            </w:r>
          </w:p>
        </w:tc>
        <w:tc>
          <w:tcPr>
            <w:tcW w:w="2514" w:type="dxa"/>
            <w:tcBorders>
              <w:left w:val="nil"/>
            </w:tcBorders>
          </w:tcPr>
          <w:p>
            <w:pPr>
              <w:pStyle w:val="TableParagraph"/>
              <w:spacing w:line="317" w:lineRule="exact"/>
              <w:ind w:left="435" w:right="370"/>
              <w:jc w:val="center"/>
              <w:rPr>
                <w:sz w:val="28"/>
              </w:rPr>
            </w:pPr>
            <w:r>
              <w:rPr>
                <w:sz w:val="28"/>
              </w:rPr>
              <w:t>16</w:t>
            </w:r>
          </w:p>
        </w:tc>
      </w:tr>
      <w:tr>
        <w:trPr>
          <w:trHeight w:val="781" w:hRule="exact"/>
        </w:trPr>
        <w:tc>
          <w:tcPr>
            <w:tcW w:w="3104" w:type="dxa"/>
            <w:tcBorders>
              <w:right w:val="nil"/>
            </w:tcBorders>
          </w:tcPr>
          <w:p>
            <w:pPr>
              <w:pStyle w:val="TableParagraph"/>
              <w:ind w:left="98"/>
              <w:rPr>
                <w:b/>
                <w:sz w:val="28"/>
              </w:rPr>
            </w:pPr>
            <w:r>
              <w:rPr>
                <w:b/>
                <w:sz w:val="28"/>
              </w:rPr>
              <w:t>Tam tiplər</w:t>
            </w:r>
          </w:p>
        </w:tc>
        <w:tc>
          <w:tcPr>
            <w:tcW w:w="3410" w:type="dxa"/>
            <w:tcBorders>
              <w:left w:val="nil"/>
              <w:right w:val="nil"/>
            </w:tcBorders>
          </w:tcPr>
          <w:p>
            <w:pPr>
              <w:pStyle w:val="TableParagraph"/>
              <w:spacing w:line="322" w:lineRule="exact"/>
              <w:ind w:left="892" w:right="724" w:firstLine="739"/>
              <w:rPr>
                <w:sz w:val="28"/>
              </w:rPr>
            </w:pPr>
            <w:r>
              <w:rPr>
                <w:sz w:val="28"/>
              </w:rPr>
              <w:t>int smallint, tinyint</w:t>
            </w:r>
          </w:p>
        </w:tc>
        <w:tc>
          <w:tcPr>
            <w:tcW w:w="2514" w:type="dxa"/>
            <w:tcBorders>
              <w:left w:val="nil"/>
            </w:tcBorders>
          </w:tcPr>
          <w:p>
            <w:pPr>
              <w:pStyle w:val="TableParagraph"/>
              <w:spacing w:line="318" w:lineRule="exact"/>
              <w:ind w:left="61"/>
              <w:jc w:val="center"/>
              <w:rPr>
                <w:sz w:val="28"/>
              </w:rPr>
            </w:pPr>
            <w:r>
              <w:rPr>
                <w:w w:val="100"/>
                <w:sz w:val="28"/>
              </w:rPr>
              <w:t>4</w:t>
            </w:r>
          </w:p>
          <w:p>
            <w:pPr>
              <w:pStyle w:val="TableParagraph"/>
              <w:ind w:left="435" w:right="372"/>
              <w:jc w:val="center"/>
              <w:rPr>
                <w:sz w:val="28"/>
              </w:rPr>
            </w:pPr>
            <w:r>
              <w:rPr>
                <w:sz w:val="28"/>
              </w:rPr>
              <w:t>2, 1</w:t>
            </w:r>
          </w:p>
        </w:tc>
      </w:tr>
      <w:tr>
        <w:trPr>
          <w:trHeight w:val="396" w:hRule="exact"/>
        </w:trPr>
        <w:tc>
          <w:tcPr>
            <w:tcW w:w="3104" w:type="dxa"/>
            <w:tcBorders>
              <w:right w:val="nil"/>
            </w:tcBorders>
          </w:tcPr>
          <w:p>
            <w:pPr>
              <w:pStyle w:val="TableParagraph"/>
              <w:ind w:left="98"/>
              <w:rPr>
                <w:b/>
                <w:sz w:val="28"/>
              </w:rPr>
            </w:pPr>
            <w:r>
              <w:rPr>
                <w:b/>
                <w:sz w:val="28"/>
              </w:rPr>
              <w:t>Pullar !!!</w:t>
            </w:r>
          </w:p>
        </w:tc>
        <w:tc>
          <w:tcPr>
            <w:tcW w:w="3410" w:type="dxa"/>
            <w:tcBorders>
              <w:left w:val="nil"/>
              <w:right w:val="nil"/>
            </w:tcBorders>
          </w:tcPr>
          <w:p>
            <w:pPr>
              <w:pStyle w:val="TableParagraph"/>
              <w:spacing w:line="317" w:lineRule="exact"/>
              <w:ind w:left="584" w:right="435"/>
              <w:jc w:val="center"/>
              <w:rPr>
                <w:sz w:val="28"/>
              </w:rPr>
            </w:pPr>
            <w:r>
              <w:rPr>
                <w:sz w:val="28"/>
              </w:rPr>
              <w:t>money, smallmoney</w:t>
            </w:r>
          </w:p>
        </w:tc>
        <w:tc>
          <w:tcPr>
            <w:tcW w:w="2514" w:type="dxa"/>
            <w:tcBorders>
              <w:left w:val="nil"/>
            </w:tcBorders>
          </w:tcPr>
          <w:p>
            <w:pPr>
              <w:pStyle w:val="TableParagraph"/>
              <w:spacing w:line="317" w:lineRule="exact"/>
              <w:ind w:left="435" w:right="372"/>
              <w:jc w:val="center"/>
              <w:rPr>
                <w:sz w:val="28"/>
              </w:rPr>
            </w:pPr>
            <w:r>
              <w:rPr>
                <w:sz w:val="28"/>
              </w:rPr>
              <w:t>8, 4</w:t>
            </w:r>
          </w:p>
        </w:tc>
      </w:tr>
      <w:tr>
        <w:trPr>
          <w:trHeight w:val="768" w:hRule="exact"/>
        </w:trPr>
        <w:tc>
          <w:tcPr>
            <w:tcW w:w="3104" w:type="dxa"/>
            <w:tcBorders>
              <w:right w:val="nil"/>
            </w:tcBorders>
          </w:tcPr>
          <w:p>
            <w:pPr>
              <w:pStyle w:val="TableParagraph"/>
              <w:spacing w:line="320" w:lineRule="exact"/>
              <w:ind w:left="98"/>
              <w:rPr>
                <w:b/>
                <w:sz w:val="28"/>
              </w:rPr>
            </w:pPr>
            <w:r>
              <w:rPr>
                <w:b/>
                <w:sz w:val="28"/>
              </w:rPr>
              <w:t>Xüsusi</w:t>
            </w:r>
          </w:p>
        </w:tc>
        <w:tc>
          <w:tcPr>
            <w:tcW w:w="3410" w:type="dxa"/>
            <w:tcBorders>
              <w:left w:val="nil"/>
              <w:right w:val="nil"/>
            </w:tcBorders>
          </w:tcPr>
          <w:p>
            <w:pPr>
              <w:pStyle w:val="TableParagraph"/>
              <w:ind w:left="644" w:right="475" w:firstLine="533"/>
              <w:rPr>
                <w:sz w:val="28"/>
              </w:rPr>
            </w:pPr>
            <w:r>
              <w:rPr>
                <w:sz w:val="28"/>
              </w:rPr>
              <w:t>bit, cursor, sysname, timestamp</w:t>
            </w:r>
          </w:p>
        </w:tc>
        <w:tc>
          <w:tcPr>
            <w:tcW w:w="2514" w:type="dxa"/>
            <w:tcBorders>
              <w:left w:val="nil"/>
            </w:tcBorders>
          </w:tcPr>
          <w:p>
            <w:pPr>
              <w:pStyle w:val="TableParagraph"/>
              <w:spacing w:line="315" w:lineRule="exact"/>
              <w:ind w:left="434" w:right="373"/>
              <w:jc w:val="center"/>
              <w:rPr>
                <w:sz w:val="28"/>
              </w:rPr>
            </w:pPr>
            <w:r>
              <w:rPr>
                <w:sz w:val="28"/>
              </w:rPr>
              <w:t>1, 0-8</w:t>
            </w:r>
          </w:p>
        </w:tc>
      </w:tr>
      <w:tr>
        <w:trPr>
          <w:trHeight w:val="394" w:hRule="exact"/>
        </w:trPr>
        <w:tc>
          <w:tcPr>
            <w:tcW w:w="3104" w:type="dxa"/>
            <w:tcBorders>
              <w:right w:val="nil"/>
            </w:tcBorders>
          </w:tcPr>
          <w:p>
            <w:pPr>
              <w:pStyle w:val="TableParagraph"/>
              <w:spacing w:line="320" w:lineRule="exact"/>
              <w:ind w:left="98"/>
              <w:rPr>
                <w:b/>
                <w:sz w:val="28"/>
              </w:rPr>
            </w:pPr>
            <w:r>
              <w:rPr>
                <w:b/>
                <w:sz w:val="28"/>
              </w:rPr>
              <w:t>Mətn və şəkil</w:t>
            </w:r>
          </w:p>
        </w:tc>
        <w:tc>
          <w:tcPr>
            <w:tcW w:w="3410" w:type="dxa"/>
            <w:tcBorders>
              <w:left w:val="nil"/>
              <w:right w:val="nil"/>
            </w:tcBorders>
          </w:tcPr>
          <w:p>
            <w:pPr>
              <w:pStyle w:val="TableParagraph"/>
              <w:spacing w:line="315" w:lineRule="exact"/>
              <w:ind w:left="586" w:right="433"/>
              <w:jc w:val="center"/>
              <w:rPr>
                <w:sz w:val="28"/>
              </w:rPr>
            </w:pPr>
            <w:r>
              <w:rPr>
                <w:sz w:val="28"/>
              </w:rPr>
              <w:t>text, image</w:t>
            </w:r>
          </w:p>
        </w:tc>
        <w:tc>
          <w:tcPr>
            <w:tcW w:w="2514" w:type="dxa"/>
            <w:tcBorders>
              <w:left w:val="nil"/>
            </w:tcBorders>
          </w:tcPr>
          <w:p>
            <w:pPr>
              <w:pStyle w:val="TableParagraph"/>
              <w:spacing w:line="315" w:lineRule="exact"/>
              <w:ind w:left="435" w:right="372"/>
              <w:jc w:val="center"/>
              <w:rPr>
                <w:sz w:val="28"/>
              </w:rPr>
            </w:pPr>
            <w:r>
              <w:rPr>
                <w:sz w:val="28"/>
              </w:rPr>
              <w:t>0-2 Qb</w:t>
            </w:r>
          </w:p>
        </w:tc>
      </w:tr>
      <w:tr>
        <w:trPr>
          <w:trHeight w:val="394" w:hRule="exact"/>
        </w:trPr>
        <w:tc>
          <w:tcPr>
            <w:tcW w:w="3104" w:type="dxa"/>
            <w:tcBorders>
              <w:right w:val="nil"/>
            </w:tcBorders>
          </w:tcPr>
          <w:p>
            <w:pPr>
              <w:pStyle w:val="TableParagraph"/>
              <w:spacing w:line="320" w:lineRule="exact"/>
              <w:ind w:left="98"/>
              <w:rPr>
                <w:b/>
                <w:sz w:val="28"/>
              </w:rPr>
            </w:pPr>
            <w:r>
              <w:rPr>
                <w:b/>
                <w:sz w:val="28"/>
              </w:rPr>
              <w:t>Unicode mətn</w:t>
            </w:r>
          </w:p>
        </w:tc>
        <w:tc>
          <w:tcPr>
            <w:tcW w:w="3410" w:type="dxa"/>
            <w:tcBorders>
              <w:left w:val="nil"/>
              <w:right w:val="nil"/>
            </w:tcBorders>
          </w:tcPr>
          <w:p>
            <w:pPr>
              <w:pStyle w:val="TableParagraph"/>
              <w:spacing w:line="315" w:lineRule="exact"/>
              <w:ind w:left="584" w:right="435"/>
              <w:jc w:val="center"/>
              <w:rPr>
                <w:sz w:val="28"/>
              </w:rPr>
            </w:pPr>
            <w:r>
              <w:rPr>
                <w:sz w:val="28"/>
              </w:rPr>
              <w:t>ntext</w:t>
            </w:r>
          </w:p>
        </w:tc>
        <w:tc>
          <w:tcPr>
            <w:tcW w:w="2514" w:type="dxa"/>
            <w:tcBorders>
              <w:left w:val="nil"/>
            </w:tcBorders>
          </w:tcPr>
          <w:p>
            <w:pPr>
              <w:pStyle w:val="TableParagraph"/>
              <w:spacing w:line="315" w:lineRule="exact"/>
              <w:ind w:left="435" w:right="372"/>
              <w:jc w:val="center"/>
              <w:rPr>
                <w:sz w:val="28"/>
              </w:rPr>
            </w:pPr>
            <w:r>
              <w:rPr>
                <w:sz w:val="28"/>
              </w:rPr>
              <w:t>0-2 Qb</w:t>
            </w:r>
          </w:p>
        </w:tc>
      </w:tr>
    </w:tbl>
    <w:p>
      <w:pPr>
        <w:pStyle w:val="BodyText"/>
        <w:rPr>
          <w:sz w:val="30"/>
        </w:rPr>
      </w:pPr>
    </w:p>
    <w:p>
      <w:pPr>
        <w:spacing w:line="276" w:lineRule="auto" w:before="260"/>
        <w:ind w:left="233" w:right="110" w:firstLine="566"/>
        <w:jc w:val="both"/>
        <w:rPr>
          <w:sz w:val="28"/>
        </w:rPr>
      </w:pPr>
      <w:r>
        <w:rPr>
          <w:sz w:val="28"/>
        </w:rPr>
        <w:t>Cədvəlləri </w:t>
      </w:r>
      <w:r>
        <w:rPr>
          <w:b/>
          <w:sz w:val="28"/>
        </w:rPr>
        <w:t>Transact-SQL </w:t>
      </w:r>
      <w:r>
        <w:rPr>
          <w:sz w:val="28"/>
        </w:rPr>
        <w:t>dilinin operatoru olan </w:t>
      </w:r>
      <w:r>
        <w:rPr>
          <w:b/>
          <w:sz w:val="28"/>
        </w:rPr>
        <w:t>CREATE TABLE </w:t>
      </w:r>
      <w:r>
        <w:rPr>
          <w:sz w:val="28"/>
        </w:rPr>
        <w:t>-ın köməkliyi ilə yaradırlar, həmçinin </w:t>
      </w:r>
      <w:r>
        <w:rPr>
          <w:b/>
          <w:sz w:val="28"/>
        </w:rPr>
        <w:t>Enterprise Manager </w:t>
      </w:r>
      <w:r>
        <w:rPr>
          <w:sz w:val="28"/>
        </w:rPr>
        <w:t>köməkliyi ilə ə yaratmaq olar. Əvvəlcə bunun </w:t>
      </w:r>
      <w:r>
        <w:rPr>
          <w:b/>
          <w:sz w:val="28"/>
        </w:rPr>
        <w:t>Transact-SQL </w:t>
      </w:r>
      <w:r>
        <w:rPr>
          <w:sz w:val="28"/>
        </w:rPr>
        <w:t>köməkliyi ilə necə yaranmasına baxaq.</w:t>
      </w:r>
    </w:p>
    <w:p>
      <w:pPr>
        <w:spacing w:after="0" w:line="276" w:lineRule="auto"/>
        <w:jc w:val="both"/>
        <w:rPr>
          <w:sz w:val="28"/>
        </w:rPr>
        <w:sectPr>
          <w:pgSz w:w="11910" w:h="16850"/>
          <w:pgMar w:header="237" w:footer="0" w:top="880" w:bottom="280" w:left="900" w:right="1020"/>
        </w:sectPr>
      </w:pPr>
    </w:p>
    <w:p>
      <w:pPr>
        <w:pStyle w:val="BodyText"/>
        <w:spacing w:before="2"/>
        <w:rPr>
          <w:sz w:val="12"/>
        </w:rPr>
      </w:pPr>
    </w:p>
    <w:p>
      <w:pPr>
        <w:pStyle w:val="BodyText"/>
        <w:spacing w:before="89"/>
        <w:ind w:left="679"/>
      </w:pPr>
      <w:r>
        <w:rPr/>
        <w:t>Cədvəllərin CREATE TABLE-ın köməkliyi ilə yaradılması.</w:t>
      </w:r>
    </w:p>
    <w:p>
      <w:pPr>
        <w:pStyle w:val="BodyText"/>
        <w:rPr>
          <w:sz w:val="24"/>
        </w:rPr>
      </w:pPr>
    </w:p>
    <w:p>
      <w:pPr>
        <w:pStyle w:val="BodyText"/>
        <w:spacing w:line="276" w:lineRule="auto"/>
        <w:ind w:left="113" w:firstLine="566"/>
      </w:pPr>
      <w:r>
        <w:rPr/>
        <w:t>Cədvəllərin yaradılması üçün </w:t>
      </w:r>
      <w:r>
        <w:rPr>
          <w:b/>
        </w:rPr>
        <w:t>CREATE TABLE </w:t>
      </w:r>
      <w:r>
        <w:rPr/>
        <w:t>operatoru istifadə olunur. Bu operatorun sintaksisi belə təyin olunur.</w:t>
      </w:r>
    </w:p>
    <w:p>
      <w:pPr>
        <w:spacing w:line="276" w:lineRule="auto" w:before="241"/>
        <w:ind w:left="2501" w:right="1920" w:firstLine="1065"/>
        <w:jc w:val="left"/>
        <w:rPr>
          <w:i/>
          <w:sz w:val="28"/>
        </w:rPr>
      </w:pPr>
      <w:r>
        <w:rPr>
          <w:i/>
          <w:sz w:val="28"/>
        </w:rPr>
        <w:t>CREATE TABLE table_name </w:t>
      </w:r>
      <w:r>
        <w:rPr>
          <w:i/>
          <w:sz w:val="28"/>
        </w:rPr>
        <w:t>(column_name data_type  [NULL | NOT NULL]</w:t>
      </w:r>
    </w:p>
    <w:p>
      <w:pPr>
        <w:spacing w:before="3"/>
        <w:ind w:left="660" w:right="92" w:firstLine="0"/>
        <w:jc w:val="center"/>
        <w:rPr>
          <w:i/>
          <w:sz w:val="28"/>
        </w:rPr>
      </w:pPr>
      <w:r>
        <w:rPr>
          <w:i/>
          <w:sz w:val="28"/>
        </w:rPr>
        <w:t>[,...n])</w:t>
      </w:r>
    </w:p>
    <w:p>
      <w:pPr>
        <w:pStyle w:val="BodyText"/>
        <w:spacing w:before="2"/>
        <w:rPr>
          <w:i/>
          <w:sz w:val="36"/>
        </w:rPr>
      </w:pPr>
    </w:p>
    <w:p>
      <w:pPr>
        <w:pStyle w:val="BodyText"/>
        <w:ind w:left="679"/>
      </w:pPr>
      <w:r>
        <w:rPr/>
        <w:t>Nümunə:</w:t>
      </w:r>
    </w:p>
    <w:p>
      <w:pPr>
        <w:pStyle w:val="BodyText"/>
        <w:spacing w:line="278" w:lineRule="auto" w:before="47"/>
        <w:ind w:left="679" w:right="6122"/>
      </w:pPr>
      <w:r>
        <w:rPr/>
        <w:t>CREATE TABLE member (</w:t>
      </w:r>
    </w:p>
    <w:p>
      <w:pPr>
        <w:pStyle w:val="BodyText"/>
        <w:spacing w:line="276" w:lineRule="auto"/>
        <w:ind w:left="1030" w:right="5220"/>
        <w:jc w:val="both"/>
      </w:pPr>
      <w:r>
        <w:rPr/>
        <w:t>member_no int NOT NULL, lastname char(50) NOT NULL, firstname char(50) </w:t>
      </w:r>
      <w:r>
        <w:rPr>
          <w:spacing w:val="-2"/>
        </w:rPr>
        <w:t>NOT </w:t>
      </w:r>
      <w:r>
        <w:rPr/>
        <w:t>NULL, photo     image  </w:t>
      </w:r>
      <w:r>
        <w:rPr>
          <w:spacing w:val="60"/>
        </w:rPr>
        <w:t> </w:t>
      </w:r>
      <w:r>
        <w:rPr/>
        <w:t>NULL</w:t>
      </w:r>
    </w:p>
    <w:p>
      <w:pPr>
        <w:pStyle w:val="BodyText"/>
        <w:spacing w:before="3"/>
        <w:ind w:left="679"/>
      </w:pPr>
      <w:r>
        <w:rPr>
          <w:w w:val="100"/>
        </w:rPr>
        <w:t>)</w:t>
      </w:r>
    </w:p>
    <w:p>
      <w:pPr>
        <w:pStyle w:val="BodyText"/>
        <w:spacing w:line="278" w:lineRule="auto" w:before="47"/>
        <w:ind w:left="113" w:right="109" w:firstLine="566"/>
        <w:jc w:val="both"/>
      </w:pPr>
      <w:r>
        <w:rPr/>
        <w:t>Bu operatorun köməkliyi ilə dörd sütundan ibarət olan </w:t>
      </w:r>
      <w:r>
        <w:rPr>
          <w:b/>
        </w:rPr>
        <w:t>members </w:t>
      </w:r>
      <w:r>
        <w:rPr/>
        <w:t>cədvəli yaradılır.</w:t>
      </w:r>
    </w:p>
    <w:p>
      <w:pPr>
        <w:pStyle w:val="ListParagraph"/>
        <w:numPr>
          <w:ilvl w:val="0"/>
          <w:numId w:val="1"/>
        </w:numPr>
        <w:tabs>
          <w:tab w:pos="1400" w:val="left" w:leader="none"/>
        </w:tabs>
        <w:spacing w:line="240" w:lineRule="auto" w:before="223" w:after="0"/>
        <w:ind w:left="1399" w:right="0" w:hanging="360"/>
        <w:jc w:val="left"/>
        <w:rPr>
          <w:sz w:val="28"/>
        </w:rPr>
      </w:pPr>
      <w:r>
        <w:rPr>
          <w:b/>
          <w:sz w:val="28"/>
        </w:rPr>
        <w:t>member_no </w:t>
      </w:r>
      <w:r>
        <w:rPr>
          <w:sz w:val="28"/>
        </w:rPr>
        <w:t>- int tipindədir, NULL qiymıti</w:t>
      </w:r>
      <w:r>
        <w:rPr>
          <w:spacing w:val="-27"/>
          <w:sz w:val="28"/>
        </w:rPr>
        <w:t> </w:t>
      </w:r>
      <w:r>
        <w:rPr>
          <w:sz w:val="28"/>
        </w:rPr>
        <w:t>buraxılmır</w:t>
      </w:r>
    </w:p>
    <w:p>
      <w:pPr>
        <w:pStyle w:val="ListParagraph"/>
        <w:numPr>
          <w:ilvl w:val="0"/>
          <w:numId w:val="1"/>
        </w:numPr>
        <w:tabs>
          <w:tab w:pos="1400" w:val="left" w:leader="none"/>
        </w:tabs>
        <w:spacing w:line="240" w:lineRule="auto" w:before="47" w:after="0"/>
        <w:ind w:left="1399" w:right="0" w:hanging="360"/>
        <w:jc w:val="left"/>
        <w:rPr>
          <w:sz w:val="28"/>
        </w:rPr>
      </w:pPr>
      <w:r>
        <w:rPr>
          <w:b/>
          <w:sz w:val="28"/>
        </w:rPr>
        <w:t>lastname </w:t>
      </w:r>
      <w:r>
        <w:rPr>
          <w:sz w:val="28"/>
        </w:rPr>
        <w:t>- char(50) tipindədir - 50 simvoldur, NULL</w:t>
      </w:r>
      <w:r>
        <w:rPr>
          <w:spacing w:val="-32"/>
          <w:sz w:val="28"/>
        </w:rPr>
        <w:t> </w:t>
      </w:r>
      <w:r>
        <w:rPr>
          <w:sz w:val="28"/>
        </w:rPr>
        <w:t>buraxılmır</w:t>
      </w:r>
    </w:p>
    <w:p>
      <w:pPr>
        <w:pStyle w:val="ListParagraph"/>
        <w:numPr>
          <w:ilvl w:val="0"/>
          <w:numId w:val="1"/>
        </w:numPr>
        <w:tabs>
          <w:tab w:pos="1400" w:val="left" w:leader="none"/>
        </w:tabs>
        <w:spacing w:line="240" w:lineRule="auto" w:before="47" w:after="0"/>
        <w:ind w:left="1399" w:right="0" w:hanging="360"/>
        <w:jc w:val="left"/>
        <w:rPr>
          <w:sz w:val="28"/>
        </w:rPr>
      </w:pPr>
      <w:r>
        <w:rPr>
          <w:b/>
          <w:sz w:val="28"/>
        </w:rPr>
        <w:t>firstname </w:t>
      </w:r>
      <w:r>
        <w:rPr>
          <w:sz w:val="28"/>
        </w:rPr>
        <w:t>- lastname</w:t>
      </w:r>
      <w:r>
        <w:rPr>
          <w:spacing w:val="-14"/>
          <w:sz w:val="28"/>
        </w:rPr>
        <w:t> </w:t>
      </w:r>
      <w:r>
        <w:rPr>
          <w:sz w:val="28"/>
        </w:rPr>
        <w:t>oxşardır</w:t>
      </w:r>
    </w:p>
    <w:p>
      <w:pPr>
        <w:pStyle w:val="ListParagraph"/>
        <w:numPr>
          <w:ilvl w:val="0"/>
          <w:numId w:val="1"/>
        </w:numPr>
        <w:tabs>
          <w:tab w:pos="1400" w:val="left" w:leader="none"/>
        </w:tabs>
        <w:spacing w:line="240" w:lineRule="auto" w:before="49" w:after="0"/>
        <w:ind w:left="1399" w:right="0" w:hanging="360"/>
        <w:jc w:val="left"/>
        <w:rPr>
          <w:sz w:val="28"/>
        </w:rPr>
      </w:pPr>
      <w:r>
        <w:rPr>
          <w:b/>
          <w:sz w:val="28"/>
        </w:rPr>
        <w:t>photo </w:t>
      </w:r>
      <w:r>
        <w:rPr>
          <w:sz w:val="28"/>
        </w:rPr>
        <w:t>- image(şəkil) tipindəndir, NULL qiyməti</w:t>
      </w:r>
      <w:r>
        <w:rPr>
          <w:spacing w:val="-23"/>
          <w:sz w:val="28"/>
        </w:rPr>
        <w:t> </w:t>
      </w:r>
      <w:r>
        <w:rPr>
          <w:sz w:val="28"/>
        </w:rPr>
        <w:t>buraxılır</w:t>
      </w:r>
    </w:p>
    <w:p>
      <w:pPr>
        <w:pStyle w:val="BodyText"/>
        <w:rPr>
          <w:sz w:val="30"/>
        </w:rPr>
      </w:pPr>
    </w:p>
    <w:p>
      <w:pPr>
        <w:pStyle w:val="BodyText"/>
        <w:spacing w:before="1"/>
        <w:rPr>
          <w:sz w:val="27"/>
        </w:rPr>
      </w:pPr>
    </w:p>
    <w:p>
      <w:pPr>
        <w:pStyle w:val="BodyText"/>
        <w:spacing w:line="276" w:lineRule="auto"/>
        <w:ind w:left="113" w:right="115" w:firstLine="566"/>
        <w:jc w:val="both"/>
      </w:pPr>
      <w:r>
        <w:rPr>
          <w:b/>
        </w:rPr>
        <w:t>Qeyd. NULL </w:t>
      </w:r>
      <w:r>
        <w:rPr/>
        <w:t>- elementin heç bir qiymət almadığını göstərən dəyişəndir. Sütuna bu tipi mənimsədəndə qeyd olunur ki bu elementlər inisial ola bilməzlər. NOT NULL</w:t>
      </w:r>
    </w:p>
    <w:p>
      <w:pPr>
        <w:pStyle w:val="ListParagraph"/>
        <w:numPr>
          <w:ilvl w:val="0"/>
          <w:numId w:val="2"/>
        </w:numPr>
        <w:tabs>
          <w:tab w:pos="306" w:val="left" w:leader="none"/>
        </w:tabs>
        <w:spacing w:line="276" w:lineRule="auto" w:before="3" w:after="0"/>
        <w:ind w:left="113" w:right="121" w:firstLine="0"/>
        <w:jc w:val="both"/>
        <w:rPr>
          <w:sz w:val="28"/>
        </w:rPr>
      </w:pPr>
      <w:r>
        <w:rPr>
          <w:sz w:val="28"/>
        </w:rPr>
        <w:t>yazılanda "boş" qiymətlərə icazə verilmir. Əgər yazı daxil olunarkən bu cür sütun üçün xana boş olarsa onda daxil olma olmayacaq, və SQL Server səhv haqqında məlumat</w:t>
      </w:r>
      <w:r>
        <w:rPr>
          <w:spacing w:val="-5"/>
          <w:sz w:val="28"/>
        </w:rPr>
        <w:t> </w:t>
      </w:r>
      <w:r>
        <w:rPr>
          <w:sz w:val="28"/>
        </w:rPr>
        <w:t>verəcək.</w:t>
      </w:r>
    </w:p>
    <w:p>
      <w:pPr>
        <w:pStyle w:val="BodyText"/>
        <w:spacing w:line="276" w:lineRule="auto" w:before="243"/>
        <w:ind w:left="113" w:right="108" w:firstLine="566"/>
        <w:jc w:val="both"/>
      </w:pPr>
      <w:r>
        <w:rPr/>
        <w:t>Bu əmri realizə etməyə çalışın. </w:t>
      </w:r>
      <w:r>
        <w:rPr>
          <w:b/>
        </w:rPr>
        <w:t>Query Analyzer</w:t>
      </w:r>
      <w:r>
        <w:rPr/>
        <w:t>-i işə salın. Öz serveriniz ilə qoşulun. VB siyahısından </w:t>
      </w:r>
      <w:r>
        <w:rPr>
          <w:b/>
        </w:rPr>
        <w:t>sqlStep </w:t>
      </w:r>
      <w:r>
        <w:rPr/>
        <w:t>cədvəlini seçin. </w:t>
      </w:r>
      <w:r>
        <w:rPr>
          <w:spacing w:val="-3"/>
        </w:rPr>
        <w:t>Əmr </w:t>
      </w:r>
      <w:r>
        <w:rPr/>
        <w:t>pəncərəsinə cədvəli yaratmaq üçün istifadə olunan əmri yazın və onu realizə edin. (Əgər yaddan çıxmibsa </w:t>
      </w:r>
      <w:r>
        <w:rPr>
          <w:b/>
        </w:rPr>
        <w:t>F5</w:t>
      </w:r>
      <w:r>
        <w:rPr/>
        <w:t>və     ya </w:t>
      </w:r>
      <w:r>
        <w:rPr>
          <w:b/>
        </w:rPr>
        <w:t>Ctrl-E</w:t>
      </w:r>
      <w:r>
        <w:rPr/>
        <w:t>-ni sıxmaq</w:t>
      </w:r>
      <w:r>
        <w:rPr>
          <w:spacing w:val="-8"/>
        </w:rPr>
        <w:t> </w:t>
      </w:r>
      <w:r>
        <w:rPr/>
        <w:t>lazımdır).</w:t>
      </w:r>
    </w:p>
    <w:p>
      <w:pPr>
        <w:pStyle w:val="BodyText"/>
        <w:spacing w:line="610" w:lineRule="exact" w:before="17"/>
        <w:ind w:left="679" w:right="1628"/>
      </w:pPr>
      <w:r>
        <w:rPr/>
        <w:t>Cədvəlin yarandığına dəqiq əmin olmaq üçün aşağıdakı əmri yığın: sp_help member</w:t>
      </w:r>
    </w:p>
    <w:p>
      <w:pPr>
        <w:pStyle w:val="BodyText"/>
        <w:spacing w:line="276" w:lineRule="auto"/>
        <w:ind w:left="113" w:right="111" w:firstLine="566"/>
        <w:jc w:val="both"/>
      </w:pPr>
      <w:r>
        <w:rPr/>
        <w:t>Onu  sadə  redaktorda  yığın  və  sonda </w:t>
      </w:r>
      <w:r>
        <w:rPr>
          <w:b/>
        </w:rPr>
        <w:t>F5 </w:t>
      </w:r>
      <w:r>
        <w:rPr/>
        <w:t>düyməsini   sıxın.   Nəticə pəncərəsinə </w:t>
      </w:r>
      <w:r>
        <w:rPr>
          <w:b/>
        </w:rPr>
        <w:t>members </w:t>
      </w:r>
      <w:r>
        <w:rPr/>
        <w:t>cədvəli barədə məlumat</w:t>
      </w:r>
      <w:r>
        <w:rPr>
          <w:spacing w:val="-19"/>
        </w:rPr>
        <w:t> </w:t>
      </w:r>
      <w:r>
        <w:rPr/>
        <w:t>çıxacaq.</w:t>
      </w:r>
    </w:p>
    <w:p>
      <w:pPr>
        <w:spacing w:after="0" w:line="276" w:lineRule="auto"/>
        <w:jc w:val="both"/>
        <w:sectPr>
          <w:pgSz w:w="11910" w:h="16850"/>
          <w:pgMar w:header="237" w:footer="0" w:top="880" w:bottom="280" w:left="1020" w:right="1020"/>
        </w:sectPr>
      </w:pPr>
    </w:p>
    <w:p>
      <w:pPr>
        <w:pStyle w:val="BodyText"/>
        <w:spacing w:before="6"/>
        <w:rPr>
          <w:sz w:val="12"/>
        </w:rPr>
      </w:pPr>
    </w:p>
    <w:p>
      <w:pPr>
        <w:pStyle w:val="Heading3"/>
      </w:pPr>
      <w:r>
        <w:rPr/>
        <w:t>Məlumat üçün!!!</w:t>
      </w:r>
    </w:p>
    <w:p>
      <w:pPr>
        <w:pStyle w:val="BodyText"/>
        <w:spacing w:before="6"/>
        <w:rPr>
          <w:b/>
          <w:sz w:val="23"/>
        </w:rPr>
      </w:pPr>
    </w:p>
    <w:p>
      <w:pPr>
        <w:pStyle w:val="BodyText"/>
        <w:spacing w:line="276" w:lineRule="auto"/>
        <w:ind w:left="113" w:firstLine="566"/>
      </w:pPr>
      <w:r>
        <w:rPr>
          <w:b/>
        </w:rPr>
        <w:t>sp_help </w:t>
      </w:r>
      <w:r>
        <w:rPr/>
        <w:t>- VB-nin verilənləri haqqında məlumatları verən (cədvəllər, saxlanmış proseduralar və s.) sistem funksiyadır.</w:t>
      </w:r>
    </w:p>
    <w:p>
      <w:pPr>
        <w:pStyle w:val="BodyText"/>
        <w:spacing w:before="226"/>
        <w:ind w:left="679"/>
      </w:pPr>
      <w:r>
        <w:rPr/>
        <w:t>Çağırma funksiyası belədir:</w:t>
      </w:r>
    </w:p>
    <w:p>
      <w:pPr>
        <w:pStyle w:val="BodyText"/>
        <w:spacing w:before="11"/>
        <w:rPr>
          <w:sz w:val="15"/>
        </w:rPr>
      </w:pPr>
    </w:p>
    <w:p>
      <w:pPr>
        <w:spacing w:before="89"/>
        <w:ind w:left="660" w:right="94" w:firstLine="0"/>
        <w:jc w:val="center"/>
        <w:rPr>
          <w:i/>
          <w:sz w:val="28"/>
        </w:rPr>
      </w:pPr>
      <w:r>
        <w:rPr>
          <w:i/>
          <w:sz w:val="28"/>
        </w:rPr>
        <w:t>sp_help &lt;cədvəlin adı&gt;</w:t>
      </w:r>
    </w:p>
    <w:p>
      <w:pPr>
        <w:pStyle w:val="BodyText"/>
        <w:rPr>
          <w:i/>
          <w:sz w:val="30"/>
        </w:rPr>
      </w:pPr>
    </w:p>
    <w:p>
      <w:pPr>
        <w:pStyle w:val="BodyText"/>
        <w:spacing w:before="10"/>
        <w:rPr>
          <w:i/>
          <w:sz w:val="25"/>
        </w:rPr>
      </w:pPr>
    </w:p>
    <w:p>
      <w:pPr>
        <w:pStyle w:val="BodyText"/>
        <w:spacing w:line="276" w:lineRule="auto"/>
        <w:ind w:left="113" w:firstLine="566"/>
      </w:pPr>
      <w:r>
        <w:rPr/>
        <w:t>Cadvəli pozmaq çox asandır. Elə orda, sorğuçuda (bizdə </w:t>
      </w:r>
      <w:r>
        <w:rPr>
          <w:b/>
        </w:rPr>
        <w:t>Query Analyzer</w:t>
      </w:r>
      <w:r>
        <w:rPr/>
        <w:t>-i belə adlandırırlar) aşağıdakını yığın:</w:t>
      </w:r>
    </w:p>
    <w:p>
      <w:pPr>
        <w:pStyle w:val="BodyText"/>
        <w:spacing w:before="11"/>
        <w:rPr>
          <w:sz w:val="11"/>
        </w:rPr>
      </w:pPr>
    </w:p>
    <w:p>
      <w:pPr>
        <w:spacing w:before="89"/>
        <w:ind w:left="660" w:right="93" w:firstLine="0"/>
        <w:jc w:val="center"/>
        <w:rPr>
          <w:i/>
          <w:sz w:val="28"/>
        </w:rPr>
      </w:pPr>
      <w:r>
        <w:rPr>
          <w:i/>
          <w:sz w:val="28"/>
        </w:rPr>
        <w:t>drop table member</w:t>
      </w:r>
    </w:p>
    <w:p>
      <w:pPr>
        <w:pStyle w:val="BodyText"/>
        <w:spacing w:before="5"/>
        <w:rPr>
          <w:i/>
          <w:sz w:val="36"/>
        </w:rPr>
      </w:pPr>
    </w:p>
    <w:p>
      <w:pPr>
        <w:pStyle w:val="BodyText"/>
        <w:spacing w:line="276" w:lineRule="auto"/>
        <w:ind w:left="113" w:right="112" w:firstLine="566"/>
        <w:jc w:val="both"/>
      </w:pPr>
      <w:r>
        <w:rPr/>
        <w:t>Bu sətiri seçin və </w:t>
      </w:r>
      <w:r>
        <w:rPr>
          <w:b/>
        </w:rPr>
        <w:t>F5</w:t>
      </w:r>
      <w:r>
        <w:rPr/>
        <w:t>-i sıxın. Cədvəl pozulacaq və bunun haqda sizə məlumat veriləcək. Bizim halda bu prosedura sadədir. Əslində isə ri VB-də cədvəli silmək o qədər də asan deyil, o digər cədvəllərlə bağlı ola bilər və əvvəlcə həmin əlaqələri silmək lazımdır. Bunun necə edilməsini öyrənmək üçün növbəti addımlara bax.</w:t>
      </w:r>
    </w:p>
    <w:p>
      <w:pPr>
        <w:pStyle w:val="BodyText"/>
        <w:spacing w:line="596" w:lineRule="exact" w:before="11"/>
        <w:ind w:left="679" w:right="109"/>
      </w:pPr>
      <w:r>
        <w:rPr/>
        <w:t>SQL Server Enterprise Manaher vastəsi ilə cədvəli necə yaratmaq olar Ardıcıllıqla açın: </w:t>
      </w:r>
      <w:r>
        <w:rPr>
          <w:b/>
        </w:rPr>
        <w:t>SQL Server Group</w:t>
      </w:r>
      <w:r>
        <w:rPr/>
        <w:t>, &lt;sizin server&gt;, </w:t>
      </w:r>
      <w:r>
        <w:rPr>
          <w:b/>
        </w:rPr>
        <w:t>Databases</w:t>
      </w:r>
      <w:r>
        <w:rPr/>
        <w:t>. VB-ni  </w:t>
      </w:r>
      <w:r>
        <w:rPr>
          <w:spacing w:val="57"/>
        </w:rPr>
        <w:t> </w:t>
      </w:r>
      <w:r>
        <w:rPr/>
        <w:t>seçin</w:t>
      </w:r>
    </w:p>
    <w:p>
      <w:pPr>
        <w:pStyle w:val="BodyText"/>
        <w:spacing w:line="276" w:lineRule="auto"/>
        <w:ind w:left="113" w:right="109"/>
        <w:jc w:val="both"/>
      </w:pPr>
      <w:r>
        <w:rPr/>
        <w:t>(mən fikirləşirəm ki </w:t>
      </w:r>
      <w:r>
        <w:rPr>
          <w:b/>
        </w:rPr>
        <w:t>SqlStepByStep</w:t>
      </w:r>
      <w:r>
        <w:rPr/>
        <w:t>), sağ düyməni sıxın və açılmış menyudan "</w:t>
      </w:r>
      <w:r>
        <w:rPr>
          <w:b/>
        </w:rPr>
        <w:t>New</w:t>
      </w:r>
      <w:r>
        <w:rPr/>
        <w:t>" bölməsini, sonra isə "</w:t>
      </w:r>
      <w:r>
        <w:rPr>
          <w:b/>
        </w:rPr>
        <w:t>Table...</w:t>
      </w:r>
      <w:r>
        <w:rPr/>
        <w:t>" bölməsini seçin. İlk növbədə sizdən cədvəlin adını soruşacaq. Onu daxil edin və Enter düyməsini sıxın. Ekranda pəncərə çıxacaq və orda: sütunların adlarını, tipini, uzunluğunu, ölçüsünü, dəqiqliyini (bu üç sütun tipdən aslı olaraq bloklanır), NULL icazə verən bayraq, susmaya görə qiymət. Son üç sütun hələlik maraq mərkəsində</w:t>
      </w:r>
      <w:r>
        <w:rPr>
          <w:spacing w:val="-14"/>
        </w:rPr>
        <w:t> </w:t>
      </w:r>
      <w:r>
        <w:rPr/>
        <w:t>deyil.</w:t>
      </w:r>
    </w:p>
    <w:p>
      <w:pPr>
        <w:pStyle w:val="BodyText"/>
        <w:spacing w:line="276" w:lineRule="auto" w:before="237"/>
        <w:ind w:left="113" w:right="110" w:firstLine="566"/>
        <w:jc w:val="both"/>
      </w:pPr>
      <w:r>
        <w:rPr/>
        <w:t>Sütunların adlarını, tipini və uzunluğunu yuxarıdakı nümunədəki kimi göstərin. Disket işarəsi olan ikonkaya sıxın və yadda saxlanandan sonra pəncərəni bağlaya bilərsən. Öz Bazanızı yenidən açın və "</w:t>
      </w:r>
      <w:r>
        <w:rPr>
          <w:b/>
        </w:rPr>
        <w:t>Tables</w:t>
      </w:r>
      <w:r>
        <w:rPr/>
        <w:t>" hissəsində öz bazanızı yenıcə yaratdığınız cədvəli cədvəllər hissəsində ğörəcəksiniz. Onun pozulması üçün onu seçin, mausun sağ düyməsini sıxın və açılan menyuda "</w:t>
      </w:r>
      <w:r>
        <w:rPr>
          <w:b/>
        </w:rPr>
        <w:t>Delete</w:t>
      </w:r>
      <w:r>
        <w:rPr/>
        <w:t>" hissəsini sıxın.  Cədvəl</w:t>
      </w:r>
      <w:r>
        <w:rPr>
          <w:spacing w:val="-5"/>
        </w:rPr>
        <w:t> </w:t>
      </w:r>
      <w:r>
        <w:rPr/>
        <w:t>pozulacaq.</w:t>
      </w:r>
    </w:p>
    <w:p>
      <w:pPr>
        <w:pStyle w:val="BodyText"/>
        <w:spacing w:line="276" w:lineRule="auto" w:before="226"/>
        <w:ind w:left="113" w:right="118" w:firstLine="566"/>
        <w:jc w:val="both"/>
      </w:pPr>
      <w:r>
        <w:rPr/>
        <w:t>Biz cədvəlin yaranıb pozulmasını öyrəndik. Cox funksiyalı, nümunədə öyrənəcəyimiz VB-nin yaradılmasına aid olan növbəti funksiyaya keçək.</w:t>
      </w:r>
    </w:p>
    <w:p>
      <w:pPr>
        <w:pStyle w:val="ListParagraph"/>
        <w:numPr>
          <w:ilvl w:val="1"/>
          <w:numId w:val="2"/>
        </w:numPr>
        <w:tabs>
          <w:tab w:pos="833" w:val="left" w:leader="none"/>
          <w:tab w:pos="834" w:val="left" w:leader="none"/>
        </w:tabs>
        <w:spacing w:line="278" w:lineRule="auto" w:before="226" w:after="0"/>
        <w:ind w:left="833" w:right="110" w:hanging="360"/>
        <w:jc w:val="left"/>
        <w:rPr>
          <w:sz w:val="28"/>
        </w:rPr>
      </w:pPr>
      <w:r>
        <w:rPr>
          <w:sz w:val="28"/>
        </w:rPr>
        <w:t>VB-də qiymətli məlumatlar nə deməkdir və onlar </w:t>
      </w:r>
      <w:r>
        <w:rPr>
          <w:b/>
          <w:sz w:val="28"/>
        </w:rPr>
        <w:t>SQL Server </w:t>
      </w:r>
      <w:r>
        <w:rPr>
          <w:sz w:val="28"/>
        </w:rPr>
        <w:t>vastəsi ilə necə realizə</w:t>
      </w:r>
      <w:r>
        <w:rPr>
          <w:spacing w:val="-6"/>
          <w:sz w:val="28"/>
        </w:rPr>
        <w:t> </w:t>
      </w:r>
      <w:r>
        <w:rPr>
          <w:sz w:val="28"/>
        </w:rPr>
        <w:t>olunurlar.</w:t>
      </w:r>
    </w:p>
    <w:p>
      <w:pPr>
        <w:spacing w:after="0" w:line="278" w:lineRule="auto"/>
        <w:jc w:val="left"/>
        <w:rPr>
          <w:sz w:val="28"/>
        </w:rPr>
        <w:sectPr>
          <w:pgSz w:w="11910" w:h="16850"/>
          <w:pgMar w:header="237" w:footer="0" w:top="880" w:bottom="280" w:left="1020" w:right="1020"/>
        </w:sectPr>
      </w:pPr>
    </w:p>
    <w:p>
      <w:pPr>
        <w:pStyle w:val="BodyText"/>
        <w:spacing w:before="2"/>
        <w:rPr>
          <w:sz w:val="12"/>
        </w:rPr>
      </w:pPr>
    </w:p>
    <w:p>
      <w:pPr>
        <w:pStyle w:val="ListParagraph"/>
        <w:numPr>
          <w:ilvl w:val="1"/>
          <w:numId w:val="2"/>
        </w:numPr>
        <w:tabs>
          <w:tab w:pos="893" w:val="left" w:leader="none"/>
          <w:tab w:pos="894" w:val="left" w:leader="none"/>
          <w:tab w:pos="2511" w:val="left" w:leader="none"/>
          <w:tab w:pos="4128" w:val="left" w:leader="none"/>
          <w:tab w:pos="4984" w:val="left" w:leader="none"/>
          <w:tab w:pos="6414" w:val="left" w:leader="none"/>
          <w:tab w:pos="7116" w:val="left" w:leader="none"/>
          <w:tab w:pos="8590" w:val="left" w:leader="none"/>
        </w:tabs>
        <w:spacing w:line="278" w:lineRule="auto" w:before="89" w:after="0"/>
        <w:ind w:left="893" w:right="113" w:hanging="360"/>
        <w:jc w:val="left"/>
        <w:rPr>
          <w:sz w:val="28"/>
        </w:rPr>
      </w:pPr>
      <w:r>
        <w:rPr>
          <w:sz w:val="28"/>
        </w:rPr>
        <w:t>Cədvəllərdə</w:t>
        <w:tab/>
        <w:t>məlumatları</w:t>
        <w:tab/>
        <w:t>mecə</w:t>
        <w:tab/>
        <w:t>yeniləmək</w:t>
        <w:tab/>
        <w:t>olar</w:t>
        <w:tab/>
        <w:t>(</w:t>
      </w:r>
      <w:r>
        <w:rPr>
          <w:b/>
          <w:sz w:val="28"/>
        </w:rPr>
        <w:t>INSERT,</w:t>
        <w:tab/>
      </w:r>
      <w:r>
        <w:rPr>
          <w:b/>
          <w:spacing w:val="-1"/>
          <w:sz w:val="28"/>
        </w:rPr>
        <w:t>UPDATE, </w:t>
      </w:r>
      <w:r>
        <w:rPr>
          <w:b/>
          <w:sz w:val="28"/>
        </w:rPr>
        <w:t>DELETE, SELECT</w:t>
      </w:r>
      <w:r>
        <w:rPr>
          <w:b/>
          <w:spacing w:val="-8"/>
          <w:sz w:val="28"/>
        </w:rPr>
        <w:t> </w:t>
      </w:r>
      <w:r>
        <w:rPr>
          <w:sz w:val="28"/>
        </w:rPr>
        <w:t>operatorları).</w:t>
      </w:r>
    </w:p>
    <w:p>
      <w:pPr>
        <w:pStyle w:val="ListParagraph"/>
        <w:numPr>
          <w:ilvl w:val="1"/>
          <w:numId w:val="2"/>
        </w:numPr>
        <w:tabs>
          <w:tab w:pos="893" w:val="left" w:leader="none"/>
          <w:tab w:pos="894" w:val="left" w:leader="none"/>
        </w:tabs>
        <w:spacing w:line="320" w:lineRule="exact" w:before="0" w:after="0"/>
        <w:ind w:left="893" w:right="0" w:hanging="360"/>
        <w:jc w:val="left"/>
        <w:rPr>
          <w:sz w:val="28"/>
        </w:rPr>
      </w:pPr>
      <w:r>
        <w:rPr>
          <w:sz w:val="28"/>
        </w:rPr>
        <w:t>yadda saxlanmış triqqer və proseduraları necə istifadə</w:t>
      </w:r>
      <w:r>
        <w:rPr>
          <w:spacing w:val="-31"/>
          <w:sz w:val="28"/>
        </w:rPr>
        <w:t> </w:t>
      </w:r>
      <w:r>
        <w:rPr>
          <w:sz w:val="28"/>
        </w:rPr>
        <w:t>etməli.</w:t>
      </w:r>
    </w:p>
    <w:p>
      <w:pPr>
        <w:pStyle w:val="BodyText"/>
        <w:rPr>
          <w:sz w:val="30"/>
        </w:rPr>
      </w:pPr>
    </w:p>
    <w:p>
      <w:pPr>
        <w:pStyle w:val="BodyText"/>
        <w:spacing w:before="4"/>
        <w:rPr>
          <w:sz w:val="31"/>
        </w:rPr>
      </w:pPr>
    </w:p>
    <w:p>
      <w:pPr>
        <w:pStyle w:val="Heading1"/>
        <w:ind w:left="173"/>
      </w:pPr>
      <w:bookmarkStart w:name="_bookmark1" w:id="2"/>
      <w:bookmarkEnd w:id="2"/>
      <w:r>
        <w:rPr>
          <w:b w:val="0"/>
        </w:rPr>
      </w:r>
      <w:r>
        <w:rPr/>
        <w:t>SELECT – sadə şərtlər</w:t>
      </w:r>
    </w:p>
    <w:p>
      <w:pPr>
        <w:pStyle w:val="BodyText"/>
        <w:spacing w:before="10"/>
        <w:rPr>
          <w:b/>
          <w:sz w:val="55"/>
        </w:rPr>
      </w:pPr>
    </w:p>
    <w:p>
      <w:pPr>
        <w:pStyle w:val="BodyText"/>
        <w:spacing w:line="276" w:lineRule="auto"/>
        <w:ind w:left="173" w:right="111" w:firstLine="566"/>
        <w:jc w:val="both"/>
      </w:pPr>
      <w:r>
        <w:rPr/>
        <w:t>Nəzəriyyədən praktikaya keçmək vaxtı gəlib çatdı. SQL Serverin gələcəkdə də öyrənilməsi üçün balaca bir VB yaradaq. VB-nin yaradılması üçün proektdən bu addım üçün olan </w:t>
      </w:r>
      <w:r>
        <w:rPr>
          <w:b/>
        </w:rPr>
        <w:t>SQLByStep.sql </w:t>
      </w:r>
      <w:r>
        <w:rPr/>
        <w:t>faylını yükləmək lazımdır (</w:t>
      </w:r>
      <w:hyperlink r:id="rId9">
        <w:r>
          <w:rPr>
            <w:u w:val="single"/>
          </w:rPr>
          <w:t>yüklə</w:t>
        </w:r>
      </w:hyperlink>
      <w:r>
        <w:rPr/>
        <w:t>).</w:t>
      </w:r>
    </w:p>
    <w:p>
      <w:pPr>
        <w:pStyle w:val="BodyText"/>
        <w:spacing w:line="276" w:lineRule="auto" w:before="226"/>
        <w:ind w:left="173" w:right="109" w:firstLine="566"/>
        <w:jc w:val="both"/>
      </w:pPr>
      <w:r>
        <w:rPr/>
        <w:t>Bu    skript </w:t>
      </w:r>
      <w:r>
        <w:rPr>
          <w:b/>
        </w:rPr>
        <w:t>SQLByStep </w:t>
      </w:r>
      <w:r>
        <w:rPr/>
        <w:t>VB-sinin    yaranması    üçün     özündə </w:t>
      </w:r>
      <w:r>
        <w:rPr>
          <w:b/>
        </w:rPr>
        <w:t>Transact   SQL </w:t>
      </w:r>
      <w:r>
        <w:rPr/>
        <w:t>əmrlərini saxlayır. Burada üç cədvəl və onların içində məlumatlar var. VB-ni yaradılması üçün siz aşağıdakıları</w:t>
      </w:r>
      <w:r>
        <w:rPr>
          <w:spacing w:val="-23"/>
        </w:rPr>
        <w:t> </w:t>
      </w:r>
      <w:r>
        <w:rPr/>
        <w:t>etməlisiniz:</w:t>
      </w:r>
    </w:p>
    <w:p>
      <w:pPr>
        <w:pStyle w:val="ListParagraph"/>
        <w:numPr>
          <w:ilvl w:val="2"/>
          <w:numId w:val="2"/>
        </w:numPr>
        <w:tabs>
          <w:tab w:pos="1306" w:val="left" w:leader="none"/>
        </w:tabs>
        <w:spacing w:line="240" w:lineRule="auto" w:before="226" w:after="0"/>
        <w:ind w:left="1306" w:right="0" w:hanging="360"/>
        <w:jc w:val="left"/>
        <w:rPr>
          <w:sz w:val="28"/>
        </w:rPr>
      </w:pPr>
      <w:r>
        <w:rPr>
          <w:sz w:val="28"/>
        </w:rPr>
        <w:t>Diskdə boş yer tapmalı - VB təqribi 2Mb tələb</w:t>
      </w:r>
      <w:r>
        <w:rPr>
          <w:spacing w:val="-20"/>
          <w:sz w:val="28"/>
        </w:rPr>
        <w:t> </w:t>
      </w:r>
      <w:r>
        <w:rPr>
          <w:sz w:val="28"/>
        </w:rPr>
        <w:t>edir.</w:t>
      </w:r>
    </w:p>
    <w:p>
      <w:pPr>
        <w:pStyle w:val="ListParagraph"/>
        <w:numPr>
          <w:ilvl w:val="2"/>
          <w:numId w:val="2"/>
        </w:numPr>
        <w:tabs>
          <w:tab w:pos="1306" w:val="left" w:leader="none"/>
        </w:tabs>
        <w:spacing w:line="276" w:lineRule="auto" w:before="49" w:after="0"/>
        <w:ind w:left="1306" w:right="109" w:hanging="360"/>
        <w:jc w:val="both"/>
        <w:rPr>
          <w:sz w:val="28"/>
        </w:rPr>
      </w:pPr>
      <w:r>
        <w:rPr>
          <w:sz w:val="28"/>
        </w:rPr>
        <w:t>VB-nin      yerləşməsi      üçün      qovluq      yaratmalı      -      susmaya  görə </w:t>
      </w:r>
      <w:r>
        <w:rPr>
          <w:b/>
          <w:sz w:val="28"/>
        </w:rPr>
        <w:t>C:\SQLByStep\data </w:t>
      </w:r>
      <w:r>
        <w:rPr>
          <w:sz w:val="28"/>
        </w:rPr>
        <w:t>istifadə olunur. Əgər başqa yol seçmək istəyirsinizsə onda faylda dəyişiklik edin (</w:t>
      </w:r>
      <w:r>
        <w:rPr>
          <w:b/>
          <w:sz w:val="28"/>
        </w:rPr>
        <w:t>CREATE DATABASE </w:t>
      </w:r>
      <w:r>
        <w:rPr>
          <w:sz w:val="28"/>
        </w:rPr>
        <w:t>əmrində faylın və loqun verilənlərini</w:t>
      </w:r>
      <w:r>
        <w:rPr>
          <w:spacing w:val="-20"/>
          <w:sz w:val="28"/>
        </w:rPr>
        <w:t> </w:t>
      </w:r>
      <w:r>
        <w:rPr>
          <w:sz w:val="28"/>
        </w:rPr>
        <w:t>dəyişin).</w:t>
      </w:r>
    </w:p>
    <w:p>
      <w:pPr>
        <w:pStyle w:val="ListParagraph"/>
        <w:numPr>
          <w:ilvl w:val="2"/>
          <w:numId w:val="2"/>
        </w:numPr>
        <w:tabs>
          <w:tab w:pos="1306" w:val="left" w:leader="none"/>
        </w:tabs>
        <w:spacing w:line="240" w:lineRule="auto" w:before="2" w:after="0"/>
        <w:ind w:left="1306" w:right="0" w:hanging="360"/>
        <w:jc w:val="left"/>
        <w:rPr>
          <w:sz w:val="28"/>
        </w:rPr>
      </w:pPr>
      <w:r>
        <w:rPr>
          <w:b/>
          <w:sz w:val="28"/>
        </w:rPr>
        <w:t>Query Analyzer</w:t>
      </w:r>
      <w:r>
        <w:rPr>
          <w:sz w:val="28"/>
        </w:rPr>
        <w:t>-i işə</w:t>
      </w:r>
      <w:r>
        <w:rPr>
          <w:spacing w:val="-7"/>
          <w:sz w:val="28"/>
        </w:rPr>
        <w:t> </w:t>
      </w:r>
      <w:r>
        <w:rPr>
          <w:sz w:val="28"/>
        </w:rPr>
        <w:t>salın</w:t>
      </w:r>
    </w:p>
    <w:p>
      <w:pPr>
        <w:pStyle w:val="ListParagraph"/>
        <w:numPr>
          <w:ilvl w:val="2"/>
          <w:numId w:val="2"/>
        </w:numPr>
        <w:tabs>
          <w:tab w:pos="1306" w:val="left" w:leader="none"/>
        </w:tabs>
        <w:spacing w:line="240" w:lineRule="auto" w:before="47" w:after="0"/>
        <w:ind w:left="1306" w:right="0" w:hanging="360"/>
        <w:jc w:val="left"/>
        <w:rPr>
          <w:sz w:val="28"/>
        </w:rPr>
      </w:pPr>
      <w:r>
        <w:rPr>
          <w:b/>
          <w:sz w:val="28"/>
        </w:rPr>
        <w:t>File-&gt;Open </w:t>
      </w:r>
      <w:r>
        <w:rPr>
          <w:sz w:val="28"/>
        </w:rPr>
        <w:t>menyusunu seçin və SQLByStep.sql faylını</w:t>
      </w:r>
      <w:r>
        <w:rPr>
          <w:spacing w:val="-25"/>
          <w:sz w:val="28"/>
        </w:rPr>
        <w:t> </w:t>
      </w:r>
      <w:r>
        <w:rPr>
          <w:sz w:val="28"/>
        </w:rPr>
        <w:t>yükləyin.</w:t>
      </w:r>
    </w:p>
    <w:p>
      <w:pPr>
        <w:pStyle w:val="ListParagraph"/>
        <w:numPr>
          <w:ilvl w:val="2"/>
          <w:numId w:val="2"/>
        </w:numPr>
        <w:tabs>
          <w:tab w:pos="1306" w:val="left" w:leader="none"/>
        </w:tabs>
        <w:spacing w:line="240" w:lineRule="auto" w:before="47" w:after="0"/>
        <w:ind w:left="1306" w:right="0" w:hanging="360"/>
        <w:jc w:val="left"/>
        <w:rPr>
          <w:sz w:val="28"/>
        </w:rPr>
      </w:pPr>
      <w:r>
        <w:rPr>
          <w:sz w:val="28"/>
        </w:rPr>
        <w:t>Onu realizə edin (</w:t>
      </w:r>
      <w:r>
        <w:rPr>
          <w:b/>
          <w:sz w:val="28"/>
        </w:rPr>
        <w:t>F5</w:t>
      </w:r>
      <w:r>
        <w:rPr>
          <w:sz w:val="28"/>
        </w:rPr>
        <w:t>-i</w:t>
      </w:r>
      <w:r>
        <w:rPr>
          <w:spacing w:val="-12"/>
          <w:sz w:val="28"/>
        </w:rPr>
        <w:t> </w:t>
      </w:r>
      <w:r>
        <w:rPr>
          <w:sz w:val="28"/>
        </w:rPr>
        <w:t>sıxın).</w:t>
      </w:r>
    </w:p>
    <w:p>
      <w:pPr>
        <w:pStyle w:val="BodyText"/>
        <w:spacing w:line="276" w:lineRule="auto" w:before="49"/>
        <w:ind w:left="173" w:right="108" w:firstLine="566"/>
        <w:jc w:val="both"/>
      </w:pPr>
      <w:r>
        <w:rPr/>
        <w:t>OK, VB yaradıldı və məlumatlar ona yerləşdirildi. Bundan sonra müxtəlif sualları realizə etmək  üçün </w:t>
      </w:r>
      <w:r>
        <w:rPr>
          <w:b/>
        </w:rPr>
        <w:t>Query  Analyzer</w:t>
      </w:r>
      <w:r>
        <w:rPr/>
        <w:t>-dən  istifadə  olunacaq. </w:t>
      </w:r>
      <w:r>
        <w:rPr>
          <w:b/>
        </w:rPr>
        <w:t>Query Analyzer </w:t>
      </w:r>
      <w:r>
        <w:rPr/>
        <w:t>- əsl proqramistlərin alətidir :-) VB özendə satışa nəzarət etmək üçün SQL- i   istifadə   edən    fraqmenti    taşkil    edir.    VB-də </w:t>
      </w:r>
      <w:r>
        <w:rPr>
          <w:b/>
        </w:rPr>
        <w:t>Salespeople </w:t>
      </w:r>
      <w:r>
        <w:rPr/>
        <w:t>(Ticarət    agentləri), </w:t>
      </w:r>
      <w:r>
        <w:rPr>
          <w:b/>
        </w:rPr>
        <w:t>Customers </w:t>
      </w:r>
      <w:r>
        <w:rPr/>
        <w:t>(Sifarişçilər) və </w:t>
      </w:r>
      <w:r>
        <w:rPr>
          <w:b/>
        </w:rPr>
        <w:t>Orders </w:t>
      </w:r>
      <w:r>
        <w:rPr/>
        <w:t>(Sifarişlər) adlı üç cədvəl</w:t>
      </w:r>
      <w:r>
        <w:rPr>
          <w:spacing w:val="-29"/>
        </w:rPr>
        <w:t> </w:t>
      </w:r>
      <w:r>
        <w:rPr/>
        <w:t>var.</w:t>
      </w:r>
    </w:p>
    <w:p>
      <w:pPr>
        <w:spacing w:before="226"/>
        <w:ind w:left="173" w:right="0" w:firstLine="0"/>
        <w:jc w:val="left"/>
        <w:rPr>
          <w:sz w:val="28"/>
        </w:rPr>
      </w:pPr>
      <w:r>
        <w:rPr>
          <w:b/>
          <w:sz w:val="28"/>
        </w:rPr>
        <w:t>Salespeople </w:t>
      </w:r>
      <w:r>
        <w:rPr>
          <w:sz w:val="28"/>
        </w:rPr>
        <w:t>(Ticarət agentləri) cədvəli:</w:t>
      </w:r>
    </w:p>
    <w:p>
      <w:pPr>
        <w:pStyle w:val="BodyText"/>
        <w:spacing w:before="3" w:after="1"/>
        <w:rPr>
          <w:sz w:val="24"/>
        </w:rPr>
      </w:pPr>
    </w:p>
    <w:tbl>
      <w:tblPr>
        <w:tblW w:w="0" w:type="auto"/>
        <w:jc w:val="left"/>
        <w:tblInd w:w="106" w:type="dxa"/>
        <w:tblBorders>
          <w:top w:val="double" w:sz="8" w:space="0" w:color="9F9F9F"/>
          <w:left w:val="double" w:sz="8" w:space="0" w:color="9F9F9F"/>
          <w:bottom w:val="double" w:sz="8" w:space="0" w:color="9F9F9F"/>
          <w:right w:val="double" w:sz="8" w:space="0" w:color="9F9F9F"/>
          <w:insideH w:val="double" w:sz="8" w:space="0" w:color="9F9F9F"/>
          <w:insideV w:val="double" w:sz="8" w:space="0" w:color="9F9F9F"/>
        </w:tblBorders>
        <w:tblLayout w:type="fixed"/>
        <w:tblCellMar>
          <w:top w:w="0" w:type="dxa"/>
          <w:left w:w="0" w:type="dxa"/>
          <w:bottom w:w="0" w:type="dxa"/>
          <w:right w:w="0" w:type="dxa"/>
        </w:tblCellMar>
        <w:tblLook w:val="01E0"/>
      </w:tblPr>
      <w:tblGrid>
        <w:gridCol w:w="1268"/>
        <w:gridCol w:w="4994"/>
      </w:tblGrid>
      <w:tr>
        <w:trPr>
          <w:trHeight w:val="460" w:hRule="exact"/>
        </w:trPr>
        <w:tc>
          <w:tcPr>
            <w:tcW w:w="1268" w:type="dxa"/>
            <w:tcBorders>
              <w:left w:val="double" w:sz="7" w:space="0" w:color="EFEFEF"/>
              <w:bottom w:val="double" w:sz="8" w:space="0" w:color="9F9F9F"/>
            </w:tcBorders>
          </w:tcPr>
          <w:p>
            <w:pPr>
              <w:pStyle w:val="TableParagraph"/>
              <w:spacing w:before="12"/>
              <w:ind w:left="14"/>
              <w:rPr>
                <w:b/>
                <w:sz w:val="28"/>
              </w:rPr>
            </w:pPr>
            <w:r>
              <w:rPr>
                <w:b/>
                <w:sz w:val="28"/>
              </w:rPr>
              <w:t>Sütun</w:t>
            </w:r>
          </w:p>
        </w:tc>
        <w:tc>
          <w:tcPr>
            <w:tcW w:w="4994" w:type="dxa"/>
            <w:tcBorders>
              <w:bottom w:val="double" w:sz="8" w:space="0" w:color="9F9F9F"/>
              <w:right w:val="double" w:sz="7" w:space="0" w:color="9F9F9F"/>
            </w:tcBorders>
          </w:tcPr>
          <w:p>
            <w:pPr>
              <w:pStyle w:val="TableParagraph"/>
              <w:spacing w:before="12"/>
              <w:ind w:left="16"/>
              <w:rPr>
                <w:b/>
                <w:sz w:val="28"/>
              </w:rPr>
            </w:pPr>
            <w:r>
              <w:rPr>
                <w:b/>
                <w:sz w:val="28"/>
              </w:rPr>
              <w:t>Məzmunu</w:t>
            </w:r>
          </w:p>
        </w:tc>
      </w:tr>
      <w:tr>
        <w:trPr>
          <w:trHeight w:val="461" w:hRule="exact"/>
        </w:trPr>
        <w:tc>
          <w:tcPr>
            <w:tcW w:w="1268" w:type="dxa"/>
            <w:tcBorders>
              <w:top w:val="double" w:sz="8" w:space="0" w:color="9F9F9F"/>
              <w:left w:val="double" w:sz="7" w:space="0" w:color="EFEFEF"/>
              <w:bottom w:val="double" w:sz="8" w:space="0" w:color="9F9F9F"/>
            </w:tcBorders>
          </w:tcPr>
          <w:p>
            <w:pPr>
              <w:pStyle w:val="TableParagraph"/>
              <w:spacing w:before="7"/>
              <w:ind w:left="14"/>
              <w:rPr>
                <w:sz w:val="28"/>
              </w:rPr>
            </w:pPr>
            <w:r>
              <w:rPr>
                <w:sz w:val="28"/>
              </w:rPr>
              <w:t>SNUM</w:t>
            </w:r>
          </w:p>
        </w:tc>
        <w:tc>
          <w:tcPr>
            <w:tcW w:w="4994" w:type="dxa"/>
            <w:tcBorders>
              <w:top w:val="double" w:sz="8" w:space="0" w:color="9F9F9F"/>
              <w:bottom w:val="double" w:sz="8" w:space="0" w:color="9F9F9F"/>
              <w:right w:val="double" w:sz="7" w:space="0" w:color="9F9F9F"/>
            </w:tcBorders>
          </w:tcPr>
          <w:p>
            <w:pPr>
              <w:pStyle w:val="TableParagraph"/>
              <w:spacing w:before="7"/>
              <w:ind w:left="16"/>
              <w:rPr>
                <w:sz w:val="28"/>
              </w:rPr>
            </w:pPr>
            <w:r>
              <w:rPr>
                <w:sz w:val="28"/>
              </w:rPr>
              <w:t>Hər bir ticarət agentinə verilmiş unikal kod.</w:t>
            </w:r>
          </w:p>
        </w:tc>
      </w:tr>
      <w:tr>
        <w:trPr>
          <w:trHeight w:val="461" w:hRule="exact"/>
        </w:trPr>
        <w:tc>
          <w:tcPr>
            <w:tcW w:w="1268" w:type="dxa"/>
            <w:tcBorders>
              <w:top w:val="double" w:sz="8" w:space="0" w:color="9F9F9F"/>
              <w:left w:val="double" w:sz="7" w:space="0" w:color="EFEFEF"/>
              <w:bottom w:val="double" w:sz="8" w:space="0" w:color="9F9F9F"/>
            </w:tcBorders>
          </w:tcPr>
          <w:p>
            <w:pPr>
              <w:pStyle w:val="TableParagraph"/>
              <w:spacing w:before="7"/>
              <w:ind w:left="14"/>
              <w:rPr>
                <w:sz w:val="28"/>
              </w:rPr>
            </w:pPr>
            <w:r>
              <w:rPr>
                <w:sz w:val="28"/>
              </w:rPr>
              <w:t>SNAME</w:t>
            </w:r>
          </w:p>
        </w:tc>
        <w:tc>
          <w:tcPr>
            <w:tcW w:w="4994" w:type="dxa"/>
            <w:tcBorders>
              <w:top w:val="double" w:sz="8" w:space="0" w:color="9F9F9F"/>
              <w:bottom w:val="double" w:sz="8" w:space="0" w:color="9F9F9F"/>
              <w:right w:val="double" w:sz="7" w:space="0" w:color="9F9F9F"/>
            </w:tcBorders>
          </w:tcPr>
          <w:p>
            <w:pPr>
              <w:pStyle w:val="TableParagraph"/>
              <w:spacing w:before="7"/>
              <w:ind w:left="16"/>
              <w:rPr>
                <w:sz w:val="28"/>
              </w:rPr>
            </w:pPr>
            <w:r>
              <w:rPr>
                <w:sz w:val="28"/>
              </w:rPr>
              <w:t>Ticarət agentinin adı</w:t>
            </w:r>
          </w:p>
        </w:tc>
      </w:tr>
      <w:tr>
        <w:trPr>
          <w:trHeight w:val="459" w:hRule="exact"/>
        </w:trPr>
        <w:tc>
          <w:tcPr>
            <w:tcW w:w="1268" w:type="dxa"/>
            <w:tcBorders>
              <w:top w:val="double" w:sz="8" w:space="0" w:color="9F9F9F"/>
              <w:left w:val="double" w:sz="7" w:space="0" w:color="EFEFEF"/>
              <w:bottom w:val="double" w:sz="8" w:space="0" w:color="9F9F9F"/>
            </w:tcBorders>
          </w:tcPr>
          <w:p>
            <w:pPr>
              <w:pStyle w:val="TableParagraph"/>
              <w:spacing w:before="5"/>
              <w:ind w:left="14"/>
              <w:rPr>
                <w:sz w:val="28"/>
              </w:rPr>
            </w:pPr>
            <w:r>
              <w:rPr>
                <w:sz w:val="28"/>
              </w:rPr>
              <w:t>CITY</w:t>
            </w:r>
          </w:p>
        </w:tc>
        <w:tc>
          <w:tcPr>
            <w:tcW w:w="4994" w:type="dxa"/>
            <w:tcBorders>
              <w:top w:val="double" w:sz="8" w:space="0" w:color="9F9F9F"/>
              <w:bottom w:val="double" w:sz="8" w:space="0" w:color="9F9F9F"/>
              <w:right w:val="double" w:sz="7" w:space="0" w:color="9F9F9F"/>
            </w:tcBorders>
          </w:tcPr>
          <w:p>
            <w:pPr>
              <w:pStyle w:val="TableParagraph"/>
              <w:spacing w:before="5"/>
              <w:ind w:left="16"/>
              <w:rPr>
                <w:sz w:val="28"/>
              </w:rPr>
            </w:pPr>
            <w:r>
              <w:rPr>
                <w:sz w:val="28"/>
              </w:rPr>
              <w:t>Agentin yerləşdiyi yer (şəhər)</w:t>
            </w:r>
          </w:p>
        </w:tc>
      </w:tr>
      <w:tr>
        <w:trPr>
          <w:trHeight w:val="462" w:hRule="exact"/>
        </w:trPr>
        <w:tc>
          <w:tcPr>
            <w:tcW w:w="1268" w:type="dxa"/>
            <w:tcBorders>
              <w:top w:val="double" w:sz="8" w:space="0" w:color="9F9F9F"/>
              <w:left w:val="double" w:sz="7" w:space="0" w:color="EFEFEF"/>
            </w:tcBorders>
          </w:tcPr>
          <w:p>
            <w:pPr>
              <w:pStyle w:val="TableParagraph"/>
              <w:spacing w:before="7"/>
              <w:ind w:left="14"/>
              <w:rPr>
                <w:sz w:val="28"/>
              </w:rPr>
            </w:pPr>
            <w:r>
              <w:rPr>
                <w:sz w:val="28"/>
              </w:rPr>
              <w:t>COMM</w:t>
            </w:r>
          </w:p>
        </w:tc>
        <w:tc>
          <w:tcPr>
            <w:tcW w:w="4994" w:type="dxa"/>
            <w:tcBorders>
              <w:top w:val="double" w:sz="8" w:space="0" w:color="9F9F9F"/>
              <w:right w:val="double" w:sz="7" w:space="0" w:color="9F9F9F"/>
            </w:tcBorders>
          </w:tcPr>
          <w:p>
            <w:pPr>
              <w:pStyle w:val="TableParagraph"/>
              <w:spacing w:before="7"/>
              <w:ind w:left="16"/>
              <w:rPr>
                <w:sz w:val="28"/>
              </w:rPr>
            </w:pPr>
            <w:r>
              <w:rPr>
                <w:sz w:val="28"/>
              </w:rPr>
              <w:t>Komissyon satıcılar</w:t>
            </w:r>
          </w:p>
        </w:tc>
      </w:tr>
    </w:tbl>
    <w:p>
      <w:pPr>
        <w:spacing w:before="0"/>
        <w:ind w:left="173" w:right="0" w:firstLine="0"/>
        <w:jc w:val="left"/>
        <w:rPr>
          <w:sz w:val="28"/>
        </w:rPr>
      </w:pPr>
      <w:r>
        <w:rPr>
          <w:b/>
          <w:sz w:val="28"/>
        </w:rPr>
        <w:t>Customers </w:t>
      </w:r>
      <w:r>
        <w:rPr>
          <w:sz w:val="28"/>
        </w:rPr>
        <w:t>(Sifarişçilər) cədvəli:</w:t>
      </w:r>
    </w:p>
    <w:p>
      <w:pPr>
        <w:spacing w:after="0"/>
        <w:jc w:val="left"/>
        <w:rPr>
          <w:sz w:val="28"/>
        </w:rPr>
        <w:sectPr>
          <w:pgSz w:w="11910" w:h="16850"/>
          <w:pgMar w:header="237" w:footer="0" w:top="880" w:bottom="280" w:left="960" w:right="1020"/>
        </w:sectPr>
      </w:pPr>
    </w:p>
    <w:p>
      <w:pPr>
        <w:pStyle w:val="BodyText"/>
        <w:spacing w:before="5" w:after="1"/>
        <w:rPr>
          <w:sz w:val="20"/>
        </w:rPr>
      </w:pPr>
    </w:p>
    <w:tbl>
      <w:tblPr>
        <w:tblW w:w="0" w:type="auto"/>
        <w:jc w:val="left"/>
        <w:tblInd w:w="103" w:type="dxa"/>
        <w:tblBorders>
          <w:top w:val="double" w:sz="4" w:space="0" w:color="9F9F9F"/>
          <w:left w:val="double" w:sz="4" w:space="0" w:color="9F9F9F"/>
          <w:bottom w:val="double" w:sz="4" w:space="0" w:color="9F9F9F"/>
          <w:right w:val="double" w:sz="4" w:space="0" w:color="9F9F9F"/>
          <w:insideH w:val="double" w:sz="4" w:space="0" w:color="9F9F9F"/>
          <w:insideV w:val="double" w:sz="4" w:space="0" w:color="9F9F9F"/>
        </w:tblBorders>
        <w:tblLayout w:type="fixed"/>
        <w:tblCellMar>
          <w:top w:w="0" w:type="dxa"/>
          <w:left w:w="0" w:type="dxa"/>
          <w:bottom w:w="0" w:type="dxa"/>
          <w:right w:w="0" w:type="dxa"/>
        </w:tblCellMar>
        <w:tblLook w:val="01E0"/>
      </w:tblPr>
      <w:tblGrid>
        <w:gridCol w:w="1352"/>
        <w:gridCol w:w="5427"/>
      </w:tblGrid>
      <w:tr>
        <w:trPr>
          <w:trHeight w:val="426" w:hRule="exact"/>
        </w:trPr>
        <w:tc>
          <w:tcPr>
            <w:tcW w:w="1352" w:type="dxa"/>
            <w:tcBorders>
              <w:left w:val="single" w:sz="6" w:space="0" w:color="EFEFEF"/>
              <w:bottom w:val="single" w:sz="6" w:space="0" w:color="9F9F9F"/>
              <w:right w:val="single" w:sz="12" w:space="0" w:color="9F9F9F"/>
            </w:tcBorders>
          </w:tcPr>
          <w:p>
            <w:pPr>
              <w:pStyle w:val="TableParagraph"/>
              <w:spacing w:before="9"/>
              <w:ind w:left="10"/>
              <w:rPr>
                <w:b/>
                <w:sz w:val="28"/>
              </w:rPr>
            </w:pPr>
            <w:r>
              <w:rPr>
                <w:b/>
                <w:sz w:val="28"/>
              </w:rPr>
              <w:t>Sütun</w:t>
            </w:r>
          </w:p>
        </w:tc>
        <w:tc>
          <w:tcPr>
            <w:tcW w:w="5427" w:type="dxa"/>
            <w:tcBorders>
              <w:left w:val="single" w:sz="12" w:space="0" w:color="9F9F9F"/>
              <w:bottom w:val="single" w:sz="6" w:space="0" w:color="9F9F9F"/>
              <w:right w:val="single" w:sz="6" w:space="0" w:color="9F9F9F"/>
            </w:tcBorders>
          </w:tcPr>
          <w:p>
            <w:pPr>
              <w:pStyle w:val="TableParagraph"/>
              <w:spacing w:before="9"/>
              <w:ind w:left="7"/>
              <w:rPr>
                <w:b/>
                <w:sz w:val="28"/>
              </w:rPr>
            </w:pPr>
            <w:r>
              <w:rPr>
                <w:b/>
                <w:sz w:val="28"/>
              </w:rPr>
              <w:t>Məzmunu</w:t>
            </w:r>
          </w:p>
        </w:tc>
      </w:tr>
      <w:tr>
        <w:trPr>
          <w:trHeight w:val="422" w:hRule="exact"/>
        </w:trPr>
        <w:tc>
          <w:tcPr>
            <w:tcW w:w="1352" w:type="dxa"/>
            <w:tcBorders>
              <w:top w:val="single" w:sz="6" w:space="0" w:color="9F9F9F"/>
              <w:left w:val="single" w:sz="6" w:space="0" w:color="EFEFEF"/>
              <w:bottom w:val="single" w:sz="6" w:space="0" w:color="9F9F9F"/>
              <w:right w:val="single" w:sz="12" w:space="0" w:color="9F9F9F"/>
            </w:tcBorders>
          </w:tcPr>
          <w:p>
            <w:pPr>
              <w:pStyle w:val="TableParagraph"/>
              <w:spacing w:before="12"/>
              <w:ind w:left="10"/>
              <w:rPr>
                <w:sz w:val="28"/>
              </w:rPr>
            </w:pPr>
            <w:r>
              <w:rPr>
                <w:sz w:val="28"/>
              </w:rPr>
              <w:t>CNUM</w:t>
            </w:r>
          </w:p>
        </w:tc>
        <w:tc>
          <w:tcPr>
            <w:tcW w:w="5427" w:type="dxa"/>
            <w:tcBorders>
              <w:top w:val="single" w:sz="6" w:space="0" w:color="9F9F9F"/>
              <w:left w:val="single" w:sz="12" w:space="0" w:color="9F9F9F"/>
              <w:bottom w:val="single" w:sz="6" w:space="0" w:color="9F9F9F"/>
              <w:right w:val="single" w:sz="6" w:space="0" w:color="9F9F9F"/>
            </w:tcBorders>
          </w:tcPr>
          <w:p>
            <w:pPr>
              <w:pStyle w:val="TableParagraph"/>
              <w:spacing w:before="12"/>
              <w:ind w:left="7"/>
              <w:rPr>
                <w:sz w:val="28"/>
              </w:rPr>
            </w:pPr>
            <w:r>
              <w:rPr>
                <w:sz w:val="28"/>
              </w:rPr>
              <w:t>Hər bir sifarişçiyə verilmiş unikal kod</w:t>
            </w:r>
          </w:p>
        </w:tc>
      </w:tr>
      <w:tr>
        <w:trPr>
          <w:trHeight w:val="425" w:hRule="exact"/>
        </w:trPr>
        <w:tc>
          <w:tcPr>
            <w:tcW w:w="1352" w:type="dxa"/>
            <w:tcBorders>
              <w:top w:val="single" w:sz="6" w:space="0" w:color="9F9F9F"/>
              <w:left w:val="single" w:sz="6" w:space="0" w:color="EFEFEF"/>
              <w:bottom w:val="single" w:sz="12" w:space="0" w:color="9F9F9F"/>
              <w:right w:val="single" w:sz="12" w:space="0" w:color="9F9F9F"/>
            </w:tcBorders>
          </w:tcPr>
          <w:p>
            <w:pPr>
              <w:pStyle w:val="TableParagraph"/>
              <w:spacing w:before="14"/>
              <w:ind w:left="10"/>
              <w:rPr>
                <w:sz w:val="28"/>
              </w:rPr>
            </w:pPr>
            <w:r>
              <w:rPr>
                <w:sz w:val="28"/>
              </w:rPr>
              <w:t>CNAME</w:t>
            </w:r>
          </w:p>
        </w:tc>
        <w:tc>
          <w:tcPr>
            <w:tcW w:w="5427" w:type="dxa"/>
            <w:tcBorders>
              <w:top w:val="single" w:sz="6" w:space="0" w:color="9F9F9F"/>
              <w:left w:val="single" w:sz="12" w:space="0" w:color="9F9F9F"/>
              <w:bottom w:val="single" w:sz="12" w:space="0" w:color="9F9F9F"/>
              <w:right w:val="single" w:sz="6" w:space="0" w:color="9F9F9F"/>
            </w:tcBorders>
          </w:tcPr>
          <w:p>
            <w:pPr>
              <w:pStyle w:val="TableParagraph"/>
              <w:spacing w:before="14"/>
              <w:ind w:left="7"/>
              <w:rPr>
                <w:sz w:val="28"/>
              </w:rPr>
            </w:pPr>
            <w:r>
              <w:rPr>
                <w:sz w:val="28"/>
              </w:rPr>
              <w:t>Sifarişçinin adı</w:t>
            </w:r>
          </w:p>
        </w:tc>
      </w:tr>
      <w:tr>
        <w:trPr>
          <w:trHeight w:val="425" w:hRule="exact"/>
        </w:trPr>
        <w:tc>
          <w:tcPr>
            <w:tcW w:w="1352" w:type="dxa"/>
            <w:tcBorders>
              <w:top w:val="single" w:sz="12" w:space="0" w:color="9F9F9F"/>
              <w:left w:val="single" w:sz="6" w:space="0" w:color="EFEFEF"/>
              <w:bottom w:val="single" w:sz="12" w:space="0" w:color="9F9F9F"/>
              <w:right w:val="single" w:sz="12" w:space="0" w:color="9F9F9F"/>
            </w:tcBorders>
          </w:tcPr>
          <w:p>
            <w:pPr>
              <w:pStyle w:val="TableParagraph"/>
              <w:spacing w:before="5"/>
              <w:ind w:left="10"/>
              <w:rPr>
                <w:sz w:val="28"/>
              </w:rPr>
            </w:pPr>
            <w:r>
              <w:rPr>
                <w:sz w:val="28"/>
              </w:rPr>
              <w:t>CITY</w:t>
            </w:r>
          </w:p>
        </w:tc>
        <w:tc>
          <w:tcPr>
            <w:tcW w:w="5427" w:type="dxa"/>
            <w:tcBorders>
              <w:top w:val="single" w:sz="12" w:space="0" w:color="9F9F9F"/>
              <w:left w:val="single" w:sz="12" w:space="0" w:color="9F9F9F"/>
              <w:bottom w:val="single" w:sz="12" w:space="0" w:color="9F9F9F"/>
              <w:right w:val="single" w:sz="6" w:space="0" w:color="9F9F9F"/>
            </w:tcBorders>
          </w:tcPr>
          <w:p>
            <w:pPr>
              <w:pStyle w:val="TableParagraph"/>
              <w:spacing w:before="5"/>
              <w:ind w:left="7"/>
              <w:rPr>
                <w:sz w:val="28"/>
              </w:rPr>
            </w:pPr>
            <w:r>
              <w:rPr>
                <w:sz w:val="28"/>
              </w:rPr>
              <w:t>Sifarişçinin yerləşdiyi yer (şəhər)</w:t>
            </w:r>
          </w:p>
        </w:tc>
      </w:tr>
      <w:tr>
        <w:trPr>
          <w:trHeight w:val="794" w:hRule="exact"/>
        </w:trPr>
        <w:tc>
          <w:tcPr>
            <w:tcW w:w="1352" w:type="dxa"/>
            <w:tcBorders>
              <w:top w:val="single" w:sz="12" w:space="0" w:color="9F9F9F"/>
              <w:left w:val="single" w:sz="6" w:space="0" w:color="EFEFEF"/>
              <w:bottom w:val="single" w:sz="12" w:space="0" w:color="9F9F9F"/>
              <w:right w:val="single" w:sz="12" w:space="0" w:color="9F9F9F"/>
            </w:tcBorders>
          </w:tcPr>
          <w:p>
            <w:pPr>
              <w:pStyle w:val="TableParagraph"/>
              <w:spacing w:before="189"/>
              <w:ind w:left="10"/>
              <w:rPr>
                <w:sz w:val="28"/>
              </w:rPr>
            </w:pPr>
            <w:r>
              <w:rPr>
                <w:sz w:val="28"/>
              </w:rPr>
              <w:t>RATING</w:t>
            </w:r>
          </w:p>
        </w:tc>
        <w:tc>
          <w:tcPr>
            <w:tcW w:w="5427" w:type="dxa"/>
            <w:tcBorders>
              <w:top w:val="single" w:sz="12" w:space="0" w:color="9F9F9F"/>
              <w:left w:val="single" w:sz="12" w:space="0" w:color="9F9F9F"/>
              <w:bottom w:val="single" w:sz="12" w:space="0" w:color="9F9F9F"/>
              <w:right w:val="single" w:sz="6" w:space="0" w:color="9F9F9F"/>
            </w:tcBorders>
          </w:tcPr>
          <w:p>
            <w:pPr>
              <w:pStyle w:val="TableParagraph"/>
              <w:spacing w:line="276" w:lineRule="auto" w:before="5"/>
              <w:ind w:left="7"/>
              <w:rPr>
                <w:sz w:val="28"/>
              </w:rPr>
            </w:pPr>
            <w:r>
              <w:rPr>
                <w:sz w:val="28"/>
              </w:rPr>
              <w:t>Verilmiş sifarişçinin üstünlüyünü göstərən kod, daha yüksək kod daha da üstünlüyü dildirir</w:t>
            </w:r>
          </w:p>
        </w:tc>
      </w:tr>
      <w:tr>
        <w:trPr>
          <w:trHeight w:val="793" w:hRule="exact"/>
        </w:trPr>
        <w:tc>
          <w:tcPr>
            <w:tcW w:w="1352" w:type="dxa"/>
            <w:tcBorders>
              <w:top w:val="single" w:sz="12" w:space="0" w:color="9F9F9F"/>
              <w:left w:val="single" w:sz="6" w:space="0" w:color="EFEFEF"/>
              <w:right w:val="single" w:sz="12" w:space="0" w:color="9F9F9F"/>
            </w:tcBorders>
          </w:tcPr>
          <w:p>
            <w:pPr>
              <w:pStyle w:val="TableParagraph"/>
              <w:spacing w:before="189"/>
              <w:ind w:left="10"/>
              <w:rPr>
                <w:sz w:val="28"/>
              </w:rPr>
            </w:pPr>
            <w:r>
              <w:rPr>
                <w:sz w:val="28"/>
              </w:rPr>
              <w:t>SNUM</w:t>
            </w:r>
          </w:p>
        </w:tc>
        <w:tc>
          <w:tcPr>
            <w:tcW w:w="5427" w:type="dxa"/>
            <w:tcBorders>
              <w:top w:val="single" w:sz="12" w:space="0" w:color="9F9F9F"/>
              <w:left w:val="single" w:sz="12" w:space="0" w:color="9F9F9F"/>
              <w:right w:val="single" w:sz="6" w:space="0" w:color="9F9F9F"/>
            </w:tcBorders>
          </w:tcPr>
          <w:p>
            <w:pPr>
              <w:pStyle w:val="TableParagraph"/>
              <w:spacing w:line="276" w:lineRule="auto" w:before="5"/>
              <w:ind w:left="7"/>
              <w:rPr>
                <w:sz w:val="28"/>
              </w:rPr>
            </w:pPr>
            <w:r>
              <w:rPr>
                <w:sz w:val="28"/>
              </w:rPr>
              <w:t>Verilmiş sifarçi üçün təyin olunmuş agentin kodu (</w:t>
            </w:r>
            <w:r>
              <w:rPr>
                <w:b/>
                <w:sz w:val="28"/>
              </w:rPr>
              <w:t>Salespeople </w:t>
            </w:r>
            <w:r>
              <w:rPr>
                <w:sz w:val="28"/>
              </w:rPr>
              <w:t>cədvəlindən)</w:t>
            </w:r>
          </w:p>
        </w:tc>
      </w:tr>
    </w:tbl>
    <w:p>
      <w:pPr>
        <w:pStyle w:val="BodyText"/>
        <w:rPr>
          <w:sz w:val="20"/>
        </w:rPr>
      </w:pPr>
    </w:p>
    <w:p>
      <w:pPr>
        <w:pStyle w:val="BodyText"/>
        <w:spacing w:before="5"/>
        <w:rPr>
          <w:sz w:val="23"/>
        </w:rPr>
      </w:pPr>
    </w:p>
    <w:p>
      <w:pPr>
        <w:spacing w:before="89"/>
        <w:ind w:left="133" w:right="0" w:firstLine="0"/>
        <w:jc w:val="left"/>
        <w:rPr>
          <w:sz w:val="28"/>
        </w:rPr>
      </w:pPr>
      <w:r>
        <w:rPr>
          <w:b/>
          <w:sz w:val="28"/>
        </w:rPr>
        <w:t>Orders </w:t>
      </w:r>
      <w:r>
        <w:rPr>
          <w:sz w:val="28"/>
        </w:rPr>
        <w:t>(Sifarişlər) cədvəli:</w:t>
      </w:r>
    </w:p>
    <w:p>
      <w:pPr>
        <w:pStyle w:val="BodyText"/>
        <w:spacing w:before="3" w:after="1"/>
        <w:rPr>
          <w:sz w:val="24"/>
        </w:rPr>
      </w:pPr>
    </w:p>
    <w:tbl>
      <w:tblPr>
        <w:tblW w:w="0" w:type="auto"/>
        <w:jc w:val="left"/>
        <w:tblInd w:w="103" w:type="dxa"/>
        <w:tblBorders>
          <w:top w:val="double" w:sz="4" w:space="0" w:color="9F9F9F"/>
          <w:left w:val="double" w:sz="4" w:space="0" w:color="9F9F9F"/>
          <w:bottom w:val="double" w:sz="4" w:space="0" w:color="9F9F9F"/>
          <w:right w:val="double" w:sz="4" w:space="0" w:color="9F9F9F"/>
          <w:insideH w:val="double" w:sz="4" w:space="0" w:color="9F9F9F"/>
          <w:insideV w:val="double" w:sz="4" w:space="0" w:color="9F9F9F"/>
        </w:tblBorders>
        <w:tblLayout w:type="fixed"/>
        <w:tblCellMar>
          <w:top w:w="0" w:type="dxa"/>
          <w:left w:w="0" w:type="dxa"/>
          <w:bottom w:w="0" w:type="dxa"/>
          <w:right w:w="0" w:type="dxa"/>
        </w:tblCellMar>
        <w:tblLook w:val="01E0"/>
      </w:tblPr>
      <w:tblGrid>
        <w:gridCol w:w="1766"/>
        <w:gridCol w:w="7082"/>
      </w:tblGrid>
      <w:tr>
        <w:trPr>
          <w:trHeight w:val="424" w:hRule="exact"/>
        </w:trPr>
        <w:tc>
          <w:tcPr>
            <w:tcW w:w="1766" w:type="dxa"/>
            <w:tcBorders>
              <w:left w:val="single" w:sz="6" w:space="0" w:color="EFEFEF"/>
              <w:bottom w:val="single" w:sz="12" w:space="0" w:color="9F9F9F"/>
            </w:tcBorders>
          </w:tcPr>
          <w:p>
            <w:pPr>
              <w:pStyle w:val="TableParagraph"/>
              <w:spacing w:before="9"/>
              <w:ind w:left="10"/>
              <w:rPr>
                <w:b/>
                <w:sz w:val="28"/>
              </w:rPr>
            </w:pPr>
            <w:r>
              <w:rPr>
                <w:b/>
                <w:sz w:val="28"/>
              </w:rPr>
              <w:t>Sütun</w:t>
            </w:r>
          </w:p>
        </w:tc>
        <w:tc>
          <w:tcPr>
            <w:tcW w:w="7082" w:type="dxa"/>
            <w:tcBorders>
              <w:bottom w:val="single" w:sz="12" w:space="0" w:color="9F9F9F"/>
              <w:right w:val="single" w:sz="6" w:space="0" w:color="9F9F9F"/>
            </w:tcBorders>
          </w:tcPr>
          <w:p>
            <w:pPr>
              <w:pStyle w:val="TableParagraph"/>
              <w:spacing w:before="9"/>
              <w:ind w:left="4"/>
              <w:rPr>
                <w:b/>
                <w:sz w:val="28"/>
              </w:rPr>
            </w:pPr>
            <w:r>
              <w:rPr>
                <w:b/>
                <w:sz w:val="28"/>
              </w:rPr>
              <w:t>Məzmunu</w:t>
            </w:r>
          </w:p>
        </w:tc>
      </w:tr>
      <w:tr>
        <w:trPr>
          <w:trHeight w:val="425" w:hRule="exact"/>
        </w:trPr>
        <w:tc>
          <w:tcPr>
            <w:tcW w:w="1766" w:type="dxa"/>
            <w:tcBorders>
              <w:top w:val="single" w:sz="12" w:space="0" w:color="9F9F9F"/>
              <w:left w:val="single" w:sz="6" w:space="0" w:color="EFEFEF"/>
              <w:bottom w:val="single" w:sz="6" w:space="0" w:color="9F9F9F"/>
            </w:tcBorders>
          </w:tcPr>
          <w:p>
            <w:pPr>
              <w:pStyle w:val="TableParagraph"/>
              <w:spacing w:before="7"/>
              <w:ind w:left="10"/>
              <w:rPr>
                <w:sz w:val="28"/>
              </w:rPr>
            </w:pPr>
            <w:r>
              <w:rPr>
                <w:sz w:val="28"/>
              </w:rPr>
              <w:t>ONUM</w:t>
            </w:r>
          </w:p>
        </w:tc>
        <w:tc>
          <w:tcPr>
            <w:tcW w:w="7082" w:type="dxa"/>
            <w:tcBorders>
              <w:top w:val="single" w:sz="12" w:space="0" w:color="9F9F9F"/>
              <w:bottom w:val="single" w:sz="6" w:space="0" w:color="9F9F9F"/>
              <w:right w:val="single" w:sz="6" w:space="0" w:color="9F9F9F"/>
            </w:tcBorders>
          </w:tcPr>
          <w:p>
            <w:pPr>
              <w:pStyle w:val="TableParagraph"/>
              <w:spacing w:before="7"/>
              <w:ind w:left="4"/>
              <w:rPr>
                <w:sz w:val="28"/>
              </w:rPr>
            </w:pPr>
            <w:r>
              <w:rPr>
                <w:sz w:val="28"/>
              </w:rPr>
              <w:t>Hər bir sifarişin unikal kodu</w:t>
            </w:r>
          </w:p>
        </w:tc>
      </w:tr>
      <w:tr>
        <w:trPr>
          <w:trHeight w:val="425" w:hRule="exact"/>
        </w:trPr>
        <w:tc>
          <w:tcPr>
            <w:tcW w:w="1766" w:type="dxa"/>
            <w:tcBorders>
              <w:top w:val="single" w:sz="6" w:space="0" w:color="9F9F9F"/>
              <w:left w:val="single" w:sz="6" w:space="0" w:color="EFEFEF"/>
              <w:bottom w:val="single" w:sz="12" w:space="0" w:color="9F9F9F"/>
            </w:tcBorders>
          </w:tcPr>
          <w:p>
            <w:pPr>
              <w:pStyle w:val="TableParagraph"/>
              <w:spacing w:before="12"/>
              <w:ind w:left="10"/>
              <w:rPr>
                <w:sz w:val="28"/>
              </w:rPr>
            </w:pPr>
            <w:r>
              <w:rPr>
                <w:sz w:val="28"/>
              </w:rPr>
              <w:t>AMT</w:t>
            </w:r>
          </w:p>
        </w:tc>
        <w:tc>
          <w:tcPr>
            <w:tcW w:w="7082" w:type="dxa"/>
            <w:tcBorders>
              <w:top w:val="single" w:sz="6" w:space="0" w:color="9F9F9F"/>
              <w:bottom w:val="single" w:sz="12" w:space="0" w:color="9F9F9F"/>
              <w:right w:val="single" w:sz="6" w:space="0" w:color="9F9F9F"/>
            </w:tcBorders>
          </w:tcPr>
          <w:p>
            <w:pPr>
              <w:pStyle w:val="TableParagraph"/>
              <w:spacing w:before="12"/>
              <w:ind w:left="4"/>
              <w:rPr>
                <w:sz w:val="28"/>
              </w:rPr>
            </w:pPr>
            <w:r>
              <w:rPr>
                <w:sz w:val="28"/>
              </w:rPr>
              <w:t>Sifarişin məbləği (təbii ki şətri qiymətlərlə :-)</w:t>
            </w:r>
          </w:p>
        </w:tc>
      </w:tr>
      <w:tr>
        <w:trPr>
          <w:trHeight w:val="425" w:hRule="exact"/>
        </w:trPr>
        <w:tc>
          <w:tcPr>
            <w:tcW w:w="1766" w:type="dxa"/>
            <w:tcBorders>
              <w:top w:val="single" w:sz="12" w:space="0" w:color="9F9F9F"/>
              <w:left w:val="single" w:sz="6" w:space="0" w:color="EFEFEF"/>
              <w:bottom w:val="single" w:sz="12" w:space="0" w:color="9F9F9F"/>
            </w:tcBorders>
          </w:tcPr>
          <w:p>
            <w:pPr>
              <w:pStyle w:val="TableParagraph"/>
              <w:spacing w:before="5"/>
              <w:ind w:left="10"/>
              <w:rPr>
                <w:sz w:val="28"/>
              </w:rPr>
            </w:pPr>
            <w:r>
              <w:rPr>
                <w:sz w:val="28"/>
              </w:rPr>
              <w:t>ODATE</w:t>
            </w:r>
          </w:p>
        </w:tc>
        <w:tc>
          <w:tcPr>
            <w:tcW w:w="7082" w:type="dxa"/>
            <w:tcBorders>
              <w:top w:val="single" w:sz="12" w:space="0" w:color="9F9F9F"/>
              <w:bottom w:val="single" w:sz="12" w:space="0" w:color="9F9F9F"/>
              <w:right w:val="single" w:sz="6" w:space="0" w:color="9F9F9F"/>
            </w:tcBorders>
          </w:tcPr>
          <w:p>
            <w:pPr>
              <w:pStyle w:val="TableParagraph"/>
              <w:spacing w:before="5"/>
              <w:ind w:left="4"/>
              <w:rPr>
                <w:sz w:val="28"/>
              </w:rPr>
            </w:pPr>
            <w:r>
              <w:rPr>
                <w:sz w:val="28"/>
              </w:rPr>
              <w:t>Sifarişin tarixi</w:t>
            </w:r>
          </w:p>
        </w:tc>
      </w:tr>
      <w:tr>
        <w:trPr>
          <w:trHeight w:val="423" w:hRule="exact"/>
        </w:trPr>
        <w:tc>
          <w:tcPr>
            <w:tcW w:w="1766" w:type="dxa"/>
            <w:tcBorders>
              <w:top w:val="single" w:sz="12" w:space="0" w:color="9F9F9F"/>
              <w:left w:val="single" w:sz="6" w:space="0" w:color="EFEFEF"/>
              <w:bottom w:val="single" w:sz="12" w:space="0" w:color="9F9F9F"/>
            </w:tcBorders>
          </w:tcPr>
          <w:p>
            <w:pPr>
              <w:pStyle w:val="TableParagraph"/>
              <w:spacing w:before="5"/>
              <w:ind w:left="10"/>
              <w:rPr>
                <w:sz w:val="28"/>
              </w:rPr>
            </w:pPr>
            <w:r>
              <w:rPr>
                <w:sz w:val="28"/>
              </w:rPr>
              <w:t>CNUM</w:t>
            </w:r>
          </w:p>
        </w:tc>
        <w:tc>
          <w:tcPr>
            <w:tcW w:w="7082" w:type="dxa"/>
            <w:tcBorders>
              <w:top w:val="single" w:sz="12" w:space="0" w:color="9F9F9F"/>
              <w:bottom w:val="single" w:sz="12" w:space="0" w:color="9F9F9F"/>
              <w:right w:val="single" w:sz="6" w:space="0" w:color="9F9F9F"/>
            </w:tcBorders>
          </w:tcPr>
          <w:p>
            <w:pPr>
              <w:pStyle w:val="TableParagraph"/>
              <w:spacing w:before="5"/>
              <w:ind w:left="4"/>
              <w:rPr>
                <w:sz w:val="28"/>
              </w:rPr>
            </w:pPr>
            <w:r>
              <w:rPr>
                <w:sz w:val="28"/>
              </w:rPr>
              <w:t>Sifariş edən sifarişçinin nömrəsi (</w:t>
            </w:r>
            <w:r>
              <w:rPr>
                <w:b/>
                <w:sz w:val="28"/>
              </w:rPr>
              <w:t>Customers </w:t>
            </w:r>
            <w:r>
              <w:rPr>
                <w:sz w:val="28"/>
              </w:rPr>
              <w:t>cədvəlindən)</w:t>
            </w:r>
          </w:p>
        </w:tc>
      </w:tr>
      <w:tr>
        <w:trPr>
          <w:trHeight w:val="424" w:hRule="exact"/>
        </w:trPr>
        <w:tc>
          <w:tcPr>
            <w:tcW w:w="1766" w:type="dxa"/>
            <w:tcBorders>
              <w:top w:val="single" w:sz="12" w:space="0" w:color="9F9F9F"/>
              <w:left w:val="single" w:sz="6" w:space="0" w:color="EFEFEF"/>
            </w:tcBorders>
          </w:tcPr>
          <w:p>
            <w:pPr>
              <w:pStyle w:val="TableParagraph"/>
              <w:spacing w:before="7"/>
              <w:ind w:left="10"/>
              <w:rPr>
                <w:sz w:val="28"/>
              </w:rPr>
            </w:pPr>
            <w:r>
              <w:rPr>
                <w:sz w:val="28"/>
              </w:rPr>
              <w:t>SNUM</w:t>
            </w:r>
          </w:p>
        </w:tc>
        <w:tc>
          <w:tcPr>
            <w:tcW w:w="7082" w:type="dxa"/>
            <w:tcBorders>
              <w:top w:val="single" w:sz="12" w:space="0" w:color="9F9F9F"/>
              <w:right w:val="single" w:sz="6" w:space="0" w:color="9F9F9F"/>
            </w:tcBorders>
          </w:tcPr>
          <w:p>
            <w:pPr>
              <w:pStyle w:val="TableParagraph"/>
              <w:spacing w:before="7"/>
              <w:ind w:left="4"/>
              <w:rPr>
                <w:sz w:val="28"/>
              </w:rPr>
            </w:pPr>
            <w:r>
              <w:rPr>
                <w:sz w:val="28"/>
              </w:rPr>
              <w:t>Sifarişi qəbul edən agentin nömrəsi (</w:t>
            </w:r>
            <w:r>
              <w:rPr>
                <w:b/>
                <w:sz w:val="28"/>
              </w:rPr>
              <w:t>Salespeople </w:t>
            </w:r>
            <w:r>
              <w:rPr>
                <w:sz w:val="28"/>
              </w:rPr>
              <w:t>cədvəlindən)</w:t>
            </w:r>
          </w:p>
        </w:tc>
      </w:tr>
    </w:tbl>
    <w:p>
      <w:pPr>
        <w:pStyle w:val="BodyText"/>
        <w:rPr>
          <w:sz w:val="30"/>
        </w:rPr>
      </w:pPr>
    </w:p>
    <w:p>
      <w:pPr>
        <w:pStyle w:val="BodyText"/>
        <w:spacing w:line="276" w:lineRule="auto" w:before="245"/>
        <w:ind w:left="133" w:right="116" w:firstLine="566"/>
        <w:jc w:val="both"/>
      </w:pPr>
      <w:r>
        <w:rPr/>
        <w:t>İndi </w:t>
      </w:r>
      <w:r>
        <w:rPr>
          <w:b/>
        </w:rPr>
        <w:t>Transact-SQL</w:t>
      </w:r>
      <w:r>
        <w:rPr/>
        <w:t>-in köməkliyi ilə cədvəldən məlumatların çıxarılmasını nümayiş etdirmək olar.</w:t>
      </w:r>
    </w:p>
    <w:p>
      <w:pPr>
        <w:pStyle w:val="BodyText"/>
        <w:spacing w:line="276" w:lineRule="auto" w:before="226"/>
        <w:ind w:left="133" w:right="112" w:firstLine="566"/>
        <w:jc w:val="both"/>
      </w:pPr>
      <w:r>
        <w:rPr/>
        <w:t>Bütün   suallar   yeganə </w:t>
      </w:r>
      <w:r>
        <w:rPr>
          <w:b/>
        </w:rPr>
        <w:t>SELECT </w:t>
      </w:r>
      <w:r>
        <w:rPr/>
        <w:t>əmri   ilə   realizə   olunurlar.    Sadə    formada </w:t>
      </w:r>
      <w:r>
        <w:rPr>
          <w:b/>
        </w:rPr>
        <w:t>SELECT </w:t>
      </w:r>
      <w:r>
        <w:rPr/>
        <w:t>əmri VB-dən məlumatların çıxarılması üçün təlimat verir. Məs: agentlər (</w:t>
      </w:r>
      <w:r>
        <w:rPr>
          <w:b/>
        </w:rPr>
        <w:t>Salespeople</w:t>
      </w:r>
      <w:r>
        <w:rPr/>
        <w:t>) cədvəlindən məlumatları çıxartmaq üçün növbətiləri daxil etmək</w:t>
      </w:r>
      <w:r>
        <w:rPr>
          <w:spacing w:val="-6"/>
        </w:rPr>
        <w:t> </w:t>
      </w:r>
      <w:r>
        <w:rPr/>
        <w:t>lazımdır:</w:t>
      </w:r>
    </w:p>
    <w:p>
      <w:pPr>
        <w:pStyle w:val="BodyText"/>
        <w:spacing w:line="276" w:lineRule="auto" w:before="226"/>
        <w:ind w:left="1050" w:right="4861"/>
      </w:pPr>
      <w:r>
        <w:rPr/>
        <w:t>SELECT snum, sname, city, comm FROM Salespeople</w:t>
      </w:r>
    </w:p>
    <w:p>
      <w:pPr>
        <w:pStyle w:val="BodyText"/>
        <w:rPr>
          <w:sz w:val="30"/>
        </w:rPr>
      </w:pPr>
    </w:p>
    <w:p>
      <w:pPr>
        <w:pStyle w:val="BodyText"/>
        <w:spacing w:line="278" w:lineRule="auto" w:before="250"/>
        <w:ind w:left="133" w:right="118" w:firstLine="566"/>
        <w:jc w:val="both"/>
      </w:pPr>
      <w:r>
        <w:rPr/>
        <w:t>Bu əmr sadəcə olaraq cədvəldən bütün məlumatları çıxardır. Onun çıxarışı aşağıdakı kimi ğörünəcək:</w:t>
      </w:r>
    </w:p>
    <w:p>
      <w:pPr>
        <w:pStyle w:val="BodyText"/>
        <w:tabs>
          <w:tab w:pos="2789" w:val="left" w:leader="none"/>
          <w:tab w:pos="3769" w:val="left" w:leader="none"/>
        </w:tabs>
        <w:spacing w:before="223"/>
        <w:ind w:left="1050"/>
      </w:pPr>
      <w:r>
        <w:rPr/>
        <w:t>snum</w:t>
      </w:r>
      <w:r>
        <w:rPr>
          <w:spacing w:val="62"/>
        </w:rPr>
        <w:t> </w:t>
      </w:r>
      <w:r>
        <w:rPr/>
        <w:t>sname</w:t>
        <w:tab/>
        <w:t>city</w:t>
        <w:tab/>
        <w:t>comm</w:t>
      </w:r>
    </w:p>
    <w:p>
      <w:pPr>
        <w:pStyle w:val="BodyText"/>
        <w:spacing w:before="47" w:after="58"/>
        <w:ind w:left="1050"/>
      </w:pPr>
      <w:r>
        <w:rPr/>
        <w:t>----- -------- ----------- -----</w:t>
      </w:r>
    </w:p>
    <w:tbl>
      <w:tblPr>
        <w:tblW w:w="0" w:type="auto"/>
        <w:jc w:val="left"/>
        <w:tblInd w:w="10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0"/>
        <w:gridCol w:w="1036"/>
        <w:gridCol w:w="1909"/>
      </w:tblGrid>
      <w:tr>
        <w:trPr>
          <w:trHeight w:val="340" w:hRule="exact"/>
        </w:trPr>
        <w:tc>
          <w:tcPr>
            <w:tcW w:w="680" w:type="dxa"/>
          </w:tcPr>
          <w:p>
            <w:pPr>
              <w:pStyle w:val="TableParagraph"/>
              <w:spacing w:line="311" w:lineRule="exact"/>
              <w:ind w:left="31" w:right="49"/>
              <w:jc w:val="center"/>
              <w:rPr>
                <w:sz w:val="28"/>
              </w:rPr>
            </w:pPr>
            <w:r>
              <w:rPr>
                <w:sz w:val="28"/>
              </w:rPr>
              <w:t>1001</w:t>
            </w:r>
          </w:p>
        </w:tc>
        <w:tc>
          <w:tcPr>
            <w:tcW w:w="1036" w:type="dxa"/>
          </w:tcPr>
          <w:p>
            <w:pPr>
              <w:pStyle w:val="TableParagraph"/>
              <w:spacing w:line="311" w:lineRule="exact"/>
              <w:ind w:left="70"/>
              <w:rPr>
                <w:sz w:val="28"/>
              </w:rPr>
            </w:pPr>
            <w:r>
              <w:rPr>
                <w:sz w:val="28"/>
              </w:rPr>
              <w:t>Иванов</w:t>
            </w:r>
          </w:p>
        </w:tc>
        <w:tc>
          <w:tcPr>
            <w:tcW w:w="1909" w:type="dxa"/>
          </w:tcPr>
          <w:p>
            <w:pPr>
              <w:pStyle w:val="TableParagraph"/>
              <w:tabs>
                <w:tab w:pos="1448" w:val="left" w:leader="none"/>
              </w:tabs>
              <w:spacing w:line="311" w:lineRule="exact"/>
              <w:ind w:left="125"/>
              <w:rPr>
                <w:sz w:val="28"/>
              </w:rPr>
            </w:pPr>
            <w:r>
              <w:rPr>
                <w:sz w:val="28"/>
              </w:rPr>
              <w:t>Москва</w:t>
              <w:tab/>
              <w:t>12</w:t>
            </w:r>
          </w:p>
        </w:tc>
      </w:tr>
      <w:tr>
        <w:trPr>
          <w:trHeight w:val="371" w:hRule="exact"/>
        </w:trPr>
        <w:tc>
          <w:tcPr>
            <w:tcW w:w="680" w:type="dxa"/>
          </w:tcPr>
          <w:p>
            <w:pPr>
              <w:pStyle w:val="TableParagraph"/>
              <w:spacing w:before="18"/>
              <w:ind w:left="31" w:right="49"/>
              <w:jc w:val="center"/>
              <w:rPr>
                <w:sz w:val="28"/>
              </w:rPr>
            </w:pPr>
            <w:r>
              <w:rPr>
                <w:sz w:val="28"/>
              </w:rPr>
              <w:t>1002</w:t>
            </w:r>
          </w:p>
        </w:tc>
        <w:tc>
          <w:tcPr>
            <w:tcW w:w="1036" w:type="dxa"/>
          </w:tcPr>
          <w:p>
            <w:pPr>
              <w:pStyle w:val="TableParagraph"/>
              <w:spacing w:before="18"/>
              <w:ind w:left="70"/>
              <w:rPr>
                <w:sz w:val="28"/>
              </w:rPr>
            </w:pPr>
            <w:r>
              <w:rPr>
                <w:sz w:val="28"/>
              </w:rPr>
              <w:t>Петров</w:t>
            </w:r>
          </w:p>
        </w:tc>
        <w:tc>
          <w:tcPr>
            <w:tcW w:w="1909" w:type="dxa"/>
          </w:tcPr>
          <w:p>
            <w:pPr>
              <w:pStyle w:val="TableParagraph"/>
              <w:tabs>
                <w:tab w:pos="1579" w:val="left" w:leader="none"/>
              </w:tabs>
              <w:spacing w:before="18"/>
              <w:ind w:left="104"/>
              <w:rPr>
                <w:sz w:val="28"/>
              </w:rPr>
            </w:pPr>
            <w:r>
              <w:rPr>
                <w:sz w:val="28"/>
              </w:rPr>
              <w:t>Хабаровск</w:t>
              <w:tab/>
              <w:t>13</w:t>
            </w:r>
          </w:p>
        </w:tc>
      </w:tr>
      <w:tr>
        <w:trPr>
          <w:trHeight w:val="341" w:hRule="exact"/>
        </w:trPr>
        <w:tc>
          <w:tcPr>
            <w:tcW w:w="680" w:type="dxa"/>
          </w:tcPr>
          <w:p>
            <w:pPr>
              <w:pStyle w:val="TableParagraph"/>
              <w:spacing w:before="19"/>
              <w:ind w:left="31" w:right="49"/>
              <w:jc w:val="center"/>
              <w:rPr>
                <w:sz w:val="28"/>
              </w:rPr>
            </w:pPr>
            <w:r>
              <w:rPr>
                <w:sz w:val="28"/>
              </w:rPr>
              <w:t>1003</w:t>
            </w:r>
          </w:p>
        </w:tc>
        <w:tc>
          <w:tcPr>
            <w:tcW w:w="1036" w:type="dxa"/>
          </w:tcPr>
          <w:p>
            <w:pPr>
              <w:pStyle w:val="TableParagraph"/>
              <w:spacing w:before="19"/>
              <w:ind w:left="70"/>
              <w:rPr>
                <w:sz w:val="28"/>
              </w:rPr>
            </w:pPr>
            <w:r>
              <w:rPr>
                <w:sz w:val="28"/>
              </w:rPr>
              <w:t>Егоров</w:t>
            </w:r>
          </w:p>
        </w:tc>
        <w:tc>
          <w:tcPr>
            <w:tcW w:w="1909" w:type="dxa"/>
          </w:tcPr>
          <w:p>
            <w:pPr>
              <w:pStyle w:val="TableParagraph"/>
              <w:tabs>
                <w:tab w:pos="1522" w:val="left" w:leader="none"/>
              </w:tabs>
              <w:spacing w:before="19"/>
              <w:ind w:left="82"/>
              <w:rPr>
                <w:sz w:val="28"/>
              </w:rPr>
            </w:pPr>
            <w:r>
              <w:rPr>
                <w:sz w:val="28"/>
              </w:rPr>
              <w:t>Караганда</w:t>
              <w:tab/>
              <w:t>10</w:t>
            </w:r>
          </w:p>
        </w:tc>
      </w:tr>
    </w:tbl>
    <w:p>
      <w:pPr>
        <w:spacing w:after="0"/>
        <w:rPr>
          <w:sz w:val="28"/>
        </w:rPr>
        <w:sectPr>
          <w:pgSz w:w="11910" w:h="16850"/>
          <w:pgMar w:header="237" w:footer="0" w:top="880" w:bottom="280" w:left="1000" w:right="1020"/>
        </w:sectPr>
      </w:pPr>
    </w:p>
    <w:p>
      <w:pPr>
        <w:pStyle w:val="BodyText"/>
        <w:spacing w:before="2"/>
        <w:rPr>
          <w:sz w:val="12"/>
        </w:rPr>
      </w:pPr>
    </w:p>
    <w:p>
      <w:pPr>
        <w:pStyle w:val="BodyText"/>
        <w:tabs>
          <w:tab w:pos="4077" w:val="left" w:leader="none"/>
        </w:tabs>
        <w:spacing w:before="89"/>
        <w:ind w:left="1030"/>
      </w:pPr>
      <w:r>
        <w:rPr/>
        <w:t>1004</w:t>
      </w:r>
      <w:r>
        <w:rPr>
          <w:spacing w:val="68"/>
        </w:rPr>
        <w:t> </w:t>
      </w:r>
      <w:r>
        <w:rPr/>
        <w:t>Сидоров</w:t>
      </w:r>
      <w:r>
        <w:rPr>
          <w:spacing w:val="67"/>
        </w:rPr>
        <w:t> </w:t>
      </w:r>
      <w:r>
        <w:rPr/>
        <w:t>Сочи</w:t>
        <w:tab/>
        <w:t>11</w:t>
      </w:r>
    </w:p>
    <w:p>
      <w:pPr>
        <w:pStyle w:val="BodyText"/>
        <w:tabs>
          <w:tab w:pos="2881" w:val="left" w:leader="none"/>
        </w:tabs>
        <w:spacing w:line="276" w:lineRule="auto" w:before="50"/>
        <w:ind w:left="679" w:right="5170" w:firstLine="350"/>
      </w:pPr>
      <w:r>
        <w:rPr/>
        <w:t>1007</w:t>
      </w:r>
      <w:r>
        <w:rPr>
          <w:spacing w:val="68"/>
        </w:rPr>
        <w:t> </w:t>
      </w:r>
      <w:r>
        <w:rPr/>
        <w:t>Шилин</w:t>
        <w:tab/>
        <w:t>Красноярск</w:t>
      </w:r>
      <w:r>
        <w:rPr>
          <w:spacing w:val="61"/>
        </w:rPr>
        <w:t> </w:t>
      </w:r>
      <w:r>
        <w:rPr/>
        <w:t>15</w:t>
      </w:r>
      <w:r>
        <w:rPr>
          <w:w w:val="100"/>
        </w:rPr>
        <w:t> </w:t>
      </w:r>
      <w:r>
        <w:rPr/>
        <w:t>Bu</w:t>
      </w:r>
      <w:r>
        <w:rPr>
          <w:spacing w:val="-1"/>
        </w:rPr>
        <w:t> </w:t>
      </w:r>
      <w:r>
        <w:rPr/>
        <w:t>əmrdə:</w:t>
      </w:r>
    </w:p>
    <w:p>
      <w:pPr>
        <w:pStyle w:val="ListParagraph"/>
        <w:numPr>
          <w:ilvl w:val="1"/>
          <w:numId w:val="2"/>
        </w:numPr>
        <w:tabs>
          <w:tab w:pos="833" w:val="left" w:leader="none"/>
          <w:tab w:pos="834" w:val="left" w:leader="none"/>
        </w:tabs>
        <w:spacing w:line="240" w:lineRule="auto" w:before="226" w:after="0"/>
        <w:ind w:left="833" w:right="0" w:hanging="360"/>
        <w:jc w:val="left"/>
        <w:rPr>
          <w:sz w:val="28"/>
        </w:rPr>
      </w:pPr>
      <w:r>
        <w:rPr>
          <w:b/>
          <w:sz w:val="28"/>
        </w:rPr>
        <w:t>SELECT </w:t>
      </w:r>
      <w:r>
        <w:rPr>
          <w:sz w:val="28"/>
        </w:rPr>
        <w:t>- açar</w:t>
      </w:r>
      <w:r>
        <w:rPr>
          <w:spacing w:val="-4"/>
          <w:sz w:val="28"/>
        </w:rPr>
        <w:t> </w:t>
      </w:r>
      <w:r>
        <w:rPr>
          <w:sz w:val="28"/>
        </w:rPr>
        <w:t>sözüdür.</w:t>
      </w:r>
    </w:p>
    <w:p>
      <w:pPr>
        <w:pStyle w:val="ListParagraph"/>
        <w:numPr>
          <w:ilvl w:val="1"/>
          <w:numId w:val="2"/>
        </w:numPr>
        <w:tabs>
          <w:tab w:pos="833" w:val="left" w:leader="none"/>
          <w:tab w:pos="834" w:val="left" w:leader="none"/>
        </w:tabs>
        <w:spacing w:line="278" w:lineRule="auto" w:before="47" w:after="0"/>
        <w:ind w:left="833" w:right="111" w:hanging="360"/>
        <w:jc w:val="left"/>
        <w:rPr>
          <w:sz w:val="28"/>
        </w:rPr>
      </w:pPr>
      <w:r>
        <w:rPr>
          <w:b/>
          <w:sz w:val="28"/>
        </w:rPr>
        <w:t>snum, sname </w:t>
      </w:r>
      <w:r>
        <w:rPr>
          <w:sz w:val="28"/>
        </w:rPr>
        <w:t>- cədvəldən sual ilə seçiləcək sütunların siyahısıdır. Bu siyahıda qeyd olunmamış digər sütunlar</w:t>
      </w:r>
      <w:r>
        <w:rPr>
          <w:spacing w:val="-15"/>
          <w:sz w:val="28"/>
        </w:rPr>
        <w:t> </w:t>
      </w:r>
      <w:r>
        <w:rPr>
          <w:sz w:val="28"/>
        </w:rPr>
        <w:t>sayılmırlar.</w:t>
      </w:r>
    </w:p>
    <w:p>
      <w:pPr>
        <w:pStyle w:val="ListParagraph"/>
        <w:numPr>
          <w:ilvl w:val="1"/>
          <w:numId w:val="2"/>
        </w:numPr>
        <w:tabs>
          <w:tab w:pos="833" w:val="left" w:leader="none"/>
          <w:tab w:pos="834" w:val="left" w:leader="none"/>
        </w:tabs>
        <w:spacing w:line="276" w:lineRule="auto" w:before="0" w:after="0"/>
        <w:ind w:left="833" w:right="119" w:hanging="360"/>
        <w:jc w:val="left"/>
        <w:rPr>
          <w:sz w:val="28"/>
        </w:rPr>
      </w:pPr>
      <w:r>
        <w:rPr>
          <w:b/>
          <w:sz w:val="28"/>
        </w:rPr>
        <w:t>FROM </w:t>
      </w:r>
      <w:r>
        <w:rPr>
          <w:sz w:val="28"/>
        </w:rPr>
        <w:t>- açar sözüdür, ondan sonra məlumat toplusu olan cədvəllərin adları yazılır.</w:t>
      </w:r>
    </w:p>
    <w:p>
      <w:pPr>
        <w:pStyle w:val="BodyText"/>
        <w:spacing w:line="278" w:lineRule="auto" w:before="4"/>
        <w:ind w:left="113" w:right="119" w:firstLine="566"/>
        <w:jc w:val="both"/>
      </w:pPr>
      <w:r>
        <w:rPr/>
        <w:t>Əgər siz cədvəldəki bütün sütunları görmək istəyirsinizsə onda xüsusi ixtisardan istifadə edin:</w:t>
      </w:r>
    </w:p>
    <w:p>
      <w:pPr>
        <w:pStyle w:val="BodyText"/>
        <w:spacing w:before="223"/>
        <w:ind w:left="1030"/>
      </w:pPr>
      <w:r>
        <w:rPr/>
        <w:t>SELECT *</w:t>
      </w:r>
    </w:p>
    <w:p>
      <w:pPr>
        <w:pStyle w:val="BodyText"/>
        <w:spacing w:before="47"/>
        <w:ind w:left="1030"/>
      </w:pPr>
      <w:r>
        <w:rPr/>
        <w:t>FROM Salespeople</w:t>
      </w:r>
    </w:p>
    <w:p>
      <w:pPr>
        <w:pStyle w:val="BodyText"/>
        <w:spacing w:before="47"/>
        <w:ind w:left="679"/>
      </w:pPr>
      <w:r>
        <w:rPr/>
        <w:t>Çıxarılacaq məlumat əvvəlki haldakı kimi olacaq.</w:t>
      </w:r>
    </w:p>
    <w:p>
      <w:pPr>
        <w:pStyle w:val="BodyText"/>
        <w:spacing w:before="8"/>
        <w:rPr>
          <w:sz w:val="23"/>
        </w:rPr>
      </w:pPr>
    </w:p>
    <w:p>
      <w:pPr>
        <w:pStyle w:val="BodyText"/>
        <w:spacing w:line="278" w:lineRule="auto"/>
        <w:ind w:left="113" w:right="112" w:firstLine="566"/>
        <w:jc w:val="both"/>
      </w:pPr>
      <w:r>
        <w:rPr/>
        <w:t>Ümumi halda </w:t>
      </w:r>
      <w:r>
        <w:rPr>
          <w:b/>
        </w:rPr>
        <w:t>SELECT </w:t>
      </w:r>
      <w:r>
        <w:rPr/>
        <w:t>əmri açar sözü olan </w:t>
      </w:r>
      <w:r>
        <w:rPr>
          <w:b/>
        </w:rPr>
        <w:t>SELECT </w:t>
      </w:r>
      <w:r>
        <w:rPr/>
        <w:t>ilə başlayır, ondan sonra ekrana çıxartmaq istıdiyimiz sütunların adları, əgər hamı sütunları istəyirsinizsə onda</w:t>
      </w:r>
    </w:p>
    <w:p>
      <w:pPr>
        <w:pStyle w:val="ListParagraph"/>
        <w:numPr>
          <w:ilvl w:val="0"/>
          <w:numId w:val="3"/>
        </w:numPr>
        <w:tabs>
          <w:tab w:pos="334" w:val="left" w:leader="none"/>
        </w:tabs>
        <w:spacing w:line="276" w:lineRule="auto" w:before="0" w:after="0"/>
        <w:ind w:left="113" w:right="114" w:firstLine="0"/>
        <w:jc w:val="left"/>
        <w:rPr>
          <w:sz w:val="28"/>
        </w:rPr>
      </w:pPr>
      <w:r>
        <w:rPr>
          <w:sz w:val="28"/>
        </w:rPr>
        <w:t>(ulduz) işarəsi yazılır. Daha sonra isə </w:t>
      </w:r>
      <w:r>
        <w:rPr>
          <w:b/>
          <w:sz w:val="28"/>
        </w:rPr>
        <w:t>FROM </w:t>
      </w:r>
      <w:r>
        <w:rPr>
          <w:sz w:val="28"/>
        </w:rPr>
        <w:t>açar sözü və sual olunan cədvəlin adı verilir.</w:t>
      </w:r>
    </w:p>
    <w:p>
      <w:pPr>
        <w:pStyle w:val="BodyText"/>
        <w:spacing w:before="7"/>
        <w:rPr>
          <w:sz w:val="32"/>
        </w:rPr>
      </w:pPr>
    </w:p>
    <w:p>
      <w:pPr>
        <w:pStyle w:val="BodyText"/>
        <w:spacing w:line="276" w:lineRule="auto"/>
        <w:ind w:left="113"/>
      </w:pPr>
      <w:r>
        <w:rPr/>
        <w:t>Daha nə olacaq? Növbəti addımlarda </w:t>
      </w:r>
      <w:r>
        <w:rPr>
          <w:b/>
        </w:rPr>
        <w:t>SELECT </w:t>
      </w:r>
      <w:r>
        <w:rPr/>
        <w:t>əmrinin dərinlikləri təqdim olunacaq: verilənlərin nizamlanması, çətin məntiqi verilənlər və xüsusi operatorlar.</w:t>
      </w:r>
    </w:p>
    <w:p>
      <w:pPr>
        <w:pStyle w:val="BodyText"/>
        <w:spacing w:before="10"/>
        <w:rPr>
          <w:sz w:val="24"/>
        </w:rPr>
      </w:pPr>
    </w:p>
    <w:p>
      <w:pPr>
        <w:pStyle w:val="Heading1"/>
      </w:pPr>
      <w:bookmarkStart w:name="_bookmark2" w:id="3"/>
      <w:bookmarkEnd w:id="3"/>
      <w:r>
        <w:rPr>
          <w:b w:val="0"/>
        </w:rPr>
      </w:r>
      <w:r>
        <w:rPr/>
        <w:t>SELECT – mürəkəb şərtlər</w:t>
      </w:r>
    </w:p>
    <w:p>
      <w:pPr>
        <w:pStyle w:val="BodyText"/>
        <w:spacing w:before="1"/>
        <w:rPr>
          <w:b/>
          <w:sz w:val="56"/>
        </w:rPr>
      </w:pPr>
    </w:p>
    <w:p>
      <w:pPr>
        <w:pStyle w:val="BodyText"/>
        <w:spacing w:line="276" w:lineRule="auto"/>
        <w:ind w:left="113" w:right="111" w:firstLine="566"/>
        <w:jc w:val="both"/>
      </w:pPr>
      <w:r>
        <w:rPr>
          <w:b/>
        </w:rPr>
        <w:t>Transact-SQL</w:t>
      </w:r>
      <w:r>
        <w:rPr/>
        <w:t>-in əsasları olan </w:t>
      </w:r>
      <w:r>
        <w:rPr>
          <w:b/>
        </w:rPr>
        <w:t>SELECT </w:t>
      </w:r>
      <w:r>
        <w:rPr/>
        <w:t>əmrinin imkanlarını öyrənməyi davam edək. O ciddi müəyyən edilmiş məlumatların cədvəldən çıxartmaq xassəsinə  malikdir. Başlanğıc üçün cədvəldən müəyyən edilmiş sütunların seçilməsinə baxaq. Bu </w:t>
      </w:r>
      <w:r>
        <w:rPr>
          <w:b/>
        </w:rPr>
        <w:t>SELECT </w:t>
      </w:r>
      <w:r>
        <w:rPr/>
        <w:t>əmrindən sütunların çıxarılması ilə əldə</w:t>
      </w:r>
      <w:r>
        <w:rPr>
          <w:spacing w:val="-21"/>
        </w:rPr>
        <w:t> </w:t>
      </w:r>
      <w:r>
        <w:rPr/>
        <w:t>edilir.</w:t>
      </w:r>
    </w:p>
    <w:p>
      <w:pPr>
        <w:pStyle w:val="BodyText"/>
        <w:spacing w:before="226"/>
        <w:ind w:left="679"/>
      </w:pPr>
      <w:r>
        <w:rPr/>
        <w:t>Sual:</w:t>
      </w:r>
    </w:p>
    <w:p>
      <w:pPr>
        <w:pStyle w:val="BodyText"/>
        <w:spacing w:before="8"/>
        <w:rPr>
          <w:sz w:val="23"/>
        </w:rPr>
      </w:pPr>
    </w:p>
    <w:p>
      <w:pPr>
        <w:pStyle w:val="BodyText"/>
        <w:spacing w:line="276" w:lineRule="auto"/>
        <w:ind w:left="679" w:right="6519"/>
      </w:pPr>
      <w:r>
        <w:rPr/>
        <w:t>SELECT sname, comm FROM Salespeople</w:t>
      </w:r>
    </w:p>
    <w:p>
      <w:pPr>
        <w:pStyle w:val="BodyText"/>
        <w:spacing w:before="6"/>
      </w:pPr>
    </w:p>
    <w:p>
      <w:pPr>
        <w:pStyle w:val="BodyText"/>
        <w:tabs>
          <w:tab w:pos="1673" w:val="left" w:leader="none"/>
        </w:tabs>
        <w:spacing w:line="590" w:lineRule="atLeast"/>
        <w:ind w:left="679" w:right="5865"/>
      </w:pPr>
      <w:r>
        <w:rPr/>
        <w:t>Nəticə aşağıdakı kimi olacaq: sname</w:t>
        <w:tab/>
        <w:t>comm</w:t>
      </w:r>
    </w:p>
    <w:p>
      <w:pPr>
        <w:pStyle w:val="BodyText"/>
        <w:spacing w:before="49"/>
        <w:ind w:left="679"/>
      </w:pPr>
      <w:r>
        <w:rPr/>
        <w:t>-------- -----------</w:t>
      </w:r>
    </w:p>
    <w:p>
      <w:pPr>
        <w:spacing w:after="0"/>
        <w:sectPr>
          <w:pgSz w:w="11910" w:h="16850"/>
          <w:pgMar w:header="237" w:footer="0" w:top="880" w:bottom="280" w:left="1020" w:right="1020"/>
        </w:sectPr>
      </w:pPr>
    </w:p>
    <w:p>
      <w:pPr>
        <w:pStyle w:val="BodyText"/>
        <w:spacing w:before="2"/>
        <w:rPr>
          <w:sz w:val="12"/>
        </w:rPr>
      </w:pPr>
    </w:p>
    <w:p>
      <w:pPr>
        <w:pStyle w:val="BodyText"/>
        <w:tabs>
          <w:tab w:pos="1771" w:val="left" w:leader="none"/>
        </w:tabs>
        <w:spacing w:before="89"/>
        <w:ind w:left="679"/>
      </w:pPr>
      <w:r>
        <w:rPr/>
        <w:t>Иванов</w:t>
        <w:tab/>
        <w:t>12</w:t>
      </w:r>
    </w:p>
    <w:p>
      <w:pPr>
        <w:pStyle w:val="BodyText"/>
        <w:tabs>
          <w:tab w:pos="1751" w:val="left" w:leader="none"/>
        </w:tabs>
        <w:spacing w:before="50"/>
        <w:ind w:left="679"/>
      </w:pPr>
      <w:r>
        <w:rPr/>
        <w:t>Петров</w:t>
        <w:tab/>
        <w:t>13</w:t>
      </w:r>
    </w:p>
    <w:p>
      <w:pPr>
        <w:pStyle w:val="BodyText"/>
        <w:tabs>
          <w:tab w:pos="1728" w:val="left" w:leader="none"/>
        </w:tabs>
        <w:spacing w:before="47"/>
        <w:ind w:left="679"/>
      </w:pPr>
      <w:r>
        <w:rPr/>
        <w:t>Егоров</w:t>
        <w:tab/>
        <w:t>10</w:t>
      </w:r>
    </w:p>
    <w:p>
      <w:pPr>
        <w:pStyle w:val="BodyText"/>
        <w:spacing w:before="47"/>
        <w:ind w:left="679"/>
      </w:pPr>
      <w:r>
        <w:rPr/>
        <w:t>Сидоров</w:t>
      </w:r>
      <w:r>
        <w:rPr>
          <w:spacing w:val="65"/>
        </w:rPr>
        <w:t> </w:t>
      </w:r>
      <w:r>
        <w:rPr/>
        <w:t>11</w:t>
      </w:r>
    </w:p>
    <w:p>
      <w:pPr>
        <w:pStyle w:val="BodyText"/>
        <w:tabs>
          <w:tab w:pos="1831" w:val="left" w:leader="none"/>
        </w:tabs>
        <w:spacing w:before="49"/>
        <w:ind w:left="679"/>
      </w:pPr>
      <w:r>
        <w:rPr/>
        <w:t>Шилин</w:t>
        <w:tab/>
        <w:t>15</w:t>
      </w:r>
    </w:p>
    <w:p>
      <w:pPr>
        <w:pStyle w:val="BodyText"/>
        <w:rPr>
          <w:sz w:val="30"/>
        </w:rPr>
      </w:pPr>
    </w:p>
    <w:p>
      <w:pPr>
        <w:pStyle w:val="BodyText"/>
        <w:spacing w:before="9"/>
        <w:rPr>
          <w:sz w:val="25"/>
        </w:rPr>
      </w:pPr>
    </w:p>
    <w:p>
      <w:pPr>
        <w:pStyle w:val="BodyText"/>
        <w:spacing w:line="276" w:lineRule="auto" w:before="1"/>
        <w:ind w:left="113" w:right="107" w:firstLine="566"/>
        <w:jc w:val="both"/>
      </w:pPr>
      <w:r>
        <w:rPr>
          <w:b/>
        </w:rPr>
        <w:t>DISTINCT </w:t>
      </w:r>
      <w:r>
        <w:rPr/>
        <w:t>- sizin </w:t>
      </w:r>
      <w:r>
        <w:rPr>
          <w:b/>
        </w:rPr>
        <w:t>SELECT </w:t>
      </w:r>
      <w:r>
        <w:rPr/>
        <w:t>əmrində olan təkrar olunan qiymətlərin aradan qaldırılmasını təmin edir. Tutaq ki siz bilmək istəyirsiniz ki hal hazırda hansı agentlərin sizin sifariş cədvəlinizdə sifarişçiləri var. Sizə agentlərin neçə sifarişi olduğu bilmək lazım deyil, sizə sadəcə olaraq agentlərin kodları (</w:t>
      </w:r>
      <w:r>
        <w:rPr>
          <w:b/>
        </w:rPr>
        <w:t>snum</w:t>
      </w:r>
      <w:r>
        <w:rPr/>
        <w:t>) lazımdır. Bunun üçün siz növbətiləri daxil edəcəksiniz:</w:t>
      </w:r>
    </w:p>
    <w:p>
      <w:pPr>
        <w:pStyle w:val="BodyText"/>
        <w:spacing w:line="276" w:lineRule="auto" w:before="226"/>
        <w:ind w:left="679" w:right="7467"/>
      </w:pPr>
      <w:r>
        <w:rPr/>
        <w:t>SELECT snum FROM Orders</w:t>
      </w:r>
    </w:p>
    <w:p>
      <w:pPr>
        <w:pStyle w:val="BodyText"/>
        <w:spacing w:before="2"/>
        <w:ind w:left="679"/>
      </w:pPr>
      <w:r>
        <w:rPr/>
        <w:t>və belə nəticə alacaqsınız:</w:t>
      </w:r>
    </w:p>
    <w:p>
      <w:pPr>
        <w:pStyle w:val="BodyText"/>
        <w:spacing w:before="7"/>
        <w:rPr>
          <w:sz w:val="23"/>
        </w:rPr>
      </w:pPr>
    </w:p>
    <w:p>
      <w:pPr>
        <w:pStyle w:val="BodyText"/>
        <w:spacing w:before="1"/>
        <w:ind w:left="679"/>
      </w:pPr>
      <w:r>
        <w:rPr/>
        <w:t>snum</w:t>
      </w:r>
    </w:p>
    <w:p>
      <w:pPr>
        <w:pStyle w:val="BodyText"/>
        <w:spacing w:line="276" w:lineRule="auto" w:before="47"/>
        <w:ind w:left="679" w:right="8145"/>
      </w:pPr>
      <w:r>
        <w:rPr/>
        <w:t>----------- 1007</w:t>
      </w:r>
    </w:p>
    <w:p>
      <w:pPr>
        <w:pStyle w:val="BodyText"/>
        <w:ind w:left="679"/>
      </w:pPr>
      <w:r>
        <w:rPr/>
        <w:t>1004</w:t>
      </w:r>
    </w:p>
    <w:p>
      <w:pPr>
        <w:pStyle w:val="BodyText"/>
        <w:spacing w:before="49"/>
        <w:ind w:left="679"/>
      </w:pPr>
      <w:r>
        <w:rPr/>
        <w:t>1001</w:t>
      </w:r>
    </w:p>
    <w:p>
      <w:pPr>
        <w:pStyle w:val="BodyText"/>
        <w:spacing w:before="47"/>
        <w:ind w:left="679"/>
      </w:pPr>
      <w:r>
        <w:rPr/>
        <w:t>1002</w:t>
      </w:r>
    </w:p>
    <w:p>
      <w:pPr>
        <w:pStyle w:val="BodyText"/>
        <w:spacing w:before="47"/>
        <w:ind w:left="679"/>
      </w:pPr>
      <w:r>
        <w:rPr/>
        <w:t>1007</w:t>
      </w:r>
    </w:p>
    <w:p>
      <w:pPr>
        <w:pStyle w:val="BodyText"/>
        <w:spacing w:before="49"/>
        <w:ind w:left="679"/>
      </w:pPr>
      <w:r>
        <w:rPr/>
        <w:t>1002</w:t>
      </w:r>
    </w:p>
    <w:p>
      <w:pPr>
        <w:pStyle w:val="BodyText"/>
        <w:spacing w:before="47"/>
        <w:ind w:left="679"/>
      </w:pPr>
      <w:r>
        <w:rPr/>
        <w:t>1001</w:t>
      </w:r>
    </w:p>
    <w:p>
      <w:pPr>
        <w:pStyle w:val="BodyText"/>
        <w:spacing w:before="47"/>
        <w:ind w:left="679"/>
      </w:pPr>
      <w:r>
        <w:rPr/>
        <w:t>1003</w:t>
      </w:r>
    </w:p>
    <w:p>
      <w:pPr>
        <w:pStyle w:val="BodyText"/>
        <w:spacing w:before="47"/>
        <w:ind w:left="679"/>
      </w:pPr>
      <w:r>
        <w:rPr/>
        <w:t>1002</w:t>
      </w:r>
    </w:p>
    <w:p>
      <w:pPr>
        <w:pStyle w:val="BodyText"/>
        <w:spacing w:before="49"/>
        <w:ind w:left="679"/>
      </w:pPr>
      <w:r>
        <w:rPr/>
        <w:t>1001</w:t>
      </w:r>
    </w:p>
    <w:p>
      <w:pPr>
        <w:pStyle w:val="BodyText"/>
        <w:rPr>
          <w:sz w:val="30"/>
        </w:rPr>
      </w:pPr>
    </w:p>
    <w:p>
      <w:pPr>
        <w:pStyle w:val="BodyText"/>
        <w:spacing w:before="10"/>
        <w:rPr>
          <w:sz w:val="25"/>
        </w:rPr>
      </w:pPr>
    </w:p>
    <w:p>
      <w:pPr>
        <w:pStyle w:val="BodyText"/>
        <w:spacing w:line="276" w:lineRule="auto"/>
        <w:ind w:left="113" w:firstLine="566"/>
      </w:pPr>
      <w:r>
        <w:rPr/>
        <w:t>Gördüyünüz kimi kodlar təkrar olunurlar. Təkrarsız siyahının alınması üçün növbətiləri daxil etmək lazımdır:</w:t>
      </w:r>
    </w:p>
    <w:p>
      <w:pPr>
        <w:pStyle w:val="BodyText"/>
        <w:spacing w:before="226"/>
        <w:ind w:left="679"/>
      </w:pPr>
      <w:r>
        <w:rPr/>
        <w:t>SELECT DISTINCT snum</w:t>
      </w:r>
    </w:p>
    <w:p>
      <w:pPr>
        <w:pStyle w:val="BodyText"/>
        <w:spacing w:before="49"/>
        <w:ind w:left="679"/>
      </w:pPr>
      <w:r>
        <w:rPr/>
        <w:t>FROM Orders</w:t>
      </w:r>
    </w:p>
    <w:p>
      <w:pPr>
        <w:pStyle w:val="BodyText"/>
        <w:spacing w:before="47"/>
        <w:ind w:left="679"/>
      </w:pPr>
      <w:r>
        <w:rPr/>
        <w:t>Artıq nəticə ayrı cürdür:</w:t>
      </w:r>
    </w:p>
    <w:p>
      <w:pPr>
        <w:pStyle w:val="BodyText"/>
        <w:spacing w:before="8"/>
        <w:rPr>
          <w:sz w:val="23"/>
        </w:rPr>
      </w:pPr>
    </w:p>
    <w:p>
      <w:pPr>
        <w:pStyle w:val="BodyText"/>
        <w:ind w:left="679"/>
      </w:pPr>
      <w:r>
        <w:rPr/>
        <w:t>snum</w:t>
      </w:r>
    </w:p>
    <w:p>
      <w:pPr>
        <w:pStyle w:val="BodyText"/>
        <w:spacing w:line="276" w:lineRule="auto" w:before="47"/>
        <w:ind w:left="679" w:right="8145"/>
      </w:pPr>
      <w:r>
        <w:rPr/>
        <w:t>----------- 1001</w:t>
      </w:r>
    </w:p>
    <w:p>
      <w:pPr>
        <w:spacing w:after="0" w:line="276" w:lineRule="auto"/>
        <w:sectPr>
          <w:pgSz w:w="11910" w:h="16850"/>
          <w:pgMar w:header="237" w:footer="0" w:top="880" w:bottom="280" w:left="1020" w:right="1020"/>
        </w:sectPr>
      </w:pPr>
    </w:p>
    <w:p>
      <w:pPr>
        <w:pStyle w:val="BodyText"/>
        <w:spacing w:before="2"/>
        <w:rPr>
          <w:sz w:val="12"/>
        </w:rPr>
      </w:pPr>
    </w:p>
    <w:p>
      <w:pPr>
        <w:pStyle w:val="BodyText"/>
        <w:spacing w:before="89"/>
        <w:ind w:left="679"/>
      </w:pPr>
      <w:r>
        <w:rPr/>
        <w:t>1002</w:t>
      </w:r>
    </w:p>
    <w:p>
      <w:pPr>
        <w:pStyle w:val="BodyText"/>
        <w:spacing w:before="50"/>
        <w:ind w:left="679"/>
      </w:pPr>
      <w:r>
        <w:rPr/>
        <w:t>1003</w:t>
      </w:r>
    </w:p>
    <w:p>
      <w:pPr>
        <w:pStyle w:val="BodyText"/>
        <w:spacing w:before="47"/>
        <w:ind w:left="679"/>
      </w:pPr>
      <w:r>
        <w:rPr/>
        <w:t>1004</w:t>
      </w:r>
    </w:p>
    <w:p>
      <w:pPr>
        <w:pStyle w:val="BodyText"/>
        <w:spacing w:before="47"/>
        <w:ind w:left="679"/>
      </w:pPr>
      <w:r>
        <w:rPr/>
        <w:t>1007</w:t>
      </w:r>
    </w:p>
    <w:p>
      <w:pPr>
        <w:pStyle w:val="BodyText"/>
        <w:rPr>
          <w:sz w:val="30"/>
        </w:rPr>
      </w:pPr>
    </w:p>
    <w:p>
      <w:pPr>
        <w:pStyle w:val="BodyText"/>
        <w:rPr>
          <w:sz w:val="26"/>
        </w:rPr>
      </w:pPr>
    </w:p>
    <w:p>
      <w:pPr>
        <w:pStyle w:val="BodyText"/>
        <w:spacing w:line="276" w:lineRule="auto"/>
        <w:ind w:left="113" w:right="110" w:firstLine="566"/>
        <w:jc w:val="both"/>
      </w:pPr>
      <w:r>
        <w:rPr>
          <w:b/>
        </w:rPr>
        <w:t>DISTINCT</w:t>
      </w:r>
      <w:r>
        <w:rPr/>
        <w:t>-i </w:t>
      </w:r>
      <w:r>
        <w:rPr>
          <w:b/>
        </w:rPr>
        <w:t>SELECT </w:t>
      </w:r>
      <w:r>
        <w:rPr/>
        <w:t>əmrində yalnız bir dəfə istifadə etmək olar. Əgər bir neçə sütun seçilibsə onda </w:t>
      </w:r>
      <w:r>
        <w:rPr>
          <w:b/>
        </w:rPr>
        <w:t>DISTINCT </w:t>
      </w:r>
      <w:r>
        <w:rPr/>
        <w:t>tam eyni olan sətirləri çıxardır. Bir neçə qiymətləri eyni olan sətirlər qalacaqlar.</w:t>
      </w:r>
    </w:p>
    <w:p>
      <w:pPr>
        <w:pStyle w:val="BodyText"/>
        <w:spacing w:line="276" w:lineRule="auto" w:before="226"/>
        <w:ind w:left="113" w:right="116" w:firstLine="566"/>
        <w:jc w:val="both"/>
      </w:pPr>
      <w:r>
        <w:rPr>
          <w:b/>
        </w:rPr>
        <w:t>DISTINCT </w:t>
      </w:r>
      <w:r>
        <w:rPr/>
        <w:t>yerinə siz </w:t>
      </w:r>
      <w:r>
        <w:rPr>
          <w:b/>
        </w:rPr>
        <w:t>ALL </w:t>
      </w:r>
      <w:r>
        <w:rPr/>
        <w:t>göstərə bilərsiniz. Bu əks təsir edəcək, sətirlərin oxşarlığı yadda qalacaq. Bu  heç bir arqumentin  yazılmamasına oxşayır. Ona görə  də </w:t>
      </w:r>
      <w:r>
        <w:rPr>
          <w:b/>
        </w:rPr>
        <w:t>ALL </w:t>
      </w:r>
      <w:r>
        <w:rPr/>
        <w:t>sadəcə olaraq başa salıcı</w:t>
      </w:r>
      <w:r>
        <w:rPr>
          <w:spacing w:val="-12"/>
        </w:rPr>
        <w:t> </w:t>
      </w:r>
      <w:r>
        <w:rPr/>
        <w:t>arqumentdir.</w:t>
      </w:r>
    </w:p>
    <w:p>
      <w:pPr>
        <w:pStyle w:val="BodyText"/>
        <w:spacing w:line="276" w:lineRule="auto" w:before="226"/>
        <w:ind w:left="113" w:right="121" w:firstLine="566"/>
        <w:jc w:val="both"/>
      </w:pPr>
      <w:r>
        <w:rPr/>
        <w:t>Cədvəllər çox böyük olmaq meylinə malikdirlər. Bir halda ki sizi onlardan bəziləri maraqlandırır onda bu sətirləri seçmək üçün qayda təyin etmək imkanı var.</w:t>
      </w:r>
    </w:p>
    <w:p>
      <w:pPr>
        <w:pStyle w:val="BodyText"/>
        <w:spacing w:line="276" w:lineRule="auto" w:before="226"/>
        <w:ind w:left="113" w:right="116" w:firstLine="566"/>
        <w:jc w:val="both"/>
      </w:pPr>
      <w:r>
        <w:rPr>
          <w:b/>
        </w:rPr>
        <w:t>WHERE </w:t>
      </w:r>
      <w:r>
        <w:rPr/>
        <w:t>- cədvəlin ixtiyari sətiri üçün qayda təyin edən və doğru və ya yalnış olan </w:t>
      </w:r>
      <w:r>
        <w:rPr>
          <w:b/>
        </w:rPr>
        <w:t>SELECT </w:t>
      </w:r>
      <w:r>
        <w:rPr/>
        <w:t>əmrinin təklifidir. Əmrə yalnız cədvəlin verilmiş sətirləri yerinə yetirən sətirlərini yetirən sətirləri verir. Tutaq ki siz Moskvada olan agentlərin ad və komissiyonnularının adlarını görmək istəyirsiniz. Bundan sadə heç nə yoxdur:</w:t>
      </w:r>
    </w:p>
    <w:p>
      <w:pPr>
        <w:pStyle w:val="BodyText"/>
        <w:spacing w:line="276" w:lineRule="auto" w:before="226"/>
        <w:ind w:left="679" w:right="6381"/>
      </w:pPr>
      <w:r>
        <w:rPr/>
        <w:t>SELECT sname, city FROM Salespeople WHERE city = 'Москва'</w:t>
      </w:r>
    </w:p>
    <w:p>
      <w:pPr>
        <w:pStyle w:val="BodyText"/>
        <w:rPr>
          <w:sz w:val="30"/>
        </w:rPr>
      </w:pPr>
    </w:p>
    <w:p>
      <w:pPr>
        <w:pStyle w:val="BodyText"/>
        <w:spacing w:line="276" w:lineRule="auto" w:before="251"/>
        <w:ind w:left="113" w:right="110" w:firstLine="566"/>
        <w:jc w:val="both"/>
      </w:pPr>
      <w:r>
        <w:rPr/>
        <w:t>Sualda </w:t>
      </w:r>
      <w:r>
        <w:rPr>
          <w:b/>
        </w:rPr>
        <w:t>WHERE </w:t>
      </w:r>
      <w:r>
        <w:rPr/>
        <w:t>təklifi olanda </w:t>
      </w:r>
      <w:r>
        <w:rPr>
          <w:b/>
        </w:rPr>
        <w:t>SQL Server </w:t>
      </w:r>
      <w:r>
        <w:rPr/>
        <w:t>bütün cədvələ sətir-sətir baxır və hər bir sətirdə verilmiş təklifin doğruluğunu</w:t>
      </w:r>
      <w:r>
        <w:rPr>
          <w:spacing w:val="-36"/>
        </w:rPr>
        <w:t> </w:t>
      </w:r>
      <w:r>
        <w:rPr/>
        <w:t>yoxlayır.</w:t>
      </w:r>
    </w:p>
    <w:p>
      <w:pPr>
        <w:pStyle w:val="BodyText"/>
        <w:spacing w:line="276" w:lineRule="auto" w:before="226"/>
        <w:ind w:left="113" w:right="113" w:firstLine="566"/>
        <w:jc w:val="both"/>
      </w:pPr>
      <w:r>
        <w:rPr>
          <w:b/>
        </w:rPr>
        <w:t>Qeyd. </w:t>
      </w:r>
      <w:r>
        <w:rPr/>
        <w:t>'Москва' tipli sətir konstantları </w:t>
      </w:r>
      <w:r>
        <w:rPr>
          <w:b/>
        </w:rPr>
        <w:t>Transact-SQL</w:t>
      </w:r>
      <w:r>
        <w:rPr/>
        <w:t>-də apostrof ', və ya dırnaq" ilə məhdudlaşırlar.</w:t>
      </w:r>
    </w:p>
    <w:p>
      <w:pPr>
        <w:pStyle w:val="BodyText"/>
        <w:spacing w:line="276" w:lineRule="auto" w:before="226"/>
        <w:ind w:left="113" w:right="118" w:firstLine="566"/>
        <w:jc w:val="both"/>
      </w:pPr>
      <w:r>
        <w:rPr/>
        <w:t>İndi isə </w:t>
      </w:r>
      <w:r>
        <w:rPr>
          <w:b/>
        </w:rPr>
        <w:t>WHERE </w:t>
      </w:r>
      <w:r>
        <w:rPr/>
        <w:t>təklifini rəqəm tipli ədədlər üçün qurmağa çalışaq. Sifarişçilər (Customers) cədvəlinin rating sütununun sifarişçiləri bu ədədlərin köməkliyi ilə bir neşə kriteriyaya əsaslanmış qruplara bölmək üçün təyin olunub. Məsələn bu əvvəlki sifarişlərin ölçüsündən aslı olan kreditin qiymətlənməsi və qiyməti forması ola bilər. Reytinqi 100 olan bütün sifarişçiləri seçək:</w:t>
      </w:r>
    </w:p>
    <w:p>
      <w:pPr>
        <w:pStyle w:val="BodyText"/>
        <w:spacing w:before="226"/>
        <w:ind w:left="679"/>
      </w:pPr>
      <w:r>
        <w:rPr/>
        <w:t>SELECT *</w:t>
      </w:r>
    </w:p>
    <w:p>
      <w:pPr>
        <w:pStyle w:val="BodyText"/>
        <w:spacing w:line="276" w:lineRule="auto" w:before="47"/>
        <w:ind w:left="679" w:right="6734"/>
      </w:pPr>
      <w:r>
        <w:rPr/>
        <w:t>FROM Customers WHERE rating = 100</w:t>
      </w:r>
    </w:p>
    <w:p>
      <w:pPr>
        <w:spacing w:after="0" w:line="276" w:lineRule="auto"/>
        <w:sectPr>
          <w:pgSz w:w="11910" w:h="16850"/>
          <w:pgMar w:header="237" w:footer="0" w:top="880" w:bottom="280" w:left="1020" w:right="1020"/>
        </w:sectPr>
      </w:pPr>
    </w:p>
    <w:p>
      <w:pPr>
        <w:pStyle w:val="BodyText"/>
        <w:spacing w:before="2"/>
        <w:rPr>
          <w:sz w:val="12"/>
        </w:rPr>
      </w:pPr>
    </w:p>
    <w:p>
      <w:pPr>
        <w:pStyle w:val="BodyText"/>
        <w:spacing w:before="89"/>
        <w:ind w:left="679"/>
      </w:pPr>
      <w:r>
        <w:rPr/>
        <w:t>Burda  dirnaq  işarəsindən  istifadə  olunmur,  yəni  ki  -  bunlar  ədəd tiplidirlər.</w:t>
      </w:r>
    </w:p>
    <w:p>
      <w:pPr>
        <w:pStyle w:val="BodyText"/>
        <w:spacing w:before="50"/>
        <w:ind w:left="113"/>
      </w:pPr>
      <w:r>
        <w:rPr/>
        <w:t>Sorğunun nəticəsi:</w:t>
      </w:r>
    </w:p>
    <w:p>
      <w:pPr>
        <w:pStyle w:val="BodyText"/>
        <w:spacing w:before="8"/>
        <w:rPr>
          <w:sz w:val="23"/>
        </w:rPr>
      </w:pPr>
    </w:p>
    <w:p>
      <w:pPr>
        <w:pStyle w:val="BodyText"/>
        <w:tabs>
          <w:tab w:pos="3648" w:val="left" w:leader="none"/>
          <w:tab w:pos="4581" w:val="left" w:leader="none"/>
          <w:tab w:pos="6060" w:val="left" w:leader="none"/>
        </w:tabs>
        <w:ind w:left="679"/>
      </w:pPr>
      <w:r>
        <w:rPr/>
        <w:t>CNUM</w:t>
      </w:r>
      <w:r>
        <w:rPr>
          <w:spacing w:val="67"/>
        </w:rPr>
        <w:t> </w:t>
      </w:r>
      <w:r>
        <w:rPr/>
        <w:t>CNAME</w:t>
        <w:tab/>
        <w:t>CITY</w:t>
        <w:tab/>
        <w:t>RATING</w:t>
        <w:tab/>
        <w:t>SNUM</w:t>
      </w:r>
    </w:p>
    <w:p>
      <w:pPr>
        <w:pStyle w:val="BodyText"/>
        <w:spacing w:before="47"/>
        <w:ind w:left="679"/>
      </w:pPr>
      <w:r>
        <w:rPr/>
        <w:t>----- ------------------ ------- ----------- -----------</w:t>
      </w:r>
    </w:p>
    <w:p>
      <w:pPr>
        <w:pStyle w:val="BodyText"/>
        <w:tabs>
          <w:tab w:pos="5940" w:val="left" w:leader="none"/>
        </w:tabs>
        <w:spacing w:before="47"/>
        <w:ind w:left="679"/>
      </w:pPr>
      <w:r>
        <w:rPr/>
        <w:t>2001  ТОО Рога и копыта</w:t>
      </w:r>
      <w:r>
        <w:rPr>
          <w:spacing w:val="63"/>
        </w:rPr>
        <w:t> </w:t>
      </w:r>
      <w:r>
        <w:rPr/>
        <w:t>Москва</w:t>
      </w:r>
      <w:r>
        <w:rPr>
          <w:spacing w:val="67"/>
        </w:rPr>
        <w:t> </w:t>
      </w:r>
      <w:r>
        <w:rPr/>
        <w:t>100</w:t>
        <w:tab/>
        <w:t>1001</w:t>
      </w:r>
    </w:p>
    <w:p>
      <w:pPr>
        <w:pStyle w:val="BodyText"/>
        <w:tabs>
          <w:tab w:pos="3198" w:val="left" w:leader="none"/>
          <w:tab w:pos="5300" w:val="left" w:leader="none"/>
        </w:tabs>
        <w:spacing w:before="50"/>
        <w:ind w:left="679"/>
      </w:pPr>
      <w:r>
        <w:rPr/>
        <w:t>2006</w:t>
      </w:r>
      <w:r>
        <w:rPr>
          <w:spacing w:val="68"/>
        </w:rPr>
        <w:t> </w:t>
      </w:r>
      <w:r>
        <w:rPr/>
        <w:t>Clemens</w:t>
        <w:tab/>
        <w:t>Лондон</w:t>
      </w:r>
      <w:r>
        <w:rPr>
          <w:spacing w:val="67"/>
        </w:rPr>
        <w:t> </w:t>
      </w:r>
      <w:r>
        <w:rPr/>
        <w:t>100</w:t>
        <w:tab/>
        <w:t>1001</w:t>
      </w:r>
    </w:p>
    <w:p>
      <w:pPr>
        <w:pStyle w:val="BodyText"/>
        <w:tabs>
          <w:tab w:pos="3588" w:val="left" w:leader="none"/>
          <w:tab w:pos="4795" w:val="left" w:leader="none"/>
          <w:tab w:pos="5845" w:val="left" w:leader="none"/>
        </w:tabs>
        <w:spacing w:before="47"/>
        <w:ind w:left="679"/>
      </w:pPr>
      <w:r>
        <w:rPr/>
        <w:t>2007</w:t>
      </w:r>
      <w:r>
        <w:rPr>
          <w:spacing w:val="66"/>
        </w:rPr>
        <w:t> </w:t>
      </w:r>
      <w:r>
        <w:rPr/>
        <w:t>ОАО</w:t>
      </w:r>
      <w:r>
        <w:rPr>
          <w:spacing w:val="-3"/>
        </w:rPr>
        <w:t> </w:t>
      </w:r>
      <w:r>
        <w:rPr/>
        <w:t>"ООО"</w:t>
        <w:tab/>
        <w:t>ТОМСК</w:t>
        <w:tab/>
        <w:t>100</w:t>
        <w:tab/>
        <w:t>1004</w:t>
      </w:r>
    </w:p>
    <w:p>
      <w:pPr>
        <w:pStyle w:val="BodyText"/>
        <w:rPr>
          <w:sz w:val="30"/>
        </w:rPr>
      </w:pPr>
    </w:p>
    <w:p>
      <w:pPr>
        <w:pStyle w:val="BodyText"/>
        <w:spacing w:before="10"/>
        <w:rPr>
          <w:sz w:val="25"/>
        </w:rPr>
      </w:pPr>
    </w:p>
    <w:p>
      <w:pPr>
        <w:pStyle w:val="BodyText"/>
        <w:spacing w:line="276" w:lineRule="auto"/>
        <w:ind w:left="113" w:right="111" w:firstLine="566"/>
        <w:jc w:val="both"/>
      </w:pPr>
      <w:r>
        <w:rPr/>
        <w:t>İndi siz cədvələ sizə lazım olan informasiyanın sizə verilməsi üçün onu necə məcbur etmək üsullarını bilirsiniz. Əsas olur ki siz cədvəldən min sətir içərisindən birini seçmək üsulunu bilirsiniz. Şərtlər çətin ola bilər, lakin elə bu SQL dilini daha güclü edir.</w:t>
      </w:r>
    </w:p>
    <w:p>
      <w:pPr>
        <w:pStyle w:val="BodyText"/>
        <w:spacing w:before="10"/>
        <w:rPr>
          <w:sz w:val="24"/>
        </w:rPr>
      </w:pPr>
    </w:p>
    <w:p>
      <w:pPr>
        <w:pStyle w:val="Heading1"/>
        <w:spacing w:before="1"/>
      </w:pPr>
      <w:bookmarkStart w:name="_bookmark3" w:id="4"/>
      <w:bookmarkEnd w:id="4"/>
      <w:r>
        <w:rPr>
          <w:b w:val="0"/>
        </w:rPr>
      </w:r>
      <w:r>
        <w:rPr/>
        <w:t>SELECT - müqayisə, məntiqi və xüsusi operatorlar</w:t>
      </w:r>
    </w:p>
    <w:p>
      <w:pPr>
        <w:pStyle w:val="BodyText"/>
        <w:spacing w:before="1"/>
        <w:rPr>
          <w:b/>
          <w:sz w:val="56"/>
        </w:rPr>
      </w:pPr>
    </w:p>
    <w:p>
      <w:pPr>
        <w:pStyle w:val="BodyText"/>
        <w:spacing w:line="276" w:lineRule="auto"/>
        <w:ind w:left="113" w:right="109" w:firstLine="566"/>
        <w:jc w:val="both"/>
      </w:pPr>
      <w:r>
        <w:rPr/>
        <w:t>Əvvəlki addımda biz cədvəldən məlumatın çəkilməsi üçün </w:t>
      </w:r>
      <w:r>
        <w:rPr>
          <w:b/>
        </w:rPr>
        <w:t>WHERE </w:t>
      </w:r>
      <w:r>
        <w:rPr/>
        <w:t>təklifində bərabərliklik = işarəsindən istifadə etdik. </w:t>
      </w:r>
      <w:r>
        <w:rPr>
          <w:b/>
        </w:rPr>
        <w:t>Transact-SQl </w:t>
      </w:r>
      <w:r>
        <w:rPr/>
        <w:t>yazılardan çətin şərtli məlumatların çıxarilmasını təmin edir və bunun ümün yanaşma operatorları, məntiqi operatorlar və xüsusi operatorlar istifadə olunur. Yanaşma operatorları aşağıdakılardır:</w:t>
      </w:r>
    </w:p>
    <w:p>
      <w:pPr>
        <w:pStyle w:val="BodyText"/>
        <w:spacing w:before="226"/>
        <w:ind w:left="679"/>
      </w:pPr>
      <w:r>
        <w:rPr>
          <w:rFonts w:ascii="Symbol" w:hAnsi="Symbol"/>
          <w:sz w:val="20"/>
        </w:rPr>
        <w:t></w:t>
      </w:r>
      <w:r>
        <w:rPr>
          <w:sz w:val="20"/>
        </w:rPr>
        <w:t> </w:t>
      </w:r>
      <w:r>
        <w:rPr/>
        <w:t>= Bərabər</w:t>
      </w:r>
    </w:p>
    <w:p>
      <w:pPr>
        <w:pStyle w:val="ListParagraph"/>
        <w:numPr>
          <w:ilvl w:val="1"/>
          <w:numId w:val="3"/>
        </w:numPr>
        <w:tabs>
          <w:tab w:pos="834" w:val="left" w:leader="none"/>
        </w:tabs>
        <w:spacing w:line="240" w:lineRule="auto" w:before="48" w:after="0"/>
        <w:ind w:left="833" w:right="0" w:hanging="154"/>
        <w:jc w:val="left"/>
        <w:rPr>
          <w:sz w:val="28"/>
        </w:rPr>
      </w:pPr>
      <w:r>
        <w:rPr>
          <w:sz w:val="28"/>
        </w:rPr>
        <w:t>&gt;</w:t>
      </w:r>
      <w:r>
        <w:rPr>
          <w:spacing w:val="-2"/>
          <w:sz w:val="28"/>
        </w:rPr>
        <w:t> </w:t>
      </w:r>
      <w:r>
        <w:rPr>
          <w:sz w:val="28"/>
        </w:rPr>
        <w:t>Böyük</w:t>
      </w:r>
    </w:p>
    <w:p>
      <w:pPr>
        <w:pStyle w:val="ListParagraph"/>
        <w:numPr>
          <w:ilvl w:val="1"/>
          <w:numId w:val="3"/>
        </w:numPr>
        <w:tabs>
          <w:tab w:pos="834" w:val="left" w:leader="none"/>
        </w:tabs>
        <w:spacing w:line="240" w:lineRule="auto" w:before="50" w:after="0"/>
        <w:ind w:left="833" w:right="0" w:hanging="154"/>
        <w:jc w:val="left"/>
        <w:rPr>
          <w:sz w:val="28"/>
        </w:rPr>
      </w:pPr>
      <w:r>
        <w:rPr>
          <w:sz w:val="28"/>
        </w:rPr>
        <w:t>&lt;</w:t>
      </w:r>
      <w:r>
        <w:rPr>
          <w:spacing w:val="-2"/>
          <w:sz w:val="28"/>
        </w:rPr>
        <w:t> </w:t>
      </w:r>
      <w:r>
        <w:rPr>
          <w:sz w:val="28"/>
        </w:rPr>
        <w:t>Kiçik</w:t>
      </w:r>
    </w:p>
    <w:p>
      <w:pPr>
        <w:pStyle w:val="ListParagraph"/>
        <w:numPr>
          <w:ilvl w:val="1"/>
          <w:numId w:val="3"/>
        </w:numPr>
        <w:tabs>
          <w:tab w:pos="834" w:val="left" w:leader="none"/>
        </w:tabs>
        <w:spacing w:line="240" w:lineRule="auto" w:before="47" w:after="0"/>
        <w:ind w:left="833" w:right="0" w:hanging="154"/>
        <w:jc w:val="left"/>
        <w:rPr>
          <w:sz w:val="28"/>
        </w:rPr>
      </w:pPr>
      <w:r>
        <w:rPr>
          <w:sz w:val="28"/>
        </w:rPr>
        <w:t>&gt;= Böyük</w:t>
      </w:r>
      <w:r>
        <w:rPr>
          <w:spacing w:val="-4"/>
          <w:sz w:val="28"/>
        </w:rPr>
        <w:t> </w:t>
      </w:r>
      <w:r>
        <w:rPr>
          <w:sz w:val="28"/>
        </w:rPr>
        <w:t>bərabər</w:t>
      </w:r>
    </w:p>
    <w:p>
      <w:pPr>
        <w:pStyle w:val="ListParagraph"/>
        <w:numPr>
          <w:ilvl w:val="1"/>
          <w:numId w:val="3"/>
        </w:numPr>
        <w:tabs>
          <w:tab w:pos="834" w:val="left" w:leader="none"/>
        </w:tabs>
        <w:spacing w:line="240" w:lineRule="auto" w:before="47" w:after="0"/>
        <w:ind w:left="833" w:right="0" w:hanging="154"/>
        <w:jc w:val="left"/>
        <w:rPr>
          <w:sz w:val="28"/>
        </w:rPr>
      </w:pPr>
      <w:r>
        <w:rPr>
          <w:sz w:val="28"/>
        </w:rPr>
        <w:t>&lt;= Kiçik</w:t>
      </w:r>
      <w:r>
        <w:rPr>
          <w:spacing w:val="-4"/>
          <w:sz w:val="28"/>
        </w:rPr>
        <w:t> </w:t>
      </w:r>
      <w:r>
        <w:rPr>
          <w:sz w:val="28"/>
        </w:rPr>
        <w:t>bərabər</w:t>
      </w:r>
    </w:p>
    <w:p>
      <w:pPr>
        <w:pStyle w:val="ListParagraph"/>
        <w:numPr>
          <w:ilvl w:val="1"/>
          <w:numId w:val="3"/>
        </w:numPr>
        <w:tabs>
          <w:tab w:pos="834" w:val="left" w:leader="none"/>
        </w:tabs>
        <w:spacing w:line="240" w:lineRule="auto" w:before="47" w:after="0"/>
        <w:ind w:left="833" w:right="0" w:hanging="154"/>
        <w:jc w:val="left"/>
        <w:rPr>
          <w:sz w:val="28"/>
        </w:rPr>
      </w:pPr>
      <w:r>
        <w:rPr>
          <w:sz w:val="28"/>
        </w:rPr>
        <w:t>&lt;&gt; Fərqli (bərabər</w:t>
      </w:r>
      <w:r>
        <w:rPr>
          <w:spacing w:val="-5"/>
          <w:sz w:val="28"/>
        </w:rPr>
        <w:t> </w:t>
      </w:r>
      <w:r>
        <w:rPr>
          <w:sz w:val="28"/>
        </w:rPr>
        <w:t>deyil)</w:t>
      </w:r>
    </w:p>
    <w:p>
      <w:pPr>
        <w:pStyle w:val="BodyText"/>
        <w:spacing w:line="276" w:lineRule="auto" w:before="49"/>
        <w:ind w:left="113" w:firstLine="566"/>
      </w:pPr>
      <w:r>
        <w:rPr/>
        <w:t>Onlar simvol və tarix tipli dəyişənlər üçün eyni qiymət alırlar. Simvol tipli dəyişənlət onların kodlarındakı terminlərlə müqayisə olunurlar.</w:t>
      </w:r>
    </w:p>
    <w:p>
      <w:pPr>
        <w:pStyle w:val="BodyText"/>
        <w:spacing w:line="596" w:lineRule="exact" w:before="11"/>
        <w:ind w:left="679" w:right="1403"/>
      </w:pPr>
      <w:r>
        <w:rPr/>
        <w:t>Tutaq ki bizə reytinqi 200-dən çox olan sifarişçiləri görmək lazımdır: SELECT *</w:t>
      </w:r>
    </w:p>
    <w:p>
      <w:pPr>
        <w:pStyle w:val="BodyText"/>
        <w:spacing w:line="276" w:lineRule="auto"/>
        <w:ind w:left="679" w:right="6734"/>
      </w:pPr>
      <w:r>
        <w:rPr/>
        <w:t>FROM Customers WHERE rating &gt; 200 Nəticə belədir:</w:t>
      </w:r>
    </w:p>
    <w:p>
      <w:pPr>
        <w:spacing w:after="0" w:line="276" w:lineRule="auto"/>
        <w:sectPr>
          <w:headerReference w:type="default" r:id="rId10"/>
          <w:pgSz w:w="11910" w:h="16850"/>
          <w:pgMar w:header="237" w:footer="0" w:top="880" w:bottom="280" w:left="1020" w:right="1020"/>
        </w:sectPr>
      </w:pPr>
    </w:p>
    <w:p>
      <w:pPr>
        <w:pStyle w:val="BodyText"/>
        <w:spacing w:before="2"/>
        <w:rPr>
          <w:sz w:val="12"/>
        </w:rPr>
      </w:pPr>
    </w:p>
    <w:p>
      <w:pPr>
        <w:pStyle w:val="BodyText"/>
        <w:tabs>
          <w:tab w:pos="4700" w:val="left" w:leader="none"/>
          <w:tab w:pos="5843" w:val="left" w:leader="none"/>
        </w:tabs>
        <w:spacing w:before="89"/>
        <w:ind w:left="679"/>
      </w:pPr>
      <w:r>
        <w:rPr/>
        <w:t>CNUM</w:t>
      </w:r>
      <w:r>
        <w:rPr>
          <w:spacing w:val="67"/>
        </w:rPr>
        <w:t> </w:t>
      </w:r>
      <w:r>
        <w:rPr/>
        <w:t>CNAME</w:t>
        <w:tab/>
        <w:t>CITY</w:t>
        <w:tab/>
        <w:t>RATING</w:t>
      </w:r>
      <w:r>
        <w:rPr>
          <w:spacing w:val="66"/>
        </w:rPr>
        <w:t> </w:t>
      </w:r>
      <w:r>
        <w:rPr/>
        <w:t>SNUM</w:t>
      </w:r>
    </w:p>
    <w:p>
      <w:pPr>
        <w:pStyle w:val="BodyText"/>
        <w:spacing w:before="50"/>
        <w:ind w:left="679"/>
      </w:pPr>
      <w:r>
        <w:rPr/>
        <w:t>----- --------------------------------- ---------- ------- -----</w:t>
      </w:r>
    </w:p>
    <w:p>
      <w:pPr>
        <w:pStyle w:val="BodyText"/>
        <w:tabs>
          <w:tab w:pos="7255" w:val="left" w:leader="none"/>
          <w:tab w:pos="8023" w:val="left" w:leader="none"/>
        </w:tabs>
        <w:spacing w:before="47"/>
        <w:ind w:left="679"/>
      </w:pPr>
      <w:r>
        <w:rPr/>
        <w:t>2004  Концерн "Дети лейтенанта</w:t>
      </w:r>
      <w:r>
        <w:rPr>
          <w:spacing w:val="-12"/>
        </w:rPr>
        <w:t> </w:t>
      </w:r>
      <w:r>
        <w:rPr/>
        <w:t>Шмидта"</w:t>
      </w:r>
      <w:r>
        <w:rPr>
          <w:spacing w:val="65"/>
        </w:rPr>
        <w:t> </w:t>
      </w:r>
      <w:r>
        <w:rPr/>
        <w:t>Бобруйск</w:t>
        <w:tab/>
        <w:t>300</w:t>
        <w:tab/>
        <w:t>1002</w:t>
      </w:r>
    </w:p>
    <w:p>
      <w:pPr>
        <w:pStyle w:val="BodyText"/>
        <w:tabs>
          <w:tab w:pos="5127" w:val="left" w:leader="none"/>
          <w:tab w:pos="7271" w:val="left" w:leader="none"/>
        </w:tabs>
        <w:spacing w:line="278" w:lineRule="auto" w:before="47"/>
        <w:ind w:left="679" w:right="2032"/>
      </w:pPr>
      <w:r>
        <w:rPr/>
        <w:t>2008</w:t>
      </w:r>
      <w:r>
        <w:rPr>
          <w:spacing w:val="68"/>
        </w:rPr>
        <w:t> </w:t>
      </w:r>
      <w:r>
        <w:rPr/>
        <w:t>ОАО</w:t>
      </w:r>
      <w:r>
        <w:rPr>
          <w:spacing w:val="-2"/>
        </w:rPr>
        <w:t> </w:t>
      </w:r>
      <w:r>
        <w:rPr/>
        <w:t>"Валют-транзит"</w:t>
        <w:tab/>
        <w:t>Караганда</w:t>
      </w:r>
      <w:r>
        <w:rPr>
          <w:spacing w:val="68"/>
        </w:rPr>
        <w:t> </w:t>
      </w:r>
      <w:r>
        <w:rPr/>
        <w:t>300</w:t>
        <w:tab/>
        <w:t>1007 Məntiqi</w:t>
      </w:r>
      <w:r>
        <w:rPr>
          <w:spacing w:val="-9"/>
        </w:rPr>
        <w:t> </w:t>
      </w:r>
      <w:r>
        <w:rPr/>
        <w:t>operatorlar:</w:t>
      </w:r>
    </w:p>
    <w:p>
      <w:pPr>
        <w:pStyle w:val="ListParagraph"/>
        <w:numPr>
          <w:ilvl w:val="0"/>
          <w:numId w:val="4"/>
        </w:numPr>
        <w:tabs>
          <w:tab w:pos="833" w:val="left" w:leader="none"/>
          <w:tab w:pos="834" w:val="left" w:leader="none"/>
        </w:tabs>
        <w:spacing w:line="240" w:lineRule="auto" w:before="223" w:after="0"/>
        <w:ind w:left="833" w:right="0" w:hanging="360"/>
        <w:jc w:val="left"/>
        <w:rPr>
          <w:sz w:val="28"/>
        </w:rPr>
      </w:pPr>
      <w:r>
        <w:rPr>
          <w:b/>
          <w:sz w:val="28"/>
        </w:rPr>
        <w:t>AND </w:t>
      </w:r>
      <w:r>
        <w:rPr>
          <w:sz w:val="28"/>
        </w:rPr>
        <w:t>məntiqi</w:t>
      </w:r>
      <w:r>
        <w:rPr>
          <w:spacing w:val="-6"/>
          <w:sz w:val="28"/>
        </w:rPr>
        <w:t> </w:t>
      </w:r>
      <w:r>
        <w:rPr>
          <w:sz w:val="28"/>
        </w:rPr>
        <w:t>"və"</w:t>
      </w:r>
    </w:p>
    <w:p>
      <w:pPr>
        <w:pStyle w:val="ListParagraph"/>
        <w:numPr>
          <w:ilvl w:val="0"/>
          <w:numId w:val="4"/>
        </w:numPr>
        <w:tabs>
          <w:tab w:pos="833" w:val="left" w:leader="none"/>
          <w:tab w:pos="834" w:val="left" w:leader="none"/>
        </w:tabs>
        <w:spacing w:line="240" w:lineRule="auto" w:before="47" w:after="0"/>
        <w:ind w:left="833" w:right="0" w:hanging="360"/>
        <w:jc w:val="left"/>
        <w:rPr>
          <w:sz w:val="28"/>
        </w:rPr>
      </w:pPr>
      <w:r>
        <w:rPr>
          <w:b/>
          <w:sz w:val="28"/>
        </w:rPr>
        <w:t>OR </w:t>
      </w:r>
      <w:r>
        <w:rPr>
          <w:sz w:val="28"/>
        </w:rPr>
        <w:t>məntiqi "va</w:t>
      </w:r>
      <w:r>
        <w:rPr>
          <w:spacing w:val="-8"/>
          <w:sz w:val="28"/>
        </w:rPr>
        <w:t> </w:t>
      </w:r>
      <w:r>
        <w:rPr>
          <w:sz w:val="28"/>
        </w:rPr>
        <w:t>ya"</w:t>
      </w:r>
    </w:p>
    <w:p>
      <w:pPr>
        <w:pStyle w:val="ListParagraph"/>
        <w:numPr>
          <w:ilvl w:val="0"/>
          <w:numId w:val="4"/>
        </w:numPr>
        <w:tabs>
          <w:tab w:pos="833" w:val="left" w:leader="none"/>
          <w:tab w:pos="834" w:val="left" w:leader="none"/>
        </w:tabs>
        <w:spacing w:line="240" w:lineRule="auto" w:before="47" w:after="0"/>
        <w:ind w:left="833" w:right="0" w:hanging="360"/>
        <w:jc w:val="left"/>
        <w:rPr>
          <w:sz w:val="28"/>
        </w:rPr>
      </w:pPr>
      <w:r>
        <w:rPr>
          <w:b/>
          <w:sz w:val="28"/>
        </w:rPr>
        <w:t>NOT </w:t>
      </w:r>
      <w:r>
        <w:rPr>
          <w:sz w:val="28"/>
        </w:rPr>
        <w:t>məntiqi yox (əks</w:t>
      </w:r>
      <w:r>
        <w:rPr>
          <w:spacing w:val="-9"/>
          <w:sz w:val="28"/>
        </w:rPr>
        <w:t> </w:t>
      </w:r>
      <w:r>
        <w:rPr>
          <w:sz w:val="28"/>
        </w:rPr>
        <w:t>fikir)</w:t>
      </w:r>
    </w:p>
    <w:p>
      <w:pPr>
        <w:pStyle w:val="BodyText"/>
        <w:rPr>
          <w:sz w:val="30"/>
        </w:rPr>
      </w:pPr>
    </w:p>
    <w:p>
      <w:pPr>
        <w:pStyle w:val="BodyText"/>
        <w:spacing w:before="1"/>
        <w:rPr>
          <w:sz w:val="26"/>
        </w:rPr>
      </w:pPr>
    </w:p>
    <w:p>
      <w:pPr>
        <w:pStyle w:val="BodyText"/>
        <w:spacing w:line="276" w:lineRule="auto" w:before="1"/>
        <w:ind w:left="113" w:right="111" w:firstLine="566"/>
        <w:jc w:val="both"/>
      </w:pPr>
      <w:r>
        <w:rPr>
          <w:b/>
        </w:rPr>
        <w:t>AND </w:t>
      </w:r>
      <w:r>
        <w:rPr/>
        <w:t>operatoru iki məntiqi qiyməti müqaisə edir və əgər hər iki qiymət doğrudursa  TRUE  (doğru),  digər  hallarda  isə  FALSE  (yanlış)  qiymətini   qaytarır. </w:t>
      </w:r>
      <w:r>
        <w:rPr>
          <w:b/>
        </w:rPr>
        <w:t>OR </w:t>
      </w:r>
      <w:r>
        <w:rPr/>
        <w:t>operatoru   hər   hansı    bir    qiymət    TRUE    olarsa    TRUE    qaytarır. </w:t>
      </w:r>
      <w:r>
        <w:rPr>
          <w:b/>
        </w:rPr>
        <w:t>NOT </w:t>
      </w:r>
      <w:r>
        <w:rPr/>
        <w:t>operatoru isə əgər qiymət FALSE-dirsə TRUE və əksinə qiymət qaytarır. Məntiqi operatorların istifadə olunması </w:t>
      </w:r>
      <w:r>
        <w:rPr>
          <w:b/>
        </w:rPr>
        <w:t>SELECT </w:t>
      </w:r>
      <w:r>
        <w:rPr/>
        <w:t>əmrinin  imkanlarını artırır. Məs: 'Караганда'-dan olan və reytinqi 200-dən artıq olan sifarişçilərə baxmaq üçün sadəcə olaraq belə əmr</w:t>
      </w:r>
      <w:r>
        <w:rPr>
          <w:spacing w:val="-16"/>
        </w:rPr>
        <w:t> </w:t>
      </w:r>
      <w:r>
        <w:rPr/>
        <w:t>lazımdır:</w:t>
      </w:r>
    </w:p>
    <w:p>
      <w:pPr>
        <w:pStyle w:val="BodyText"/>
        <w:spacing w:before="227"/>
        <w:ind w:left="679"/>
      </w:pPr>
      <w:r>
        <w:rPr/>
        <w:t>SELECT *</w:t>
      </w:r>
    </w:p>
    <w:p>
      <w:pPr>
        <w:pStyle w:val="BodyText"/>
        <w:spacing w:before="47"/>
        <w:ind w:left="679"/>
      </w:pPr>
      <w:r>
        <w:rPr/>
        <w:t>FROM Customers</w:t>
      </w:r>
    </w:p>
    <w:p>
      <w:pPr>
        <w:pStyle w:val="BodyText"/>
        <w:spacing w:line="276" w:lineRule="auto" w:before="49"/>
        <w:ind w:left="1097" w:right="5379" w:hanging="418"/>
      </w:pPr>
      <w:r>
        <w:rPr/>
        <w:t>WHERE city = 'Караганда' AND rating &gt; 200</w:t>
      </w:r>
    </w:p>
    <w:p>
      <w:pPr>
        <w:pStyle w:val="BodyText"/>
        <w:spacing w:before="5"/>
      </w:pPr>
    </w:p>
    <w:p>
      <w:pPr>
        <w:pStyle w:val="BodyText"/>
        <w:tabs>
          <w:tab w:pos="3091" w:val="left" w:leader="none"/>
          <w:tab w:pos="4093" w:val="left" w:leader="none"/>
        </w:tabs>
        <w:spacing w:line="590" w:lineRule="atLeast"/>
        <w:ind w:left="679" w:right="2894"/>
      </w:pPr>
      <w:r>
        <w:rPr/>
        <w:t>Bizim VB-də bu şərti ödəyən yalnız bir sifarişçimiz var. CNUM</w:t>
      </w:r>
      <w:r>
        <w:rPr>
          <w:spacing w:val="67"/>
        </w:rPr>
        <w:t> </w:t>
      </w:r>
      <w:r>
        <w:rPr/>
        <w:t>CNAME</w:t>
        <w:tab/>
        <w:t>CITY</w:t>
        <w:tab/>
        <w:t>RATING</w:t>
      </w:r>
      <w:r>
        <w:rPr>
          <w:spacing w:val="66"/>
        </w:rPr>
        <w:t> </w:t>
      </w:r>
      <w:r>
        <w:rPr/>
        <w:t>SNUM</w:t>
      </w:r>
    </w:p>
    <w:p>
      <w:pPr>
        <w:pStyle w:val="BodyText"/>
        <w:spacing w:before="50"/>
        <w:ind w:left="679"/>
      </w:pPr>
      <w:r>
        <w:rPr/>
        <w:t>----- --------------------------------- ---------- ------- -----</w:t>
      </w:r>
    </w:p>
    <w:p>
      <w:pPr>
        <w:pStyle w:val="BodyText"/>
        <w:tabs>
          <w:tab w:pos="5127" w:val="left" w:leader="none"/>
          <w:tab w:pos="7271" w:val="left" w:leader="none"/>
        </w:tabs>
        <w:spacing w:before="47"/>
        <w:ind w:left="679"/>
      </w:pPr>
      <w:r>
        <w:rPr/>
        <w:t>2008</w:t>
      </w:r>
      <w:r>
        <w:rPr>
          <w:spacing w:val="68"/>
        </w:rPr>
        <w:t> </w:t>
      </w:r>
      <w:r>
        <w:rPr/>
        <w:t>ОАО</w:t>
      </w:r>
      <w:r>
        <w:rPr>
          <w:spacing w:val="-2"/>
        </w:rPr>
        <w:t> </w:t>
      </w:r>
      <w:r>
        <w:rPr/>
        <w:t>"Валют-транзит"</w:t>
        <w:tab/>
        <w:t>Караганда</w:t>
      </w:r>
      <w:r>
        <w:rPr>
          <w:spacing w:val="68"/>
        </w:rPr>
        <w:t> </w:t>
      </w:r>
      <w:r>
        <w:rPr/>
        <w:t>300</w:t>
        <w:tab/>
        <w:t>1007</w:t>
      </w:r>
    </w:p>
    <w:p>
      <w:pPr>
        <w:pStyle w:val="BodyText"/>
        <w:rPr>
          <w:sz w:val="30"/>
        </w:rPr>
      </w:pPr>
    </w:p>
    <w:p>
      <w:pPr>
        <w:pStyle w:val="BodyText"/>
        <w:spacing w:before="9"/>
        <w:rPr>
          <w:sz w:val="25"/>
        </w:rPr>
      </w:pPr>
    </w:p>
    <w:p>
      <w:pPr>
        <w:pStyle w:val="BodyText"/>
        <w:spacing w:line="278" w:lineRule="auto"/>
        <w:ind w:left="113" w:right="135" w:firstLine="566"/>
      </w:pPr>
      <w:r>
        <w:rPr/>
        <w:t>Əgər </w:t>
      </w:r>
      <w:r>
        <w:rPr>
          <w:b/>
        </w:rPr>
        <w:t>OR</w:t>
      </w:r>
      <w:r>
        <w:rPr/>
        <w:t>-dan istifadə etsək, onda 'Караганда'-da olan və ya reytinqi 200-dən  şox olanların siyahısını</w:t>
      </w:r>
      <w:r>
        <w:rPr>
          <w:spacing w:val="-17"/>
        </w:rPr>
        <w:t> </w:t>
      </w:r>
      <w:r>
        <w:rPr/>
        <w:t>alacağıq:</w:t>
      </w:r>
    </w:p>
    <w:p>
      <w:pPr>
        <w:pStyle w:val="BodyText"/>
        <w:spacing w:before="223"/>
        <w:ind w:left="679"/>
      </w:pPr>
      <w:r>
        <w:rPr/>
        <w:t>SELECT *</w:t>
      </w:r>
    </w:p>
    <w:p>
      <w:pPr>
        <w:pStyle w:val="BodyText"/>
        <w:spacing w:before="47"/>
        <w:ind w:left="679"/>
      </w:pPr>
      <w:r>
        <w:rPr/>
        <w:t>FROM Customers</w:t>
      </w:r>
    </w:p>
    <w:p>
      <w:pPr>
        <w:pStyle w:val="BodyText"/>
        <w:spacing w:line="276" w:lineRule="auto" w:before="47"/>
        <w:ind w:left="1097" w:right="5597" w:hanging="418"/>
      </w:pPr>
      <w:r>
        <w:rPr/>
        <w:t>WHERE city = 'Караганда' OR rating &gt; 200</w:t>
      </w:r>
    </w:p>
    <w:p>
      <w:pPr>
        <w:pStyle w:val="BodyText"/>
        <w:spacing w:before="3"/>
        <w:ind w:left="679"/>
      </w:pPr>
      <w:r>
        <w:rPr/>
        <w:t>Sualın nəticəsi:</w:t>
      </w:r>
    </w:p>
    <w:p>
      <w:pPr>
        <w:pStyle w:val="BodyText"/>
        <w:spacing w:before="8"/>
        <w:rPr>
          <w:sz w:val="23"/>
        </w:rPr>
      </w:pPr>
    </w:p>
    <w:p>
      <w:pPr>
        <w:pStyle w:val="BodyText"/>
        <w:tabs>
          <w:tab w:pos="3230" w:val="left" w:leader="none"/>
          <w:tab w:pos="4372" w:val="left" w:leader="none"/>
        </w:tabs>
        <w:ind w:left="679"/>
      </w:pPr>
      <w:r>
        <w:rPr/>
        <w:t>CNUM</w:t>
      </w:r>
      <w:r>
        <w:rPr>
          <w:spacing w:val="67"/>
        </w:rPr>
        <w:t> </w:t>
      </w:r>
      <w:r>
        <w:rPr/>
        <w:t>CNAME</w:t>
        <w:tab/>
        <w:t>CITY</w:t>
        <w:tab/>
        <w:t>RATING</w:t>
      </w:r>
      <w:r>
        <w:rPr>
          <w:spacing w:val="67"/>
        </w:rPr>
        <w:t> </w:t>
      </w:r>
      <w:r>
        <w:rPr/>
        <w:t>SNUM</w:t>
      </w:r>
    </w:p>
    <w:p>
      <w:pPr>
        <w:spacing w:after="0"/>
        <w:sectPr>
          <w:headerReference w:type="default" r:id="rId11"/>
          <w:pgSz w:w="11910" w:h="16850"/>
          <w:pgMar w:header="237" w:footer="0" w:top="880" w:bottom="280" w:left="1020" w:right="1020"/>
          <w:pgNumType w:start="11"/>
        </w:sectPr>
      </w:pPr>
    </w:p>
    <w:p>
      <w:pPr>
        <w:pStyle w:val="BodyText"/>
        <w:spacing w:before="10"/>
        <w:rPr>
          <w:sz w:val="20"/>
        </w:rPr>
      </w:pPr>
    </w:p>
    <w:tbl>
      <w:tblPr>
        <w:tblW w:w="0" w:type="auto"/>
        <w:jc w:val="left"/>
        <w:tblInd w:w="6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22"/>
        <w:gridCol w:w="776"/>
        <w:gridCol w:w="708"/>
      </w:tblGrid>
      <w:tr>
        <w:trPr>
          <w:trHeight w:val="342" w:hRule="exact"/>
        </w:trPr>
        <w:tc>
          <w:tcPr>
            <w:tcW w:w="6522" w:type="dxa"/>
          </w:tcPr>
          <w:p>
            <w:pPr>
              <w:pStyle w:val="TableParagraph"/>
              <w:spacing w:line="311" w:lineRule="exact"/>
              <w:rPr>
                <w:sz w:val="28"/>
              </w:rPr>
            </w:pPr>
            <w:r>
              <w:rPr>
                <w:sz w:val="28"/>
              </w:rPr>
              <w:t>----- --------------------------------- ---------- ------- -----</w:t>
            </w:r>
          </w:p>
        </w:tc>
        <w:tc>
          <w:tcPr>
            <w:tcW w:w="1484" w:type="dxa"/>
            <w:gridSpan w:val="2"/>
          </w:tcPr>
          <w:p>
            <w:pPr/>
          </w:p>
        </w:tc>
      </w:tr>
      <w:tr>
        <w:trPr>
          <w:trHeight w:val="371" w:hRule="exact"/>
        </w:trPr>
        <w:tc>
          <w:tcPr>
            <w:tcW w:w="6522" w:type="dxa"/>
          </w:tcPr>
          <w:p>
            <w:pPr>
              <w:pStyle w:val="TableParagraph"/>
              <w:spacing w:before="19"/>
              <w:rPr>
                <w:sz w:val="28"/>
              </w:rPr>
            </w:pPr>
            <w:r>
              <w:rPr>
                <w:sz w:val="28"/>
              </w:rPr>
              <w:t>2004  Концерн "Дети лейтенанта Шмидта" Бобруйск</w:t>
            </w:r>
          </w:p>
        </w:tc>
        <w:tc>
          <w:tcPr>
            <w:tcW w:w="776" w:type="dxa"/>
          </w:tcPr>
          <w:p>
            <w:pPr>
              <w:pStyle w:val="TableParagraph"/>
              <w:spacing w:before="19"/>
              <w:ind w:left="104"/>
              <w:rPr>
                <w:sz w:val="28"/>
              </w:rPr>
            </w:pPr>
            <w:r>
              <w:rPr>
                <w:sz w:val="28"/>
              </w:rPr>
              <w:t>300</w:t>
            </w:r>
          </w:p>
        </w:tc>
        <w:tc>
          <w:tcPr>
            <w:tcW w:w="708" w:type="dxa"/>
          </w:tcPr>
          <w:p>
            <w:pPr>
              <w:pStyle w:val="TableParagraph"/>
              <w:spacing w:before="19"/>
              <w:ind w:left="96"/>
              <w:rPr>
                <w:sz w:val="28"/>
              </w:rPr>
            </w:pPr>
            <w:r>
              <w:rPr>
                <w:sz w:val="28"/>
              </w:rPr>
              <w:t>1002</w:t>
            </w:r>
          </w:p>
        </w:tc>
      </w:tr>
      <w:tr>
        <w:trPr>
          <w:trHeight w:val="340" w:hRule="exact"/>
        </w:trPr>
        <w:tc>
          <w:tcPr>
            <w:tcW w:w="6522" w:type="dxa"/>
          </w:tcPr>
          <w:p>
            <w:pPr>
              <w:pStyle w:val="TableParagraph"/>
              <w:tabs>
                <w:tab w:pos="4497" w:val="left" w:leader="none"/>
              </w:tabs>
              <w:spacing w:before="18"/>
              <w:rPr>
                <w:sz w:val="28"/>
              </w:rPr>
            </w:pPr>
            <w:r>
              <w:rPr>
                <w:sz w:val="28"/>
              </w:rPr>
              <w:t>2008</w:t>
            </w:r>
            <w:r>
              <w:rPr>
                <w:spacing w:val="68"/>
                <w:sz w:val="28"/>
              </w:rPr>
              <w:t> </w:t>
            </w:r>
            <w:r>
              <w:rPr>
                <w:sz w:val="28"/>
              </w:rPr>
              <w:t>ОАО</w:t>
            </w:r>
            <w:r>
              <w:rPr>
                <w:spacing w:val="-2"/>
                <w:sz w:val="28"/>
              </w:rPr>
              <w:t> </w:t>
            </w:r>
            <w:r>
              <w:rPr>
                <w:sz w:val="28"/>
              </w:rPr>
              <w:t>"Валют-транзит"</w:t>
              <w:tab/>
              <w:t>Караганда</w:t>
            </w:r>
            <w:r>
              <w:rPr>
                <w:spacing w:val="68"/>
                <w:sz w:val="28"/>
              </w:rPr>
              <w:t> </w:t>
            </w:r>
            <w:r>
              <w:rPr>
                <w:sz w:val="28"/>
              </w:rPr>
              <w:t>300</w:t>
            </w:r>
          </w:p>
        </w:tc>
        <w:tc>
          <w:tcPr>
            <w:tcW w:w="776" w:type="dxa"/>
          </w:tcPr>
          <w:p>
            <w:pPr>
              <w:pStyle w:val="TableParagraph"/>
              <w:spacing w:before="18"/>
              <w:ind w:left="120"/>
              <w:rPr>
                <w:sz w:val="28"/>
              </w:rPr>
            </w:pPr>
            <w:r>
              <w:rPr>
                <w:sz w:val="28"/>
              </w:rPr>
              <w:t>1007</w:t>
            </w:r>
          </w:p>
        </w:tc>
        <w:tc>
          <w:tcPr>
            <w:tcW w:w="708" w:type="dxa"/>
          </w:tcPr>
          <w:p>
            <w:pPr/>
          </w:p>
        </w:tc>
      </w:tr>
    </w:tbl>
    <w:p>
      <w:pPr>
        <w:pStyle w:val="BodyText"/>
        <w:rPr>
          <w:sz w:val="20"/>
        </w:rPr>
      </w:pPr>
    </w:p>
    <w:p>
      <w:pPr>
        <w:pStyle w:val="BodyText"/>
        <w:spacing w:before="1"/>
      </w:pPr>
    </w:p>
    <w:p>
      <w:pPr>
        <w:pStyle w:val="BodyText"/>
        <w:spacing w:before="89"/>
        <w:ind w:left="679"/>
      </w:pPr>
      <w:r>
        <w:rPr/>
        <w:t>NOT qiyməti dəyişmək üçün istifadə olunur. Sual:</w:t>
      </w:r>
    </w:p>
    <w:p>
      <w:pPr>
        <w:pStyle w:val="BodyText"/>
        <w:spacing w:before="8"/>
        <w:rPr>
          <w:sz w:val="23"/>
        </w:rPr>
      </w:pPr>
    </w:p>
    <w:p>
      <w:pPr>
        <w:pStyle w:val="BodyText"/>
        <w:ind w:left="679"/>
      </w:pPr>
      <w:r>
        <w:rPr/>
        <w:t>SELECT *</w:t>
      </w:r>
    </w:p>
    <w:p>
      <w:pPr>
        <w:pStyle w:val="BodyText"/>
        <w:spacing w:before="50"/>
        <w:ind w:left="679"/>
      </w:pPr>
      <w:r>
        <w:rPr/>
        <w:t>FROM Customers</w:t>
      </w:r>
    </w:p>
    <w:p>
      <w:pPr>
        <w:pStyle w:val="BodyText"/>
        <w:spacing w:line="276" w:lineRule="auto" w:before="47"/>
        <w:ind w:left="1030" w:right="5469" w:hanging="351"/>
      </w:pPr>
      <w:r>
        <w:rPr/>
        <w:t>WHERE city = "Караганда" OR NOT rating &gt; 200</w:t>
      </w:r>
    </w:p>
    <w:p>
      <w:pPr>
        <w:pStyle w:val="BodyText"/>
        <w:spacing w:before="3"/>
        <w:ind w:left="679"/>
      </w:pPr>
      <w:r>
        <w:rPr/>
        <w:t>Nəticə:</w:t>
      </w:r>
    </w:p>
    <w:p>
      <w:pPr>
        <w:pStyle w:val="BodyText"/>
        <w:spacing w:before="8"/>
        <w:rPr>
          <w:sz w:val="23"/>
        </w:rPr>
      </w:pPr>
    </w:p>
    <w:p>
      <w:pPr>
        <w:pStyle w:val="BodyText"/>
        <w:tabs>
          <w:tab w:pos="2950" w:val="left" w:leader="none"/>
          <w:tab w:pos="3812" w:val="left" w:leader="none"/>
        </w:tabs>
        <w:spacing w:before="1"/>
        <w:ind w:left="679"/>
      </w:pPr>
      <w:r>
        <w:rPr/>
        <w:t>CNUM</w:t>
      </w:r>
      <w:r>
        <w:rPr>
          <w:spacing w:val="67"/>
        </w:rPr>
        <w:t> </w:t>
      </w:r>
      <w:r>
        <w:rPr/>
        <w:t>CNAME</w:t>
        <w:tab/>
        <w:t>CITY</w:t>
        <w:tab/>
        <w:t>RATING</w:t>
      </w:r>
      <w:r>
        <w:rPr>
          <w:spacing w:val="67"/>
        </w:rPr>
        <w:t> </w:t>
      </w:r>
      <w:r>
        <w:rPr/>
        <w:t>SNUM</w:t>
      </w:r>
    </w:p>
    <w:p>
      <w:pPr>
        <w:pStyle w:val="BodyText"/>
        <w:spacing w:before="47"/>
        <w:ind w:left="679"/>
      </w:pPr>
      <w:r>
        <w:rPr/>
        <w:t>----- -------------------- --------- ------- ------</w:t>
      </w:r>
    </w:p>
    <w:p>
      <w:pPr>
        <w:pStyle w:val="BodyText"/>
        <w:tabs>
          <w:tab w:pos="3990" w:val="left" w:leader="none"/>
          <w:tab w:pos="5178" w:val="left" w:leader="none"/>
          <w:tab w:pos="5946" w:val="left" w:leader="none"/>
        </w:tabs>
        <w:spacing w:before="47"/>
        <w:ind w:left="679"/>
      </w:pPr>
      <w:r>
        <w:rPr/>
        <w:t>2001  ТОО Рога</w:t>
      </w:r>
      <w:r>
        <w:rPr>
          <w:spacing w:val="-4"/>
        </w:rPr>
        <w:t> </w:t>
      </w:r>
      <w:r>
        <w:rPr/>
        <w:t>и копыта</w:t>
        <w:tab/>
        <w:t>Москва</w:t>
        <w:tab/>
        <w:t>100</w:t>
        <w:tab/>
        <w:t>1001</w:t>
      </w:r>
    </w:p>
    <w:p>
      <w:pPr>
        <w:pStyle w:val="BodyText"/>
        <w:tabs>
          <w:tab w:pos="3729" w:val="left" w:leader="none"/>
          <w:tab w:pos="4852" w:val="left" w:leader="none"/>
          <w:tab w:pos="5622" w:val="left" w:leader="none"/>
        </w:tabs>
        <w:spacing w:before="47"/>
        <w:ind w:left="679"/>
      </w:pPr>
      <w:r>
        <w:rPr/>
        <w:t>2002  AО Бендер</w:t>
      </w:r>
      <w:r>
        <w:rPr>
          <w:spacing w:val="-3"/>
        </w:rPr>
        <w:t> </w:t>
      </w:r>
      <w:r>
        <w:rPr/>
        <w:t>и</w:t>
      </w:r>
      <w:r>
        <w:rPr>
          <w:spacing w:val="-4"/>
        </w:rPr>
        <w:t> </w:t>
      </w:r>
      <w:r>
        <w:rPr/>
        <w:t>К</w:t>
        <w:tab/>
        <w:t>Одесса</w:t>
        <w:tab/>
        <w:t>200</w:t>
        <w:tab/>
        <w:t>1003</w:t>
      </w:r>
    </w:p>
    <w:p>
      <w:pPr>
        <w:pStyle w:val="BodyText"/>
        <w:tabs>
          <w:tab w:pos="3707" w:val="left" w:leader="none"/>
          <w:tab w:pos="4785" w:val="left" w:leader="none"/>
          <w:tab w:pos="5555" w:val="left" w:leader="none"/>
        </w:tabs>
        <w:spacing w:before="49"/>
        <w:ind w:left="679"/>
      </w:pPr>
      <w:r>
        <w:rPr/>
        <w:t>2003</w:t>
      </w:r>
      <w:r>
        <w:rPr>
          <w:spacing w:val="67"/>
        </w:rPr>
        <w:t> </w:t>
      </w:r>
      <w:r>
        <w:rPr/>
        <w:t>Фирма</w:t>
      </w:r>
      <w:r>
        <w:rPr>
          <w:spacing w:val="-2"/>
        </w:rPr>
        <w:t> </w:t>
      </w:r>
      <w:r>
        <w:rPr/>
        <w:t>ХХХ</w:t>
        <w:tab/>
        <w:t>Рязань</w:t>
        <w:tab/>
        <w:t>200</w:t>
        <w:tab/>
        <w:t>1002</w:t>
      </w:r>
    </w:p>
    <w:p>
      <w:pPr>
        <w:pStyle w:val="BodyText"/>
        <w:tabs>
          <w:tab w:pos="3339" w:val="left" w:leader="none"/>
          <w:tab w:pos="4533" w:val="left" w:leader="none"/>
          <w:tab w:pos="5302" w:val="left" w:leader="none"/>
        </w:tabs>
        <w:spacing w:before="47"/>
        <w:ind w:left="679"/>
      </w:pPr>
      <w:r>
        <w:rPr/>
        <w:t>2006</w:t>
      </w:r>
      <w:r>
        <w:rPr>
          <w:spacing w:val="68"/>
        </w:rPr>
        <w:t> </w:t>
      </w:r>
      <w:r>
        <w:rPr/>
        <w:t>Clemens</w:t>
        <w:tab/>
        <w:t>Лондон</w:t>
        <w:tab/>
        <w:t>100</w:t>
        <w:tab/>
        <w:t>1001</w:t>
      </w:r>
    </w:p>
    <w:p>
      <w:pPr>
        <w:pStyle w:val="BodyText"/>
        <w:tabs>
          <w:tab w:pos="3729" w:val="left" w:leader="none"/>
          <w:tab w:pos="5073" w:val="left" w:leader="none"/>
          <w:tab w:pos="5844" w:val="left" w:leader="none"/>
        </w:tabs>
        <w:spacing w:before="47"/>
        <w:ind w:left="679"/>
      </w:pPr>
      <w:r>
        <w:rPr/>
        <w:t>2007</w:t>
      </w:r>
      <w:r>
        <w:rPr>
          <w:spacing w:val="66"/>
        </w:rPr>
        <w:t> </w:t>
      </w:r>
      <w:r>
        <w:rPr/>
        <w:t>ОАО</w:t>
      </w:r>
      <w:r>
        <w:rPr>
          <w:spacing w:val="-3"/>
        </w:rPr>
        <w:t> </w:t>
      </w:r>
      <w:r>
        <w:rPr/>
        <w:t>"ООО"</w:t>
        <w:tab/>
        <w:t>ТОМСК</w:t>
        <w:tab/>
        <w:t>100</w:t>
        <w:tab/>
        <w:t>1004</w:t>
      </w:r>
    </w:p>
    <w:p>
      <w:pPr>
        <w:pStyle w:val="BodyText"/>
        <w:tabs>
          <w:tab w:pos="6291" w:val="left" w:leader="none"/>
        </w:tabs>
        <w:spacing w:before="47"/>
        <w:ind w:left="679"/>
      </w:pPr>
      <w:r>
        <w:rPr/>
        <w:t>2008  ОАО "Валют-транзит"</w:t>
      </w:r>
      <w:r>
        <w:rPr>
          <w:spacing w:val="63"/>
        </w:rPr>
        <w:t> </w:t>
      </w:r>
      <w:r>
        <w:rPr/>
        <w:t>Караганда</w:t>
      </w:r>
      <w:r>
        <w:rPr>
          <w:spacing w:val="-4"/>
        </w:rPr>
        <w:t> </w:t>
      </w:r>
      <w:r>
        <w:rPr/>
        <w:t>300</w:t>
        <w:tab/>
        <w:t>1007</w:t>
      </w:r>
    </w:p>
    <w:p>
      <w:pPr>
        <w:pStyle w:val="BodyText"/>
        <w:rPr>
          <w:sz w:val="20"/>
        </w:rPr>
      </w:pPr>
    </w:p>
    <w:p>
      <w:pPr>
        <w:pStyle w:val="BodyText"/>
        <w:spacing w:before="4"/>
      </w:pPr>
    </w:p>
    <w:p>
      <w:pPr>
        <w:spacing w:after="0"/>
        <w:sectPr>
          <w:pgSz w:w="11910" w:h="16850"/>
          <w:pgMar w:header="237" w:footer="0" w:top="880" w:bottom="280" w:left="1020" w:right="1020"/>
        </w:sectPr>
      </w:pPr>
    </w:p>
    <w:p>
      <w:pPr>
        <w:pStyle w:val="BodyText"/>
        <w:spacing w:before="10"/>
        <w:rPr>
          <w:sz w:val="39"/>
        </w:rPr>
      </w:pPr>
    </w:p>
    <w:p>
      <w:pPr>
        <w:pStyle w:val="BodyText"/>
        <w:ind w:left="113"/>
      </w:pPr>
      <w:r>
        <w:rPr/>
        <w:t>Məs:</w:t>
      </w:r>
    </w:p>
    <w:p>
      <w:pPr>
        <w:spacing w:before="89"/>
        <w:ind w:left="-35" w:right="0" w:firstLine="0"/>
        <w:jc w:val="left"/>
        <w:rPr>
          <w:sz w:val="28"/>
        </w:rPr>
      </w:pPr>
      <w:r>
        <w:rPr/>
        <w:br w:type="column"/>
      </w:r>
      <w:r>
        <w:rPr>
          <w:sz w:val="28"/>
        </w:rPr>
        <w:t>İfadəni  qruplaşdırmaq  üçün </w:t>
      </w:r>
      <w:r>
        <w:rPr>
          <w:b/>
          <w:sz w:val="28"/>
        </w:rPr>
        <w:t>Transact-SQL</w:t>
      </w:r>
      <w:r>
        <w:rPr>
          <w:sz w:val="28"/>
        </w:rPr>
        <w:t>-də  mötərizədən </w:t>
      </w:r>
      <w:r>
        <w:rPr>
          <w:b/>
          <w:sz w:val="28"/>
        </w:rPr>
        <w:t>() </w:t>
      </w:r>
      <w:r>
        <w:rPr>
          <w:sz w:val="28"/>
        </w:rPr>
        <w:t>istifadə  olunur.</w:t>
      </w:r>
    </w:p>
    <w:p>
      <w:pPr>
        <w:pStyle w:val="BodyText"/>
        <w:rPr>
          <w:sz w:val="30"/>
        </w:rPr>
      </w:pPr>
    </w:p>
    <w:p>
      <w:pPr>
        <w:pStyle w:val="BodyText"/>
        <w:spacing w:before="10"/>
        <w:rPr>
          <w:sz w:val="25"/>
        </w:rPr>
      </w:pPr>
    </w:p>
    <w:p>
      <w:pPr>
        <w:pStyle w:val="BodyText"/>
        <w:ind w:left="-35"/>
      </w:pPr>
      <w:r>
        <w:rPr/>
        <w:t>SELECT *</w:t>
      </w:r>
    </w:p>
    <w:p>
      <w:pPr>
        <w:pStyle w:val="BodyText"/>
        <w:spacing w:before="47"/>
        <w:ind w:left="-35"/>
      </w:pPr>
      <w:r>
        <w:rPr/>
        <w:t>FROM Customers</w:t>
      </w:r>
    </w:p>
    <w:p>
      <w:pPr>
        <w:pStyle w:val="BodyText"/>
        <w:spacing w:line="276" w:lineRule="auto" w:before="50"/>
        <w:ind w:left="383" w:right="4858" w:hanging="418"/>
      </w:pPr>
      <w:r>
        <w:rPr/>
        <w:t>WHERE NOT (city = 'Караганда' OR rating &gt; 200)</w:t>
      </w:r>
    </w:p>
    <w:p>
      <w:pPr>
        <w:spacing w:after="0" w:line="276" w:lineRule="auto"/>
        <w:sectPr>
          <w:type w:val="continuous"/>
          <w:pgSz w:w="11910" w:h="16850"/>
          <w:pgMar w:top="1600" w:bottom="280" w:left="1020" w:right="1020"/>
          <w:cols w:num="2" w:equalWidth="0">
            <w:col w:w="674" w:space="40"/>
            <w:col w:w="9156"/>
          </w:cols>
        </w:sectPr>
      </w:pPr>
    </w:p>
    <w:p>
      <w:pPr>
        <w:pStyle w:val="BodyText"/>
        <w:rPr>
          <w:sz w:val="20"/>
        </w:rPr>
      </w:pPr>
    </w:p>
    <w:p>
      <w:pPr>
        <w:pStyle w:val="BodyText"/>
        <w:spacing w:before="1"/>
        <w:rPr>
          <w:sz w:val="24"/>
        </w:rPr>
      </w:pPr>
    </w:p>
    <w:p>
      <w:pPr>
        <w:pStyle w:val="BodyText"/>
        <w:spacing w:before="89"/>
        <w:ind w:left="679"/>
      </w:pPr>
      <w:r>
        <w:rPr/>
        <w:t>Bu sual 'Караганда'-da olmayan və reytinqi 200-dən çox olmayanları    seçəcək.</w:t>
      </w:r>
    </w:p>
    <w:p>
      <w:pPr>
        <w:pStyle w:val="BodyText"/>
        <w:spacing w:before="49"/>
        <w:ind w:left="113"/>
      </w:pPr>
      <w:r>
        <w:rPr/>
        <w:t>Nəticə:</w:t>
      </w:r>
    </w:p>
    <w:p>
      <w:pPr>
        <w:pStyle w:val="BodyText"/>
        <w:spacing w:before="8"/>
        <w:rPr>
          <w:sz w:val="23"/>
        </w:rPr>
      </w:pPr>
    </w:p>
    <w:p>
      <w:pPr>
        <w:pStyle w:val="BodyText"/>
        <w:tabs>
          <w:tab w:pos="3161" w:val="left" w:leader="none"/>
          <w:tab w:pos="4092" w:val="left" w:leader="none"/>
        </w:tabs>
        <w:ind w:left="679"/>
      </w:pPr>
      <w:r>
        <w:rPr/>
        <w:t>CNUM</w:t>
      </w:r>
      <w:r>
        <w:rPr>
          <w:spacing w:val="66"/>
        </w:rPr>
        <w:t> </w:t>
      </w:r>
      <w:r>
        <w:rPr/>
        <w:t>CNAME</w:t>
        <w:tab/>
        <w:t>CITY</w:t>
        <w:tab/>
        <w:t>RATING</w:t>
      </w:r>
      <w:r>
        <w:rPr>
          <w:spacing w:val="66"/>
        </w:rPr>
        <w:t> </w:t>
      </w:r>
      <w:r>
        <w:rPr/>
        <w:t>SNUM</w:t>
      </w:r>
    </w:p>
    <w:p>
      <w:pPr>
        <w:pStyle w:val="BodyText"/>
        <w:spacing w:before="47"/>
        <w:ind w:left="679"/>
      </w:pPr>
      <w:r>
        <w:rPr/>
        <w:t>----- ------------------ ------- ------- -----</w:t>
      </w:r>
    </w:p>
    <w:p>
      <w:pPr>
        <w:pStyle w:val="BodyText"/>
        <w:tabs>
          <w:tab w:pos="5661" w:val="left" w:leader="none"/>
        </w:tabs>
        <w:spacing w:before="47"/>
        <w:ind w:left="679"/>
      </w:pPr>
      <w:r>
        <w:rPr/>
        <w:t>2001  ТОО Рога и копыта</w:t>
      </w:r>
      <w:r>
        <w:rPr>
          <w:spacing w:val="63"/>
        </w:rPr>
        <w:t> </w:t>
      </w:r>
      <w:r>
        <w:rPr/>
        <w:t>Москва</w:t>
      </w:r>
      <w:r>
        <w:rPr>
          <w:spacing w:val="67"/>
        </w:rPr>
        <w:t> </w:t>
      </w:r>
      <w:r>
        <w:rPr/>
        <w:t>100</w:t>
        <w:tab/>
        <w:t>1001</w:t>
      </w:r>
    </w:p>
    <w:p>
      <w:pPr>
        <w:pStyle w:val="BodyText"/>
        <w:tabs>
          <w:tab w:pos="3590" w:val="left" w:leader="none"/>
          <w:tab w:pos="5344" w:val="left" w:leader="none"/>
        </w:tabs>
        <w:spacing w:before="47"/>
        <w:ind w:left="679"/>
      </w:pPr>
      <w:r>
        <w:rPr/>
        <w:t>2002  AО Бендер</w:t>
      </w:r>
      <w:r>
        <w:rPr>
          <w:spacing w:val="-3"/>
        </w:rPr>
        <w:t> </w:t>
      </w:r>
      <w:r>
        <w:rPr/>
        <w:t>и</w:t>
      </w:r>
      <w:r>
        <w:rPr>
          <w:spacing w:val="-4"/>
        </w:rPr>
        <w:t> </w:t>
      </w:r>
      <w:r>
        <w:rPr/>
        <w:t>К</w:t>
        <w:tab/>
        <w:t>Одесса  200</w:t>
        <w:tab/>
        <w:t>1003</w:t>
      </w:r>
    </w:p>
    <w:p>
      <w:pPr>
        <w:pStyle w:val="BodyText"/>
        <w:tabs>
          <w:tab w:pos="3566" w:val="left" w:leader="none"/>
          <w:tab w:pos="5277" w:val="left" w:leader="none"/>
        </w:tabs>
        <w:spacing w:before="50"/>
        <w:ind w:left="679"/>
      </w:pPr>
      <w:r>
        <w:rPr/>
        <w:t>2003</w:t>
      </w:r>
      <w:r>
        <w:rPr>
          <w:spacing w:val="67"/>
        </w:rPr>
        <w:t> </w:t>
      </w:r>
      <w:r>
        <w:rPr/>
        <w:t>Фирма</w:t>
      </w:r>
      <w:r>
        <w:rPr>
          <w:spacing w:val="-2"/>
        </w:rPr>
        <w:t> </w:t>
      </w:r>
      <w:r>
        <w:rPr/>
        <w:t>ХХХ</w:t>
        <w:tab/>
        <w:t>Рязань </w:t>
      </w:r>
      <w:r>
        <w:rPr>
          <w:spacing w:val="1"/>
        </w:rPr>
        <w:t> </w:t>
      </w:r>
      <w:r>
        <w:rPr/>
        <w:t>200</w:t>
        <w:tab/>
        <w:t>1002</w:t>
      </w:r>
    </w:p>
    <w:p>
      <w:pPr>
        <w:pStyle w:val="BodyText"/>
        <w:tabs>
          <w:tab w:pos="3200" w:val="left" w:leader="none"/>
          <w:tab w:pos="5024" w:val="left" w:leader="none"/>
        </w:tabs>
        <w:spacing w:before="47"/>
        <w:ind w:left="679"/>
      </w:pPr>
      <w:r>
        <w:rPr/>
        <w:t>2006</w:t>
      </w:r>
      <w:r>
        <w:rPr>
          <w:spacing w:val="68"/>
        </w:rPr>
        <w:t> </w:t>
      </w:r>
      <w:r>
        <w:rPr/>
        <w:t>Clemens</w:t>
        <w:tab/>
        <w:t>Лондон</w:t>
      </w:r>
      <w:r>
        <w:rPr>
          <w:spacing w:val="67"/>
        </w:rPr>
        <w:t> </w:t>
      </w:r>
      <w:r>
        <w:rPr/>
        <w:t>100</w:t>
        <w:tab/>
        <w:t>1001</w:t>
      </w:r>
    </w:p>
    <w:p>
      <w:pPr>
        <w:pStyle w:val="BodyText"/>
        <w:tabs>
          <w:tab w:pos="3588" w:val="left" w:leader="none"/>
          <w:tab w:pos="4795" w:val="left" w:leader="none"/>
          <w:tab w:pos="5564" w:val="left" w:leader="none"/>
        </w:tabs>
        <w:spacing w:before="47"/>
        <w:ind w:left="679"/>
      </w:pPr>
      <w:r>
        <w:rPr/>
        <w:t>2007</w:t>
      </w:r>
      <w:r>
        <w:rPr>
          <w:spacing w:val="66"/>
        </w:rPr>
        <w:t> </w:t>
      </w:r>
      <w:r>
        <w:rPr/>
        <w:t>ОАО</w:t>
      </w:r>
      <w:r>
        <w:rPr>
          <w:spacing w:val="-3"/>
        </w:rPr>
        <w:t> </w:t>
      </w:r>
      <w:r>
        <w:rPr/>
        <w:t>"ООО"</w:t>
        <w:tab/>
        <w:t>ТОМСК</w:t>
        <w:tab/>
        <w:t>100</w:t>
        <w:tab/>
        <w:t>1004</w:t>
      </w:r>
    </w:p>
    <w:p>
      <w:pPr>
        <w:spacing w:after="0"/>
        <w:sectPr>
          <w:type w:val="continuous"/>
          <w:pgSz w:w="11910" w:h="16850"/>
          <w:pgMar w:top="1600" w:bottom="280" w:left="1020" w:right="1020"/>
        </w:sectPr>
      </w:pPr>
    </w:p>
    <w:p>
      <w:pPr>
        <w:pStyle w:val="BodyText"/>
        <w:rPr>
          <w:sz w:val="20"/>
        </w:rPr>
      </w:pPr>
    </w:p>
    <w:p>
      <w:pPr>
        <w:pStyle w:val="BodyText"/>
        <w:rPr>
          <w:sz w:val="20"/>
        </w:rPr>
      </w:pPr>
    </w:p>
    <w:p>
      <w:pPr>
        <w:pStyle w:val="BodyText"/>
        <w:rPr>
          <w:sz w:val="20"/>
        </w:rPr>
      </w:pPr>
    </w:p>
    <w:p>
      <w:pPr>
        <w:pStyle w:val="Heading1"/>
        <w:spacing w:before="197"/>
      </w:pPr>
      <w:bookmarkStart w:name="_bookmark4" w:id="5"/>
      <w:bookmarkEnd w:id="5"/>
      <w:r>
        <w:rPr>
          <w:b w:val="0"/>
        </w:rPr>
      </w:r>
      <w:r>
        <w:rPr/>
        <w:t>IN, BETWEEN, LIKE, IS NULL</w:t>
      </w:r>
    </w:p>
    <w:p>
      <w:pPr>
        <w:pStyle w:val="BodyText"/>
        <w:spacing w:line="276" w:lineRule="auto" w:before="273"/>
        <w:ind w:left="113" w:right="115" w:firstLine="566"/>
        <w:jc w:val="both"/>
      </w:pPr>
      <w:r>
        <w:rPr>
          <w:b/>
        </w:rPr>
        <w:t>IN </w:t>
      </w:r>
      <w:r>
        <w:rPr/>
        <w:t>operatoru qiymətin verilmiş sətir qiymətinə daxil olduğunu təyin edir. Məs: əgər siz Москва və Хабаровск-da yerləşən bütün satıcıları tapmaq üçün belə bir sorğu verməlisiniz:</w:t>
      </w:r>
    </w:p>
    <w:p>
      <w:pPr>
        <w:pStyle w:val="BodyText"/>
        <w:spacing w:before="227"/>
        <w:ind w:left="679"/>
      </w:pPr>
      <w:r>
        <w:rPr/>
        <w:t>SELECT *</w:t>
      </w:r>
    </w:p>
    <w:p>
      <w:pPr>
        <w:pStyle w:val="BodyText"/>
        <w:spacing w:line="276" w:lineRule="auto" w:before="48"/>
        <w:ind w:left="679" w:right="5924"/>
      </w:pPr>
      <w:r>
        <w:rPr/>
        <w:t>FROM  Salespeople WHERE city = 'Москва' OR</w:t>
      </w:r>
    </w:p>
    <w:p>
      <w:pPr>
        <w:pStyle w:val="BodyText"/>
        <w:spacing w:line="276" w:lineRule="auto" w:before="3"/>
        <w:ind w:left="679" w:right="6309" w:firstLine="208"/>
      </w:pPr>
      <w:r>
        <w:rPr/>
        <w:t>city = 'Хабаровск' Lakin daha sadə üsul var:</w:t>
      </w:r>
    </w:p>
    <w:p>
      <w:pPr>
        <w:pStyle w:val="BodyText"/>
        <w:spacing w:before="226"/>
        <w:ind w:left="679"/>
      </w:pPr>
      <w:r>
        <w:rPr/>
        <w:t>SELECT *</w:t>
      </w:r>
    </w:p>
    <w:p>
      <w:pPr>
        <w:pStyle w:val="BodyText"/>
        <w:spacing w:before="47"/>
        <w:ind w:left="679"/>
      </w:pPr>
      <w:r>
        <w:rPr/>
        <w:t>FROM Salespeople</w:t>
      </w:r>
    </w:p>
    <w:p>
      <w:pPr>
        <w:pStyle w:val="BodyText"/>
        <w:spacing w:line="278" w:lineRule="auto" w:before="47"/>
        <w:ind w:left="679" w:right="4410"/>
      </w:pPr>
      <w:r>
        <w:rPr/>
        <w:t>WHERE city IN ( 'Москва', 'Хабаровск' ) Bu sualın nəticəsi:</w:t>
      </w:r>
    </w:p>
    <w:p>
      <w:pPr>
        <w:pStyle w:val="BodyText"/>
        <w:tabs>
          <w:tab w:pos="2816" w:val="left" w:leader="none"/>
          <w:tab w:pos="3960" w:val="left" w:leader="none"/>
        </w:tabs>
        <w:spacing w:before="223"/>
        <w:ind w:left="679"/>
      </w:pPr>
      <w:r>
        <w:rPr/>
        <w:t>SNUM</w:t>
      </w:r>
      <w:r>
        <w:rPr>
          <w:spacing w:val="67"/>
        </w:rPr>
        <w:t> </w:t>
      </w:r>
      <w:r>
        <w:rPr/>
        <w:t>SNAME</w:t>
        <w:tab/>
        <w:t>CITY</w:t>
        <w:tab/>
        <w:t>COMM</w:t>
      </w:r>
    </w:p>
    <w:p>
      <w:pPr>
        <w:pStyle w:val="BodyText"/>
        <w:spacing w:before="47"/>
        <w:ind w:left="679"/>
      </w:pPr>
      <w:r>
        <w:rPr/>
        <w:t>----- ------- ---------- -----</w:t>
      </w:r>
    </w:p>
    <w:p>
      <w:pPr>
        <w:pStyle w:val="BodyText"/>
        <w:tabs>
          <w:tab w:pos="3654" w:val="left" w:leader="none"/>
        </w:tabs>
        <w:spacing w:before="47"/>
        <w:ind w:left="679"/>
      </w:pPr>
      <w:r>
        <w:rPr/>
        <w:t>1001</w:t>
      </w:r>
      <w:r>
        <w:rPr>
          <w:spacing w:val="68"/>
        </w:rPr>
        <w:t> </w:t>
      </w:r>
      <w:r>
        <w:rPr/>
        <w:t>Иванов</w:t>
      </w:r>
      <w:r>
        <w:rPr>
          <w:spacing w:val="67"/>
        </w:rPr>
        <w:t> </w:t>
      </w:r>
      <w:r>
        <w:rPr/>
        <w:t>Москва</w:t>
        <w:tab/>
        <w:t>12.0</w:t>
      </w:r>
    </w:p>
    <w:p>
      <w:pPr>
        <w:pStyle w:val="BodyText"/>
        <w:spacing w:before="49"/>
        <w:ind w:left="679"/>
      </w:pPr>
      <w:r>
        <w:rPr/>
        <w:t>1002  Петров  Хабаровск</w:t>
      </w:r>
      <w:r>
        <w:rPr>
          <w:spacing w:val="56"/>
        </w:rPr>
        <w:t> </w:t>
      </w:r>
      <w:r>
        <w:rPr/>
        <w:t>13.0</w:t>
      </w:r>
    </w:p>
    <w:p>
      <w:pPr>
        <w:pStyle w:val="BodyText"/>
        <w:spacing w:line="276" w:lineRule="auto" w:before="47"/>
        <w:ind w:left="113" w:right="109" w:firstLine="566"/>
      </w:pPr>
      <w:r>
        <w:rPr>
          <w:b/>
        </w:rPr>
        <w:t>IN </w:t>
      </w:r>
      <w:r>
        <w:rPr/>
        <w:t>operatoru üçün qiymətlər yumru mötərizə daxilində yazılır və qiymətlər vergül ilə ayrılırlar:</w:t>
      </w:r>
    </w:p>
    <w:p>
      <w:pPr>
        <w:pStyle w:val="BodyText"/>
        <w:spacing w:line="276" w:lineRule="auto" w:before="226"/>
        <w:ind w:left="113" w:right="108" w:firstLine="566"/>
        <w:jc w:val="both"/>
      </w:pPr>
      <w:r>
        <w:rPr>
          <w:b/>
        </w:rPr>
        <w:t>BETWEEN </w:t>
      </w:r>
      <w:r>
        <w:rPr/>
        <w:t>operatoru </w:t>
      </w:r>
      <w:r>
        <w:rPr>
          <w:b/>
        </w:rPr>
        <w:t>IN </w:t>
      </w:r>
      <w:r>
        <w:rPr/>
        <w:t>operatoruna       oxşayır.       Siyahıdan       fərqli olaraq </w:t>
      </w:r>
      <w:r>
        <w:rPr>
          <w:b/>
        </w:rPr>
        <w:t>BETWEEN </w:t>
      </w:r>
      <w:r>
        <w:rPr/>
        <w:t>operatoru qiymətlər diapazonunu təyin  edir.  Sorğuda  siz əvvəlcə </w:t>
      </w:r>
      <w:r>
        <w:rPr>
          <w:b/>
        </w:rPr>
        <w:t>BETWEEN </w:t>
      </w:r>
      <w:r>
        <w:rPr/>
        <w:t>sözünü yazmalı sonra başlanğıc qiymət, açar spzü olan </w:t>
      </w:r>
      <w:r>
        <w:rPr>
          <w:b/>
        </w:rPr>
        <w:t>AND </w:t>
      </w:r>
      <w:r>
        <w:rPr/>
        <w:t>və son qiymət. Birinci qiymət ikincidən kiçik olmalıdır. Növbıti sual komissiyonnuları 10 və 12 arasında olan agentləri</w:t>
      </w:r>
      <w:r>
        <w:rPr>
          <w:spacing w:val="-20"/>
        </w:rPr>
        <w:t> </w:t>
      </w:r>
      <w:r>
        <w:rPr/>
        <w:t>seçəcək:</w:t>
      </w:r>
    </w:p>
    <w:p>
      <w:pPr>
        <w:pStyle w:val="BodyText"/>
        <w:spacing w:before="226"/>
        <w:ind w:left="679"/>
      </w:pPr>
      <w:r>
        <w:rPr/>
        <w:t>SELECT *</w:t>
      </w:r>
    </w:p>
    <w:p>
      <w:pPr>
        <w:pStyle w:val="BodyText"/>
        <w:spacing w:before="50"/>
        <w:ind w:left="679"/>
      </w:pPr>
      <w:r>
        <w:rPr/>
        <w:t>FROM Salespeople</w:t>
      </w:r>
    </w:p>
    <w:p>
      <w:pPr>
        <w:pStyle w:val="BodyText"/>
        <w:tabs>
          <w:tab w:pos="2888" w:val="left" w:leader="none"/>
          <w:tab w:pos="4030" w:val="left" w:leader="none"/>
        </w:tabs>
        <w:spacing w:line="276" w:lineRule="auto" w:before="47"/>
        <w:ind w:left="679" w:right="4637"/>
      </w:pPr>
      <w:r>
        <w:rPr/>
        <w:t>WHERE comm BETWEEN 10 AND 12 SNUM</w:t>
      </w:r>
      <w:r>
        <w:rPr>
          <w:spacing w:val="67"/>
        </w:rPr>
        <w:t> </w:t>
      </w:r>
      <w:r>
        <w:rPr/>
        <w:t>SNAME</w:t>
        <w:tab/>
        <w:t>CITY</w:t>
        <w:tab/>
        <w:t>COMM</w:t>
      </w:r>
    </w:p>
    <w:p>
      <w:pPr>
        <w:pStyle w:val="BodyText"/>
        <w:spacing w:before="1"/>
        <w:ind w:left="679"/>
      </w:pPr>
      <w:r>
        <w:rPr/>
        <w:t>----- -------- ---------- -----</w:t>
      </w:r>
    </w:p>
    <w:p>
      <w:pPr>
        <w:pStyle w:val="BodyText"/>
        <w:tabs>
          <w:tab w:pos="2471" w:val="left" w:leader="none"/>
          <w:tab w:pos="3724" w:val="left" w:leader="none"/>
        </w:tabs>
        <w:spacing w:before="50"/>
        <w:ind w:left="679"/>
      </w:pPr>
      <w:r>
        <w:rPr/>
        <w:t>1001</w:t>
      </w:r>
      <w:r>
        <w:rPr>
          <w:spacing w:val="69"/>
        </w:rPr>
        <w:t> </w:t>
      </w:r>
      <w:r>
        <w:rPr/>
        <w:t>Иванов</w:t>
        <w:tab/>
        <w:t>Москва</w:t>
        <w:tab/>
        <w:t>12.0</w:t>
      </w:r>
    </w:p>
    <w:p>
      <w:pPr>
        <w:pStyle w:val="BodyText"/>
        <w:tabs>
          <w:tab w:pos="2428" w:val="left" w:leader="none"/>
        </w:tabs>
        <w:spacing w:before="47"/>
        <w:ind w:left="679"/>
      </w:pPr>
      <w:r>
        <w:rPr/>
        <w:t>1003</w:t>
      </w:r>
      <w:r>
        <w:rPr>
          <w:spacing w:val="68"/>
        </w:rPr>
        <w:t> </w:t>
      </w:r>
      <w:r>
        <w:rPr/>
        <w:t>Егоров</w:t>
        <w:tab/>
        <w:t>Караганда</w:t>
      </w:r>
      <w:r>
        <w:rPr>
          <w:spacing w:val="64"/>
        </w:rPr>
        <w:t> </w:t>
      </w:r>
      <w:r>
        <w:rPr/>
        <w:t>10.0</w:t>
      </w:r>
    </w:p>
    <w:p>
      <w:pPr>
        <w:pStyle w:val="BodyText"/>
        <w:tabs>
          <w:tab w:pos="3657" w:val="left" w:leader="none"/>
        </w:tabs>
        <w:spacing w:before="47"/>
        <w:ind w:left="679"/>
      </w:pPr>
      <w:r>
        <w:rPr/>
        <w:t>1004</w:t>
      </w:r>
      <w:r>
        <w:rPr>
          <w:spacing w:val="68"/>
        </w:rPr>
        <w:t> </w:t>
      </w:r>
      <w:r>
        <w:rPr/>
        <w:t>Сидоров</w:t>
      </w:r>
      <w:r>
        <w:rPr>
          <w:spacing w:val="67"/>
        </w:rPr>
        <w:t> </w:t>
      </w:r>
      <w:r>
        <w:rPr/>
        <w:t>Сочи</w:t>
        <w:tab/>
        <w:t>11.0</w:t>
      </w:r>
    </w:p>
    <w:p>
      <w:pPr>
        <w:spacing w:after="0"/>
        <w:sectPr>
          <w:pgSz w:w="11910" w:h="16850"/>
          <w:pgMar w:header="237" w:footer="0" w:top="880" w:bottom="280" w:left="1020" w:right="1020"/>
        </w:sectPr>
      </w:pPr>
    </w:p>
    <w:p>
      <w:pPr>
        <w:pStyle w:val="BodyText"/>
        <w:spacing w:before="2"/>
        <w:rPr>
          <w:sz w:val="12"/>
        </w:rPr>
      </w:pPr>
    </w:p>
    <w:p>
      <w:pPr>
        <w:pStyle w:val="BodyText"/>
        <w:spacing w:line="276" w:lineRule="auto" w:before="89"/>
        <w:ind w:left="113" w:right="110" w:firstLine="566"/>
        <w:jc w:val="both"/>
      </w:pPr>
      <w:r>
        <w:rPr>
          <w:b/>
        </w:rPr>
        <w:t>LIKE </w:t>
      </w:r>
      <w:r>
        <w:rPr/>
        <w:t>operatoru yalnız simvol tipli sıtirlərə tətbiq olunur və o alt sətirləri  axtarır. Yəni ki o həmin sətirin müəyyən hissəsini uyğunlaşdığını axtarır. Şərti olaraq o xüsusi simvolları istifadə</w:t>
      </w:r>
      <w:r>
        <w:rPr>
          <w:spacing w:val="-18"/>
        </w:rPr>
        <w:t> </w:t>
      </w:r>
      <w:r>
        <w:rPr/>
        <w:t>edir:</w:t>
      </w:r>
    </w:p>
    <w:p>
      <w:pPr>
        <w:pStyle w:val="ListParagraph"/>
        <w:numPr>
          <w:ilvl w:val="0"/>
          <w:numId w:val="4"/>
        </w:numPr>
        <w:tabs>
          <w:tab w:pos="833" w:val="left" w:leader="none"/>
          <w:tab w:pos="834" w:val="left" w:leader="none"/>
        </w:tabs>
        <w:spacing w:line="276" w:lineRule="auto" w:before="227" w:after="0"/>
        <w:ind w:left="833" w:right="118" w:hanging="360"/>
        <w:jc w:val="left"/>
        <w:rPr>
          <w:sz w:val="28"/>
        </w:rPr>
      </w:pPr>
      <w:r>
        <w:rPr>
          <w:sz w:val="28"/>
        </w:rPr>
        <w:t>Altı xətli simvol _ - İxtiyari bir hərifli simvolu əvəz edir. Məs: 'к_т' 'кот' və 'кит'-ə uyğun gələcək, amma 'крот'</w:t>
      </w:r>
      <w:r>
        <w:rPr>
          <w:spacing w:val="-12"/>
          <w:sz w:val="28"/>
        </w:rPr>
        <w:t> </w:t>
      </w:r>
      <w:r>
        <w:rPr>
          <w:sz w:val="28"/>
        </w:rPr>
        <w:t>olmayacaq.</w:t>
      </w:r>
    </w:p>
    <w:p>
      <w:pPr>
        <w:pStyle w:val="ListParagraph"/>
        <w:numPr>
          <w:ilvl w:val="0"/>
          <w:numId w:val="4"/>
        </w:numPr>
        <w:tabs>
          <w:tab w:pos="833" w:val="left" w:leader="none"/>
          <w:tab w:pos="834" w:val="left" w:leader="none"/>
        </w:tabs>
        <w:spacing w:line="276" w:lineRule="auto" w:before="3" w:after="0"/>
        <w:ind w:left="833" w:right="114" w:hanging="360"/>
        <w:jc w:val="left"/>
        <w:rPr>
          <w:sz w:val="28"/>
        </w:rPr>
      </w:pPr>
      <w:r>
        <w:rPr>
          <w:sz w:val="28"/>
        </w:rPr>
        <w:t>Faiz % simvolu - İxtiyari simvollar ardıcıllığını əvəz edir. Məs: '%м%р' 'компьютер' və 'омар' sözlərinə uyğun</w:t>
      </w:r>
      <w:r>
        <w:rPr>
          <w:spacing w:val="-20"/>
          <w:sz w:val="28"/>
        </w:rPr>
        <w:t> </w:t>
      </w:r>
      <w:r>
        <w:rPr>
          <w:sz w:val="28"/>
        </w:rPr>
        <w:t>gələcək:</w:t>
      </w:r>
    </w:p>
    <w:p>
      <w:pPr>
        <w:pStyle w:val="BodyText"/>
        <w:ind w:left="679"/>
      </w:pPr>
      <w:r>
        <w:rPr/>
        <w:t>Gəlin adları 'О' hərfi ilə başlayan sifarişçiləri seçək:</w:t>
      </w:r>
    </w:p>
    <w:p>
      <w:pPr>
        <w:pStyle w:val="BodyText"/>
        <w:spacing w:before="8"/>
        <w:rPr>
          <w:sz w:val="23"/>
        </w:rPr>
      </w:pPr>
    </w:p>
    <w:p>
      <w:pPr>
        <w:pStyle w:val="BodyText"/>
        <w:spacing w:before="1"/>
        <w:ind w:left="679"/>
      </w:pPr>
      <w:r>
        <w:rPr/>
        <w:t>SELECT *</w:t>
      </w:r>
    </w:p>
    <w:p>
      <w:pPr>
        <w:pStyle w:val="BodyText"/>
        <w:spacing w:line="276" w:lineRule="auto" w:before="50"/>
        <w:ind w:left="679" w:right="6064"/>
      </w:pPr>
      <w:r>
        <w:rPr/>
        <w:t>FROM  Customers WHERE cname LIKE 'О%'</w:t>
      </w:r>
    </w:p>
    <w:p>
      <w:pPr>
        <w:pStyle w:val="BodyText"/>
        <w:spacing w:before="2"/>
        <w:rPr>
          <w:sz w:val="32"/>
        </w:rPr>
      </w:pPr>
    </w:p>
    <w:p>
      <w:pPr>
        <w:pStyle w:val="BodyText"/>
        <w:tabs>
          <w:tab w:pos="3789" w:val="left" w:leader="none"/>
          <w:tab w:pos="4932" w:val="left" w:leader="none"/>
        </w:tabs>
        <w:ind w:left="679"/>
      </w:pPr>
      <w:r>
        <w:rPr/>
        <w:t>CNUM</w:t>
      </w:r>
      <w:r>
        <w:rPr>
          <w:spacing w:val="67"/>
        </w:rPr>
        <w:t> </w:t>
      </w:r>
      <w:r>
        <w:rPr/>
        <w:t>CNAME</w:t>
        <w:tab/>
        <w:t>CITY</w:t>
        <w:tab/>
        <w:t>RATING</w:t>
      </w:r>
      <w:r>
        <w:rPr>
          <w:spacing w:val="65"/>
        </w:rPr>
        <w:t> </w:t>
      </w:r>
      <w:r>
        <w:rPr/>
        <w:t>SNUM</w:t>
      </w:r>
    </w:p>
    <w:p>
      <w:pPr>
        <w:pStyle w:val="BodyText"/>
        <w:spacing w:before="49"/>
        <w:ind w:left="679"/>
      </w:pPr>
      <w:r>
        <w:rPr/>
        <w:t>----- -------------------- ---------- ------- -----</w:t>
      </w:r>
    </w:p>
    <w:p>
      <w:pPr>
        <w:pStyle w:val="BodyText"/>
        <w:tabs>
          <w:tab w:pos="6359" w:val="left" w:leader="none"/>
        </w:tabs>
        <w:spacing w:before="47"/>
        <w:ind w:left="679"/>
      </w:pPr>
      <w:r>
        <w:rPr/>
        <w:t>2008  ОАО "Валют-транзит"</w:t>
      </w:r>
      <w:r>
        <w:rPr>
          <w:spacing w:val="63"/>
        </w:rPr>
        <w:t> </w:t>
      </w:r>
      <w:r>
        <w:rPr/>
        <w:t>Караганда</w:t>
      </w:r>
      <w:r>
        <w:rPr>
          <w:spacing w:val="65"/>
        </w:rPr>
        <w:t> </w:t>
      </w:r>
      <w:r>
        <w:rPr/>
        <w:t>300</w:t>
        <w:tab/>
        <w:t>1007</w:t>
      </w:r>
    </w:p>
    <w:p>
      <w:pPr>
        <w:pStyle w:val="BodyText"/>
        <w:tabs>
          <w:tab w:pos="3729" w:val="left" w:leader="none"/>
          <w:tab w:pos="5142" w:val="left" w:leader="none"/>
          <w:tab w:pos="5915" w:val="left" w:leader="none"/>
        </w:tabs>
        <w:spacing w:before="47"/>
        <w:ind w:left="679"/>
      </w:pPr>
      <w:r>
        <w:rPr/>
        <w:t>2007</w:t>
      </w:r>
      <w:r>
        <w:rPr>
          <w:spacing w:val="66"/>
        </w:rPr>
        <w:t> </w:t>
      </w:r>
      <w:r>
        <w:rPr/>
        <w:t>ОАО</w:t>
      </w:r>
      <w:r>
        <w:rPr>
          <w:spacing w:val="-3"/>
        </w:rPr>
        <w:t> </w:t>
      </w:r>
      <w:r>
        <w:rPr/>
        <w:t>"ООО"</w:t>
        <w:tab/>
        <w:t>ТОМСК</w:t>
        <w:tab/>
        <w:t>100</w:t>
        <w:tab/>
        <w:t>1004</w:t>
      </w:r>
    </w:p>
    <w:p>
      <w:pPr>
        <w:pStyle w:val="BodyText"/>
        <w:rPr>
          <w:sz w:val="30"/>
        </w:rPr>
      </w:pPr>
    </w:p>
    <w:p>
      <w:pPr>
        <w:pStyle w:val="BodyText"/>
        <w:spacing w:before="10"/>
        <w:rPr>
          <w:sz w:val="25"/>
        </w:rPr>
      </w:pPr>
    </w:p>
    <w:p>
      <w:pPr>
        <w:pStyle w:val="BodyText"/>
        <w:spacing w:line="278" w:lineRule="auto"/>
        <w:ind w:left="113" w:right="109" w:firstLine="566"/>
      </w:pPr>
      <w:r>
        <w:rPr>
          <w:b/>
        </w:rPr>
        <w:t>LIKE</w:t>
      </w:r>
      <w:r>
        <w:rPr/>
        <w:t>-ın istifadəsi sizin qiyməti tam bilməyəndə axtarışı üçün lazımdır. Siz yalnız bildiyiniz hissəni istifadə edə bilərsiniz.</w:t>
      </w:r>
    </w:p>
    <w:p>
      <w:pPr>
        <w:pStyle w:val="BodyText"/>
        <w:spacing w:line="276" w:lineRule="auto" w:before="223"/>
        <w:ind w:left="113" w:right="108" w:firstLine="566"/>
        <w:jc w:val="both"/>
      </w:pPr>
      <w:r>
        <w:rPr/>
        <w:t>NULL qiymətin olmamasını bildirdiyi kimi siz NULL ilə ixtiyari nəticəsinin necə olduğunu bilməyəcəksiniz. Adətən sizə NULL olan sətirləri ayırmaq lazım gələcək.  Bunun   üçün   xüsusi   operator   olan </w:t>
      </w:r>
      <w:r>
        <w:rPr>
          <w:b/>
        </w:rPr>
        <w:t>IS   NULL </w:t>
      </w:r>
      <w:r>
        <w:rPr/>
        <w:t>istifadə   olunur.   VB-   də </w:t>
      </w:r>
      <w:r>
        <w:rPr>
          <w:i/>
        </w:rPr>
        <w:t>city </w:t>
      </w:r>
      <w:r>
        <w:rPr/>
        <w:t>sütunları NULL olan sifarışçıləri</w:t>
      </w:r>
      <w:r>
        <w:rPr>
          <w:spacing w:val="-21"/>
        </w:rPr>
        <w:t> </w:t>
      </w:r>
      <w:r>
        <w:rPr/>
        <w:t>seçək:</w:t>
      </w:r>
    </w:p>
    <w:p>
      <w:pPr>
        <w:pStyle w:val="BodyText"/>
        <w:spacing w:before="227"/>
        <w:ind w:left="679"/>
      </w:pPr>
      <w:r>
        <w:rPr/>
        <w:t>SELECT *</w:t>
      </w:r>
    </w:p>
    <w:p>
      <w:pPr>
        <w:pStyle w:val="BodyText"/>
        <w:spacing w:line="276" w:lineRule="auto" w:before="47"/>
        <w:ind w:left="679" w:right="6550"/>
      </w:pPr>
      <w:r>
        <w:rPr/>
        <w:t>FROM Customers WHERE city IS NULL</w:t>
      </w:r>
    </w:p>
    <w:p>
      <w:pPr>
        <w:pStyle w:val="BodyText"/>
        <w:rPr>
          <w:sz w:val="30"/>
        </w:rPr>
      </w:pPr>
    </w:p>
    <w:p>
      <w:pPr>
        <w:pStyle w:val="BodyText"/>
        <w:spacing w:line="276" w:lineRule="auto" w:before="253"/>
        <w:ind w:left="113" w:firstLine="566"/>
      </w:pPr>
      <w:r>
        <w:rPr/>
        <w:t>VB-də belə yazı yoxdur, lakin bu cür yazı ona sifarişçini agentsiz daxil edərkən baş verə bilər.</w:t>
      </w:r>
    </w:p>
    <w:p>
      <w:pPr>
        <w:pStyle w:val="BodyText"/>
        <w:spacing w:before="11"/>
        <w:rPr>
          <w:sz w:val="24"/>
        </w:rPr>
      </w:pPr>
    </w:p>
    <w:p>
      <w:pPr>
        <w:pStyle w:val="Heading1"/>
      </w:pPr>
      <w:bookmarkStart w:name="_bookmark5" w:id="6"/>
      <w:bookmarkEnd w:id="6"/>
      <w:r>
        <w:rPr>
          <w:b w:val="0"/>
        </w:rPr>
      </w:r>
      <w:r>
        <w:rPr/>
        <w:t>Aqreqat funksiyalar</w:t>
      </w:r>
    </w:p>
    <w:p>
      <w:pPr>
        <w:pStyle w:val="BodyText"/>
        <w:spacing w:line="278" w:lineRule="auto" w:before="272"/>
        <w:ind w:left="113" w:firstLine="566"/>
      </w:pPr>
      <w:r>
        <w:rPr/>
        <w:t>Bu addımda biz qrup qiymətləri götürüb bir qiyətə gətirən aqreqat funksiyaların istifadəsinə keçəcəyik.</w:t>
      </w:r>
    </w:p>
    <w:p>
      <w:pPr>
        <w:pStyle w:val="BodyText"/>
        <w:spacing w:before="223"/>
        <w:ind w:left="679"/>
      </w:pPr>
      <w:r>
        <w:rPr/>
        <w:t>SQL Server bir neçə aqreqat funksiya təklif edir.</w:t>
      </w:r>
    </w:p>
    <w:p>
      <w:pPr>
        <w:spacing w:after="0"/>
        <w:sectPr>
          <w:pgSz w:w="11910" w:h="16850"/>
          <w:pgMar w:header="237" w:footer="0" w:top="880" w:bottom="280" w:left="1020" w:right="1020"/>
        </w:sectPr>
      </w:pPr>
    </w:p>
    <w:p>
      <w:pPr>
        <w:pStyle w:val="BodyText"/>
        <w:spacing w:before="2"/>
        <w:rPr>
          <w:sz w:val="12"/>
        </w:rPr>
      </w:pPr>
    </w:p>
    <w:p>
      <w:pPr>
        <w:pStyle w:val="ListParagraph"/>
        <w:numPr>
          <w:ilvl w:val="0"/>
          <w:numId w:val="4"/>
        </w:numPr>
        <w:tabs>
          <w:tab w:pos="833" w:val="left" w:leader="none"/>
          <w:tab w:pos="834" w:val="left" w:leader="none"/>
        </w:tabs>
        <w:spacing w:line="240" w:lineRule="auto" w:before="89" w:after="0"/>
        <w:ind w:left="833" w:right="0" w:hanging="360"/>
        <w:jc w:val="left"/>
        <w:rPr>
          <w:sz w:val="28"/>
        </w:rPr>
      </w:pPr>
      <w:r>
        <w:rPr>
          <w:b/>
          <w:sz w:val="28"/>
        </w:rPr>
        <w:t>COUNT </w:t>
      </w:r>
      <w:r>
        <w:rPr>
          <w:sz w:val="28"/>
        </w:rPr>
        <w:t>- Verilmiş suala uyğun gələn sətirlərin sayını</w:t>
      </w:r>
      <w:r>
        <w:rPr>
          <w:spacing w:val="-29"/>
          <w:sz w:val="28"/>
        </w:rPr>
        <w:t> </w:t>
      </w:r>
      <w:r>
        <w:rPr>
          <w:sz w:val="28"/>
        </w:rPr>
        <w:t>verir</w:t>
      </w:r>
    </w:p>
    <w:p>
      <w:pPr>
        <w:pStyle w:val="ListParagraph"/>
        <w:numPr>
          <w:ilvl w:val="0"/>
          <w:numId w:val="4"/>
        </w:numPr>
        <w:tabs>
          <w:tab w:pos="833" w:val="left" w:leader="none"/>
          <w:tab w:pos="834" w:val="left" w:leader="none"/>
        </w:tabs>
        <w:spacing w:line="240" w:lineRule="auto" w:before="50" w:after="0"/>
        <w:ind w:left="833" w:right="0" w:hanging="360"/>
        <w:jc w:val="left"/>
        <w:rPr>
          <w:sz w:val="28"/>
        </w:rPr>
      </w:pPr>
      <w:r>
        <w:rPr>
          <w:b/>
          <w:sz w:val="28"/>
        </w:rPr>
        <w:t>SUM </w:t>
      </w:r>
      <w:r>
        <w:rPr>
          <w:sz w:val="28"/>
        </w:rPr>
        <w:t>- Sütunda olan bütün qiymətləri</w:t>
      </w:r>
      <w:r>
        <w:rPr>
          <w:spacing w:val="-27"/>
          <w:sz w:val="28"/>
        </w:rPr>
        <w:t> </w:t>
      </w:r>
      <w:r>
        <w:rPr>
          <w:sz w:val="28"/>
        </w:rPr>
        <w:t>cəmləyir.</w:t>
      </w:r>
    </w:p>
    <w:p>
      <w:pPr>
        <w:pStyle w:val="ListParagraph"/>
        <w:numPr>
          <w:ilvl w:val="0"/>
          <w:numId w:val="4"/>
        </w:numPr>
        <w:tabs>
          <w:tab w:pos="833" w:val="left" w:leader="none"/>
          <w:tab w:pos="834" w:val="left" w:leader="none"/>
        </w:tabs>
        <w:spacing w:line="240" w:lineRule="auto" w:before="47" w:after="0"/>
        <w:ind w:left="833" w:right="0" w:hanging="360"/>
        <w:jc w:val="left"/>
        <w:rPr>
          <w:sz w:val="28"/>
        </w:rPr>
      </w:pPr>
      <w:r>
        <w:rPr>
          <w:b/>
          <w:sz w:val="28"/>
        </w:rPr>
        <w:t>AVG </w:t>
      </w:r>
      <w:r>
        <w:rPr>
          <w:sz w:val="28"/>
        </w:rPr>
        <w:t>- Bütün qiymətlərin riyazi ortasını</w:t>
      </w:r>
      <w:r>
        <w:rPr>
          <w:spacing w:val="-21"/>
          <w:sz w:val="28"/>
        </w:rPr>
        <w:t> </w:t>
      </w:r>
      <w:r>
        <w:rPr>
          <w:sz w:val="28"/>
        </w:rPr>
        <w:t>tapır.</w:t>
      </w:r>
    </w:p>
    <w:p>
      <w:pPr>
        <w:pStyle w:val="ListParagraph"/>
        <w:numPr>
          <w:ilvl w:val="0"/>
          <w:numId w:val="4"/>
        </w:numPr>
        <w:tabs>
          <w:tab w:pos="833" w:val="left" w:leader="none"/>
          <w:tab w:pos="834" w:val="left" w:leader="none"/>
        </w:tabs>
        <w:spacing w:line="240" w:lineRule="auto" w:before="47" w:after="0"/>
        <w:ind w:left="833" w:right="0" w:hanging="360"/>
        <w:jc w:val="left"/>
        <w:rPr>
          <w:sz w:val="28"/>
        </w:rPr>
      </w:pPr>
      <w:r>
        <w:rPr>
          <w:b/>
          <w:sz w:val="28"/>
        </w:rPr>
        <w:t>MAX </w:t>
      </w:r>
      <w:r>
        <w:rPr>
          <w:sz w:val="28"/>
        </w:rPr>
        <w:t>- Seçilmiş qiymətlərdən ən böyüyünü</w:t>
      </w:r>
      <w:r>
        <w:rPr>
          <w:spacing w:val="-24"/>
          <w:sz w:val="28"/>
        </w:rPr>
        <w:t> </w:t>
      </w:r>
      <w:r>
        <w:rPr>
          <w:sz w:val="28"/>
        </w:rPr>
        <w:t>tapır</w:t>
      </w:r>
    </w:p>
    <w:p>
      <w:pPr>
        <w:pStyle w:val="ListParagraph"/>
        <w:numPr>
          <w:ilvl w:val="0"/>
          <w:numId w:val="4"/>
        </w:numPr>
        <w:tabs>
          <w:tab w:pos="833" w:val="left" w:leader="none"/>
          <w:tab w:pos="834" w:val="left" w:leader="none"/>
        </w:tabs>
        <w:spacing w:line="240" w:lineRule="auto" w:before="49" w:after="0"/>
        <w:ind w:left="833" w:right="0" w:hanging="360"/>
        <w:jc w:val="left"/>
        <w:rPr>
          <w:sz w:val="28"/>
        </w:rPr>
      </w:pPr>
      <w:r>
        <w:rPr>
          <w:b/>
          <w:sz w:val="28"/>
        </w:rPr>
        <w:t>MIN </w:t>
      </w:r>
      <w:r>
        <w:rPr>
          <w:sz w:val="28"/>
        </w:rPr>
        <w:t>- Seçilmiş qiymətlərdən ən kiçiyini</w:t>
      </w:r>
      <w:r>
        <w:rPr>
          <w:spacing w:val="-20"/>
          <w:sz w:val="28"/>
        </w:rPr>
        <w:t> </w:t>
      </w:r>
      <w:r>
        <w:rPr>
          <w:sz w:val="28"/>
        </w:rPr>
        <w:t>tapır</w:t>
      </w:r>
    </w:p>
    <w:p>
      <w:pPr>
        <w:pStyle w:val="BodyText"/>
        <w:spacing w:line="276" w:lineRule="auto" w:before="47"/>
        <w:ind w:left="113" w:right="116" w:firstLine="566"/>
        <w:jc w:val="both"/>
      </w:pPr>
      <w:r>
        <w:rPr>
          <w:b/>
        </w:rPr>
        <w:t>SUM </w:t>
      </w:r>
      <w:r>
        <w:rPr/>
        <w:t>və </w:t>
      </w:r>
      <w:r>
        <w:rPr>
          <w:b/>
        </w:rPr>
        <w:t>AVG </w:t>
      </w:r>
      <w:r>
        <w:rPr/>
        <w:t>funksiyaları   yalnız   ədədi   sətirlər   üçün    tətbiq    olunandırlar.  </w:t>
      </w:r>
      <w:r>
        <w:rPr>
          <w:b/>
        </w:rPr>
        <w:t>COUNT, MAX, MIN </w:t>
      </w:r>
      <w:r>
        <w:rPr/>
        <w:t>ilə ədədi və simvol sətirlər istifadə oluna</w:t>
      </w:r>
      <w:r>
        <w:rPr>
          <w:spacing w:val="-44"/>
        </w:rPr>
        <w:t> </w:t>
      </w:r>
      <w:r>
        <w:rPr/>
        <w:t>bilər.</w:t>
      </w:r>
    </w:p>
    <w:p>
      <w:pPr>
        <w:pStyle w:val="BodyText"/>
        <w:spacing w:line="276" w:lineRule="auto" w:before="226"/>
        <w:ind w:left="113" w:right="113" w:firstLine="566"/>
        <w:jc w:val="both"/>
      </w:pPr>
      <w:r>
        <w:rPr/>
        <w:t>Simvol sətirlərlə istifadə olunanda </w:t>
      </w:r>
      <w:r>
        <w:rPr>
          <w:b/>
        </w:rPr>
        <w:t>MIN, MAX </w:t>
      </w:r>
      <w:r>
        <w:rPr/>
        <w:t>dəyişənləri alfavit sırası üzrə müqayisə edir. Aqreqat funksiyalar öz işlərində </w:t>
      </w:r>
      <w:r>
        <w:rPr>
          <w:b/>
        </w:rPr>
        <w:t>NULL </w:t>
      </w:r>
      <w:r>
        <w:rPr/>
        <w:t>qiymətini nəzərə almırlar. </w:t>
      </w:r>
      <w:r>
        <w:rPr>
          <w:b/>
        </w:rPr>
        <w:t>Orders </w:t>
      </w:r>
      <w:r>
        <w:rPr/>
        <w:t>cədvəlindəki bütün sifarişçilərin cəmini tapmaq üçün aşağıdakı sualı vermək lazımdır:</w:t>
      </w:r>
    </w:p>
    <w:p>
      <w:pPr>
        <w:pStyle w:val="BodyText"/>
        <w:spacing w:before="226"/>
        <w:ind w:left="679"/>
      </w:pPr>
      <w:r>
        <w:rPr/>
        <w:t>SELECT SUM( amt )</w:t>
      </w:r>
    </w:p>
    <w:p>
      <w:pPr>
        <w:pStyle w:val="BodyText"/>
        <w:spacing w:line="278" w:lineRule="auto" w:before="47"/>
        <w:ind w:left="679" w:right="7545"/>
      </w:pPr>
      <w:r>
        <w:rPr/>
        <w:t>FROM Orders Nəticə:</w:t>
      </w:r>
    </w:p>
    <w:p>
      <w:pPr>
        <w:pStyle w:val="BodyText"/>
        <w:spacing w:line="276" w:lineRule="auto" w:before="223"/>
        <w:ind w:left="679" w:right="7212"/>
      </w:pPr>
      <w:r>
        <w:rPr/>
        <w:t>--------------------- 26658.4000</w:t>
      </w:r>
    </w:p>
    <w:p>
      <w:pPr>
        <w:pStyle w:val="BodyText"/>
        <w:rPr>
          <w:sz w:val="30"/>
        </w:rPr>
      </w:pPr>
    </w:p>
    <w:p>
      <w:pPr>
        <w:pStyle w:val="BodyText"/>
        <w:spacing w:line="276" w:lineRule="auto" w:before="251"/>
        <w:ind w:left="113" w:right="112" w:firstLine="566"/>
        <w:jc w:val="both"/>
      </w:pPr>
      <w:r>
        <w:rPr>
          <w:b/>
        </w:rPr>
        <w:t>COUNT </w:t>
      </w:r>
      <w:r>
        <w:rPr/>
        <w:t>funksiyası digərlərindən bir az fərqlənir. O verilmiş sütunun və ya cədvəlin sətirlərinin sayını hesablayır. Məs: </w:t>
      </w:r>
      <w:r>
        <w:rPr>
          <w:b/>
        </w:rPr>
        <w:t>Orders </w:t>
      </w:r>
      <w:r>
        <w:rPr/>
        <w:t>cədvəlinə yazılmış ticarət agentlərinin sayını hesablayaq.</w:t>
      </w:r>
    </w:p>
    <w:p>
      <w:pPr>
        <w:pStyle w:val="BodyText"/>
        <w:spacing w:before="226"/>
        <w:ind w:left="679"/>
      </w:pPr>
      <w:r>
        <w:rPr/>
        <w:t>SELECT COUNT( DISTINCT snum )</w:t>
      </w:r>
    </w:p>
    <w:p>
      <w:pPr>
        <w:pStyle w:val="BodyText"/>
        <w:spacing w:before="47"/>
        <w:ind w:left="679"/>
      </w:pPr>
      <w:r>
        <w:rPr/>
        <w:t>FROM Orders</w:t>
      </w:r>
    </w:p>
    <w:p>
      <w:pPr>
        <w:pStyle w:val="BodyText"/>
        <w:rPr>
          <w:sz w:val="30"/>
        </w:rPr>
      </w:pPr>
    </w:p>
    <w:p>
      <w:pPr>
        <w:pStyle w:val="BodyText"/>
        <w:spacing w:before="10"/>
        <w:rPr>
          <w:sz w:val="25"/>
        </w:rPr>
      </w:pPr>
    </w:p>
    <w:p>
      <w:pPr>
        <w:pStyle w:val="BodyText"/>
        <w:ind w:left="679"/>
      </w:pPr>
      <w:r>
        <w:rPr/>
        <w:t>Nəticə:</w:t>
      </w:r>
    </w:p>
    <w:p>
      <w:pPr>
        <w:pStyle w:val="BodyText"/>
        <w:spacing w:before="8"/>
        <w:rPr>
          <w:sz w:val="23"/>
        </w:rPr>
      </w:pPr>
    </w:p>
    <w:p>
      <w:pPr>
        <w:pStyle w:val="BodyText"/>
        <w:spacing w:line="278" w:lineRule="auto"/>
        <w:ind w:left="679" w:right="8145"/>
      </w:pPr>
      <w:r>
        <w:rPr/>
        <w:t>----------- 5</w:t>
      </w:r>
    </w:p>
    <w:p>
      <w:pPr>
        <w:pStyle w:val="BodyText"/>
        <w:spacing w:line="276" w:lineRule="auto"/>
        <w:ind w:left="113" w:right="115" w:firstLine="566"/>
        <w:jc w:val="both"/>
      </w:pPr>
      <w:r>
        <w:rPr/>
        <w:t>Fikir verin ki sorğuda </w:t>
      </w:r>
      <w:r>
        <w:rPr>
          <w:b/>
        </w:rPr>
        <w:t>DISTINCT </w:t>
      </w:r>
      <w:r>
        <w:rPr/>
        <w:t>açar sözündən istifadə olunmuşdur, bu vaxtı agentlərin yalnız unikal nömrələri hesablanır. Əgər bu açar sözü yazılmasaydı onda nəticə aşağıdakı kimi olacaqdı:</w:t>
      </w:r>
    </w:p>
    <w:p>
      <w:pPr>
        <w:pStyle w:val="BodyText"/>
        <w:spacing w:line="276" w:lineRule="auto" w:before="229"/>
        <w:ind w:left="679" w:right="8145"/>
      </w:pPr>
      <w:r>
        <w:rPr/>
        <w:t>----------- 10</w:t>
      </w:r>
    </w:p>
    <w:p>
      <w:pPr>
        <w:pStyle w:val="BodyText"/>
        <w:spacing w:line="276" w:lineRule="auto" w:before="1"/>
        <w:ind w:left="113" w:right="118" w:firstLine="566"/>
        <w:jc w:val="both"/>
      </w:pPr>
      <w:r>
        <w:rPr/>
        <w:t>Əgər cədvəldə bütün sətirlərin sayını hesablamaq lazım gələrsə, onda sorğuda COUNT funkiyasında sütun yernə ulduz işarəsi qoymaq lazımdır:</w:t>
      </w:r>
    </w:p>
    <w:p>
      <w:pPr>
        <w:pStyle w:val="BodyText"/>
        <w:spacing w:before="227"/>
        <w:ind w:left="679"/>
      </w:pPr>
      <w:r>
        <w:rPr/>
        <w:t>SELECT COUNT(*)</w:t>
      </w:r>
    </w:p>
    <w:p>
      <w:pPr>
        <w:spacing w:after="0"/>
        <w:sectPr>
          <w:pgSz w:w="11910" w:h="16850"/>
          <w:pgMar w:header="237" w:footer="0" w:top="880" w:bottom="280" w:left="1020" w:right="1020"/>
        </w:sectPr>
      </w:pPr>
    </w:p>
    <w:p>
      <w:pPr>
        <w:pStyle w:val="BodyText"/>
        <w:spacing w:before="2"/>
        <w:rPr>
          <w:sz w:val="12"/>
        </w:rPr>
      </w:pPr>
    </w:p>
    <w:p>
      <w:pPr>
        <w:pStyle w:val="BodyText"/>
        <w:spacing w:line="278" w:lineRule="auto" w:before="89"/>
        <w:ind w:left="679" w:right="7109"/>
      </w:pPr>
      <w:r>
        <w:rPr/>
        <w:t>FROM Customers Nəticə:</w:t>
      </w:r>
    </w:p>
    <w:p>
      <w:pPr>
        <w:pStyle w:val="BodyText"/>
        <w:spacing w:line="276" w:lineRule="auto" w:before="224"/>
        <w:ind w:left="679" w:right="8145"/>
      </w:pPr>
      <w:r>
        <w:rPr/>
        <w:t>----------- 7</w:t>
      </w:r>
    </w:p>
    <w:p>
      <w:pPr>
        <w:pStyle w:val="BodyText"/>
        <w:rPr>
          <w:sz w:val="30"/>
        </w:rPr>
      </w:pPr>
    </w:p>
    <w:p>
      <w:pPr>
        <w:pStyle w:val="BodyText"/>
        <w:spacing w:line="276" w:lineRule="auto" w:before="251"/>
        <w:ind w:left="113" w:right="112" w:firstLine="566"/>
        <w:jc w:val="both"/>
      </w:pPr>
      <w:r>
        <w:rPr>
          <w:b/>
        </w:rPr>
        <w:t>GROUP BY </w:t>
      </w:r>
      <w:r>
        <w:rPr/>
        <w:t>təklifi sizə aqreqat funksiyanın dəyişməsi üçün lazım olan çoxluq verir. O </w:t>
      </w:r>
      <w:r>
        <w:rPr>
          <w:b/>
        </w:rPr>
        <w:t>SELECT </w:t>
      </w:r>
      <w:r>
        <w:rPr/>
        <w:t>ifadəsinin daxilində sətir və aqreqat funksiyaları cəmləndirmək imkanı verir. Tutaq ki sizə hər bir ticarət agenti tərəfindən alınmış ən böyük sifarişi tapmaq lazımdır:</w:t>
      </w:r>
    </w:p>
    <w:p>
      <w:pPr>
        <w:pStyle w:val="BodyText"/>
        <w:spacing w:line="278" w:lineRule="auto" w:before="226"/>
        <w:ind w:left="679" w:right="5927"/>
      </w:pPr>
      <w:r>
        <w:rPr/>
        <w:t>SELECT snum, MAX( amt ) FROM Orders</w:t>
      </w:r>
    </w:p>
    <w:p>
      <w:pPr>
        <w:pStyle w:val="BodyText"/>
        <w:spacing w:line="276" w:lineRule="auto"/>
        <w:ind w:left="679" w:right="7086"/>
      </w:pPr>
      <w:r>
        <w:rPr/>
        <w:t>GROUP BY snum Bu sualın nəticəsi:</w:t>
      </w:r>
    </w:p>
    <w:p>
      <w:pPr>
        <w:pStyle w:val="BodyText"/>
        <w:spacing w:before="229"/>
        <w:ind w:left="679"/>
      </w:pPr>
      <w:r>
        <w:rPr/>
        <w:t>snum</w:t>
      </w:r>
    </w:p>
    <w:p>
      <w:pPr>
        <w:pStyle w:val="BodyText"/>
        <w:spacing w:before="47"/>
        <w:ind w:left="679"/>
      </w:pPr>
      <w:r>
        <w:rPr/>
        <w:t>----- ----------</w:t>
      </w:r>
    </w:p>
    <w:p>
      <w:pPr>
        <w:pStyle w:val="BodyText"/>
        <w:spacing w:before="3"/>
        <w:rPr>
          <w:sz w:val="5"/>
        </w:rPr>
      </w:pPr>
    </w:p>
    <w:tbl>
      <w:tblPr>
        <w:tblW w:w="0" w:type="auto"/>
        <w:jc w:val="left"/>
        <w:tblInd w:w="6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0"/>
        <w:gridCol w:w="1311"/>
      </w:tblGrid>
      <w:tr>
        <w:trPr>
          <w:trHeight w:val="340" w:hRule="exact"/>
        </w:trPr>
        <w:tc>
          <w:tcPr>
            <w:tcW w:w="680" w:type="dxa"/>
          </w:tcPr>
          <w:p>
            <w:pPr>
              <w:pStyle w:val="TableParagraph"/>
              <w:spacing w:line="311" w:lineRule="exact"/>
              <w:rPr>
                <w:sz w:val="28"/>
              </w:rPr>
            </w:pPr>
            <w:r>
              <w:rPr>
                <w:sz w:val="28"/>
              </w:rPr>
              <w:t>1001</w:t>
            </w:r>
          </w:p>
        </w:tc>
        <w:tc>
          <w:tcPr>
            <w:tcW w:w="1311" w:type="dxa"/>
          </w:tcPr>
          <w:p>
            <w:pPr>
              <w:pStyle w:val="TableParagraph"/>
              <w:spacing w:line="311" w:lineRule="exact"/>
              <w:ind w:right="30"/>
              <w:jc w:val="center"/>
              <w:rPr>
                <w:sz w:val="28"/>
              </w:rPr>
            </w:pPr>
            <w:r>
              <w:rPr>
                <w:sz w:val="28"/>
              </w:rPr>
              <w:t>9891.8800</w:t>
            </w:r>
          </w:p>
        </w:tc>
      </w:tr>
      <w:tr>
        <w:trPr>
          <w:trHeight w:val="370" w:hRule="exact"/>
        </w:trPr>
        <w:tc>
          <w:tcPr>
            <w:tcW w:w="680" w:type="dxa"/>
          </w:tcPr>
          <w:p>
            <w:pPr>
              <w:pStyle w:val="TableParagraph"/>
              <w:spacing w:before="18"/>
              <w:rPr>
                <w:sz w:val="28"/>
              </w:rPr>
            </w:pPr>
            <w:r>
              <w:rPr>
                <w:sz w:val="28"/>
              </w:rPr>
              <w:t>1002</w:t>
            </w:r>
          </w:p>
        </w:tc>
        <w:tc>
          <w:tcPr>
            <w:tcW w:w="1311" w:type="dxa"/>
          </w:tcPr>
          <w:p>
            <w:pPr>
              <w:pStyle w:val="TableParagraph"/>
              <w:spacing w:before="18"/>
              <w:ind w:right="30"/>
              <w:jc w:val="center"/>
              <w:rPr>
                <w:sz w:val="28"/>
              </w:rPr>
            </w:pPr>
            <w:r>
              <w:rPr>
                <w:sz w:val="28"/>
              </w:rPr>
              <w:t>5160.4500</w:t>
            </w:r>
          </w:p>
        </w:tc>
      </w:tr>
      <w:tr>
        <w:trPr>
          <w:trHeight w:val="371" w:hRule="exact"/>
        </w:trPr>
        <w:tc>
          <w:tcPr>
            <w:tcW w:w="680" w:type="dxa"/>
          </w:tcPr>
          <w:p>
            <w:pPr>
              <w:pStyle w:val="TableParagraph"/>
              <w:spacing w:before="18"/>
              <w:rPr>
                <w:sz w:val="28"/>
              </w:rPr>
            </w:pPr>
            <w:r>
              <w:rPr>
                <w:sz w:val="28"/>
              </w:rPr>
              <w:t>1003</w:t>
            </w:r>
          </w:p>
        </w:tc>
        <w:tc>
          <w:tcPr>
            <w:tcW w:w="1311" w:type="dxa"/>
          </w:tcPr>
          <w:p>
            <w:pPr>
              <w:pStyle w:val="TableParagraph"/>
              <w:spacing w:before="18"/>
              <w:ind w:right="30"/>
              <w:jc w:val="center"/>
              <w:rPr>
                <w:sz w:val="28"/>
              </w:rPr>
            </w:pPr>
            <w:r>
              <w:rPr>
                <w:sz w:val="28"/>
              </w:rPr>
              <w:t>1713.2300</w:t>
            </w:r>
          </w:p>
        </w:tc>
      </w:tr>
      <w:tr>
        <w:trPr>
          <w:trHeight w:val="371" w:hRule="exact"/>
        </w:trPr>
        <w:tc>
          <w:tcPr>
            <w:tcW w:w="680" w:type="dxa"/>
          </w:tcPr>
          <w:p>
            <w:pPr>
              <w:pStyle w:val="TableParagraph"/>
              <w:spacing w:before="19"/>
              <w:rPr>
                <w:sz w:val="28"/>
              </w:rPr>
            </w:pPr>
            <w:r>
              <w:rPr>
                <w:sz w:val="28"/>
              </w:rPr>
              <w:t>1004</w:t>
            </w:r>
          </w:p>
        </w:tc>
        <w:tc>
          <w:tcPr>
            <w:tcW w:w="1311" w:type="dxa"/>
          </w:tcPr>
          <w:p>
            <w:pPr>
              <w:pStyle w:val="TableParagraph"/>
              <w:spacing w:before="19"/>
              <w:ind w:right="30"/>
              <w:jc w:val="center"/>
              <w:rPr>
                <w:sz w:val="28"/>
              </w:rPr>
            </w:pPr>
            <w:r>
              <w:rPr>
                <w:sz w:val="28"/>
              </w:rPr>
              <w:t>1900.1000</w:t>
            </w:r>
          </w:p>
        </w:tc>
      </w:tr>
      <w:tr>
        <w:trPr>
          <w:trHeight w:val="340" w:hRule="exact"/>
        </w:trPr>
        <w:tc>
          <w:tcPr>
            <w:tcW w:w="680" w:type="dxa"/>
          </w:tcPr>
          <w:p>
            <w:pPr>
              <w:pStyle w:val="TableParagraph"/>
              <w:spacing w:before="18"/>
              <w:rPr>
                <w:sz w:val="28"/>
              </w:rPr>
            </w:pPr>
            <w:r>
              <w:rPr>
                <w:sz w:val="28"/>
              </w:rPr>
              <w:t>1007</w:t>
            </w:r>
          </w:p>
        </w:tc>
        <w:tc>
          <w:tcPr>
            <w:tcW w:w="1311" w:type="dxa"/>
          </w:tcPr>
          <w:p>
            <w:pPr>
              <w:pStyle w:val="TableParagraph"/>
              <w:spacing w:before="18"/>
              <w:ind w:right="30"/>
              <w:jc w:val="center"/>
              <w:rPr>
                <w:sz w:val="28"/>
              </w:rPr>
            </w:pPr>
            <w:r>
              <w:rPr>
                <w:sz w:val="28"/>
              </w:rPr>
              <w:t>1098.1600</w:t>
            </w:r>
          </w:p>
        </w:tc>
      </w:tr>
    </w:tbl>
    <w:p>
      <w:pPr>
        <w:pStyle w:val="BodyText"/>
        <w:rPr>
          <w:sz w:val="30"/>
        </w:rPr>
      </w:pPr>
    </w:p>
    <w:p>
      <w:pPr>
        <w:pStyle w:val="BodyText"/>
        <w:spacing w:before="10"/>
        <w:rPr>
          <w:sz w:val="25"/>
        </w:rPr>
      </w:pPr>
    </w:p>
    <w:p>
      <w:pPr>
        <w:pStyle w:val="BodyText"/>
        <w:spacing w:line="276" w:lineRule="auto"/>
        <w:ind w:left="113" w:right="110" w:firstLine="566"/>
        <w:jc w:val="both"/>
      </w:pPr>
      <w:r>
        <w:rPr>
          <w:b/>
        </w:rPr>
        <w:t>GROUP BY </w:t>
      </w:r>
      <w:r>
        <w:rPr/>
        <w:t>aqreqat funksiyaları yazı qruplarından aslı olmayaraq tətbiq edilir. Qrupların formalaşması qaydası - sətirlərin eyni qiymətləridir (verilmiş halda </w:t>
      </w:r>
      <w:r>
        <w:rPr>
          <w:b/>
        </w:rPr>
        <w:t>snum</w:t>
      </w:r>
      <w:r>
        <w:rPr/>
        <w:t>). Verilmiş sualı realizə edərkən </w:t>
      </w:r>
      <w:r>
        <w:rPr>
          <w:b/>
        </w:rPr>
        <w:t>MAX </w:t>
      </w:r>
      <w:r>
        <w:rPr/>
        <w:t>funksiyası hər  bir </w:t>
      </w:r>
      <w:r>
        <w:rPr>
          <w:b/>
        </w:rPr>
        <w:t>snum </w:t>
      </w:r>
      <w:r>
        <w:rPr/>
        <w:t>qiyməti  üçün hesablanır.</w:t>
      </w:r>
    </w:p>
    <w:p>
      <w:pPr>
        <w:pStyle w:val="BodyText"/>
        <w:spacing w:before="5"/>
      </w:pPr>
    </w:p>
    <w:p>
      <w:pPr>
        <w:pStyle w:val="BodyText"/>
        <w:spacing w:line="590" w:lineRule="atLeast"/>
        <w:ind w:left="679" w:right="548"/>
      </w:pPr>
      <w:r>
        <w:rPr>
          <w:b/>
        </w:rPr>
        <w:t>GROUP BY</w:t>
      </w:r>
      <w:r>
        <w:rPr/>
        <w:t>-ı bir neçə sətir ilə hesablamaq olar. Əvvəlki sualı çətinləşdirək: SELECT snum, odate, MAX( amt )</w:t>
      </w:r>
    </w:p>
    <w:p>
      <w:pPr>
        <w:pStyle w:val="BodyText"/>
        <w:spacing w:before="49"/>
        <w:ind w:left="679"/>
      </w:pPr>
      <w:r>
        <w:rPr/>
        <w:t>FROM Orders</w:t>
      </w:r>
    </w:p>
    <w:p>
      <w:pPr>
        <w:pStyle w:val="BodyText"/>
        <w:spacing w:before="47"/>
        <w:ind w:left="679"/>
      </w:pPr>
      <w:r>
        <w:rPr/>
        <w:t>GROUP BY snum, odate</w:t>
      </w:r>
    </w:p>
    <w:p>
      <w:pPr>
        <w:pStyle w:val="BodyText"/>
        <w:spacing w:line="276" w:lineRule="auto" w:before="47"/>
        <w:ind w:left="113" w:right="122" w:firstLine="566"/>
        <w:jc w:val="both"/>
      </w:pPr>
      <w:r>
        <w:rPr/>
        <w:t>Yəni biz hər bir tarix ilə qəbul olunmuş agentlərin kod və maksimal qiymətlərini hesablayırıq.</w:t>
      </w:r>
    </w:p>
    <w:p>
      <w:pPr>
        <w:pStyle w:val="BodyText"/>
        <w:spacing w:before="226"/>
        <w:ind w:left="679"/>
      </w:pPr>
      <w:r>
        <w:rPr/>
        <w:t>snum</w:t>
      </w:r>
      <w:r>
        <w:rPr>
          <w:spacing w:val="65"/>
        </w:rPr>
        <w:t> </w:t>
      </w:r>
      <w:r>
        <w:rPr/>
        <w:t>odate</w:t>
      </w:r>
    </w:p>
    <w:p>
      <w:pPr>
        <w:pStyle w:val="BodyText"/>
        <w:spacing w:before="50"/>
        <w:ind w:left="679"/>
      </w:pPr>
      <w:r>
        <w:rPr/>
        <w:t>----- ------------------------ ----------</w:t>
      </w:r>
    </w:p>
    <w:p>
      <w:pPr>
        <w:spacing w:after="0"/>
        <w:sectPr>
          <w:pgSz w:w="11910" w:h="16850"/>
          <w:pgMar w:header="237" w:footer="0" w:top="880" w:bottom="280" w:left="1020" w:right="1020"/>
        </w:sectPr>
      </w:pPr>
    </w:p>
    <w:p>
      <w:pPr>
        <w:pStyle w:val="BodyText"/>
        <w:spacing w:before="10"/>
        <w:rPr>
          <w:sz w:val="20"/>
        </w:rPr>
      </w:pPr>
    </w:p>
    <w:tbl>
      <w:tblPr>
        <w:tblW w:w="0" w:type="auto"/>
        <w:jc w:val="left"/>
        <w:tblInd w:w="6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0"/>
        <w:gridCol w:w="3002"/>
        <w:gridCol w:w="1309"/>
      </w:tblGrid>
      <w:tr>
        <w:trPr>
          <w:trHeight w:val="342" w:hRule="exact"/>
        </w:trPr>
        <w:tc>
          <w:tcPr>
            <w:tcW w:w="680" w:type="dxa"/>
          </w:tcPr>
          <w:p>
            <w:pPr>
              <w:pStyle w:val="TableParagraph"/>
              <w:spacing w:line="311" w:lineRule="exact"/>
              <w:rPr>
                <w:sz w:val="28"/>
              </w:rPr>
            </w:pPr>
            <w:r>
              <w:rPr>
                <w:sz w:val="28"/>
              </w:rPr>
              <w:t>1001</w:t>
            </w:r>
          </w:p>
        </w:tc>
        <w:tc>
          <w:tcPr>
            <w:tcW w:w="3002" w:type="dxa"/>
          </w:tcPr>
          <w:p>
            <w:pPr>
              <w:pStyle w:val="TableParagraph"/>
              <w:spacing w:line="311" w:lineRule="exact"/>
              <w:ind w:right="50"/>
              <w:jc w:val="center"/>
              <w:rPr>
                <w:sz w:val="28"/>
              </w:rPr>
            </w:pPr>
            <w:r>
              <w:rPr>
                <w:sz w:val="28"/>
              </w:rPr>
              <w:t>1999-10-03 00:00:00.000</w:t>
            </w:r>
          </w:p>
        </w:tc>
        <w:tc>
          <w:tcPr>
            <w:tcW w:w="1309" w:type="dxa"/>
          </w:tcPr>
          <w:p>
            <w:pPr>
              <w:pStyle w:val="TableParagraph"/>
              <w:spacing w:line="311" w:lineRule="exact"/>
              <w:ind w:left="69"/>
              <w:rPr>
                <w:sz w:val="28"/>
              </w:rPr>
            </w:pPr>
            <w:r>
              <w:rPr>
                <w:sz w:val="28"/>
              </w:rPr>
              <w:t>767.1900</w:t>
            </w:r>
          </w:p>
        </w:tc>
      </w:tr>
      <w:tr>
        <w:trPr>
          <w:trHeight w:val="371" w:hRule="exact"/>
        </w:trPr>
        <w:tc>
          <w:tcPr>
            <w:tcW w:w="680" w:type="dxa"/>
          </w:tcPr>
          <w:p>
            <w:pPr>
              <w:pStyle w:val="TableParagraph"/>
              <w:spacing w:before="19"/>
              <w:rPr>
                <w:sz w:val="28"/>
              </w:rPr>
            </w:pPr>
            <w:r>
              <w:rPr>
                <w:sz w:val="28"/>
              </w:rPr>
              <w:t>1001</w:t>
            </w:r>
          </w:p>
        </w:tc>
        <w:tc>
          <w:tcPr>
            <w:tcW w:w="3002" w:type="dxa"/>
          </w:tcPr>
          <w:p>
            <w:pPr>
              <w:pStyle w:val="TableParagraph"/>
              <w:spacing w:before="19"/>
              <w:ind w:right="50"/>
              <w:jc w:val="center"/>
              <w:rPr>
                <w:sz w:val="28"/>
              </w:rPr>
            </w:pPr>
            <w:r>
              <w:rPr>
                <w:sz w:val="28"/>
              </w:rPr>
              <w:t>1999-10-05 00:00:00.000</w:t>
            </w:r>
          </w:p>
        </w:tc>
        <w:tc>
          <w:tcPr>
            <w:tcW w:w="1309" w:type="dxa"/>
          </w:tcPr>
          <w:p>
            <w:pPr>
              <w:pStyle w:val="TableParagraph"/>
              <w:spacing w:before="19"/>
              <w:ind w:left="69"/>
              <w:rPr>
                <w:sz w:val="28"/>
              </w:rPr>
            </w:pPr>
            <w:r>
              <w:rPr>
                <w:sz w:val="28"/>
              </w:rPr>
              <w:t>4723.0000</w:t>
            </w:r>
          </w:p>
        </w:tc>
      </w:tr>
      <w:tr>
        <w:trPr>
          <w:trHeight w:val="370" w:hRule="exact"/>
        </w:trPr>
        <w:tc>
          <w:tcPr>
            <w:tcW w:w="680" w:type="dxa"/>
          </w:tcPr>
          <w:p>
            <w:pPr>
              <w:pStyle w:val="TableParagraph"/>
              <w:spacing w:before="18"/>
              <w:rPr>
                <w:sz w:val="28"/>
              </w:rPr>
            </w:pPr>
            <w:r>
              <w:rPr>
                <w:sz w:val="28"/>
              </w:rPr>
              <w:t>1001</w:t>
            </w:r>
          </w:p>
        </w:tc>
        <w:tc>
          <w:tcPr>
            <w:tcW w:w="3002" w:type="dxa"/>
          </w:tcPr>
          <w:p>
            <w:pPr>
              <w:pStyle w:val="TableParagraph"/>
              <w:spacing w:before="18"/>
              <w:ind w:right="50"/>
              <w:jc w:val="center"/>
              <w:rPr>
                <w:sz w:val="28"/>
              </w:rPr>
            </w:pPr>
            <w:r>
              <w:rPr>
                <w:sz w:val="28"/>
              </w:rPr>
              <w:t>1999-10-06 00:00:00.000</w:t>
            </w:r>
          </w:p>
        </w:tc>
        <w:tc>
          <w:tcPr>
            <w:tcW w:w="1309" w:type="dxa"/>
          </w:tcPr>
          <w:p>
            <w:pPr>
              <w:pStyle w:val="TableParagraph"/>
              <w:spacing w:before="18"/>
              <w:ind w:left="69"/>
              <w:rPr>
                <w:sz w:val="28"/>
              </w:rPr>
            </w:pPr>
            <w:r>
              <w:rPr>
                <w:sz w:val="28"/>
              </w:rPr>
              <w:t>9891.8800</w:t>
            </w:r>
          </w:p>
        </w:tc>
      </w:tr>
      <w:tr>
        <w:trPr>
          <w:trHeight w:val="371" w:hRule="exact"/>
        </w:trPr>
        <w:tc>
          <w:tcPr>
            <w:tcW w:w="680" w:type="dxa"/>
          </w:tcPr>
          <w:p>
            <w:pPr>
              <w:pStyle w:val="TableParagraph"/>
              <w:spacing w:before="18"/>
              <w:rPr>
                <w:sz w:val="28"/>
              </w:rPr>
            </w:pPr>
            <w:r>
              <w:rPr>
                <w:sz w:val="28"/>
              </w:rPr>
              <w:t>1002</w:t>
            </w:r>
          </w:p>
        </w:tc>
        <w:tc>
          <w:tcPr>
            <w:tcW w:w="3002" w:type="dxa"/>
          </w:tcPr>
          <w:p>
            <w:pPr>
              <w:pStyle w:val="TableParagraph"/>
              <w:spacing w:before="18"/>
              <w:ind w:right="50"/>
              <w:jc w:val="center"/>
              <w:rPr>
                <w:sz w:val="28"/>
              </w:rPr>
            </w:pPr>
            <w:r>
              <w:rPr>
                <w:sz w:val="28"/>
              </w:rPr>
              <w:t>1999-10-03 00:00:00.000</w:t>
            </w:r>
          </w:p>
        </w:tc>
        <w:tc>
          <w:tcPr>
            <w:tcW w:w="1309" w:type="dxa"/>
          </w:tcPr>
          <w:p>
            <w:pPr>
              <w:pStyle w:val="TableParagraph"/>
              <w:spacing w:before="18"/>
              <w:ind w:left="69"/>
              <w:rPr>
                <w:sz w:val="28"/>
              </w:rPr>
            </w:pPr>
            <w:r>
              <w:rPr>
                <w:sz w:val="28"/>
              </w:rPr>
              <w:t>5160.4500</w:t>
            </w:r>
          </w:p>
        </w:tc>
      </w:tr>
      <w:tr>
        <w:trPr>
          <w:trHeight w:val="371" w:hRule="exact"/>
        </w:trPr>
        <w:tc>
          <w:tcPr>
            <w:tcW w:w="680" w:type="dxa"/>
          </w:tcPr>
          <w:p>
            <w:pPr>
              <w:pStyle w:val="TableParagraph"/>
              <w:spacing w:before="19"/>
              <w:rPr>
                <w:sz w:val="28"/>
              </w:rPr>
            </w:pPr>
            <w:r>
              <w:rPr>
                <w:sz w:val="28"/>
              </w:rPr>
              <w:t>1002</w:t>
            </w:r>
          </w:p>
        </w:tc>
        <w:tc>
          <w:tcPr>
            <w:tcW w:w="3002" w:type="dxa"/>
          </w:tcPr>
          <w:p>
            <w:pPr>
              <w:pStyle w:val="TableParagraph"/>
              <w:spacing w:before="19"/>
              <w:ind w:right="50"/>
              <w:jc w:val="center"/>
              <w:rPr>
                <w:sz w:val="28"/>
              </w:rPr>
            </w:pPr>
            <w:r>
              <w:rPr>
                <w:sz w:val="28"/>
              </w:rPr>
              <w:t>1999-10-04 00:00:00.000</w:t>
            </w:r>
          </w:p>
        </w:tc>
        <w:tc>
          <w:tcPr>
            <w:tcW w:w="1309" w:type="dxa"/>
          </w:tcPr>
          <w:p>
            <w:pPr>
              <w:pStyle w:val="TableParagraph"/>
              <w:spacing w:before="19"/>
              <w:ind w:left="69"/>
              <w:rPr>
                <w:sz w:val="28"/>
              </w:rPr>
            </w:pPr>
            <w:r>
              <w:rPr>
                <w:sz w:val="28"/>
              </w:rPr>
              <w:t>75.7500</w:t>
            </w:r>
          </w:p>
        </w:tc>
      </w:tr>
      <w:tr>
        <w:trPr>
          <w:trHeight w:val="370" w:hRule="exact"/>
        </w:trPr>
        <w:tc>
          <w:tcPr>
            <w:tcW w:w="680" w:type="dxa"/>
          </w:tcPr>
          <w:p>
            <w:pPr>
              <w:pStyle w:val="TableParagraph"/>
              <w:spacing w:before="18"/>
              <w:rPr>
                <w:sz w:val="28"/>
              </w:rPr>
            </w:pPr>
            <w:r>
              <w:rPr>
                <w:sz w:val="28"/>
              </w:rPr>
              <w:t>1002</w:t>
            </w:r>
          </w:p>
        </w:tc>
        <w:tc>
          <w:tcPr>
            <w:tcW w:w="3002" w:type="dxa"/>
          </w:tcPr>
          <w:p>
            <w:pPr>
              <w:pStyle w:val="TableParagraph"/>
              <w:spacing w:before="18"/>
              <w:ind w:right="50"/>
              <w:jc w:val="center"/>
              <w:rPr>
                <w:sz w:val="28"/>
              </w:rPr>
            </w:pPr>
            <w:r>
              <w:rPr>
                <w:sz w:val="28"/>
              </w:rPr>
              <w:t>1999-10-06 00:00:00.000</w:t>
            </w:r>
          </w:p>
        </w:tc>
        <w:tc>
          <w:tcPr>
            <w:tcW w:w="1309" w:type="dxa"/>
          </w:tcPr>
          <w:p>
            <w:pPr>
              <w:pStyle w:val="TableParagraph"/>
              <w:spacing w:before="18"/>
              <w:ind w:left="69"/>
              <w:rPr>
                <w:sz w:val="28"/>
              </w:rPr>
            </w:pPr>
            <w:r>
              <w:rPr>
                <w:sz w:val="28"/>
              </w:rPr>
              <w:t>1309.9500</w:t>
            </w:r>
          </w:p>
        </w:tc>
      </w:tr>
      <w:tr>
        <w:trPr>
          <w:trHeight w:val="370" w:hRule="exact"/>
        </w:trPr>
        <w:tc>
          <w:tcPr>
            <w:tcW w:w="680" w:type="dxa"/>
          </w:tcPr>
          <w:p>
            <w:pPr>
              <w:pStyle w:val="TableParagraph"/>
              <w:spacing w:before="18"/>
              <w:rPr>
                <w:sz w:val="28"/>
              </w:rPr>
            </w:pPr>
            <w:r>
              <w:rPr>
                <w:sz w:val="28"/>
              </w:rPr>
              <w:t>1003</w:t>
            </w:r>
          </w:p>
        </w:tc>
        <w:tc>
          <w:tcPr>
            <w:tcW w:w="3002" w:type="dxa"/>
          </w:tcPr>
          <w:p>
            <w:pPr>
              <w:pStyle w:val="TableParagraph"/>
              <w:spacing w:before="18"/>
              <w:ind w:right="50"/>
              <w:jc w:val="center"/>
              <w:rPr>
                <w:sz w:val="28"/>
              </w:rPr>
            </w:pPr>
            <w:r>
              <w:rPr>
                <w:sz w:val="28"/>
              </w:rPr>
              <w:t>1999-10-04 00:00:00.000</w:t>
            </w:r>
          </w:p>
        </w:tc>
        <w:tc>
          <w:tcPr>
            <w:tcW w:w="1309" w:type="dxa"/>
          </w:tcPr>
          <w:p>
            <w:pPr>
              <w:pStyle w:val="TableParagraph"/>
              <w:spacing w:before="18"/>
              <w:ind w:left="69"/>
              <w:rPr>
                <w:sz w:val="28"/>
              </w:rPr>
            </w:pPr>
            <w:r>
              <w:rPr>
                <w:sz w:val="28"/>
              </w:rPr>
              <w:t>1713.2300</w:t>
            </w:r>
          </w:p>
        </w:tc>
      </w:tr>
      <w:tr>
        <w:trPr>
          <w:trHeight w:val="371" w:hRule="exact"/>
        </w:trPr>
        <w:tc>
          <w:tcPr>
            <w:tcW w:w="680" w:type="dxa"/>
          </w:tcPr>
          <w:p>
            <w:pPr>
              <w:pStyle w:val="TableParagraph"/>
              <w:spacing w:before="18"/>
              <w:rPr>
                <w:sz w:val="28"/>
              </w:rPr>
            </w:pPr>
            <w:r>
              <w:rPr>
                <w:sz w:val="28"/>
              </w:rPr>
              <w:t>1004</w:t>
            </w:r>
          </w:p>
        </w:tc>
        <w:tc>
          <w:tcPr>
            <w:tcW w:w="3002" w:type="dxa"/>
          </w:tcPr>
          <w:p>
            <w:pPr>
              <w:pStyle w:val="TableParagraph"/>
              <w:spacing w:before="18"/>
              <w:ind w:right="50"/>
              <w:jc w:val="center"/>
              <w:rPr>
                <w:sz w:val="28"/>
              </w:rPr>
            </w:pPr>
            <w:r>
              <w:rPr>
                <w:sz w:val="28"/>
              </w:rPr>
              <w:t>1999-10-03 00:00:00.000</w:t>
            </w:r>
          </w:p>
        </w:tc>
        <w:tc>
          <w:tcPr>
            <w:tcW w:w="1309" w:type="dxa"/>
          </w:tcPr>
          <w:p>
            <w:pPr>
              <w:pStyle w:val="TableParagraph"/>
              <w:spacing w:before="18"/>
              <w:ind w:left="69"/>
              <w:rPr>
                <w:sz w:val="28"/>
              </w:rPr>
            </w:pPr>
            <w:r>
              <w:rPr>
                <w:sz w:val="28"/>
              </w:rPr>
              <w:t>1900.1000</w:t>
            </w:r>
          </w:p>
        </w:tc>
      </w:tr>
      <w:tr>
        <w:trPr>
          <w:trHeight w:val="341" w:hRule="exact"/>
        </w:trPr>
        <w:tc>
          <w:tcPr>
            <w:tcW w:w="680" w:type="dxa"/>
          </w:tcPr>
          <w:p>
            <w:pPr>
              <w:pStyle w:val="TableParagraph"/>
              <w:spacing w:before="19"/>
              <w:rPr>
                <w:sz w:val="28"/>
              </w:rPr>
            </w:pPr>
            <w:r>
              <w:rPr>
                <w:sz w:val="28"/>
              </w:rPr>
              <w:t>1007</w:t>
            </w:r>
          </w:p>
        </w:tc>
        <w:tc>
          <w:tcPr>
            <w:tcW w:w="3002" w:type="dxa"/>
          </w:tcPr>
          <w:p>
            <w:pPr>
              <w:pStyle w:val="TableParagraph"/>
              <w:spacing w:before="19"/>
              <w:ind w:right="50"/>
              <w:jc w:val="center"/>
              <w:rPr>
                <w:sz w:val="28"/>
              </w:rPr>
            </w:pPr>
            <w:r>
              <w:rPr>
                <w:sz w:val="28"/>
              </w:rPr>
              <w:t>1999-10-03 00:00:00.000</w:t>
            </w:r>
          </w:p>
        </w:tc>
        <w:tc>
          <w:tcPr>
            <w:tcW w:w="1309" w:type="dxa"/>
          </w:tcPr>
          <w:p>
            <w:pPr>
              <w:pStyle w:val="TableParagraph"/>
              <w:spacing w:before="19"/>
              <w:ind w:left="70"/>
              <w:rPr>
                <w:sz w:val="28"/>
              </w:rPr>
            </w:pPr>
            <w:r>
              <w:rPr>
                <w:sz w:val="28"/>
              </w:rPr>
              <w:t>1098.1600</w:t>
            </w:r>
          </w:p>
        </w:tc>
      </w:tr>
    </w:tbl>
    <w:p>
      <w:pPr>
        <w:pStyle w:val="BodyText"/>
        <w:rPr>
          <w:sz w:val="20"/>
        </w:rPr>
      </w:pPr>
    </w:p>
    <w:p>
      <w:pPr>
        <w:pStyle w:val="BodyText"/>
        <w:spacing w:before="2"/>
      </w:pPr>
    </w:p>
    <w:p>
      <w:pPr>
        <w:pStyle w:val="BodyText"/>
        <w:spacing w:before="89"/>
        <w:ind w:left="679"/>
      </w:pPr>
      <w:r>
        <w:rPr/>
        <w:t>Təbii ki sifariş olmayan günlər görünməyəcək.</w:t>
      </w:r>
    </w:p>
    <w:p>
      <w:pPr>
        <w:pStyle w:val="BodyText"/>
        <w:spacing w:before="8"/>
        <w:rPr>
          <w:sz w:val="23"/>
        </w:rPr>
      </w:pPr>
    </w:p>
    <w:p>
      <w:pPr>
        <w:pStyle w:val="BodyText"/>
        <w:spacing w:line="276" w:lineRule="auto"/>
        <w:ind w:left="113" w:right="111" w:firstLine="566"/>
        <w:jc w:val="both"/>
      </w:pPr>
      <w:r>
        <w:rPr/>
        <w:t>Tapşırığı çətinləşdirək: İndi 3000-dən böyük olan hər bir agentin maksimal cəmini tapaq. Bu cür effektə nail olmaq üçün </w:t>
      </w:r>
      <w:r>
        <w:rPr>
          <w:b/>
        </w:rPr>
        <w:t>HAVING </w:t>
      </w:r>
      <w:r>
        <w:rPr/>
        <w:t>təklifindən istifadə olunur, hansı ki meyar təyin edir, </w:t>
      </w:r>
      <w:r>
        <w:rPr>
          <w:b/>
        </w:rPr>
        <w:t>WHERE </w:t>
      </w:r>
      <w:r>
        <w:rPr/>
        <w:t>təklifinin ayrıca nəticələr üçün etdiyi nəticə qrupundan pozulması üçün. Bu bu cür edilir:</w:t>
      </w:r>
    </w:p>
    <w:p>
      <w:pPr>
        <w:pStyle w:val="BodyText"/>
        <w:spacing w:line="276" w:lineRule="auto" w:before="226"/>
        <w:ind w:left="679" w:right="5181"/>
      </w:pPr>
      <w:r>
        <w:rPr/>
        <w:t>SELECT snum, odate, MAX( amt ) FROM ORDERS</w:t>
      </w:r>
    </w:p>
    <w:p>
      <w:pPr>
        <w:pStyle w:val="BodyText"/>
        <w:spacing w:line="278" w:lineRule="auto" w:before="1"/>
        <w:ind w:left="679" w:right="5739"/>
      </w:pPr>
      <w:r>
        <w:rPr/>
        <w:t>GROUP BY snum, odate HAVING MAX( amt ) &gt; 3000</w:t>
      </w:r>
    </w:p>
    <w:p>
      <w:pPr>
        <w:pStyle w:val="BodyText"/>
        <w:spacing w:line="320" w:lineRule="exact"/>
        <w:ind w:left="679"/>
      </w:pPr>
      <w:r>
        <w:rPr/>
        <w:t>snum</w:t>
      </w:r>
      <w:r>
        <w:rPr>
          <w:spacing w:val="65"/>
        </w:rPr>
        <w:t> </w:t>
      </w:r>
      <w:r>
        <w:rPr/>
        <w:t>odate</w:t>
      </w:r>
    </w:p>
    <w:p>
      <w:pPr>
        <w:pStyle w:val="BodyText"/>
        <w:spacing w:before="47"/>
        <w:ind w:left="679"/>
      </w:pPr>
      <w:r>
        <w:rPr/>
        <w:t>----- ------------------------ ----------</w:t>
      </w:r>
    </w:p>
    <w:p>
      <w:pPr>
        <w:pStyle w:val="BodyText"/>
        <w:spacing w:before="3"/>
        <w:rPr>
          <w:sz w:val="5"/>
        </w:rPr>
      </w:pPr>
    </w:p>
    <w:tbl>
      <w:tblPr>
        <w:tblW w:w="0" w:type="auto"/>
        <w:jc w:val="left"/>
        <w:tblInd w:w="6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0"/>
        <w:gridCol w:w="3002"/>
        <w:gridCol w:w="1308"/>
      </w:tblGrid>
      <w:tr>
        <w:trPr>
          <w:trHeight w:val="340" w:hRule="exact"/>
        </w:trPr>
        <w:tc>
          <w:tcPr>
            <w:tcW w:w="680" w:type="dxa"/>
          </w:tcPr>
          <w:p>
            <w:pPr>
              <w:pStyle w:val="TableParagraph"/>
              <w:spacing w:line="311" w:lineRule="exact"/>
              <w:rPr>
                <w:sz w:val="28"/>
              </w:rPr>
            </w:pPr>
            <w:r>
              <w:rPr>
                <w:sz w:val="28"/>
              </w:rPr>
              <w:t>1002</w:t>
            </w:r>
          </w:p>
        </w:tc>
        <w:tc>
          <w:tcPr>
            <w:tcW w:w="3002" w:type="dxa"/>
          </w:tcPr>
          <w:p>
            <w:pPr>
              <w:pStyle w:val="TableParagraph"/>
              <w:spacing w:line="311" w:lineRule="exact"/>
              <w:ind w:left="49" w:right="49"/>
              <w:jc w:val="center"/>
              <w:rPr>
                <w:sz w:val="28"/>
              </w:rPr>
            </w:pPr>
            <w:r>
              <w:rPr>
                <w:sz w:val="28"/>
              </w:rPr>
              <w:t>1999-10-03 00:00:00.000</w:t>
            </w:r>
          </w:p>
        </w:tc>
        <w:tc>
          <w:tcPr>
            <w:tcW w:w="1308" w:type="dxa"/>
          </w:tcPr>
          <w:p>
            <w:pPr>
              <w:pStyle w:val="TableParagraph"/>
              <w:spacing w:line="311" w:lineRule="exact"/>
              <w:ind w:left="49" w:right="29"/>
              <w:jc w:val="center"/>
              <w:rPr>
                <w:sz w:val="28"/>
              </w:rPr>
            </w:pPr>
            <w:r>
              <w:rPr>
                <w:sz w:val="28"/>
              </w:rPr>
              <w:t>5160.4500</w:t>
            </w:r>
          </w:p>
        </w:tc>
      </w:tr>
      <w:tr>
        <w:trPr>
          <w:trHeight w:val="370" w:hRule="exact"/>
        </w:trPr>
        <w:tc>
          <w:tcPr>
            <w:tcW w:w="680" w:type="dxa"/>
          </w:tcPr>
          <w:p>
            <w:pPr>
              <w:pStyle w:val="TableParagraph"/>
              <w:spacing w:before="18"/>
              <w:rPr>
                <w:sz w:val="28"/>
              </w:rPr>
            </w:pPr>
            <w:r>
              <w:rPr>
                <w:sz w:val="28"/>
              </w:rPr>
              <w:t>1001</w:t>
            </w:r>
          </w:p>
        </w:tc>
        <w:tc>
          <w:tcPr>
            <w:tcW w:w="3002" w:type="dxa"/>
          </w:tcPr>
          <w:p>
            <w:pPr>
              <w:pStyle w:val="TableParagraph"/>
              <w:spacing w:before="18"/>
              <w:ind w:left="49" w:right="49"/>
              <w:jc w:val="center"/>
              <w:rPr>
                <w:sz w:val="28"/>
              </w:rPr>
            </w:pPr>
            <w:r>
              <w:rPr>
                <w:sz w:val="28"/>
              </w:rPr>
              <w:t>1999-10-05 00:00:00.000</w:t>
            </w:r>
          </w:p>
        </w:tc>
        <w:tc>
          <w:tcPr>
            <w:tcW w:w="1308" w:type="dxa"/>
          </w:tcPr>
          <w:p>
            <w:pPr>
              <w:pStyle w:val="TableParagraph"/>
              <w:spacing w:before="18"/>
              <w:ind w:left="49" w:right="29"/>
              <w:jc w:val="center"/>
              <w:rPr>
                <w:sz w:val="28"/>
              </w:rPr>
            </w:pPr>
            <w:r>
              <w:rPr>
                <w:sz w:val="28"/>
              </w:rPr>
              <w:t>4723.0000</w:t>
            </w:r>
          </w:p>
        </w:tc>
      </w:tr>
      <w:tr>
        <w:trPr>
          <w:trHeight w:val="340" w:hRule="exact"/>
        </w:trPr>
        <w:tc>
          <w:tcPr>
            <w:tcW w:w="680" w:type="dxa"/>
          </w:tcPr>
          <w:p>
            <w:pPr>
              <w:pStyle w:val="TableParagraph"/>
              <w:spacing w:before="18"/>
              <w:rPr>
                <w:sz w:val="28"/>
              </w:rPr>
            </w:pPr>
            <w:r>
              <w:rPr>
                <w:sz w:val="28"/>
              </w:rPr>
              <w:t>1001</w:t>
            </w:r>
          </w:p>
        </w:tc>
        <w:tc>
          <w:tcPr>
            <w:tcW w:w="3002" w:type="dxa"/>
          </w:tcPr>
          <w:p>
            <w:pPr>
              <w:pStyle w:val="TableParagraph"/>
              <w:spacing w:before="18"/>
              <w:ind w:left="49" w:right="49"/>
              <w:jc w:val="center"/>
              <w:rPr>
                <w:sz w:val="28"/>
              </w:rPr>
            </w:pPr>
            <w:r>
              <w:rPr>
                <w:sz w:val="28"/>
              </w:rPr>
              <w:t>1999-10-06 00:00:00.000</w:t>
            </w:r>
          </w:p>
        </w:tc>
        <w:tc>
          <w:tcPr>
            <w:tcW w:w="1308" w:type="dxa"/>
          </w:tcPr>
          <w:p>
            <w:pPr>
              <w:pStyle w:val="TableParagraph"/>
              <w:spacing w:before="18"/>
              <w:ind w:left="49" w:right="29"/>
              <w:jc w:val="center"/>
              <w:rPr>
                <w:sz w:val="28"/>
              </w:rPr>
            </w:pPr>
            <w:r>
              <w:rPr>
                <w:sz w:val="28"/>
              </w:rPr>
              <w:t>9891.8800</w:t>
            </w:r>
          </w:p>
        </w:tc>
      </w:tr>
    </w:tbl>
    <w:p>
      <w:pPr>
        <w:pStyle w:val="BodyText"/>
        <w:rPr>
          <w:sz w:val="30"/>
        </w:rPr>
      </w:pPr>
    </w:p>
    <w:p>
      <w:pPr>
        <w:pStyle w:val="BodyText"/>
        <w:spacing w:before="11"/>
        <w:rPr>
          <w:sz w:val="25"/>
        </w:rPr>
      </w:pPr>
    </w:p>
    <w:p>
      <w:pPr>
        <w:pStyle w:val="BodyText"/>
        <w:spacing w:line="278" w:lineRule="auto"/>
        <w:ind w:left="113" w:right="116" w:firstLine="566"/>
        <w:jc w:val="both"/>
      </w:pPr>
      <w:r>
        <w:rPr/>
        <w:t>Aqreqat funksiyaları təkcə VB-dən təyin olunmuş məlumatları seçmək üçün deyil, həm də onların ümumiləşdirilməsi və analizi üçün də istifadə olunurlar.</w:t>
      </w:r>
    </w:p>
    <w:p>
      <w:pPr>
        <w:pStyle w:val="BodyText"/>
        <w:rPr>
          <w:sz w:val="30"/>
        </w:rPr>
      </w:pPr>
    </w:p>
    <w:p>
      <w:pPr>
        <w:pStyle w:val="BodyText"/>
        <w:rPr>
          <w:sz w:val="41"/>
        </w:rPr>
      </w:pPr>
    </w:p>
    <w:p>
      <w:pPr>
        <w:pStyle w:val="Heading1"/>
      </w:pPr>
      <w:bookmarkStart w:name="_bookmark6" w:id="7"/>
      <w:bookmarkEnd w:id="7"/>
      <w:r>
        <w:rPr>
          <w:b w:val="0"/>
        </w:rPr>
      </w:r>
      <w:r>
        <w:rPr/>
        <w:t>Bir necə cədvəldən verilənlərin seçilməsi</w:t>
      </w:r>
    </w:p>
    <w:p>
      <w:pPr>
        <w:pStyle w:val="BodyText"/>
        <w:spacing w:before="2"/>
        <w:rPr>
          <w:b/>
          <w:sz w:val="68"/>
        </w:rPr>
      </w:pPr>
    </w:p>
    <w:p>
      <w:pPr>
        <w:pStyle w:val="BodyText"/>
        <w:spacing w:line="276" w:lineRule="auto"/>
        <w:ind w:left="113" w:right="112" w:firstLine="566"/>
        <w:jc w:val="both"/>
      </w:pPr>
      <w:r>
        <w:rPr/>
        <w:t>İndiyədək bizim bütün suallarımız yalnız bir cədvələ aid idi. Lakin SQL bir sualda bir neçə cədvələ müraciət etmək imkanı verir. Elə bu xassə SQL dilini məşhur edir. Cədvəldəki sütunun tam adı faktiki olaraq cədvəlin adı sonra nöqtə və    sütunun</w:t>
      </w:r>
    </w:p>
    <w:p>
      <w:pPr>
        <w:spacing w:after="0" w:line="276" w:lineRule="auto"/>
        <w:jc w:val="both"/>
        <w:sectPr>
          <w:pgSz w:w="11910" w:h="16850"/>
          <w:pgMar w:header="237" w:footer="0" w:top="880" w:bottom="280" w:left="1020" w:right="1020"/>
        </w:sectPr>
      </w:pPr>
    </w:p>
    <w:p>
      <w:pPr>
        <w:pStyle w:val="BodyText"/>
        <w:spacing w:before="2"/>
        <w:rPr>
          <w:sz w:val="12"/>
        </w:rPr>
      </w:pPr>
    </w:p>
    <w:p>
      <w:pPr>
        <w:pStyle w:val="BodyText"/>
        <w:spacing w:line="278" w:lineRule="auto" w:before="89"/>
        <w:ind w:left="113"/>
      </w:pPr>
      <w:r>
        <w:rPr/>
        <w:t>adından ibarət olur. (Əslində desək əvvəldə istifadəçi adı da istifadə oluur, lakin buna gələcəkdə qayıdacağıq). Adlara nümunə:</w:t>
      </w:r>
    </w:p>
    <w:p>
      <w:pPr>
        <w:pStyle w:val="BodyText"/>
        <w:spacing w:line="276" w:lineRule="auto" w:before="224"/>
        <w:ind w:left="1030" w:right="6805"/>
      </w:pPr>
      <w:r>
        <w:rPr/>
        <w:t>Salespeople.snum Salespeople.city Orders.odate</w:t>
      </w:r>
    </w:p>
    <w:p>
      <w:pPr>
        <w:pStyle w:val="BodyText"/>
        <w:spacing w:line="276" w:lineRule="auto" w:before="3"/>
        <w:ind w:left="113" w:right="108" w:firstLine="566"/>
        <w:jc w:val="both"/>
      </w:pPr>
      <w:r>
        <w:rPr/>
        <w:t>İndiyədək biz suallarda cədvəllərin adlarını buraxırdıq, çünki yalnız bir cədvəldən sorğu edirdik. Əgər biz müxtəlif cədvəllərin sütunlarını birləşdirmək istəyiriksə, onda serverin onları ayırması üçün</w:t>
      </w:r>
    </w:p>
    <w:p>
      <w:pPr>
        <w:pStyle w:val="Heading3"/>
        <w:spacing w:before="226"/>
      </w:pPr>
      <w:r>
        <w:rPr/>
        <w:t>Selespeople.city </w:t>
      </w:r>
      <w:r>
        <w:rPr>
          <w:b w:val="0"/>
        </w:rPr>
        <w:t>və </w:t>
      </w:r>
      <w:r>
        <w:rPr/>
        <w:t>Customers.city</w:t>
      </w:r>
    </w:p>
    <w:p>
      <w:pPr>
        <w:pStyle w:val="BodyText"/>
        <w:spacing w:before="8"/>
        <w:rPr>
          <w:b/>
          <w:sz w:val="23"/>
        </w:rPr>
      </w:pPr>
    </w:p>
    <w:p>
      <w:pPr>
        <w:pStyle w:val="BodyText"/>
        <w:ind w:left="679"/>
      </w:pPr>
      <w:r>
        <w:rPr/>
        <w:t>yazmalıyıq.</w:t>
      </w:r>
    </w:p>
    <w:p>
      <w:pPr>
        <w:pStyle w:val="BodyText"/>
        <w:spacing w:before="8"/>
        <w:rPr>
          <w:sz w:val="23"/>
        </w:rPr>
      </w:pPr>
    </w:p>
    <w:p>
      <w:pPr>
        <w:pStyle w:val="BodyText"/>
        <w:spacing w:line="278" w:lineRule="auto"/>
        <w:ind w:left="113" w:right="112" w:firstLine="566"/>
        <w:jc w:val="both"/>
      </w:pPr>
      <w:r>
        <w:rPr/>
        <w:t>Tutaq ki ticarət agentləri və sifarişçilərin şəhərlər üzrə kombinasiyasını görmək istəyirsiniz. Bu aşağıdakı kimi edilir.</w:t>
      </w:r>
    </w:p>
    <w:p>
      <w:pPr>
        <w:pStyle w:val="BodyText"/>
        <w:spacing w:line="276" w:lineRule="auto" w:before="223"/>
        <w:ind w:left="679" w:right="1846"/>
      </w:pPr>
      <w:r>
        <w:rPr/>
        <w:t>SELECT Customers.cname, Salespeople.sname, Salespeople.city FROM Salespeople, Customers</w:t>
      </w:r>
    </w:p>
    <w:p>
      <w:pPr>
        <w:pStyle w:val="BodyText"/>
        <w:spacing w:before="1"/>
        <w:ind w:left="679"/>
      </w:pPr>
      <w:r>
        <w:rPr/>
        <w:t>WHERE Salespeople.city = Customers.city</w:t>
      </w:r>
    </w:p>
    <w:p>
      <w:pPr>
        <w:pStyle w:val="BodyText"/>
        <w:rPr>
          <w:sz w:val="30"/>
        </w:rPr>
      </w:pPr>
    </w:p>
    <w:p>
      <w:pPr>
        <w:pStyle w:val="BodyText"/>
        <w:spacing w:before="9"/>
        <w:rPr>
          <w:sz w:val="25"/>
        </w:rPr>
      </w:pPr>
    </w:p>
    <w:p>
      <w:pPr>
        <w:pStyle w:val="BodyText"/>
        <w:spacing w:before="1"/>
        <w:ind w:left="679"/>
      </w:pPr>
      <w:r>
        <w:rPr/>
        <w:t>Sualın nəticəsi:</w:t>
      </w:r>
    </w:p>
    <w:p>
      <w:pPr>
        <w:pStyle w:val="BodyText"/>
        <w:spacing w:before="8"/>
        <w:rPr>
          <w:sz w:val="23"/>
        </w:rPr>
      </w:pPr>
    </w:p>
    <w:p>
      <w:pPr>
        <w:pStyle w:val="BodyText"/>
        <w:tabs>
          <w:tab w:pos="2526" w:val="left" w:leader="none"/>
          <w:tab w:pos="3872" w:val="left" w:leader="none"/>
        </w:tabs>
        <w:spacing w:before="1"/>
        <w:ind w:left="679"/>
      </w:pPr>
      <w:r>
        <w:rPr/>
        <w:t>cname</w:t>
        <w:tab/>
        <w:t>sname</w:t>
        <w:tab/>
        <w:t>city</w:t>
      </w:r>
    </w:p>
    <w:p>
      <w:pPr>
        <w:pStyle w:val="BodyText"/>
        <w:spacing w:before="50"/>
        <w:ind w:left="679"/>
      </w:pPr>
      <w:r>
        <w:rPr/>
        <w:t>-------------------- ------- ----------</w:t>
      </w:r>
    </w:p>
    <w:p>
      <w:pPr>
        <w:pStyle w:val="BodyText"/>
        <w:tabs>
          <w:tab w:pos="3288" w:val="left" w:leader="none"/>
        </w:tabs>
        <w:spacing w:line="276" w:lineRule="auto" w:before="47"/>
        <w:ind w:left="679" w:right="4134"/>
      </w:pPr>
      <w:r>
        <w:rPr/>
        <w:t>ТОО Рога</w:t>
      </w:r>
      <w:r>
        <w:rPr>
          <w:spacing w:val="-2"/>
        </w:rPr>
        <w:t> </w:t>
      </w:r>
      <w:r>
        <w:rPr/>
        <w:t>и копыта</w:t>
        <w:tab/>
        <w:t>Иванов </w:t>
      </w:r>
      <w:r>
        <w:rPr>
          <w:spacing w:val="1"/>
        </w:rPr>
        <w:t> </w:t>
      </w:r>
      <w:r>
        <w:rPr/>
        <w:t>Москва</w:t>
      </w:r>
      <w:r>
        <w:rPr>
          <w:w w:val="100"/>
        </w:rPr>
        <w:t> </w:t>
      </w:r>
      <w:r>
        <w:rPr/>
        <w:t>ОАО "Валют-транзит"  Егоров</w:t>
      </w:r>
      <w:r>
        <w:rPr>
          <w:spacing w:val="57"/>
        </w:rPr>
        <w:t> </w:t>
      </w:r>
      <w:r>
        <w:rPr/>
        <w:t>Караганда</w:t>
      </w:r>
    </w:p>
    <w:p>
      <w:pPr>
        <w:pStyle w:val="BodyText"/>
        <w:rPr>
          <w:sz w:val="30"/>
        </w:rPr>
      </w:pPr>
    </w:p>
    <w:p>
      <w:pPr>
        <w:pStyle w:val="BodyText"/>
        <w:spacing w:line="276" w:lineRule="auto" w:before="254"/>
        <w:ind w:left="113" w:right="110" w:firstLine="566"/>
        <w:jc w:val="both"/>
      </w:pPr>
      <w:r>
        <w:rPr/>
        <w:t>Yəni ki city sütunu nticarət agentləri və sifarişçilər cədvəlində var, cədvəlin adları prefiks kimi istifadə olunmalıdırlar.</w:t>
      </w:r>
    </w:p>
    <w:p>
      <w:pPr>
        <w:pStyle w:val="BodyText"/>
        <w:spacing w:line="276" w:lineRule="auto" w:before="227"/>
        <w:ind w:left="113" w:right="109" w:firstLine="566"/>
        <w:jc w:val="both"/>
      </w:pPr>
      <w:r>
        <w:rPr/>
        <w:t>Bu sual necə işləyir? </w:t>
      </w:r>
      <w:r>
        <w:rPr>
          <w:b/>
        </w:rPr>
        <w:t>SQL Server </w:t>
      </w:r>
      <w:r>
        <w:rPr/>
        <w:t>hər iki cədvəlin sütunlarının kombinasiyasını yoxlayır və onların </w:t>
      </w:r>
      <w:r>
        <w:rPr>
          <w:b/>
        </w:rPr>
        <w:t>WHERE </w:t>
      </w:r>
      <w:r>
        <w:rPr/>
        <w:t>şərtinə olan şərtlərini yoxlayır.Əgər bu kombinasiya şərtləri ödayirsə onda o nəticə verir. Cədvəllərin birləşməsi üçün bərabərliklərdən başqa digər müqayisə şərtlərini də istifadə etmək olar. Məs:</w:t>
      </w:r>
    </w:p>
    <w:p>
      <w:pPr>
        <w:pStyle w:val="BodyText"/>
        <w:spacing w:line="276" w:lineRule="auto" w:before="227"/>
        <w:ind w:left="679" w:right="3813"/>
      </w:pPr>
      <w:r>
        <w:rPr/>
        <w:t>SELECT Salespeople.sname, Customers.cname FROM Salespeople, Customers</w:t>
      </w:r>
    </w:p>
    <w:p>
      <w:pPr>
        <w:pStyle w:val="BodyText"/>
        <w:spacing w:line="278" w:lineRule="auto" w:before="1"/>
        <w:ind w:left="1030" w:right="3010" w:hanging="351"/>
      </w:pPr>
      <w:r>
        <w:rPr/>
        <w:t>WHERE Salespeople.sname &lt; Customers.cname AND Customers.rating &lt; 200</w:t>
      </w:r>
    </w:p>
    <w:p>
      <w:pPr>
        <w:spacing w:after="0" w:line="278" w:lineRule="auto"/>
        <w:sectPr>
          <w:pgSz w:w="11910" w:h="16850"/>
          <w:pgMar w:header="237" w:footer="0" w:top="880" w:bottom="280" w:left="1020" w:right="1020"/>
        </w:sectPr>
      </w:pPr>
    </w:p>
    <w:p>
      <w:pPr>
        <w:pStyle w:val="BodyText"/>
        <w:spacing w:before="2"/>
        <w:rPr>
          <w:sz w:val="12"/>
        </w:rPr>
      </w:pPr>
    </w:p>
    <w:p>
      <w:pPr>
        <w:pStyle w:val="BodyText"/>
        <w:spacing w:before="89"/>
        <w:ind w:left="679"/>
      </w:pPr>
      <w:r>
        <w:rPr/>
        <w:t>Nəticə:</w:t>
      </w:r>
    </w:p>
    <w:p>
      <w:pPr>
        <w:pStyle w:val="BodyText"/>
        <w:rPr>
          <w:sz w:val="24"/>
        </w:rPr>
      </w:pPr>
    </w:p>
    <w:p>
      <w:pPr>
        <w:pStyle w:val="BodyText"/>
        <w:ind w:left="679"/>
      </w:pPr>
      <w:r>
        <w:rPr/>
        <w:t>-------- ------------------</w:t>
      </w:r>
    </w:p>
    <w:p>
      <w:pPr>
        <w:pStyle w:val="BodyText"/>
        <w:tabs>
          <w:tab w:pos="1728" w:val="left" w:leader="none"/>
          <w:tab w:pos="1771" w:val="left" w:leader="none"/>
        </w:tabs>
        <w:spacing w:line="276" w:lineRule="auto" w:before="47"/>
        <w:ind w:left="679" w:right="5682"/>
      </w:pPr>
      <w:r>
        <w:rPr/>
        <w:t>Егоров</w:t>
        <w:tab/>
        <w:t>ТОО Рога</w:t>
      </w:r>
      <w:r>
        <w:rPr>
          <w:spacing w:val="-1"/>
        </w:rPr>
        <w:t> </w:t>
      </w:r>
      <w:r>
        <w:rPr/>
        <w:t>и</w:t>
      </w:r>
      <w:r>
        <w:rPr>
          <w:spacing w:val="-2"/>
        </w:rPr>
        <w:t> </w:t>
      </w:r>
      <w:r>
        <w:rPr/>
        <w:t>копыта</w:t>
      </w:r>
      <w:r>
        <w:rPr>
          <w:w w:val="100"/>
        </w:rPr>
        <w:t> </w:t>
      </w:r>
      <w:r>
        <w:rPr/>
        <w:t>Иванов</w:t>
        <w:tab/>
        <w:tab/>
        <w:t>ТОО Рога</w:t>
      </w:r>
      <w:r>
        <w:rPr>
          <w:spacing w:val="-3"/>
        </w:rPr>
        <w:t> </w:t>
      </w:r>
      <w:r>
        <w:rPr/>
        <w:t>и копыта</w:t>
      </w:r>
      <w:r>
        <w:rPr>
          <w:w w:val="100"/>
        </w:rPr>
        <w:t> </w:t>
      </w:r>
      <w:r>
        <w:rPr/>
        <w:t>Петров</w:t>
        <w:tab/>
        <w:t>ТОО Рога</w:t>
      </w:r>
      <w:r>
        <w:rPr>
          <w:spacing w:val="-5"/>
        </w:rPr>
        <w:t> </w:t>
      </w:r>
      <w:r>
        <w:rPr/>
        <w:t>и</w:t>
      </w:r>
      <w:r>
        <w:rPr>
          <w:spacing w:val="-1"/>
        </w:rPr>
        <w:t> </w:t>
      </w:r>
      <w:r>
        <w:rPr/>
        <w:t>копыта</w:t>
      </w:r>
      <w:r>
        <w:rPr>
          <w:w w:val="100"/>
        </w:rPr>
        <w:t> </w:t>
      </w:r>
      <w:r>
        <w:rPr/>
        <w:t>Сидоров ТОО Рога и копыта Егоров</w:t>
        <w:tab/>
        <w:t>ОАО</w:t>
      </w:r>
      <w:r>
        <w:rPr>
          <w:spacing w:val="-3"/>
        </w:rPr>
        <w:t> </w:t>
      </w:r>
      <w:r>
        <w:rPr/>
        <w:t>"ООО"</w:t>
      </w:r>
      <w:r>
        <w:rPr>
          <w:spacing w:val="-2"/>
        </w:rPr>
        <w:t> </w:t>
      </w:r>
      <w:r>
        <w:rPr/>
        <w:t>Иванов</w:t>
        <w:tab/>
        <w:tab/>
        <w:t> ОАО</w:t>
      </w:r>
      <w:r>
        <w:rPr>
          <w:spacing w:val="-6"/>
        </w:rPr>
        <w:t> </w:t>
      </w:r>
      <w:r>
        <w:rPr/>
        <w:t>"ООО"</w:t>
      </w:r>
    </w:p>
    <w:p>
      <w:pPr>
        <w:pStyle w:val="BodyText"/>
        <w:rPr>
          <w:sz w:val="30"/>
        </w:rPr>
      </w:pPr>
    </w:p>
    <w:p>
      <w:pPr>
        <w:pStyle w:val="BodyText"/>
        <w:spacing w:line="276" w:lineRule="auto" w:before="254"/>
        <w:ind w:left="113" w:right="107" w:firstLine="566"/>
        <w:jc w:val="both"/>
      </w:pPr>
      <w:r>
        <w:rPr/>
        <w:t>Prinsipcə bu heç də xeyirli sorğu deyil. O satıcının adı və sifarişçinin adı arasındakı kombinasiyanı elə edir ki birinci sonuncudan alfavit sırada əvvəl gəlsin, sifarişçinin isə reytinqi 200-dən az olsun.</w:t>
      </w:r>
    </w:p>
    <w:p>
      <w:pPr>
        <w:pStyle w:val="BodyText"/>
        <w:spacing w:before="226"/>
        <w:ind w:left="679"/>
      </w:pPr>
      <w:r>
        <w:rPr/>
        <w:t>Tutaq</w:t>
      </w:r>
      <w:r>
        <w:rPr>
          <w:spacing w:val="59"/>
        </w:rPr>
        <w:t> </w:t>
      </w:r>
      <w:r>
        <w:rPr/>
        <w:t>ki</w:t>
      </w:r>
      <w:r>
        <w:rPr>
          <w:spacing w:val="59"/>
        </w:rPr>
        <w:t> </w:t>
      </w:r>
      <w:r>
        <w:rPr/>
        <w:t>bizə</w:t>
      </w:r>
      <w:r>
        <w:rPr>
          <w:spacing w:val="61"/>
        </w:rPr>
        <w:t> </w:t>
      </w:r>
      <w:r>
        <w:rPr/>
        <w:t>agent</w:t>
      </w:r>
      <w:r>
        <w:rPr>
          <w:spacing w:val="60"/>
        </w:rPr>
        <w:t> </w:t>
      </w:r>
      <w:r>
        <w:rPr/>
        <w:t>ilə</w:t>
      </w:r>
      <w:r>
        <w:rPr>
          <w:spacing w:val="58"/>
        </w:rPr>
        <w:t> </w:t>
      </w:r>
      <w:r>
        <w:rPr/>
        <w:t>bir</w:t>
      </w:r>
      <w:r>
        <w:rPr>
          <w:spacing w:val="58"/>
        </w:rPr>
        <w:t> </w:t>
      </w:r>
      <w:r>
        <w:rPr/>
        <w:t>şəhərdə</w:t>
      </w:r>
      <w:r>
        <w:rPr>
          <w:spacing w:val="61"/>
        </w:rPr>
        <w:t> </w:t>
      </w:r>
      <w:r>
        <w:rPr/>
        <w:t>olan</w:t>
      </w:r>
      <w:r>
        <w:rPr>
          <w:spacing w:val="62"/>
        </w:rPr>
        <w:t> </w:t>
      </w:r>
      <w:r>
        <w:rPr/>
        <w:t>bütün</w:t>
      </w:r>
      <w:r>
        <w:rPr>
          <w:spacing w:val="59"/>
        </w:rPr>
        <w:t> </w:t>
      </w:r>
      <w:r>
        <w:rPr/>
        <w:t>sifarişçiləri</w:t>
      </w:r>
      <w:r>
        <w:rPr>
          <w:spacing w:val="59"/>
        </w:rPr>
        <w:t> </w:t>
      </w:r>
      <w:r>
        <w:rPr/>
        <w:t>tapmaq</w:t>
      </w:r>
      <w:r>
        <w:rPr>
          <w:spacing w:val="62"/>
        </w:rPr>
        <w:t> </w:t>
      </w:r>
      <w:r>
        <w:rPr/>
        <w:t>lazımdır.</w:t>
      </w:r>
    </w:p>
    <w:p>
      <w:pPr>
        <w:pStyle w:val="BodyText"/>
        <w:spacing w:before="47"/>
        <w:ind w:left="113"/>
      </w:pPr>
      <w:r>
        <w:rPr/>
        <w:t>Bunun üçün üç cədvəli bağlamaq lazımdır.</w:t>
      </w:r>
    </w:p>
    <w:p>
      <w:pPr>
        <w:pStyle w:val="BodyText"/>
        <w:spacing w:before="8"/>
        <w:rPr>
          <w:sz w:val="23"/>
        </w:rPr>
      </w:pPr>
    </w:p>
    <w:p>
      <w:pPr>
        <w:pStyle w:val="BodyText"/>
        <w:spacing w:line="278" w:lineRule="auto" w:before="1"/>
        <w:ind w:left="679" w:right="1293"/>
      </w:pPr>
      <w:r>
        <w:rPr/>
        <w:t>SELECT Orders.onum, Customers.cname, Orders.cnum, Orders.snum FROM Salespeople, Customers, Orders</w:t>
      </w:r>
    </w:p>
    <w:p>
      <w:pPr>
        <w:pStyle w:val="BodyText"/>
        <w:spacing w:line="276" w:lineRule="auto"/>
        <w:ind w:left="1030" w:right="3458" w:hanging="351"/>
      </w:pPr>
      <w:r>
        <w:rPr/>
        <w:t>WHERE Customers.city &lt;&gt; Salespeople.city AND Orders.cnum = Customers.cnum AND Orders.snum = Salespeople.snum</w:t>
      </w:r>
    </w:p>
    <w:p>
      <w:pPr>
        <w:pStyle w:val="BodyText"/>
        <w:rPr>
          <w:sz w:val="30"/>
        </w:rPr>
      </w:pPr>
    </w:p>
    <w:p>
      <w:pPr>
        <w:pStyle w:val="BodyText"/>
        <w:spacing w:before="253"/>
        <w:ind w:left="679"/>
      </w:pPr>
      <w:r>
        <w:rPr/>
        <w:t>Nəticə:</w:t>
      </w:r>
    </w:p>
    <w:p>
      <w:pPr>
        <w:pStyle w:val="BodyText"/>
        <w:spacing w:before="8"/>
        <w:rPr>
          <w:sz w:val="23"/>
        </w:rPr>
      </w:pPr>
    </w:p>
    <w:p>
      <w:pPr>
        <w:pStyle w:val="BodyText"/>
        <w:tabs>
          <w:tab w:pos="4285" w:val="left" w:leader="none"/>
        </w:tabs>
        <w:ind w:left="679"/>
      </w:pPr>
      <w:r>
        <w:rPr/>
        <w:t>onum</w:t>
      </w:r>
      <w:r>
        <w:rPr>
          <w:spacing w:val="63"/>
        </w:rPr>
        <w:t> </w:t>
      </w:r>
      <w:r>
        <w:rPr/>
        <w:t>cname</w:t>
        <w:tab/>
        <w:t>cnum</w:t>
      </w:r>
      <w:r>
        <w:rPr>
          <w:spacing w:val="68"/>
        </w:rPr>
        <w:t> </w:t>
      </w:r>
      <w:r>
        <w:rPr/>
        <w:t>snum</w:t>
      </w:r>
    </w:p>
    <w:p>
      <w:pPr>
        <w:pStyle w:val="BodyText"/>
        <w:spacing w:before="47"/>
        <w:ind w:left="679"/>
      </w:pPr>
      <w:r>
        <w:rPr/>
        <w:t>----- ---------------------------------- ----- -----</w:t>
      </w:r>
    </w:p>
    <w:p>
      <w:pPr>
        <w:pStyle w:val="BodyText"/>
        <w:tabs>
          <w:tab w:pos="5196" w:val="left" w:leader="none"/>
        </w:tabs>
        <w:spacing w:before="47"/>
        <w:ind w:left="679"/>
      </w:pPr>
      <w:r>
        <w:rPr/>
        <w:t>3001</w:t>
      </w:r>
      <w:r>
        <w:rPr>
          <w:spacing w:val="68"/>
        </w:rPr>
        <w:t> </w:t>
      </w:r>
      <w:r>
        <w:rPr/>
        <w:t>ОАО</w:t>
      </w:r>
      <w:r>
        <w:rPr>
          <w:spacing w:val="-2"/>
        </w:rPr>
        <w:t> </w:t>
      </w:r>
      <w:r>
        <w:rPr/>
        <w:t>"Валют-транзит"</w:t>
        <w:tab/>
        <w:t>2008</w:t>
      </w:r>
      <w:r>
        <w:rPr>
          <w:spacing w:val="67"/>
        </w:rPr>
        <w:t> </w:t>
      </w:r>
      <w:r>
        <w:rPr/>
        <w:t>1007</w:t>
      </w:r>
    </w:p>
    <w:p>
      <w:pPr>
        <w:pStyle w:val="BodyText"/>
        <w:tabs>
          <w:tab w:pos="4708" w:val="left" w:leader="none"/>
        </w:tabs>
        <w:spacing w:before="50"/>
        <w:ind w:left="679"/>
      </w:pPr>
      <w:r>
        <w:rPr/>
        <w:t>3002</w:t>
      </w:r>
      <w:r>
        <w:rPr>
          <w:spacing w:val="66"/>
        </w:rPr>
        <w:t> </w:t>
      </w:r>
      <w:r>
        <w:rPr/>
        <w:t>ОАО</w:t>
      </w:r>
      <w:r>
        <w:rPr>
          <w:spacing w:val="-3"/>
        </w:rPr>
        <w:t> </w:t>
      </w:r>
      <w:r>
        <w:rPr/>
        <w:t>"ООО"</w:t>
        <w:tab/>
        <w:t>2007</w:t>
      </w:r>
      <w:r>
        <w:rPr>
          <w:spacing w:val="68"/>
        </w:rPr>
        <w:t> </w:t>
      </w:r>
      <w:r>
        <w:rPr/>
        <w:t>1004</w:t>
      </w:r>
    </w:p>
    <w:p>
      <w:pPr>
        <w:pStyle w:val="BodyText"/>
        <w:tabs>
          <w:tab w:pos="4686" w:val="left" w:leader="none"/>
        </w:tabs>
        <w:spacing w:before="47"/>
        <w:ind w:left="679"/>
      </w:pPr>
      <w:r>
        <w:rPr/>
        <w:t>3005</w:t>
      </w:r>
      <w:r>
        <w:rPr>
          <w:spacing w:val="67"/>
        </w:rPr>
        <w:t> </w:t>
      </w:r>
      <w:r>
        <w:rPr/>
        <w:t>Фирма</w:t>
      </w:r>
      <w:r>
        <w:rPr>
          <w:spacing w:val="-2"/>
        </w:rPr>
        <w:t> </w:t>
      </w:r>
      <w:r>
        <w:rPr/>
        <w:t>ХХХ</w:t>
        <w:tab/>
        <w:t>2003</w:t>
      </w:r>
      <w:r>
        <w:rPr>
          <w:spacing w:val="68"/>
        </w:rPr>
        <w:t> </w:t>
      </w:r>
      <w:r>
        <w:rPr/>
        <w:t>1002</w:t>
      </w:r>
    </w:p>
    <w:p>
      <w:pPr>
        <w:pStyle w:val="BodyText"/>
        <w:tabs>
          <w:tab w:pos="4710" w:val="left" w:leader="none"/>
        </w:tabs>
        <w:spacing w:before="47"/>
        <w:ind w:left="679"/>
      </w:pPr>
      <w:r>
        <w:rPr/>
        <w:t>3006  AО Бендер</w:t>
      </w:r>
      <w:r>
        <w:rPr>
          <w:spacing w:val="-3"/>
        </w:rPr>
        <w:t> </w:t>
      </w:r>
      <w:r>
        <w:rPr/>
        <w:t>и</w:t>
      </w:r>
      <w:r>
        <w:rPr>
          <w:spacing w:val="-4"/>
        </w:rPr>
        <w:t> </w:t>
      </w:r>
      <w:r>
        <w:rPr/>
        <w:t>К</w:t>
        <w:tab/>
        <w:t>2002</w:t>
      </w:r>
      <w:r>
        <w:rPr>
          <w:spacing w:val="65"/>
        </w:rPr>
        <w:t> </w:t>
      </w:r>
      <w:r>
        <w:rPr/>
        <w:t>1007</w:t>
      </w:r>
    </w:p>
    <w:p>
      <w:pPr>
        <w:pStyle w:val="BodyText"/>
        <w:tabs>
          <w:tab w:pos="5982" w:val="left" w:leader="none"/>
        </w:tabs>
        <w:spacing w:before="50"/>
        <w:ind w:left="679"/>
      </w:pPr>
      <w:r>
        <w:rPr/>
        <w:t>3007  Концерн "Дети</w:t>
      </w:r>
      <w:r>
        <w:rPr>
          <w:spacing w:val="-9"/>
        </w:rPr>
        <w:t> </w:t>
      </w:r>
      <w:r>
        <w:rPr/>
        <w:t>лейтенанта</w:t>
      </w:r>
      <w:r>
        <w:rPr>
          <w:spacing w:val="-3"/>
        </w:rPr>
        <w:t> </w:t>
      </w:r>
      <w:r>
        <w:rPr/>
        <w:t>Шмидта"</w:t>
        <w:tab/>
        <w:t>2004</w:t>
      </w:r>
      <w:r>
        <w:rPr>
          <w:spacing w:val="65"/>
        </w:rPr>
        <w:t> </w:t>
      </w:r>
      <w:r>
        <w:rPr/>
        <w:t>1002</w:t>
      </w:r>
    </w:p>
    <w:p>
      <w:pPr>
        <w:pStyle w:val="BodyText"/>
        <w:tabs>
          <w:tab w:pos="4318" w:val="left" w:leader="none"/>
        </w:tabs>
        <w:spacing w:before="47"/>
        <w:ind w:left="679"/>
      </w:pPr>
      <w:r>
        <w:rPr/>
        <w:t>3008</w:t>
      </w:r>
      <w:r>
        <w:rPr>
          <w:spacing w:val="68"/>
        </w:rPr>
        <w:t> </w:t>
      </w:r>
      <w:r>
        <w:rPr/>
        <w:t>Clemens</w:t>
        <w:tab/>
        <w:t>2006</w:t>
      </w:r>
      <w:r>
        <w:rPr>
          <w:spacing w:val="67"/>
        </w:rPr>
        <w:t> </w:t>
      </w:r>
      <w:r>
        <w:rPr/>
        <w:t>1001</w:t>
      </w:r>
    </w:p>
    <w:p>
      <w:pPr>
        <w:pStyle w:val="BodyText"/>
        <w:tabs>
          <w:tab w:pos="4710" w:val="left" w:leader="none"/>
        </w:tabs>
        <w:spacing w:before="47"/>
        <w:ind w:left="679"/>
      </w:pPr>
      <w:r>
        <w:rPr/>
        <w:t>3009  AО Бендер</w:t>
      </w:r>
      <w:r>
        <w:rPr>
          <w:spacing w:val="-3"/>
        </w:rPr>
        <w:t> </w:t>
      </w:r>
      <w:r>
        <w:rPr/>
        <w:t>и</w:t>
      </w:r>
      <w:r>
        <w:rPr>
          <w:spacing w:val="-4"/>
        </w:rPr>
        <w:t> </w:t>
      </w:r>
      <w:r>
        <w:rPr/>
        <w:t>К</w:t>
        <w:tab/>
        <w:t>2002</w:t>
      </w:r>
      <w:r>
        <w:rPr>
          <w:spacing w:val="65"/>
        </w:rPr>
        <w:t> </w:t>
      </w:r>
      <w:r>
        <w:rPr/>
        <w:t>1003</w:t>
      </w:r>
    </w:p>
    <w:p>
      <w:pPr>
        <w:pStyle w:val="BodyText"/>
        <w:tabs>
          <w:tab w:pos="5982" w:val="left" w:leader="none"/>
        </w:tabs>
        <w:spacing w:before="48"/>
        <w:ind w:left="679"/>
      </w:pPr>
      <w:r>
        <w:rPr/>
        <w:t>3010  Концерн "Дети</w:t>
      </w:r>
      <w:r>
        <w:rPr>
          <w:spacing w:val="-9"/>
        </w:rPr>
        <w:t> </w:t>
      </w:r>
      <w:r>
        <w:rPr/>
        <w:t>лейтенанта</w:t>
      </w:r>
      <w:r>
        <w:rPr>
          <w:spacing w:val="-3"/>
        </w:rPr>
        <w:t> </w:t>
      </w:r>
      <w:r>
        <w:rPr/>
        <w:t>Шмидта"</w:t>
        <w:tab/>
        <w:t>2004</w:t>
      </w:r>
      <w:r>
        <w:rPr>
          <w:spacing w:val="65"/>
        </w:rPr>
        <w:t> </w:t>
      </w:r>
      <w:r>
        <w:rPr/>
        <w:t>1002</w:t>
      </w:r>
    </w:p>
    <w:p>
      <w:pPr>
        <w:pStyle w:val="BodyText"/>
        <w:tabs>
          <w:tab w:pos="4318" w:val="left" w:leader="none"/>
        </w:tabs>
        <w:spacing w:before="50"/>
        <w:ind w:left="679"/>
      </w:pPr>
      <w:r>
        <w:rPr/>
        <w:t>3011</w:t>
      </w:r>
      <w:r>
        <w:rPr>
          <w:spacing w:val="68"/>
        </w:rPr>
        <w:t> </w:t>
      </w:r>
      <w:r>
        <w:rPr/>
        <w:t>Clemens</w:t>
        <w:tab/>
        <w:t>2006</w:t>
      </w:r>
      <w:r>
        <w:rPr>
          <w:spacing w:val="67"/>
        </w:rPr>
        <w:t> </w:t>
      </w:r>
      <w:r>
        <w:rPr/>
        <w:t>1001</w:t>
      </w:r>
    </w:p>
    <w:p>
      <w:pPr>
        <w:spacing w:after="0"/>
        <w:sectPr>
          <w:pgSz w:w="11910" w:h="16850"/>
          <w:pgMar w:header="237" w:footer="0" w:top="880" w:bottom="280" w:left="1020" w:right="1020"/>
        </w:sectPr>
      </w:pPr>
    </w:p>
    <w:p>
      <w:pPr>
        <w:pStyle w:val="BodyText"/>
        <w:spacing w:before="2"/>
        <w:rPr>
          <w:sz w:val="12"/>
        </w:rPr>
      </w:pPr>
    </w:p>
    <w:p>
      <w:pPr>
        <w:pStyle w:val="BodyText"/>
        <w:spacing w:line="276" w:lineRule="auto" w:before="89"/>
        <w:ind w:left="113" w:right="107" w:firstLine="566"/>
        <w:jc w:val="both"/>
      </w:pPr>
      <w:r>
        <w:rPr/>
        <w:t>İndi diz bir neçə cədvələ eyni vaxtda sorğu göndərə bilərsiniz. Siz cədvəl ilə bağlı olan ixtiyari qaydaları təyin edə bilərsiniz. əslində elə buna görə də SQL yaradılıb.</w:t>
      </w:r>
    </w:p>
    <w:p>
      <w:pPr>
        <w:pStyle w:val="BodyText"/>
        <w:rPr>
          <w:sz w:val="30"/>
        </w:rPr>
      </w:pPr>
    </w:p>
    <w:p>
      <w:pPr>
        <w:pStyle w:val="BodyText"/>
        <w:spacing w:before="3"/>
        <w:rPr>
          <w:sz w:val="41"/>
        </w:rPr>
      </w:pPr>
    </w:p>
    <w:p>
      <w:pPr>
        <w:pStyle w:val="Heading1"/>
      </w:pPr>
      <w:bookmarkStart w:name="_bookmark7" w:id="8"/>
      <w:bookmarkEnd w:id="8"/>
      <w:r>
        <w:rPr>
          <w:b w:val="0"/>
        </w:rPr>
      </w:r>
      <w:r>
        <w:rPr/>
        <w:t>Altsorğular</w:t>
      </w:r>
    </w:p>
    <w:p>
      <w:pPr>
        <w:pStyle w:val="BodyText"/>
        <w:spacing w:before="2"/>
        <w:rPr>
          <w:b/>
          <w:sz w:val="68"/>
        </w:rPr>
      </w:pPr>
    </w:p>
    <w:p>
      <w:pPr>
        <w:pStyle w:val="BodyText"/>
        <w:spacing w:line="276" w:lineRule="auto"/>
        <w:ind w:left="113" w:right="109" w:firstLine="566"/>
        <w:jc w:val="both"/>
      </w:pPr>
      <w:r>
        <w:rPr/>
        <w:t>Sualları digər sualların köməkliyi ilə idarə etmək olar. Bu biz sorğunun şərti yerinə digər sorğunun yerləşdirilməsinə və doğru və ya yalnış şərtlər vastəsi  ilə olunur.</w:t>
      </w:r>
    </w:p>
    <w:p>
      <w:pPr>
        <w:pStyle w:val="BodyText"/>
        <w:spacing w:line="276" w:lineRule="auto" w:before="226"/>
        <w:ind w:left="113" w:right="109" w:firstLine="566"/>
        <w:jc w:val="both"/>
      </w:pPr>
      <w:r>
        <w:rPr/>
        <w:t>Adətən daxili sualın qiyməti, xarici sorğunun doğru olub-olmadığını yoxlayıb realizə edir. Məs: biz ticarət agentinin adını - 'Сидоров' bilirik, lakin onun kodunu bilmirik (snum), və onun Sifarişçilər (Orders) cədvəlindən olan bütün sifarişlərinin almaq istəyiri.</w:t>
      </w:r>
    </w:p>
    <w:p>
      <w:pPr>
        <w:pStyle w:val="BodyText"/>
        <w:spacing w:before="226"/>
        <w:ind w:left="1030"/>
      </w:pPr>
      <w:r>
        <w:rPr/>
        <w:t>SELECT *</w:t>
      </w:r>
    </w:p>
    <w:p>
      <w:pPr>
        <w:pStyle w:val="BodyText"/>
        <w:spacing w:line="276" w:lineRule="auto" w:before="47"/>
        <w:ind w:left="1030" w:right="6756"/>
      </w:pPr>
      <w:r>
        <w:rPr/>
        <w:t>FROM Orders WHERE snum = (</w:t>
      </w:r>
    </w:p>
    <w:p>
      <w:pPr>
        <w:pStyle w:val="BodyText"/>
        <w:spacing w:line="278" w:lineRule="auto" w:before="1"/>
        <w:ind w:left="1944" w:right="5704"/>
      </w:pPr>
      <w:r>
        <w:rPr/>
        <w:t>SELECT snum FROM Salespeople</w:t>
      </w:r>
    </w:p>
    <w:p>
      <w:pPr>
        <w:pStyle w:val="BodyText"/>
        <w:spacing w:line="320" w:lineRule="exact"/>
        <w:ind w:left="1944"/>
      </w:pPr>
      <w:r>
        <w:rPr/>
        <w:t>WHERE sname = 'Сидоров'</w:t>
      </w:r>
    </w:p>
    <w:p>
      <w:pPr>
        <w:pStyle w:val="BodyText"/>
        <w:spacing w:before="47"/>
        <w:ind w:left="1030"/>
      </w:pPr>
      <w:r>
        <w:rPr>
          <w:w w:val="100"/>
        </w:rPr>
        <w:t>)</w:t>
      </w:r>
    </w:p>
    <w:p>
      <w:pPr>
        <w:pStyle w:val="BodyText"/>
        <w:rPr>
          <w:sz w:val="30"/>
        </w:rPr>
      </w:pPr>
    </w:p>
    <w:p>
      <w:pPr>
        <w:pStyle w:val="BodyText"/>
        <w:spacing w:before="1"/>
        <w:rPr>
          <w:sz w:val="26"/>
        </w:rPr>
      </w:pPr>
    </w:p>
    <w:p>
      <w:pPr>
        <w:pStyle w:val="BodyText"/>
        <w:spacing w:line="276" w:lineRule="auto"/>
        <w:ind w:left="113" w:right="110" w:firstLine="566"/>
        <w:jc w:val="both"/>
      </w:pPr>
      <w:r>
        <w:rPr/>
        <w:t>Xarici sorğunu (əsas) realizə etmək üçüç, əvvəlcə </w:t>
      </w:r>
      <w:r>
        <w:rPr>
          <w:b/>
        </w:rPr>
        <w:t>WHERE </w:t>
      </w:r>
      <w:r>
        <w:rPr/>
        <w:t>təklifinin daxilində olan daxili (alt sorğu) sorğu realizə olunur. Alt sual realizə olunarkən </w:t>
      </w:r>
      <w:r>
        <w:rPr>
          <w:b/>
        </w:rPr>
        <w:t>sname </w:t>
      </w:r>
      <w:r>
        <w:rPr/>
        <w:t>sətiri 'Сидоров' alan </w:t>
      </w:r>
      <w:r>
        <w:rPr>
          <w:b/>
        </w:rPr>
        <w:t>Salespeople </w:t>
      </w:r>
      <w:r>
        <w:rPr/>
        <w:t>cədvəlinə baxılır və sonra </w:t>
      </w:r>
      <w:r>
        <w:rPr>
          <w:b/>
        </w:rPr>
        <w:t>snum </w:t>
      </w:r>
      <w:r>
        <w:rPr/>
        <w:t>-in qiyməti hesablanır. Yeganə sətir </w:t>
      </w:r>
      <w:r>
        <w:rPr>
          <w:b/>
        </w:rPr>
        <w:t>snum </w:t>
      </w:r>
      <w:r>
        <w:rPr/>
        <w:t>= 1004 olacaq. Sonra alınmış nəticə əsas sorğunun şərtində yerləşdirilir, belə ki çərtdə belə olacaq.</w:t>
      </w:r>
    </w:p>
    <w:p>
      <w:pPr>
        <w:pStyle w:val="BodyText"/>
        <w:spacing w:before="226"/>
        <w:ind w:left="1030"/>
      </w:pPr>
      <w:r>
        <w:rPr/>
        <w:t>WHERE snum = 1004</w:t>
      </w:r>
    </w:p>
    <w:p>
      <w:pPr>
        <w:pStyle w:val="BodyText"/>
        <w:spacing w:before="47"/>
        <w:ind w:left="115" w:right="2792"/>
        <w:jc w:val="center"/>
      </w:pPr>
      <w:r>
        <w:rPr/>
        <w:t>Sonra əsas sorğunun nəticəsi açağıdakı kimi olacaq:</w:t>
      </w:r>
    </w:p>
    <w:p>
      <w:pPr>
        <w:pStyle w:val="BodyText"/>
        <w:spacing w:before="9"/>
        <w:rPr>
          <w:sz w:val="23"/>
        </w:rPr>
      </w:pPr>
    </w:p>
    <w:p>
      <w:pPr>
        <w:pStyle w:val="BodyText"/>
        <w:tabs>
          <w:tab w:pos="3462" w:val="left" w:leader="none"/>
          <w:tab w:pos="4363" w:val="left" w:leader="none"/>
          <w:tab w:pos="5414" w:val="left" w:leader="none"/>
        </w:tabs>
        <w:ind w:left="1030"/>
      </w:pPr>
      <w:r>
        <w:rPr/>
        <w:t>ONUM</w:t>
      </w:r>
      <w:r>
        <w:rPr>
          <w:spacing w:val="65"/>
        </w:rPr>
        <w:t> </w:t>
      </w:r>
      <w:r>
        <w:rPr/>
        <w:t>ODATE</w:t>
        <w:tab/>
        <w:t>AMT</w:t>
        <w:tab/>
        <w:t>CNUM</w:t>
        <w:tab/>
        <w:t>SNUM</w:t>
      </w:r>
    </w:p>
    <w:p>
      <w:pPr>
        <w:pStyle w:val="BodyText"/>
        <w:spacing w:before="47"/>
        <w:ind w:left="1030"/>
      </w:pPr>
      <w:r>
        <w:rPr/>
        <w:t>----- ------------------------ ---------- ------ -----</w:t>
      </w:r>
    </w:p>
    <w:p>
      <w:pPr>
        <w:pStyle w:val="BodyText"/>
        <w:tabs>
          <w:tab w:pos="6831" w:val="left" w:leader="none"/>
        </w:tabs>
        <w:spacing w:before="49"/>
        <w:ind w:left="1030"/>
      </w:pPr>
      <w:r>
        <w:rPr/>
        <w:t>3002  1999-10-03 00:00:00.000</w:t>
      </w:r>
      <w:r>
        <w:rPr>
          <w:spacing w:val="55"/>
        </w:rPr>
        <w:t> </w:t>
      </w:r>
      <w:r>
        <w:rPr/>
        <w:t>1900.1000</w:t>
      </w:r>
      <w:r>
        <w:rPr>
          <w:spacing w:val="63"/>
        </w:rPr>
        <w:t> </w:t>
      </w:r>
      <w:r>
        <w:rPr/>
        <w:t>2007</w:t>
        <w:tab/>
        <w:t>1004</w:t>
      </w:r>
    </w:p>
    <w:p>
      <w:pPr>
        <w:spacing w:after="0"/>
        <w:sectPr>
          <w:headerReference w:type="default" r:id="rId12"/>
          <w:pgSz w:w="11910" w:h="16850"/>
          <w:pgMar w:header="237" w:footer="0" w:top="880" w:bottom="280" w:left="1020" w:right="1020"/>
        </w:sectPr>
      </w:pPr>
    </w:p>
    <w:p>
      <w:pPr>
        <w:pStyle w:val="BodyText"/>
        <w:spacing w:before="2"/>
        <w:rPr>
          <w:sz w:val="12"/>
        </w:rPr>
      </w:pPr>
    </w:p>
    <w:p>
      <w:pPr>
        <w:pStyle w:val="BodyText"/>
        <w:spacing w:line="276" w:lineRule="auto" w:before="89"/>
        <w:ind w:left="113" w:right="109" w:firstLine="566"/>
        <w:jc w:val="both"/>
      </w:pPr>
      <w:r>
        <w:rPr/>
        <w:t>Alt sorğularda müqayisə əməliyyatlarını (kiçik, böyük, bərabər, fərqli və s.) apararkən siz əmin olmalısınız ki nəticə bir də yalnız bir cavab qaytaracaq. Əgər sizin alt sual heç bir nəticə verməzsə, onda əsas sorğuda heç bir nəticə verməyəcək.</w:t>
      </w:r>
    </w:p>
    <w:p>
      <w:pPr>
        <w:pStyle w:val="BodyText"/>
        <w:spacing w:line="276" w:lineRule="auto" w:before="227"/>
        <w:ind w:left="113" w:right="109" w:firstLine="566"/>
        <w:jc w:val="both"/>
      </w:pPr>
      <w:r>
        <w:rPr/>
        <w:t>Əgər siz bir neçə cavab qaytaran alt suallardan istifadə etmək  istəyirsinizsə  onda </w:t>
      </w:r>
      <w:r>
        <w:rPr>
          <w:b/>
        </w:rPr>
        <w:t>IN </w:t>
      </w:r>
      <w:r>
        <w:rPr/>
        <w:t>operatorunu istifadə etmək lazımdır. Yadınızdadırsa bu operator mümkün qiymətlər çoxluğunu təyin edir, o alt sorğularda istifadə edilərkən alt sorğunu  qaytaran qiymət realizə olunur. Moskvadan olan agentin bütün sifarişçilərini</w:t>
      </w:r>
      <w:r>
        <w:rPr>
          <w:spacing w:val="-48"/>
        </w:rPr>
        <w:t> </w:t>
      </w:r>
      <w:r>
        <w:rPr/>
        <w:t>tapaq.</w:t>
      </w:r>
    </w:p>
    <w:p>
      <w:pPr>
        <w:pStyle w:val="BodyText"/>
        <w:spacing w:before="227"/>
        <w:ind w:left="1030"/>
      </w:pPr>
      <w:r>
        <w:rPr/>
        <w:t>SELECT *</w:t>
      </w:r>
    </w:p>
    <w:p>
      <w:pPr>
        <w:pStyle w:val="BodyText"/>
        <w:spacing w:line="278" w:lineRule="auto" w:before="48"/>
        <w:ind w:left="1030" w:right="6619"/>
      </w:pPr>
      <w:r>
        <w:rPr/>
        <w:t>FROM Orders WHERE snum IN (</w:t>
      </w:r>
    </w:p>
    <w:p>
      <w:pPr>
        <w:pStyle w:val="BodyText"/>
        <w:spacing w:line="276" w:lineRule="auto"/>
        <w:ind w:left="1238" w:right="6410"/>
      </w:pPr>
      <w:r>
        <w:rPr/>
        <w:t>SELECT snum FROM Salespeople</w:t>
      </w:r>
    </w:p>
    <w:p>
      <w:pPr>
        <w:pStyle w:val="BodyText"/>
        <w:spacing w:before="3"/>
        <w:ind w:left="1241"/>
      </w:pPr>
      <w:r>
        <w:rPr/>
        <w:t>WHERE city = 'Москва'</w:t>
      </w:r>
    </w:p>
    <w:p>
      <w:pPr>
        <w:pStyle w:val="BodyText"/>
        <w:spacing w:before="49"/>
        <w:ind w:left="1030"/>
      </w:pPr>
      <w:r>
        <w:rPr>
          <w:w w:val="100"/>
        </w:rPr>
        <w:t>)</w:t>
      </w:r>
    </w:p>
    <w:p>
      <w:pPr>
        <w:pStyle w:val="BodyText"/>
        <w:rPr>
          <w:sz w:val="30"/>
        </w:rPr>
      </w:pPr>
    </w:p>
    <w:p>
      <w:pPr>
        <w:pStyle w:val="BodyText"/>
        <w:spacing w:before="9"/>
        <w:rPr>
          <w:sz w:val="25"/>
        </w:rPr>
      </w:pPr>
    </w:p>
    <w:p>
      <w:pPr>
        <w:pStyle w:val="BodyText"/>
        <w:spacing w:before="1"/>
        <w:ind w:left="679"/>
      </w:pPr>
      <w:r>
        <w:rPr/>
        <w:t>Nəticə:</w:t>
      </w:r>
    </w:p>
    <w:p>
      <w:pPr>
        <w:pStyle w:val="BodyText"/>
        <w:spacing w:before="9"/>
        <w:rPr>
          <w:sz w:val="23"/>
        </w:rPr>
      </w:pPr>
    </w:p>
    <w:p>
      <w:pPr>
        <w:pStyle w:val="BodyText"/>
        <w:tabs>
          <w:tab w:pos="4370" w:val="left" w:leader="none"/>
          <w:tab w:pos="5552" w:val="left" w:leader="none"/>
        </w:tabs>
        <w:ind w:left="1030"/>
      </w:pPr>
      <w:r>
        <w:rPr/>
        <w:t>ONUM</w:t>
      </w:r>
      <w:r>
        <w:rPr>
          <w:spacing w:val="65"/>
        </w:rPr>
        <w:t> </w:t>
      </w:r>
      <w:r>
        <w:rPr/>
        <w:t>ODATE</w:t>
        <w:tab/>
        <w:t>AMT</w:t>
        <w:tab/>
        <w:t>CNUM</w:t>
      </w:r>
      <w:r>
        <w:rPr>
          <w:spacing w:val="66"/>
        </w:rPr>
        <w:t> </w:t>
      </w:r>
      <w:r>
        <w:rPr/>
        <w:t>SNUM</w:t>
      </w:r>
    </w:p>
    <w:p>
      <w:pPr>
        <w:pStyle w:val="BodyText"/>
        <w:spacing w:before="47"/>
        <w:ind w:left="1030"/>
      </w:pPr>
      <w:r>
        <w:rPr/>
        <w:t>----- ------------------------ ---------- ----- -----</w:t>
      </w:r>
    </w:p>
    <w:p>
      <w:pPr>
        <w:pStyle w:val="BodyText"/>
        <w:spacing w:before="3"/>
        <w:rPr>
          <w:sz w:val="5"/>
        </w:rPr>
      </w:pPr>
    </w:p>
    <w:tbl>
      <w:tblPr>
        <w:tblW w:w="0" w:type="auto"/>
        <w:jc w:val="left"/>
        <w:tblInd w:w="9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0"/>
        <w:gridCol w:w="3002"/>
        <w:gridCol w:w="2709"/>
      </w:tblGrid>
      <w:tr>
        <w:trPr>
          <w:trHeight w:val="340" w:hRule="exact"/>
        </w:trPr>
        <w:tc>
          <w:tcPr>
            <w:tcW w:w="680" w:type="dxa"/>
          </w:tcPr>
          <w:p>
            <w:pPr>
              <w:pStyle w:val="TableParagraph"/>
              <w:spacing w:line="311" w:lineRule="exact"/>
              <w:ind w:left="31" w:right="49"/>
              <w:jc w:val="center"/>
              <w:rPr>
                <w:sz w:val="28"/>
              </w:rPr>
            </w:pPr>
            <w:r>
              <w:rPr>
                <w:sz w:val="28"/>
              </w:rPr>
              <w:t>3003</w:t>
            </w:r>
          </w:p>
        </w:tc>
        <w:tc>
          <w:tcPr>
            <w:tcW w:w="3002" w:type="dxa"/>
          </w:tcPr>
          <w:p>
            <w:pPr>
              <w:pStyle w:val="TableParagraph"/>
              <w:spacing w:line="311" w:lineRule="exact"/>
              <w:ind w:left="70"/>
              <w:rPr>
                <w:sz w:val="28"/>
              </w:rPr>
            </w:pPr>
            <w:r>
              <w:rPr>
                <w:sz w:val="28"/>
              </w:rPr>
              <w:t>1999-10-03 00:00:00.000</w:t>
            </w:r>
          </w:p>
        </w:tc>
        <w:tc>
          <w:tcPr>
            <w:tcW w:w="2709" w:type="dxa"/>
          </w:tcPr>
          <w:p>
            <w:pPr>
              <w:pStyle w:val="TableParagraph"/>
              <w:tabs>
                <w:tab w:pos="1258" w:val="left" w:leader="none"/>
              </w:tabs>
              <w:spacing w:line="311" w:lineRule="exact"/>
              <w:ind w:left="0" w:right="48"/>
              <w:jc w:val="center"/>
              <w:rPr>
                <w:sz w:val="28"/>
              </w:rPr>
            </w:pPr>
            <w:r>
              <w:rPr>
                <w:sz w:val="28"/>
              </w:rPr>
              <w:t>767.1900</w:t>
              <w:tab/>
              <w:t>2001</w:t>
            </w:r>
            <w:r>
              <w:rPr>
                <w:spacing w:val="64"/>
                <w:sz w:val="28"/>
              </w:rPr>
              <w:t> </w:t>
            </w:r>
            <w:r>
              <w:rPr>
                <w:sz w:val="28"/>
              </w:rPr>
              <w:t>1001</w:t>
            </w:r>
          </w:p>
        </w:tc>
      </w:tr>
      <w:tr>
        <w:trPr>
          <w:trHeight w:val="370" w:hRule="exact"/>
        </w:trPr>
        <w:tc>
          <w:tcPr>
            <w:tcW w:w="680" w:type="dxa"/>
          </w:tcPr>
          <w:p>
            <w:pPr>
              <w:pStyle w:val="TableParagraph"/>
              <w:spacing w:before="18"/>
              <w:ind w:left="31" w:right="49"/>
              <w:jc w:val="center"/>
              <w:rPr>
                <w:sz w:val="28"/>
              </w:rPr>
            </w:pPr>
            <w:r>
              <w:rPr>
                <w:sz w:val="28"/>
              </w:rPr>
              <w:t>3008</w:t>
            </w:r>
          </w:p>
        </w:tc>
        <w:tc>
          <w:tcPr>
            <w:tcW w:w="3002" w:type="dxa"/>
          </w:tcPr>
          <w:p>
            <w:pPr>
              <w:pStyle w:val="TableParagraph"/>
              <w:spacing w:before="18"/>
              <w:ind w:left="70"/>
              <w:rPr>
                <w:sz w:val="28"/>
              </w:rPr>
            </w:pPr>
            <w:r>
              <w:rPr>
                <w:sz w:val="28"/>
              </w:rPr>
              <w:t>1999-10-05 00:00:00.000</w:t>
            </w:r>
          </w:p>
        </w:tc>
        <w:tc>
          <w:tcPr>
            <w:tcW w:w="2709" w:type="dxa"/>
          </w:tcPr>
          <w:p>
            <w:pPr>
              <w:pStyle w:val="TableParagraph"/>
              <w:spacing w:before="18"/>
              <w:ind w:left="56" w:right="36"/>
              <w:jc w:val="center"/>
              <w:rPr>
                <w:sz w:val="28"/>
              </w:rPr>
            </w:pPr>
            <w:r>
              <w:rPr>
                <w:sz w:val="28"/>
              </w:rPr>
              <w:t>4723.0000  2006</w:t>
            </w:r>
            <w:r>
              <w:rPr>
                <w:spacing w:val="56"/>
                <w:sz w:val="28"/>
              </w:rPr>
              <w:t> </w:t>
            </w:r>
            <w:r>
              <w:rPr>
                <w:sz w:val="28"/>
              </w:rPr>
              <w:t>1001</w:t>
            </w:r>
          </w:p>
        </w:tc>
      </w:tr>
      <w:tr>
        <w:trPr>
          <w:trHeight w:val="340" w:hRule="exact"/>
        </w:trPr>
        <w:tc>
          <w:tcPr>
            <w:tcW w:w="680" w:type="dxa"/>
          </w:tcPr>
          <w:p>
            <w:pPr>
              <w:pStyle w:val="TableParagraph"/>
              <w:spacing w:before="18"/>
              <w:ind w:left="31" w:right="49"/>
              <w:jc w:val="center"/>
              <w:rPr>
                <w:sz w:val="28"/>
              </w:rPr>
            </w:pPr>
            <w:r>
              <w:rPr>
                <w:sz w:val="28"/>
              </w:rPr>
              <w:t>3011</w:t>
            </w:r>
          </w:p>
        </w:tc>
        <w:tc>
          <w:tcPr>
            <w:tcW w:w="3002" w:type="dxa"/>
          </w:tcPr>
          <w:p>
            <w:pPr>
              <w:pStyle w:val="TableParagraph"/>
              <w:spacing w:before="18"/>
              <w:ind w:left="70"/>
              <w:rPr>
                <w:sz w:val="28"/>
              </w:rPr>
            </w:pPr>
            <w:r>
              <w:rPr>
                <w:sz w:val="28"/>
              </w:rPr>
              <w:t>1999-10-06 00:00:00.000</w:t>
            </w:r>
          </w:p>
        </w:tc>
        <w:tc>
          <w:tcPr>
            <w:tcW w:w="2709" w:type="dxa"/>
          </w:tcPr>
          <w:p>
            <w:pPr>
              <w:pStyle w:val="TableParagraph"/>
              <w:spacing w:before="18"/>
              <w:ind w:left="56" w:right="36"/>
              <w:jc w:val="center"/>
              <w:rPr>
                <w:sz w:val="28"/>
              </w:rPr>
            </w:pPr>
            <w:r>
              <w:rPr>
                <w:sz w:val="28"/>
              </w:rPr>
              <w:t>9891.8800  2006</w:t>
            </w:r>
            <w:r>
              <w:rPr>
                <w:spacing w:val="56"/>
                <w:sz w:val="28"/>
              </w:rPr>
              <w:t> </w:t>
            </w:r>
            <w:r>
              <w:rPr>
                <w:sz w:val="28"/>
              </w:rPr>
              <w:t>1001</w:t>
            </w:r>
          </w:p>
        </w:tc>
      </w:tr>
    </w:tbl>
    <w:p>
      <w:pPr>
        <w:pStyle w:val="BodyText"/>
        <w:rPr>
          <w:sz w:val="30"/>
        </w:rPr>
      </w:pPr>
    </w:p>
    <w:p>
      <w:pPr>
        <w:pStyle w:val="BodyText"/>
        <w:spacing w:before="10"/>
        <w:rPr>
          <w:sz w:val="25"/>
        </w:rPr>
      </w:pPr>
    </w:p>
    <w:p>
      <w:pPr>
        <w:pStyle w:val="BodyText"/>
        <w:spacing w:line="278" w:lineRule="auto"/>
        <w:ind w:left="113" w:right="123" w:firstLine="566"/>
        <w:jc w:val="both"/>
      </w:pPr>
      <w:r>
        <w:rPr/>
        <w:t>Verilmiş halda alt sualın istifadə olunması, uyğunlaşma ilə müqayisədə oxunma və realizənin asanlaşdırır:</w:t>
      </w:r>
    </w:p>
    <w:p>
      <w:pPr>
        <w:pStyle w:val="BodyText"/>
        <w:spacing w:before="223"/>
        <w:ind w:left="679"/>
      </w:pPr>
      <w:r>
        <w:rPr/>
        <w:t>SELECT Orders.*</w:t>
      </w:r>
    </w:p>
    <w:p>
      <w:pPr>
        <w:pStyle w:val="BodyText"/>
        <w:spacing w:before="47"/>
        <w:ind w:left="679"/>
      </w:pPr>
      <w:r>
        <w:rPr/>
        <w:t>FROM Orders, Salespeople</w:t>
      </w:r>
    </w:p>
    <w:p>
      <w:pPr>
        <w:pStyle w:val="BodyText"/>
        <w:spacing w:line="278" w:lineRule="auto" w:before="47"/>
        <w:ind w:left="888" w:right="3678" w:hanging="209"/>
      </w:pPr>
      <w:r>
        <w:rPr/>
        <w:t>WHERE Orders.snum = Salespeople.snum AND Salespeople.city = 'Москва'</w:t>
      </w:r>
    </w:p>
    <w:p>
      <w:pPr>
        <w:pStyle w:val="BodyText"/>
        <w:spacing w:line="276" w:lineRule="auto"/>
        <w:ind w:left="113" w:right="108" w:firstLine="566"/>
        <w:jc w:val="both"/>
      </w:pPr>
      <w:r>
        <w:rPr/>
        <w:t>Bu sorğunun əvvəlkinə ekvivalent olmasına baxmayaraq, </w:t>
      </w:r>
      <w:r>
        <w:rPr>
          <w:b/>
        </w:rPr>
        <w:t>SQL Server </w:t>
      </w:r>
      <w:r>
        <w:rPr/>
        <w:t>hər bir  iki cədvəldək ibarət olan sətirlərin mümkün kombinasiyasına baxacaq və onlardan uyğunlarını yoxlayacaq. Ən sadəsi cədvəldən ticarət agentləri və onların kodlarını çıxartmalı və onların sifarişçilər cədvəlində axtarmalı. Əslində icrada uduş yoxdur, belə ki qurulmuş </w:t>
      </w:r>
      <w:r>
        <w:rPr>
          <w:b/>
        </w:rPr>
        <w:t>SQL Server</w:t>
      </w:r>
      <w:r>
        <w:rPr/>
        <w:t>-də sualların optimizatoru son sorğunu alt sorğu ilə  olan formaya</w:t>
      </w:r>
      <w:r>
        <w:rPr>
          <w:spacing w:val="-8"/>
        </w:rPr>
        <w:t> </w:t>
      </w:r>
      <w:r>
        <w:rPr/>
        <w:t>ötürəcək.</w:t>
      </w:r>
    </w:p>
    <w:p>
      <w:pPr>
        <w:spacing w:after="0" w:line="276" w:lineRule="auto"/>
        <w:jc w:val="both"/>
        <w:sectPr>
          <w:headerReference w:type="default" r:id="rId13"/>
          <w:pgSz w:w="11910" w:h="16850"/>
          <w:pgMar w:header="237" w:footer="0" w:top="880" w:bottom="280" w:left="1020" w:right="1020"/>
          <w:pgNumType w:start="21"/>
        </w:sectPr>
      </w:pPr>
    </w:p>
    <w:p>
      <w:pPr>
        <w:pStyle w:val="BodyText"/>
        <w:spacing w:before="2"/>
        <w:rPr>
          <w:sz w:val="12"/>
        </w:rPr>
      </w:pPr>
    </w:p>
    <w:p>
      <w:pPr>
        <w:pStyle w:val="BodyText"/>
        <w:spacing w:line="276" w:lineRule="auto" w:before="89"/>
        <w:ind w:left="113" w:right="120" w:firstLine="566"/>
        <w:jc w:val="both"/>
      </w:pPr>
      <w:r>
        <w:rPr/>
        <w:t>Bütün yuxarıda qeyd olunmuş alt sorğuları onların bir sütunu seşmələri birləşdirir.  Bu  vacibdir,  belə  ki  onların  nəticəsi   eyni   qiymətlə   müqayisə   edilir. </w:t>
      </w:r>
      <w:r>
        <w:rPr>
          <w:b/>
        </w:rPr>
        <w:t>SELECT * </w:t>
      </w:r>
      <w:r>
        <w:rPr/>
        <w:t>tipli əmrlərin alt sorğularda istifadəsi</w:t>
      </w:r>
      <w:r>
        <w:rPr>
          <w:spacing w:val="-27"/>
        </w:rPr>
        <w:t> </w:t>
      </w:r>
      <w:r>
        <w:rPr/>
        <w:t>qadağandır.</w:t>
      </w:r>
    </w:p>
    <w:p>
      <w:pPr>
        <w:pStyle w:val="BodyText"/>
        <w:spacing w:line="276" w:lineRule="auto" w:before="227"/>
        <w:ind w:left="113" w:right="110" w:firstLine="566"/>
        <w:jc w:val="both"/>
      </w:pPr>
      <w:r>
        <w:rPr/>
        <w:t>Alt sorğuları həmçinin </w:t>
      </w:r>
      <w:r>
        <w:rPr>
          <w:b/>
        </w:rPr>
        <w:t>HAVING </w:t>
      </w:r>
      <w:r>
        <w:rPr/>
        <w:t>təkliflərində də isdifadə etmək olar. Bu alt sorğular özlərinin xüsusi təklifləri olan </w:t>
      </w:r>
      <w:r>
        <w:rPr>
          <w:b/>
        </w:rPr>
        <w:t>GROUP BY </w:t>
      </w:r>
      <w:r>
        <w:rPr/>
        <w:t>və </w:t>
      </w:r>
      <w:r>
        <w:rPr>
          <w:b/>
        </w:rPr>
        <w:t>HAVING </w:t>
      </w:r>
      <w:r>
        <w:rPr/>
        <w:t>təkliflərini istifadə edə bilərlər. Növbəti sorğu buna nümunədir:</w:t>
      </w:r>
    </w:p>
    <w:p>
      <w:pPr>
        <w:pStyle w:val="BodyText"/>
        <w:spacing w:line="276" w:lineRule="auto" w:before="227"/>
        <w:ind w:left="1030" w:right="3010"/>
      </w:pPr>
      <w:r>
        <w:rPr/>
        <w:t>SELECT rating, COUNT( DISTINCT cnum ) FROM Customers</w:t>
      </w:r>
    </w:p>
    <w:p>
      <w:pPr>
        <w:pStyle w:val="BodyText"/>
        <w:spacing w:line="278" w:lineRule="auto" w:before="2"/>
        <w:ind w:left="1030" w:right="6601"/>
      </w:pPr>
      <w:r>
        <w:rPr/>
        <w:t>GROUP BY rating HAVING rating &gt; (</w:t>
      </w:r>
    </w:p>
    <w:p>
      <w:pPr>
        <w:pStyle w:val="BodyText"/>
        <w:spacing w:line="276" w:lineRule="auto"/>
        <w:ind w:left="1238" w:right="5822"/>
      </w:pPr>
      <w:r>
        <w:rPr/>
        <w:t>SELECT AVG( rating ) FROM Customers WHERE city = 'Москва'</w:t>
      </w:r>
    </w:p>
    <w:p>
      <w:pPr>
        <w:pStyle w:val="BodyText"/>
        <w:spacing w:before="5"/>
        <w:ind w:left="1030"/>
      </w:pPr>
      <w:r>
        <w:rPr>
          <w:w w:val="100"/>
        </w:rPr>
        <w:t>)</w:t>
      </w:r>
    </w:p>
    <w:p>
      <w:pPr>
        <w:pStyle w:val="BodyText"/>
        <w:spacing w:before="6"/>
        <w:rPr>
          <w:sz w:val="32"/>
        </w:rPr>
      </w:pPr>
    </w:p>
    <w:p>
      <w:pPr>
        <w:pStyle w:val="BodyText"/>
        <w:spacing w:line="590" w:lineRule="atLeast"/>
        <w:ind w:left="1030" w:right="135" w:hanging="351"/>
      </w:pPr>
      <w:r>
        <w:rPr/>
        <w:t>Bu əmr Moskvada olan və orta reytinqdən yüksək olan sifarişçiləri sayır. Nəticə: rating</w:t>
      </w:r>
    </w:p>
    <w:p>
      <w:pPr>
        <w:pStyle w:val="BodyText"/>
        <w:spacing w:before="47"/>
        <w:ind w:left="1030"/>
      </w:pPr>
      <w:r>
        <w:rPr/>
        <w:t>------- --</w:t>
      </w:r>
    </w:p>
    <w:p>
      <w:pPr>
        <w:pStyle w:val="BodyText"/>
        <w:tabs>
          <w:tab w:pos="1800" w:val="left" w:leader="none"/>
        </w:tabs>
        <w:spacing w:before="50"/>
        <w:ind w:left="1030"/>
      </w:pPr>
      <w:r>
        <w:rPr/>
        <w:t>200</w:t>
        <w:tab/>
        <w:t>2</w:t>
      </w:r>
    </w:p>
    <w:p>
      <w:pPr>
        <w:pStyle w:val="BodyText"/>
        <w:tabs>
          <w:tab w:pos="1800" w:val="left" w:leader="none"/>
        </w:tabs>
        <w:spacing w:before="48"/>
        <w:ind w:left="1030"/>
      </w:pPr>
      <w:r>
        <w:rPr/>
        <w:t>300</w:t>
        <w:tab/>
        <w:t>2</w:t>
      </w:r>
    </w:p>
    <w:p>
      <w:pPr>
        <w:pStyle w:val="BodyText"/>
        <w:rPr>
          <w:sz w:val="30"/>
        </w:rPr>
      </w:pPr>
    </w:p>
    <w:p>
      <w:pPr>
        <w:pStyle w:val="BodyText"/>
        <w:spacing w:before="10"/>
        <w:rPr>
          <w:sz w:val="25"/>
        </w:rPr>
      </w:pPr>
    </w:p>
    <w:p>
      <w:pPr>
        <w:pStyle w:val="BodyText"/>
        <w:spacing w:line="276" w:lineRule="auto"/>
        <w:ind w:left="113" w:firstLine="566"/>
      </w:pPr>
      <w:r>
        <w:rPr/>
        <w:t>İndi siz düzəlmiş alt sorğulardan bilirsiniz. Bu mexanizm verilənlərin seçilməsi imkanını artırır.</w:t>
      </w:r>
    </w:p>
    <w:p>
      <w:pPr>
        <w:pStyle w:val="BodyText"/>
        <w:spacing w:before="11"/>
        <w:rPr>
          <w:sz w:val="24"/>
        </w:rPr>
      </w:pPr>
    </w:p>
    <w:p>
      <w:pPr>
        <w:pStyle w:val="Heading1"/>
      </w:pPr>
      <w:bookmarkStart w:name="_bookmark8" w:id="9"/>
      <w:bookmarkEnd w:id="9"/>
      <w:r>
        <w:rPr>
          <w:b w:val="0"/>
        </w:rPr>
      </w:r>
      <w:r>
        <w:rPr/>
        <w:t>Bağlanmış altsorğular</w:t>
      </w:r>
    </w:p>
    <w:p>
      <w:pPr>
        <w:pStyle w:val="BodyText"/>
        <w:rPr>
          <w:b/>
          <w:sz w:val="56"/>
        </w:rPr>
      </w:pPr>
    </w:p>
    <w:p>
      <w:pPr>
        <w:pStyle w:val="BodyText"/>
        <w:spacing w:line="278" w:lineRule="auto" w:before="1"/>
        <w:ind w:left="113" w:right="109" w:firstLine="566"/>
      </w:pPr>
      <w:r>
        <w:rPr/>
        <w:t>Siz alt sorğuları istifadə edərkən qurulmuş alt sorğuya xarici alt sorğudan müraciət edə bilərsiniz. Məs, 3 oktyabra olan sifarişçiləri necə tapmalı:</w:t>
      </w:r>
    </w:p>
    <w:p>
      <w:pPr>
        <w:pStyle w:val="BodyText"/>
        <w:spacing w:before="223"/>
        <w:ind w:left="1030"/>
      </w:pPr>
      <w:r>
        <w:rPr/>
        <w:t>SELECT *</w:t>
      </w:r>
    </w:p>
    <w:p>
      <w:pPr>
        <w:pStyle w:val="BodyText"/>
        <w:spacing w:line="276" w:lineRule="auto" w:before="47"/>
        <w:ind w:left="1030" w:right="5818"/>
      </w:pPr>
      <w:r>
        <w:rPr/>
        <w:t>FROM Customers C WHERE '1999-10-03' IN (</w:t>
      </w:r>
    </w:p>
    <w:p>
      <w:pPr>
        <w:pStyle w:val="BodyText"/>
        <w:spacing w:line="278" w:lineRule="auto"/>
        <w:ind w:left="1944" w:right="6008"/>
      </w:pPr>
      <w:r>
        <w:rPr/>
        <w:t>SELECT odate FROM Orders O</w:t>
      </w:r>
    </w:p>
    <w:p>
      <w:pPr>
        <w:pStyle w:val="BodyText"/>
        <w:spacing w:line="320" w:lineRule="exact"/>
        <w:ind w:left="1944"/>
      </w:pPr>
      <w:r>
        <w:rPr/>
        <w:t>WHERE O.cnum = C.cnum</w:t>
      </w:r>
    </w:p>
    <w:p>
      <w:pPr>
        <w:spacing w:after="0" w:line="320" w:lineRule="exact"/>
        <w:sectPr>
          <w:pgSz w:w="11910" w:h="16850"/>
          <w:pgMar w:header="237" w:footer="0" w:top="880" w:bottom="280" w:left="1020" w:right="1020"/>
        </w:sectPr>
      </w:pPr>
    </w:p>
    <w:p>
      <w:pPr>
        <w:pStyle w:val="BodyText"/>
        <w:spacing w:before="2"/>
        <w:rPr>
          <w:sz w:val="12"/>
        </w:rPr>
      </w:pPr>
    </w:p>
    <w:p>
      <w:pPr>
        <w:pStyle w:val="BodyText"/>
        <w:spacing w:before="89"/>
        <w:ind w:left="1030"/>
      </w:pPr>
      <w:r>
        <w:rPr>
          <w:w w:val="100"/>
        </w:rPr>
        <w:t>)</w:t>
      </w:r>
    </w:p>
    <w:p>
      <w:pPr>
        <w:pStyle w:val="BodyText"/>
        <w:rPr>
          <w:sz w:val="30"/>
        </w:rPr>
      </w:pPr>
    </w:p>
    <w:p>
      <w:pPr>
        <w:pStyle w:val="BodyText"/>
        <w:spacing w:before="1"/>
        <w:rPr>
          <w:sz w:val="26"/>
        </w:rPr>
      </w:pPr>
    </w:p>
    <w:p>
      <w:pPr>
        <w:pStyle w:val="BodyText"/>
        <w:spacing w:before="1"/>
        <w:ind w:left="679"/>
      </w:pPr>
      <w:r>
        <w:rPr/>
        <w:t>Nəticə:</w:t>
      </w:r>
    </w:p>
    <w:p>
      <w:pPr>
        <w:pStyle w:val="BodyText"/>
        <w:spacing w:before="8"/>
        <w:rPr>
          <w:sz w:val="23"/>
        </w:rPr>
      </w:pPr>
    </w:p>
    <w:p>
      <w:pPr>
        <w:pStyle w:val="BodyText"/>
        <w:tabs>
          <w:tab w:pos="4140" w:val="left" w:leader="none"/>
          <w:tab w:pos="5282" w:val="left" w:leader="none"/>
        </w:tabs>
        <w:spacing w:before="1"/>
        <w:ind w:left="1030"/>
      </w:pPr>
      <w:r>
        <w:rPr/>
        <w:t>CNUM</w:t>
      </w:r>
      <w:r>
        <w:rPr>
          <w:spacing w:val="67"/>
        </w:rPr>
        <w:t> </w:t>
      </w:r>
      <w:r>
        <w:rPr/>
        <w:t>CNAME</w:t>
        <w:tab/>
        <w:t>CITY</w:t>
        <w:tab/>
        <w:t>RATING</w:t>
      </w:r>
      <w:r>
        <w:rPr>
          <w:spacing w:val="65"/>
        </w:rPr>
        <w:t> </w:t>
      </w:r>
      <w:r>
        <w:rPr/>
        <w:t>SNUM</w:t>
      </w:r>
    </w:p>
    <w:p>
      <w:pPr>
        <w:pStyle w:val="BodyText"/>
        <w:spacing w:before="47"/>
        <w:ind w:left="1030"/>
      </w:pPr>
      <w:r>
        <w:rPr/>
        <w:pict>
          <v:shape style="position:absolute;margin-left:100pt;margin-top:21.38908pt;width:299.8pt;height:71.150pt;mso-position-horizontal-relative:page;mso-position-vertical-relative:paragraph;z-index:10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0"/>
                    <w:gridCol w:w="2398"/>
                    <w:gridCol w:w="1917"/>
                    <w:gridCol w:w="1000"/>
                  </w:tblGrid>
                  <w:tr>
                    <w:trPr>
                      <w:trHeight w:val="341" w:hRule="exact"/>
                    </w:trPr>
                    <w:tc>
                      <w:tcPr>
                        <w:tcW w:w="680" w:type="dxa"/>
                      </w:tcPr>
                      <w:p>
                        <w:pPr>
                          <w:pStyle w:val="TableParagraph"/>
                          <w:spacing w:line="311" w:lineRule="exact"/>
                          <w:ind w:left="31" w:right="49"/>
                          <w:jc w:val="center"/>
                          <w:rPr>
                            <w:sz w:val="28"/>
                          </w:rPr>
                        </w:pPr>
                        <w:r>
                          <w:rPr>
                            <w:sz w:val="28"/>
                          </w:rPr>
                          <w:t>2001</w:t>
                        </w:r>
                      </w:p>
                    </w:tc>
                    <w:tc>
                      <w:tcPr>
                        <w:tcW w:w="2398" w:type="dxa"/>
                      </w:tcPr>
                      <w:p>
                        <w:pPr>
                          <w:pStyle w:val="TableParagraph"/>
                          <w:spacing w:line="311" w:lineRule="exact"/>
                          <w:ind w:left="70" w:right="-5"/>
                          <w:rPr>
                            <w:sz w:val="28"/>
                          </w:rPr>
                        </w:pPr>
                        <w:r>
                          <w:rPr>
                            <w:sz w:val="28"/>
                          </w:rPr>
                          <w:t>ТОО Рога и</w:t>
                        </w:r>
                        <w:r>
                          <w:rPr>
                            <w:spacing w:val="-3"/>
                            <w:sz w:val="28"/>
                          </w:rPr>
                          <w:t> </w:t>
                        </w:r>
                        <w:r>
                          <w:rPr>
                            <w:sz w:val="28"/>
                          </w:rPr>
                          <w:t>копыта</w:t>
                        </w:r>
                      </w:p>
                    </w:tc>
                    <w:tc>
                      <w:tcPr>
                        <w:tcW w:w="1917" w:type="dxa"/>
                      </w:tcPr>
                      <w:p>
                        <w:pPr>
                          <w:pStyle w:val="TableParagraph"/>
                          <w:tabs>
                            <w:tab w:pos="1537" w:val="left" w:leader="none"/>
                          </w:tabs>
                          <w:spacing w:line="311" w:lineRule="exact"/>
                          <w:ind w:left="282" w:right="-40"/>
                          <w:rPr>
                            <w:sz w:val="28"/>
                          </w:rPr>
                        </w:pPr>
                        <w:r>
                          <w:rPr>
                            <w:sz w:val="28"/>
                          </w:rPr>
                          <w:t>Москва</w:t>
                          <w:tab/>
                        </w:r>
                        <w:r>
                          <w:rPr>
                            <w:spacing w:val="-1"/>
                            <w:sz w:val="28"/>
                          </w:rPr>
                          <w:t>100</w:t>
                        </w:r>
                      </w:p>
                    </w:tc>
                    <w:tc>
                      <w:tcPr>
                        <w:tcW w:w="1000" w:type="dxa"/>
                      </w:tcPr>
                      <w:p>
                        <w:pPr>
                          <w:pStyle w:val="TableParagraph"/>
                          <w:spacing w:line="311" w:lineRule="exact"/>
                          <w:ind w:left="388"/>
                          <w:rPr>
                            <w:sz w:val="28"/>
                          </w:rPr>
                        </w:pPr>
                        <w:r>
                          <w:rPr>
                            <w:sz w:val="28"/>
                          </w:rPr>
                          <w:t>1001</w:t>
                        </w:r>
                      </w:p>
                    </w:tc>
                  </w:tr>
                  <w:tr>
                    <w:trPr>
                      <w:trHeight w:val="371" w:hRule="exact"/>
                    </w:trPr>
                    <w:tc>
                      <w:tcPr>
                        <w:tcW w:w="680" w:type="dxa"/>
                      </w:tcPr>
                      <w:p>
                        <w:pPr>
                          <w:pStyle w:val="TableParagraph"/>
                          <w:spacing w:before="19"/>
                          <w:ind w:left="31" w:right="49"/>
                          <w:jc w:val="center"/>
                          <w:rPr>
                            <w:sz w:val="28"/>
                          </w:rPr>
                        </w:pPr>
                        <w:r>
                          <w:rPr>
                            <w:sz w:val="28"/>
                          </w:rPr>
                          <w:t>2002</w:t>
                        </w:r>
                      </w:p>
                    </w:tc>
                    <w:tc>
                      <w:tcPr>
                        <w:tcW w:w="2398" w:type="dxa"/>
                      </w:tcPr>
                      <w:p>
                        <w:pPr>
                          <w:pStyle w:val="TableParagraph"/>
                          <w:spacing w:before="19"/>
                          <w:ind w:left="70"/>
                          <w:rPr>
                            <w:sz w:val="28"/>
                          </w:rPr>
                        </w:pPr>
                        <w:r>
                          <w:rPr>
                            <w:sz w:val="28"/>
                          </w:rPr>
                          <w:t>AО Бендер и К</w:t>
                        </w:r>
                      </w:p>
                    </w:tc>
                    <w:tc>
                      <w:tcPr>
                        <w:tcW w:w="1917" w:type="dxa"/>
                      </w:tcPr>
                      <w:p>
                        <w:pPr>
                          <w:pStyle w:val="TableParagraph"/>
                          <w:tabs>
                            <w:tab w:pos="1215" w:val="left" w:leader="none"/>
                          </w:tabs>
                          <w:spacing w:before="19"/>
                          <w:ind w:left="22"/>
                          <w:rPr>
                            <w:sz w:val="28"/>
                          </w:rPr>
                        </w:pPr>
                        <w:r>
                          <w:rPr>
                            <w:sz w:val="28"/>
                          </w:rPr>
                          <w:t>Одесса</w:t>
                          <w:tab/>
                          <w:t>200</w:t>
                        </w:r>
                      </w:p>
                    </w:tc>
                    <w:tc>
                      <w:tcPr>
                        <w:tcW w:w="1000" w:type="dxa"/>
                      </w:tcPr>
                      <w:p>
                        <w:pPr>
                          <w:pStyle w:val="TableParagraph"/>
                          <w:spacing w:before="19"/>
                          <w:ind w:left="67"/>
                          <w:rPr>
                            <w:sz w:val="28"/>
                          </w:rPr>
                        </w:pPr>
                        <w:r>
                          <w:rPr>
                            <w:sz w:val="28"/>
                          </w:rPr>
                          <w:t>1003</w:t>
                        </w:r>
                      </w:p>
                    </w:tc>
                  </w:tr>
                  <w:tr>
                    <w:trPr>
                      <w:trHeight w:val="370" w:hRule="exact"/>
                    </w:trPr>
                    <w:tc>
                      <w:tcPr>
                        <w:tcW w:w="680" w:type="dxa"/>
                      </w:tcPr>
                      <w:p>
                        <w:pPr>
                          <w:pStyle w:val="TableParagraph"/>
                          <w:spacing w:before="18"/>
                          <w:ind w:left="31" w:right="49"/>
                          <w:jc w:val="center"/>
                          <w:rPr>
                            <w:sz w:val="28"/>
                          </w:rPr>
                        </w:pPr>
                        <w:r>
                          <w:rPr>
                            <w:sz w:val="28"/>
                          </w:rPr>
                          <w:t>2003</w:t>
                        </w:r>
                      </w:p>
                    </w:tc>
                    <w:tc>
                      <w:tcPr>
                        <w:tcW w:w="2398" w:type="dxa"/>
                      </w:tcPr>
                      <w:p>
                        <w:pPr>
                          <w:pStyle w:val="TableParagraph"/>
                          <w:spacing w:before="18"/>
                          <w:ind w:left="70"/>
                          <w:rPr>
                            <w:sz w:val="28"/>
                          </w:rPr>
                        </w:pPr>
                        <w:r>
                          <w:rPr>
                            <w:sz w:val="28"/>
                          </w:rPr>
                          <w:t>Фирма ХХХ</w:t>
                        </w:r>
                      </w:p>
                    </w:tc>
                    <w:tc>
                      <w:tcPr>
                        <w:tcW w:w="1917" w:type="dxa"/>
                      </w:tcPr>
                      <w:p>
                        <w:pPr>
                          <w:pStyle w:val="TableParagraph"/>
                          <w:tabs>
                            <w:tab w:pos="1146" w:val="left" w:leader="none"/>
                          </w:tabs>
                          <w:spacing w:before="18"/>
                          <w:ind w:left="0"/>
                          <w:rPr>
                            <w:sz w:val="28"/>
                          </w:rPr>
                        </w:pPr>
                        <w:r>
                          <w:rPr>
                            <w:sz w:val="28"/>
                          </w:rPr>
                          <w:t>Рязань</w:t>
                          <w:tab/>
                          <w:t>200</w:t>
                        </w:r>
                      </w:p>
                    </w:tc>
                    <w:tc>
                      <w:tcPr>
                        <w:tcW w:w="1000" w:type="dxa"/>
                      </w:tcPr>
                      <w:p>
                        <w:pPr>
                          <w:pStyle w:val="TableParagraph"/>
                          <w:spacing w:before="18"/>
                          <w:ind w:left="0"/>
                          <w:rPr>
                            <w:sz w:val="28"/>
                          </w:rPr>
                        </w:pPr>
                        <w:r>
                          <w:rPr>
                            <w:sz w:val="28"/>
                          </w:rPr>
                          <w:t>1002</w:t>
                        </w:r>
                      </w:p>
                    </w:tc>
                  </w:tr>
                  <w:tr>
                    <w:trPr>
                      <w:trHeight w:val="341" w:hRule="exact"/>
                    </w:trPr>
                    <w:tc>
                      <w:tcPr>
                        <w:tcW w:w="680" w:type="dxa"/>
                      </w:tcPr>
                      <w:p>
                        <w:pPr>
                          <w:pStyle w:val="TableParagraph"/>
                          <w:spacing w:before="18"/>
                          <w:ind w:left="31" w:right="49"/>
                          <w:jc w:val="center"/>
                          <w:rPr>
                            <w:sz w:val="28"/>
                          </w:rPr>
                        </w:pPr>
                        <w:r>
                          <w:rPr>
                            <w:sz w:val="28"/>
                          </w:rPr>
                          <w:t>2007</w:t>
                        </w:r>
                      </w:p>
                    </w:tc>
                    <w:tc>
                      <w:tcPr>
                        <w:tcW w:w="2398" w:type="dxa"/>
                      </w:tcPr>
                      <w:p>
                        <w:pPr>
                          <w:pStyle w:val="TableParagraph"/>
                          <w:spacing w:before="18"/>
                          <w:ind w:left="70"/>
                          <w:rPr>
                            <w:sz w:val="28"/>
                          </w:rPr>
                        </w:pPr>
                        <w:r>
                          <w:rPr>
                            <w:sz w:val="28"/>
                          </w:rPr>
                          <w:t>ОАО "ООО"</w:t>
                        </w:r>
                      </w:p>
                    </w:tc>
                    <w:tc>
                      <w:tcPr>
                        <w:tcW w:w="1917" w:type="dxa"/>
                      </w:tcPr>
                      <w:p>
                        <w:pPr>
                          <w:pStyle w:val="TableParagraph"/>
                          <w:tabs>
                            <w:tab w:pos="1435" w:val="left" w:leader="none"/>
                          </w:tabs>
                          <w:spacing w:before="18"/>
                          <w:ind w:left="21"/>
                          <w:rPr>
                            <w:sz w:val="28"/>
                          </w:rPr>
                        </w:pPr>
                        <w:r>
                          <w:rPr>
                            <w:sz w:val="28"/>
                          </w:rPr>
                          <w:t>ТОМСК</w:t>
                          <w:tab/>
                          <w:t>100</w:t>
                        </w:r>
                      </w:p>
                    </w:tc>
                    <w:tc>
                      <w:tcPr>
                        <w:tcW w:w="1000" w:type="dxa"/>
                      </w:tcPr>
                      <w:p>
                        <w:pPr>
                          <w:pStyle w:val="TableParagraph"/>
                          <w:spacing w:before="18"/>
                          <w:ind w:left="290"/>
                          <w:rPr>
                            <w:sz w:val="28"/>
                          </w:rPr>
                        </w:pPr>
                        <w:r>
                          <w:rPr>
                            <w:sz w:val="28"/>
                          </w:rPr>
                          <w:t>1004</w:t>
                        </w:r>
                      </w:p>
                    </w:tc>
                  </w:tr>
                </w:tbl>
                <w:p>
                  <w:pPr>
                    <w:pStyle w:val="BodyText"/>
                  </w:pPr>
                </w:p>
              </w:txbxContent>
            </v:textbox>
            <w10:wrap type="none"/>
          </v:shape>
        </w:pict>
      </w:r>
      <w:r>
        <w:rPr/>
        <w:t>----- -------------------- ---------- ------- -----</w:t>
      </w:r>
    </w:p>
    <w:p>
      <w:pPr>
        <w:pStyle w:val="BodyText"/>
        <w:rPr>
          <w:sz w:val="30"/>
        </w:rPr>
      </w:pPr>
    </w:p>
    <w:p>
      <w:pPr>
        <w:pStyle w:val="BodyText"/>
        <w:rPr>
          <w:sz w:val="30"/>
        </w:rPr>
      </w:pPr>
    </w:p>
    <w:p>
      <w:pPr>
        <w:pStyle w:val="BodyText"/>
        <w:tabs>
          <w:tab w:pos="6710" w:val="left" w:leader="none"/>
        </w:tabs>
        <w:spacing w:line="960" w:lineRule="atLeast" w:before="202"/>
        <w:ind w:left="679" w:right="2592" w:firstLine="350"/>
      </w:pPr>
      <w:r>
        <w:rPr/>
        <w:t>2008  ОАО "Валют-транзит"</w:t>
      </w:r>
      <w:r>
        <w:rPr>
          <w:spacing w:val="63"/>
        </w:rPr>
        <w:t> </w:t>
      </w:r>
      <w:r>
        <w:rPr/>
        <w:t>Караганда</w:t>
      </w:r>
      <w:r>
        <w:rPr>
          <w:spacing w:val="65"/>
        </w:rPr>
        <w:t> </w:t>
      </w:r>
      <w:r>
        <w:rPr/>
        <w:t>300</w:t>
        <w:tab/>
        <w:t>1007 Bunlar hamsı necə</w:t>
      </w:r>
      <w:r>
        <w:rPr>
          <w:spacing w:val="-9"/>
        </w:rPr>
        <w:t> </w:t>
      </w:r>
      <w:r>
        <w:rPr/>
        <w:t>işləyir?</w:t>
      </w:r>
    </w:p>
    <w:p>
      <w:pPr>
        <w:pStyle w:val="BodyText"/>
        <w:spacing w:before="8"/>
        <w:rPr>
          <w:sz w:val="23"/>
        </w:rPr>
      </w:pPr>
    </w:p>
    <w:p>
      <w:pPr>
        <w:pStyle w:val="BodyText"/>
        <w:spacing w:line="276" w:lineRule="auto"/>
        <w:ind w:left="113" w:right="109" w:firstLine="566"/>
        <w:jc w:val="both"/>
      </w:pPr>
      <w:r>
        <w:rPr/>
        <w:t>Yuxarıda istifadə olunan </w:t>
      </w:r>
      <w:r>
        <w:rPr>
          <w:b/>
        </w:rPr>
        <w:t>C </w:t>
      </w:r>
      <w:r>
        <w:rPr/>
        <w:t>və </w:t>
      </w:r>
      <w:r>
        <w:rPr>
          <w:b/>
        </w:rPr>
        <w:t>O </w:t>
      </w:r>
      <w:r>
        <w:rPr/>
        <w:t>cədvəllərin təxəllüsləridir. Be lə ki sorğunun cnum sətirindəki qiymət dəyişir, və xarici sorğu hər bir daxili sorğunun nəricəsi üçün ayrıca realizə olunmalıdır. Onun üçün daxili realizə olunan xarici sorğu sətiri  namizəd sətir</w:t>
      </w:r>
      <w:r>
        <w:rPr>
          <w:spacing w:val="-9"/>
        </w:rPr>
        <w:t> </w:t>
      </w:r>
      <w:r>
        <w:rPr/>
        <w:t>adlanır.</w:t>
      </w:r>
    </w:p>
    <w:p>
      <w:pPr>
        <w:pStyle w:val="BodyText"/>
        <w:spacing w:before="226"/>
        <w:ind w:left="679"/>
      </w:pPr>
      <w:r>
        <w:rPr/>
        <w:t>Bağlı sorğu ilə realizə olunan sətirin realizə prosesi:</w:t>
      </w:r>
    </w:p>
    <w:p>
      <w:pPr>
        <w:pStyle w:val="BodyText"/>
        <w:spacing w:before="8"/>
        <w:rPr>
          <w:sz w:val="23"/>
        </w:rPr>
      </w:pPr>
    </w:p>
    <w:p>
      <w:pPr>
        <w:pStyle w:val="ListParagraph"/>
        <w:numPr>
          <w:ilvl w:val="0"/>
          <w:numId w:val="5"/>
        </w:numPr>
        <w:tabs>
          <w:tab w:pos="1107" w:val="left" w:leader="none"/>
        </w:tabs>
        <w:spacing w:line="276" w:lineRule="auto" w:before="0" w:after="0"/>
        <w:ind w:left="1106" w:right="118" w:hanging="360"/>
        <w:jc w:val="left"/>
        <w:rPr>
          <w:sz w:val="28"/>
        </w:rPr>
      </w:pPr>
      <w:r>
        <w:rPr>
          <w:sz w:val="28"/>
        </w:rPr>
        <w:t>Daxili sorğuda qeyd olunmuş sətiri cədvəldən seçmək. Bu cari namizəd sətir olacaq.</w:t>
      </w:r>
    </w:p>
    <w:p>
      <w:pPr>
        <w:pStyle w:val="ListParagraph"/>
        <w:numPr>
          <w:ilvl w:val="0"/>
          <w:numId w:val="5"/>
        </w:numPr>
        <w:tabs>
          <w:tab w:pos="1107" w:val="left" w:leader="none"/>
        </w:tabs>
        <w:spacing w:line="240" w:lineRule="auto" w:before="1" w:after="0"/>
        <w:ind w:left="1106" w:right="0" w:hanging="360"/>
        <w:jc w:val="left"/>
        <w:rPr>
          <w:sz w:val="28"/>
        </w:rPr>
      </w:pPr>
      <w:r>
        <w:rPr>
          <w:sz w:val="28"/>
        </w:rPr>
        <w:t>Bu namizəd sətirin qiymətini hələlik buferə</w:t>
      </w:r>
      <w:r>
        <w:rPr>
          <w:spacing w:val="-22"/>
          <w:sz w:val="28"/>
        </w:rPr>
        <w:t> </w:t>
      </w:r>
      <w:r>
        <w:rPr>
          <w:sz w:val="28"/>
        </w:rPr>
        <w:t>salmaq.</w:t>
      </w:r>
    </w:p>
    <w:p>
      <w:pPr>
        <w:pStyle w:val="ListParagraph"/>
        <w:numPr>
          <w:ilvl w:val="0"/>
          <w:numId w:val="5"/>
        </w:numPr>
        <w:tabs>
          <w:tab w:pos="1107" w:val="left" w:leader="none"/>
        </w:tabs>
        <w:spacing w:line="276" w:lineRule="auto" w:before="50" w:after="0"/>
        <w:ind w:left="1106" w:right="119" w:hanging="360"/>
        <w:jc w:val="left"/>
        <w:rPr>
          <w:sz w:val="28"/>
        </w:rPr>
      </w:pPr>
      <w:r>
        <w:rPr>
          <w:sz w:val="28"/>
        </w:rPr>
        <w:t>Alt sualı realizə etmək. Yazıların seçilməsi üçün namizəd sətirdən istifadə etmək.</w:t>
      </w:r>
    </w:p>
    <w:p>
      <w:pPr>
        <w:pStyle w:val="ListParagraph"/>
        <w:numPr>
          <w:ilvl w:val="0"/>
          <w:numId w:val="5"/>
        </w:numPr>
        <w:tabs>
          <w:tab w:pos="1107" w:val="left" w:leader="none"/>
        </w:tabs>
        <w:spacing w:line="276" w:lineRule="auto" w:before="1" w:after="0"/>
        <w:ind w:left="1106" w:right="117" w:hanging="360"/>
        <w:jc w:val="left"/>
        <w:rPr>
          <w:sz w:val="28"/>
        </w:rPr>
      </w:pPr>
      <w:r>
        <w:rPr>
          <w:sz w:val="28"/>
        </w:rPr>
        <w:t>III bölmədə realizə olunan daxili alt sorğuların nəticəsi əsasında xarici sorğunun nəticəsini hesablamalı. Namizəd sətirin seçdiyi təuin</w:t>
      </w:r>
      <w:r>
        <w:rPr>
          <w:spacing w:val="-35"/>
          <w:sz w:val="28"/>
        </w:rPr>
        <w:t> </w:t>
      </w:r>
      <w:r>
        <w:rPr>
          <w:sz w:val="28"/>
        </w:rPr>
        <w:t>edilir.</w:t>
      </w:r>
    </w:p>
    <w:p>
      <w:pPr>
        <w:pStyle w:val="ListParagraph"/>
        <w:numPr>
          <w:ilvl w:val="0"/>
          <w:numId w:val="5"/>
        </w:numPr>
        <w:tabs>
          <w:tab w:pos="1107" w:val="left" w:leader="none"/>
        </w:tabs>
        <w:spacing w:line="240" w:lineRule="auto" w:before="2" w:after="0"/>
        <w:ind w:left="1106" w:right="0" w:hanging="360"/>
        <w:jc w:val="left"/>
        <w:rPr>
          <w:sz w:val="28"/>
        </w:rPr>
      </w:pPr>
      <w:r>
        <w:rPr>
          <w:sz w:val="28"/>
        </w:rPr>
        <w:t>Digər sətirlər üçün əməliyyatı təkrar</w:t>
      </w:r>
      <w:r>
        <w:rPr>
          <w:spacing w:val="-21"/>
          <w:sz w:val="28"/>
        </w:rPr>
        <w:t> </w:t>
      </w:r>
      <w:r>
        <w:rPr>
          <w:sz w:val="28"/>
        </w:rPr>
        <w:t>etməli.</w:t>
      </w:r>
    </w:p>
    <w:p>
      <w:pPr>
        <w:pStyle w:val="BodyText"/>
        <w:spacing w:before="6"/>
        <w:rPr>
          <w:sz w:val="32"/>
        </w:rPr>
      </w:pPr>
    </w:p>
    <w:p>
      <w:pPr>
        <w:pStyle w:val="BodyText"/>
        <w:spacing w:line="590" w:lineRule="atLeast"/>
        <w:ind w:left="1030" w:right="2414" w:hanging="351"/>
      </w:pPr>
      <w:r>
        <w:rPr/>
        <w:t>Prinsipcə aşağıdakı kimi birləşmədən də istifadə etmək olar: SELECT C.*</w:t>
      </w:r>
    </w:p>
    <w:p>
      <w:pPr>
        <w:pStyle w:val="BodyText"/>
        <w:spacing w:line="278" w:lineRule="auto" w:before="47"/>
        <w:ind w:left="1030" w:right="5007"/>
      </w:pPr>
      <w:r>
        <w:rPr/>
        <w:t>FROM Customers C, Orders O WHERE C.cnum = O.cnum AND</w:t>
      </w:r>
    </w:p>
    <w:p>
      <w:pPr>
        <w:pStyle w:val="BodyText"/>
        <w:spacing w:line="320" w:lineRule="exact"/>
        <w:ind w:left="1944"/>
      </w:pPr>
      <w:r>
        <w:rPr/>
        <w:t>O.odate = '1999.10.03'</w:t>
      </w:r>
    </w:p>
    <w:p>
      <w:pPr>
        <w:pStyle w:val="BodyText"/>
        <w:spacing w:before="3"/>
        <w:rPr>
          <w:sz w:val="36"/>
        </w:rPr>
      </w:pPr>
    </w:p>
    <w:p>
      <w:pPr>
        <w:pStyle w:val="BodyText"/>
        <w:spacing w:line="278" w:lineRule="auto" w:before="1"/>
        <w:ind w:left="113" w:firstLine="566"/>
      </w:pPr>
      <w:r>
        <w:rPr/>
        <w:t>Lakin, əgər eyni istifadəci iki və daha artıq sifariş edibsə onda onun adı bir neçə dəfə təkrar olunacaq. Bunu </w:t>
      </w:r>
      <w:r>
        <w:rPr>
          <w:b/>
        </w:rPr>
        <w:t>DISTINCT</w:t>
      </w:r>
      <w:r>
        <w:rPr/>
        <w:t>-dən istifadə etməklə dəf etmək olar, lakin</w:t>
      </w:r>
      <w:r>
        <w:rPr>
          <w:spacing w:val="55"/>
        </w:rPr>
        <w:t> </w:t>
      </w:r>
      <w:r>
        <w:rPr/>
        <w:t>bu</w:t>
      </w:r>
    </w:p>
    <w:p>
      <w:pPr>
        <w:spacing w:after="0" w:line="278" w:lineRule="auto"/>
        <w:sectPr>
          <w:pgSz w:w="11910" w:h="16850"/>
          <w:pgMar w:header="237" w:footer="0" w:top="880" w:bottom="280" w:left="1020" w:right="1020"/>
        </w:sectPr>
      </w:pPr>
    </w:p>
    <w:p>
      <w:pPr>
        <w:pStyle w:val="BodyText"/>
        <w:spacing w:before="2"/>
        <w:rPr>
          <w:sz w:val="12"/>
        </w:rPr>
      </w:pPr>
    </w:p>
    <w:p>
      <w:pPr>
        <w:pStyle w:val="BodyText"/>
        <w:spacing w:line="276" w:lineRule="auto" w:before="89"/>
        <w:ind w:left="113" w:right="105"/>
        <w:jc w:val="both"/>
      </w:pPr>
      <w:r>
        <w:rPr/>
        <w:t>effektli nəticə deyil. </w:t>
      </w:r>
      <w:r>
        <w:rPr>
          <w:b/>
        </w:rPr>
        <w:t>IN </w:t>
      </w:r>
      <w:r>
        <w:rPr/>
        <w:t>operatoru alt sorğu ilə olan variantda alt sorğu olə bir dəfə və təkrarən seçilən dəyişənlər arasında fərq qoymur. Ona görə də </w:t>
      </w:r>
      <w:r>
        <w:rPr>
          <w:b/>
        </w:rPr>
        <w:t>DISTINCT </w:t>
      </w:r>
      <w:r>
        <w:rPr/>
        <w:t>lazım deyil.</w:t>
      </w:r>
    </w:p>
    <w:p>
      <w:pPr>
        <w:pStyle w:val="BodyText"/>
        <w:spacing w:line="276" w:lineRule="auto" w:before="227"/>
        <w:ind w:left="113" w:firstLine="566"/>
      </w:pPr>
      <w:r>
        <w:rPr/>
        <w:t>Tutaq ki biz heç olmasa bir sifarişçisi olan satıcıların ad və nömrələrini bilmək istəyirik:</w:t>
      </w:r>
    </w:p>
    <w:p>
      <w:pPr>
        <w:pStyle w:val="BodyText"/>
        <w:spacing w:line="276" w:lineRule="auto" w:before="227"/>
        <w:ind w:left="1030" w:right="6261"/>
      </w:pPr>
      <w:r>
        <w:rPr/>
        <w:t>SELECT snum, sname FROM Salespeople S WHERE 1 &lt; (</w:t>
      </w:r>
    </w:p>
    <w:p>
      <w:pPr>
        <w:pStyle w:val="BodyText"/>
        <w:spacing w:before="2"/>
        <w:ind w:left="1238"/>
      </w:pPr>
      <w:r>
        <w:rPr/>
        <w:t>SELECT COUNT(*)</w:t>
      </w:r>
    </w:p>
    <w:p>
      <w:pPr>
        <w:pStyle w:val="BodyText"/>
        <w:spacing w:line="276" w:lineRule="auto" w:before="50"/>
        <w:ind w:left="1241" w:right="5659" w:hanging="3"/>
      </w:pPr>
      <w:r>
        <w:rPr/>
        <w:t>FROM Customers c WHERE c.snum = s.snum</w:t>
      </w:r>
    </w:p>
    <w:p>
      <w:pPr>
        <w:pStyle w:val="BodyText"/>
        <w:spacing w:before="1"/>
        <w:ind w:left="1030"/>
      </w:pPr>
      <w:r>
        <w:rPr>
          <w:w w:val="100"/>
        </w:rPr>
        <w:t>)</w:t>
      </w:r>
    </w:p>
    <w:p>
      <w:pPr>
        <w:pStyle w:val="BodyText"/>
        <w:rPr>
          <w:sz w:val="30"/>
        </w:rPr>
      </w:pPr>
    </w:p>
    <w:p>
      <w:pPr>
        <w:pStyle w:val="BodyText"/>
        <w:spacing w:before="10"/>
        <w:rPr>
          <w:sz w:val="25"/>
        </w:rPr>
      </w:pPr>
    </w:p>
    <w:p>
      <w:pPr>
        <w:pStyle w:val="BodyText"/>
        <w:ind w:left="679"/>
      </w:pPr>
      <w:r>
        <w:rPr/>
        <w:t>Nəticə:</w:t>
      </w:r>
    </w:p>
    <w:p>
      <w:pPr>
        <w:pStyle w:val="BodyText"/>
        <w:spacing w:before="8"/>
        <w:rPr>
          <w:sz w:val="23"/>
        </w:rPr>
      </w:pPr>
    </w:p>
    <w:p>
      <w:pPr>
        <w:pStyle w:val="BodyText"/>
        <w:ind w:left="1030"/>
      </w:pPr>
      <w:r>
        <w:rPr/>
        <w:t>snum</w:t>
      </w:r>
      <w:r>
        <w:rPr>
          <w:spacing w:val="60"/>
        </w:rPr>
        <w:t> </w:t>
      </w:r>
      <w:r>
        <w:rPr/>
        <w:t>sname</w:t>
      </w:r>
    </w:p>
    <w:p>
      <w:pPr>
        <w:pStyle w:val="BodyText"/>
        <w:spacing w:before="50"/>
        <w:ind w:left="1030"/>
      </w:pPr>
      <w:r>
        <w:rPr/>
        <w:t>----- -------</w:t>
      </w:r>
    </w:p>
    <w:p>
      <w:pPr>
        <w:pStyle w:val="BodyText"/>
        <w:spacing w:before="47"/>
        <w:ind w:left="1030"/>
      </w:pPr>
      <w:r>
        <w:rPr/>
        <w:t>1001</w:t>
      </w:r>
      <w:r>
        <w:rPr>
          <w:spacing w:val="69"/>
        </w:rPr>
        <w:t> </w:t>
      </w:r>
      <w:r>
        <w:rPr/>
        <w:t>Иванов</w:t>
      </w:r>
    </w:p>
    <w:p>
      <w:pPr>
        <w:pStyle w:val="BodyText"/>
        <w:spacing w:before="47"/>
        <w:ind w:left="1030"/>
      </w:pPr>
      <w:r>
        <w:rPr/>
        <w:t>1002</w:t>
      </w:r>
      <w:r>
        <w:rPr>
          <w:spacing w:val="66"/>
        </w:rPr>
        <w:t> </w:t>
      </w:r>
      <w:r>
        <w:rPr/>
        <w:t>Петров</w:t>
      </w:r>
    </w:p>
    <w:p>
      <w:pPr>
        <w:pStyle w:val="BodyText"/>
        <w:rPr>
          <w:sz w:val="30"/>
        </w:rPr>
      </w:pPr>
    </w:p>
    <w:p>
      <w:pPr>
        <w:pStyle w:val="BodyText"/>
        <w:spacing w:before="1"/>
        <w:rPr>
          <w:sz w:val="26"/>
        </w:rPr>
      </w:pPr>
    </w:p>
    <w:p>
      <w:pPr>
        <w:pStyle w:val="BodyText"/>
        <w:spacing w:line="276" w:lineRule="auto"/>
        <w:ind w:left="113" w:firstLine="566"/>
      </w:pPr>
      <w:r>
        <w:rPr/>
        <w:t>Bağlı sualları özləri ilə müqayisə üçün də istifadə etmək olar. Məs, sifarişçilər üçün orta balın cəmindən yuxarı olan sifarişləri tapmaq olar.</w:t>
      </w:r>
    </w:p>
    <w:p>
      <w:pPr>
        <w:pStyle w:val="BodyText"/>
        <w:spacing w:before="226"/>
        <w:ind w:left="1030"/>
      </w:pPr>
      <w:r>
        <w:rPr/>
        <w:t>SELECT *</w:t>
      </w:r>
    </w:p>
    <w:p>
      <w:pPr>
        <w:pStyle w:val="BodyText"/>
        <w:spacing w:line="276" w:lineRule="auto" w:before="47"/>
        <w:ind w:left="1030" w:right="6922"/>
      </w:pPr>
      <w:r>
        <w:rPr/>
        <w:t>FROM Orders O WHERE amt &gt; (</w:t>
      </w:r>
    </w:p>
    <w:p>
      <w:pPr>
        <w:pStyle w:val="BodyText"/>
        <w:spacing w:before="2"/>
        <w:ind w:left="1238"/>
      </w:pPr>
      <w:r>
        <w:rPr/>
        <w:t>SELECT AVG( amt )</w:t>
      </w:r>
    </w:p>
    <w:p>
      <w:pPr>
        <w:pStyle w:val="BodyText"/>
        <w:spacing w:before="47"/>
        <w:ind w:left="1238"/>
      </w:pPr>
      <w:r>
        <w:rPr/>
        <w:t>FROM Orders O1</w:t>
      </w:r>
    </w:p>
    <w:p>
      <w:pPr>
        <w:pStyle w:val="BodyText"/>
        <w:spacing w:before="47"/>
        <w:ind w:left="1241"/>
      </w:pPr>
      <w:r>
        <w:rPr/>
        <w:t>WHERE O1.cnum = O.cnum</w:t>
      </w:r>
    </w:p>
    <w:p>
      <w:pPr>
        <w:pStyle w:val="BodyText"/>
        <w:spacing w:before="49"/>
        <w:ind w:left="1030"/>
      </w:pPr>
      <w:r>
        <w:rPr>
          <w:w w:val="100"/>
        </w:rPr>
        <w:t>)</w:t>
      </w:r>
    </w:p>
    <w:p>
      <w:pPr>
        <w:pStyle w:val="BodyText"/>
        <w:rPr>
          <w:sz w:val="30"/>
        </w:rPr>
      </w:pPr>
    </w:p>
    <w:p>
      <w:pPr>
        <w:pStyle w:val="BodyText"/>
        <w:spacing w:before="10"/>
        <w:rPr>
          <w:sz w:val="25"/>
        </w:rPr>
      </w:pPr>
    </w:p>
    <w:p>
      <w:pPr>
        <w:pStyle w:val="BodyText"/>
        <w:ind w:left="660" w:right="8355"/>
        <w:jc w:val="center"/>
      </w:pPr>
      <w:r>
        <w:rPr/>
        <w:t>Nəticə:</w:t>
      </w:r>
    </w:p>
    <w:p>
      <w:pPr>
        <w:pStyle w:val="BodyText"/>
        <w:spacing w:before="9"/>
        <w:rPr>
          <w:sz w:val="23"/>
        </w:rPr>
      </w:pPr>
    </w:p>
    <w:p>
      <w:pPr>
        <w:pStyle w:val="BodyText"/>
        <w:tabs>
          <w:tab w:pos="4370" w:val="left" w:leader="none"/>
          <w:tab w:pos="5552" w:val="left" w:leader="none"/>
        </w:tabs>
        <w:ind w:left="1030"/>
      </w:pPr>
      <w:r>
        <w:rPr/>
        <w:t>ONUM</w:t>
      </w:r>
      <w:r>
        <w:rPr>
          <w:spacing w:val="65"/>
        </w:rPr>
        <w:t> </w:t>
      </w:r>
      <w:r>
        <w:rPr/>
        <w:t>ODATE</w:t>
        <w:tab/>
        <w:t>AMT</w:t>
        <w:tab/>
        <w:t>CNUM</w:t>
      </w:r>
      <w:r>
        <w:rPr>
          <w:spacing w:val="66"/>
        </w:rPr>
        <w:t> </w:t>
      </w:r>
      <w:r>
        <w:rPr/>
        <w:t>SNUM</w:t>
      </w:r>
    </w:p>
    <w:p>
      <w:pPr>
        <w:pStyle w:val="BodyText"/>
        <w:spacing w:before="47"/>
        <w:ind w:left="1030"/>
      </w:pPr>
      <w:r>
        <w:rPr/>
        <w:t>----- ------------------------ ---------- ----- -----</w:t>
      </w:r>
    </w:p>
    <w:p>
      <w:pPr>
        <w:pStyle w:val="BodyText"/>
        <w:spacing w:before="47"/>
        <w:ind w:left="1030"/>
      </w:pPr>
      <w:r>
        <w:rPr/>
        <w:t>3009  1999-10-04 00:00:00.000  1713.2300  2002 1003</w:t>
      </w:r>
    </w:p>
    <w:p>
      <w:pPr>
        <w:pStyle w:val="BodyText"/>
        <w:spacing w:before="50"/>
        <w:ind w:left="1030"/>
      </w:pPr>
      <w:r>
        <w:rPr/>
        <w:t>3010  1999-10-06 00:00:00.000  1309.9500  2004 1002</w:t>
      </w:r>
    </w:p>
    <w:p>
      <w:pPr>
        <w:spacing w:after="0"/>
        <w:sectPr>
          <w:pgSz w:w="11910" w:h="16850"/>
          <w:pgMar w:header="237" w:footer="0" w:top="880" w:bottom="280" w:left="1020" w:right="1020"/>
        </w:sectPr>
      </w:pPr>
    </w:p>
    <w:p>
      <w:pPr>
        <w:pStyle w:val="BodyText"/>
        <w:spacing w:before="2"/>
        <w:rPr>
          <w:sz w:val="12"/>
        </w:rPr>
      </w:pPr>
    </w:p>
    <w:p>
      <w:pPr>
        <w:pStyle w:val="BodyText"/>
        <w:spacing w:before="89"/>
        <w:ind w:left="1030"/>
      </w:pPr>
      <w:r>
        <w:rPr/>
        <w:t>3011  1999-10-06 00:00:00.000  9891.8800  2006 1001</w:t>
      </w:r>
    </w:p>
    <w:p>
      <w:pPr>
        <w:pStyle w:val="BodyText"/>
        <w:rPr>
          <w:sz w:val="30"/>
        </w:rPr>
      </w:pPr>
    </w:p>
    <w:p>
      <w:pPr>
        <w:pStyle w:val="BodyText"/>
        <w:spacing w:before="1"/>
        <w:rPr>
          <w:sz w:val="26"/>
        </w:rPr>
      </w:pPr>
    </w:p>
    <w:p>
      <w:pPr>
        <w:pStyle w:val="BodyText"/>
        <w:spacing w:line="276" w:lineRule="auto" w:before="1"/>
        <w:ind w:left="113" w:right="114" w:firstLine="566"/>
        <w:jc w:val="both"/>
      </w:pPr>
      <w:r>
        <w:rPr/>
        <w:t>Təbii ki bizim balaca VB-də aksər sifarişçilərin yalnız bir sifarişləri var, əksər qiymətlər eyni vaxtda orta olmurlar və ona görə də seçilmirlər.</w:t>
      </w:r>
    </w:p>
    <w:p>
      <w:pPr>
        <w:pStyle w:val="BodyText"/>
        <w:spacing w:before="11"/>
        <w:rPr>
          <w:sz w:val="24"/>
        </w:rPr>
      </w:pPr>
    </w:p>
    <w:p>
      <w:pPr>
        <w:pStyle w:val="Heading1"/>
      </w:pPr>
      <w:bookmarkStart w:name="_bookmark9" w:id="10"/>
      <w:bookmarkEnd w:id="10"/>
      <w:r>
        <w:rPr>
          <w:b w:val="0"/>
        </w:rPr>
      </w:r>
      <w:r>
        <w:rPr/>
        <w:t>EXISTS operatoru</w:t>
      </w:r>
    </w:p>
    <w:p>
      <w:pPr>
        <w:pStyle w:val="BodyText"/>
        <w:spacing w:before="1"/>
        <w:rPr>
          <w:b/>
          <w:sz w:val="56"/>
        </w:rPr>
      </w:pPr>
    </w:p>
    <w:p>
      <w:pPr>
        <w:pStyle w:val="BodyText"/>
        <w:spacing w:line="276" w:lineRule="auto"/>
        <w:ind w:left="113" w:right="108" w:firstLine="566"/>
        <w:jc w:val="both"/>
      </w:pPr>
      <w:r>
        <w:rPr/>
        <w:t>Alt sorğularla işi bitirdikdən sonra indi yalnız alt sorğuların arqumentlər kimi istifadə        etdiyi        operatorların         öyrənilməsinə         keçmək         vaxtıdır   və </w:t>
      </w:r>
      <w:r>
        <w:rPr>
          <w:b/>
        </w:rPr>
        <w:t>EXISTS </w:t>
      </w:r>
      <w:r>
        <w:rPr/>
        <w:t>operatorundan</w:t>
      </w:r>
      <w:r>
        <w:rPr>
          <w:spacing w:val="-15"/>
        </w:rPr>
        <w:t> </w:t>
      </w:r>
      <w:r>
        <w:rPr/>
        <w:t>başlayaq.</w:t>
      </w:r>
    </w:p>
    <w:p>
      <w:pPr>
        <w:pStyle w:val="BodyText"/>
        <w:spacing w:line="276" w:lineRule="auto" w:before="226"/>
        <w:ind w:left="113" w:right="116" w:firstLine="566"/>
        <w:jc w:val="both"/>
      </w:pPr>
      <w:r>
        <w:rPr>
          <w:b/>
        </w:rPr>
        <w:t>EXISTS </w:t>
      </w:r>
      <w:r>
        <w:rPr/>
        <w:t>operatoru alt sorğunu arqument kimi götürür və əgər alt sorğu hanısa bir sətiri qaytarırsa - doğru, əks halda yanlış qiymət alır. Məs, biz heç olmazsa bir cədvəldən sifarişçisi Moskvadan olan məlumatları seçə bilərik.</w:t>
      </w:r>
    </w:p>
    <w:p>
      <w:pPr>
        <w:pStyle w:val="BodyText"/>
        <w:spacing w:line="276" w:lineRule="auto" w:before="226"/>
        <w:ind w:left="1030" w:right="5670"/>
      </w:pPr>
      <w:r>
        <w:rPr/>
        <w:t>SELECT cnum, cname, city FROM Customers</w:t>
      </w:r>
    </w:p>
    <w:p>
      <w:pPr>
        <w:pStyle w:val="BodyText"/>
        <w:spacing w:line="276" w:lineRule="auto" w:before="3"/>
        <w:ind w:left="1238" w:right="6643" w:hanging="209"/>
      </w:pPr>
      <w:r>
        <w:rPr/>
        <w:t>WHERE EXISTS ( SELECT *</w:t>
      </w:r>
    </w:p>
    <w:p>
      <w:pPr>
        <w:pStyle w:val="BodyText"/>
        <w:spacing w:line="278" w:lineRule="auto"/>
        <w:ind w:left="1241" w:right="5819" w:hanging="3"/>
      </w:pPr>
      <w:r>
        <w:rPr/>
        <w:t>FROM Customers WHERE city = 'Москва'</w:t>
      </w:r>
    </w:p>
    <w:p>
      <w:pPr>
        <w:pStyle w:val="BodyText"/>
        <w:spacing w:line="319" w:lineRule="exact"/>
        <w:ind w:left="1030"/>
      </w:pPr>
      <w:r>
        <w:rPr>
          <w:w w:val="100"/>
        </w:rPr>
        <w:t>)</w:t>
      </w:r>
    </w:p>
    <w:p>
      <w:pPr>
        <w:pStyle w:val="BodyText"/>
        <w:rPr>
          <w:sz w:val="30"/>
        </w:rPr>
      </w:pPr>
    </w:p>
    <w:p>
      <w:pPr>
        <w:pStyle w:val="BodyText"/>
        <w:spacing w:before="10"/>
        <w:rPr>
          <w:sz w:val="25"/>
        </w:rPr>
      </w:pPr>
    </w:p>
    <w:p>
      <w:pPr>
        <w:pStyle w:val="BodyText"/>
        <w:ind w:left="679"/>
      </w:pPr>
      <w:r>
        <w:rPr/>
        <w:t>Nəticə:</w:t>
      </w:r>
    </w:p>
    <w:p>
      <w:pPr>
        <w:pStyle w:val="BodyText"/>
        <w:spacing w:before="8"/>
        <w:rPr>
          <w:sz w:val="23"/>
        </w:rPr>
      </w:pPr>
    </w:p>
    <w:p>
      <w:pPr>
        <w:pStyle w:val="BodyText"/>
        <w:tabs>
          <w:tab w:pos="4548" w:val="left" w:leader="none"/>
        </w:tabs>
        <w:spacing w:before="1"/>
        <w:ind w:left="1030"/>
      </w:pPr>
      <w:r>
        <w:rPr/>
        <w:t>cnum</w:t>
      </w:r>
      <w:r>
        <w:rPr>
          <w:spacing w:val="65"/>
        </w:rPr>
        <w:t> </w:t>
      </w:r>
      <w:r>
        <w:rPr/>
        <w:t>cname</w:t>
        <w:tab/>
        <w:t>city</w:t>
      </w:r>
    </w:p>
    <w:p>
      <w:pPr>
        <w:pStyle w:val="BodyText"/>
        <w:spacing w:before="47"/>
        <w:ind w:left="1030"/>
      </w:pPr>
      <w:r>
        <w:rPr/>
        <w:t>----- --------------------------------- ---------</w:t>
      </w:r>
    </w:p>
    <w:p>
      <w:pPr>
        <w:pStyle w:val="BodyText"/>
        <w:tabs>
          <w:tab w:pos="4991" w:val="left" w:leader="none"/>
          <w:tab w:pos="5247" w:val="left" w:leader="none"/>
        </w:tabs>
        <w:spacing w:line="276" w:lineRule="auto" w:before="49"/>
        <w:ind w:left="1030" w:right="3707"/>
      </w:pPr>
      <w:r>
        <w:rPr/>
        <w:t>2001  ТОО Рога</w:t>
      </w:r>
      <w:r>
        <w:rPr>
          <w:spacing w:val="-4"/>
        </w:rPr>
        <w:t> </w:t>
      </w:r>
      <w:r>
        <w:rPr/>
        <w:t>и копыта</w:t>
        <w:tab/>
        <w:tab/>
        <w:t>Москва 2002  AО Бендер</w:t>
      </w:r>
      <w:r>
        <w:rPr>
          <w:spacing w:val="-3"/>
        </w:rPr>
        <w:t> </w:t>
      </w:r>
      <w:r>
        <w:rPr/>
        <w:t>и</w:t>
      </w:r>
      <w:r>
        <w:rPr>
          <w:spacing w:val="-4"/>
        </w:rPr>
        <w:t> </w:t>
      </w:r>
      <w:r>
        <w:rPr/>
        <w:t>К</w:t>
        <w:tab/>
        <w:t>Одесса</w:t>
      </w:r>
    </w:p>
    <w:p>
      <w:pPr>
        <w:pStyle w:val="BodyText"/>
        <w:tabs>
          <w:tab w:pos="4966" w:val="left" w:leader="none"/>
        </w:tabs>
        <w:ind w:left="1030"/>
      </w:pPr>
      <w:r>
        <w:rPr/>
        <w:t>2003</w:t>
      </w:r>
      <w:r>
        <w:rPr>
          <w:spacing w:val="67"/>
        </w:rPr>
        <w:t> </w:t>
      </w:r>
      <w:r>
        <w:rPr/>
        <w:t>Фирма</w:t>
      </w:r>
      <w:r>
        <w:rPr>
          <w:spacing w:val="-2"/>
        </w:rPr>
        <w:t> </w:t>
      </w:r>
      <w:r>
        <w:rPr/>
        <w:t>ХХХ</w:t>
        <w:tab/>
        <w:t>Рязань</w:t>
      </w:r>
    </w:p>
    <w:p>
      <w:pPr>
        <w:pStyle w:val="BodyText"/>
        <w:tabs>
          <w:tab w:pos="4599" w:val="left" w:leader="none"/>
        </w:tabs>
        <w:spacing w:line="276" w:lineRule="auto" w:before="49"/>
        <w:ind w:left="1030" w:right="2467"/>
      </w:pPr>
      <w:r>
        <w:rPr/>
        <w:t>2004 Концерн "Дети лейтенанта Шмидта" Бобруйск 2006</w:t>
      </w:r>
      <w:r>
        <w:rPr>
          <w:spacing w:val="68"/>
        </w:rPr>
        <w:t> </w:t>
      </w:r>
      <w:r>
        <w:rPr/>
        <w:t>Clemens</w:t>
        <w:tab/>
        <w:t>Лондон</w:t>
      </w:r>
    </w:p>
    <w:p>
      <w:pPr>
        <w:pStyle w:val="BodyText"/>
        <w:tabs>
          <w:tab w:pos="4990" w:val="left" w:leader="none"/>
        </w:tabs>
        <w:spacing w:before="1"/>
        <w:ind w:left="1030"/>
      </w:pPr>
      <w:r>
        <w:rPr/>
        <w:t>2007</w:t>
      </w:r>
      <w:r>
        <w:rPr>
          <w:spacing w:val="66"/>
        </w:rPr>
        <w:t> </w:t>
      </w:r>
      <w:r>
        <w:rPr/>
        <w:t>ОАО</w:t>
      </w:r>
      <w:r>
        <w:rPr>
          <w:spacing w:val="-3"/>
        </w:rPr>
        <w:t> </w:t>
      </w:r>
      <w:r>
        <w:rPr/>
        <w:t>"ООО"</w:t>
        <w:tab/>
        <w:t>ТОМСК</w:t>
      </w:r>
    </w:p>
    <w:p>
      <w:pPr>
        <w:pStyle w:val="BodyText"/>
        <w:tabs>
          <w:tab w:pos="5477" w:val="left" w:leader="none"/>
        </w:tabs>
        <w:spacing w:before="48"/>
        <w:ind w:left="1030"/>
      </w:pPr>
      <w:r>
        <w:rPr/>
        <w:t>2008</w:t>
      </w:r>
      <w:r>
        <w:rPr>
          <w:spacing w:val="68"/>
        </w:rPr>
        <w:t> </w:t>
      </w:r>
      <w:r>
        <w:rPr/>
        <w:t>ОАО</w:t>
      </w:r>
      <w:r>
        <w:rPr>
          <w:spacing w:val="-2"/>
        </w:rPr>
        <w:t> </w:t>
      </w:r>
      <w:r>
        <w:rPr/>
        <w:t>"Валют-транзит"</w:t>
        <w:tab/>
        <w:t>Караганда</w:t>
      </w:r>
    </w:p>
    <w:p>
      <w:pPr>
        <w:pStyle w:val="BodyText"/>
        <w:rPr>
          <w:sz w:val="30"/>
        </w:rPr>
      </w:pPr>
    </w:p>
    <w:p>
      <w:pPr>
        <w:pStyle w:val="BodyText"/>
        <w:spacing w:before="1"/>
        <w:rPr>
          <w:sz w:val="26"/>
        </w:rPr>
      </w:pPr>
    </w:p>
    <w:p>
      <w:pPr>
        <w:pStyle w:val="BodyText"/>
        <w:tabs>
          <w:tab w:pos="1771" w:val="left" w:leader="none"/>
          <w:tab w:pos="2787" w:val="left" w:leader="none"/>
          <w:tab w:pos="4486" w:val="left" w:leader="none"/>
          <w:tab w:pos="5362" w:val="left" w:leader="none"/>
          <w:tab w:pos="7156" w:val="left" w:leader="none"/>
          <w:tab w:pos="8185" w:val="left" w:leader="none"/>
        </w:tabs>
        <w:spacing w:line="276" w:lineRule="auto"/>
        <w:ind w:left="113" w:right="109" w:firstLine="566"/>
      </w:pPr>
      <w:r>
        <w:rPr/>
        <w:t>Daxili</w:t>
        <w:tab/>
        <w:t>sorğu</w:t>
        <w:tab/>
        <w:t>Moskvadan</w:t>
        <w:tab/>
        <w:t>olan</w:t>
        <w:tab/>
        <w:t>sifarişçilərin</w:t>
        <w:tab/>
        <w:t>bütün</w:t>
        <w:tab/>
      </w:r>
      <w:r>
        <w:rPr>
          <w:spacing w:val="-1"/>
        </w:rPr>
        <w:t>məlumatlarını </w:t>
      </w:r>
      <w:r>
        <w:rPr/>
        <w:t>seçir.</w:t>
      </w:r>
      <w:r>
        <w:rPr>
          <w:spacing w:val="-3"/>
        </w:rPr>
        <w:t> </w:t>
      </w:r>
      <w:r>
        <w:rPr>
          <w:b/>
        </w:rPr>
        <w:t>EXISTS</w:t>
      </w:r>
      <w:r>
        <w:rPr>
          <w:b/>
          <w:spacing w:val="-5"/>
        </w:rPr>
        <w:t> </w:t>
      </w:r>
      <w:r>
        <w:rPr/>
        <w:t>operatoru</w:t>
      </w:r>
      <w:r>
        <w:rPr>
          <w:spacing w:val="24"/>
        </w:rPr>
        <w:t> </w:t>
      </w:r>
      <w:r>
        <w:rPr/>
        <w:t>yoxlayır</w:t>
      </w:r>
      <w:r>
        <w:rPr>
          <w:spacing w:val="23"/>
        </w:rPr>
        <w:t> </w:t>
      </w:r>
      <w:r>
        <w:rPr/>
        <w:t>ki</w:t>
      </w:r>
      <w:r>
        <w:rPr>
          <w:spacing w:val="24"/>
        </w:rPr>
        <w:t> </w:t>
      </w:r>
      <w:r>
        <w:rPr/>
        <w:t>daxili</w:t>
      </w:r>
      <w:r>
        <w:rPr>
          <w:spacing w:val="24"/>
        </w:rPr>
        <w:t> </w:t>
      </w:r>
      <w:r>
        <w:rPr/>
        <w:t>sorğu</w:t>
      </w:r>
      <w:r>
        <w:rPr>
          <w:spacing w:val="24"/>
        </w:rPr>
        <w:t> </w:t>
      </w:r>
      <w:r>
        <w:rPr/>
        <w:t>heç</w:t>
      </w:r>
      <w:r>
        <w:rPr>
          <w:spacing w:val="24"/>
        </w:rPr>
        <w:t> </w:t>
      </w:r>
      <w:r>
        <w:rPr/>
        <w:t>ilmasa</w:t>
      </w:r>
      <w:r>
        <w:rPr>
          <w:spacing w:val="23"/>
        </w:rPr>
        <w:t> </w:t>
      </w:r>
      <w:r>
        <w:rPr/>
        <w:t>bir</w:t>
      </w:r>
      <w:r>
        <w:rPr>
          <w:spacing w:val="23"/>
        </w:rPr>
        <w:t> </w:t>
      </w:r>
      <w:r>
        <w:rPr/>
        <w:t>nəticə</w:t>
      </w:r>
      <w:r>
        <w:rPr>
          <w:spacing w:val="26"/>
        </w:rPr>
        <w:t> </w:t>
      </w:r>
      <w:r>
        <w:rPr/>
        <w:t>verdi</w:t>
      </w:r>
      <w:r>
        <w:rPr>
          <w:spacing w:val="24"/>
        </w:rPr>
        <w:t> </w:t>
      </w:r>
      <w:r>
        <w:rPr/>
        <w:t>və</w:t>
      </w:r>
      <w:r>
        <w:rPr>
          <w:spacing w:val="23"/>
        </w:rPr>
        <w:t> </w:t>
      </w:r>
      <w:r>
        <w:rPr/>
        <w:t>şərt</w:t>
      </w:r>
    </w:p>
    <w:p>
      <w:pPr>
        <w:spacing w:after="0" w:line="276" w:lineRule="auto"/>
        <w:sectPr>
          <w:pgSz w:w="11910" w:h="16850"/>
          <w:pgMar w:header="237" w:footer="0" w:top="880" w:bottom="280" w:left="1020" w:right="1020"/>
        </w:sectPr>
      </w:pPr>
    </w:p>
    <w:p>
      <w:pPr>
        <w:pStyle w:val="BodyText"/>
        <w:spacing w:before="2"/>
        <w:rPr>
          <w:sz w:val="12"/>
        </w:rPr>
      </w:pPr>
    </w:p>
    <w:p>
      <w:pPr>
        <w:pStyle w:val="BodyText"/>
        <w:spacing w:line="276" w:lineRule="auto" w:before="89"/>
        <w:ind w:left="113" w:right="114"/>
        <w:jc w:val="both"/>
      </w:pPr>
      <w:r>
        <w:rPr/>
        <w:t>doğrudur. Alt sorğu xarici sorğu üçün yalnız bir dəfə realizə olunuz və bütün hallarda eyni qiymət alır Ona görə də </w:t>
      </w:r>
      <w:r>
        <w:rPr>
          <w:b/>
        </w:rPr>
        <w:t>EXISTS </w:t>
      </w:r>
      <w:r>
        <w:rPr/>
        <w:t>bu cür istifadə edilərkən eyni vaxtda şərti sətirlər üçün doğru və ya yalnış edir.</w:t>
      </w:r>
    </w:p>
    <w:p>
      <w:pPr>
        <w:pStyle w:val="BodyText"/>
        <w:spacing w:line="276" w:lineRule="auto" w:before="227"/>
        <w:ind w:left="113" w:right="112" w:firstLine="566"/>
        <w:jc w:val="both"/>
      </w:pPr>
      <w:r>
        <w:rPr/>
        <w:t>Bağlanmış alt sorğularda </w:t>
      </w:r>
      <w:r>
        <w:rPr>
          <w:b/>
        </w:rPr>
        <w:t>EXISTS </w:t>
      </w:r>
      <w:r>
        <w:rPr/>
        <w:t>təklifi xarici sorğuda adları qeyd olunmuş cədvəlin hər bir sətiri ümün qiymətləndirilir. Bu </w:t>
      </w:r>
      <w:r>
        <w:rPr>
          <w:b/>
        </w:rPr>
        <w:t>EXISTS</w:t>
      </w:r>
      <w:r>
        <w:rPr/>
        <w:t>-ə əsas sorğuda qeyd olunmuş nəticələri cədvəlin hər bir sətiri üçün müxtəlif cavablar kimi istifadə etmək imkanı verir. Məs, biz bir necə sifarişçisi olan ticarət agentlərini çıxara bilərik.</w:t>
      </w:r>
    </w:p>
    <w:p>
      <w:pPr>
        <w:pStyle w:val="BodyText"/>
        <w:spacing w:before="227"/>
        <w:ind w:left="1030"/>
      </w:pPr>
      <w:r>
        <w:rPr/>
        <w:t>SELECT DISTINCT snum</w:t>
      </w:r>
    </w:p>
    <w:p>
      <w:pPr>
        <w:pStyle w:val="BodyText"/>
        <w:spacing w:line="278" w:lineRule="auto" w:before="48"/>
        <w:ind w:left="1030" w:right="5988"/>
      </w:pPr>
      <w:r>
        <w:rPr/>
        <w:t>FROM Customers couter WHERE EXISTS (</w:t>
      </w:r>
    </w:p>
    <w:p>
      <w:pPr>
        <w:pStyle w:val="BodyText"/>
        <w:spacing w:line="320" w:lineRule="exact"/>
        <w:ind w:left="1238"/>
      </w:pPr>
      <w:r>
        <w:rPr/>
        <w:t>SELECT *</w:t>
      </w:r>
    </w:p>
    <w:p>
      <w:pPr>
        <w:pStyle w:val="BodyText"/>
        <w:spacing w:before="48"/>
        <w:ind w:left="1238"/>
      </w:pPr>
      <w:r>
        <w:rPr/>
        <w:t>FROM Customers cinner</w:t>
      </w:r>
    </w:p>
    <w:p>
      <w:pPr>
        <w:pStyle w:val="BodyText"/>
        <w:spacing w:line="278" w:lineRule="auto" w:before="47"/>
        <w:ind w:left="1447" w:right="4487" w:hanging="207"/>
      </w:pPr>
      <w:r>
        <w:rPr/>
        <w:t>WHERE cinner.snum = couter.snum AND cinner.cnum &lt;&gt; couter.cnum</w:t>
      </w:r>
    </w:p>
    <w:p>
      <w:pPr>
        <w:pStyle w:val="BodyText"/>
        <w:spacing w:line="319" w:lineRule="exact"/>
        <w:ind w:left="1030"/>
      </w:pPr>
      <w:r>
        <w:rPr>
          <w:w w:val="100"/>
        </w:rPr>
        <w:t>)</w:t>
      </w:r>
    </w:p>
    <w:p>
      <w:pPr>
        <w:pStyle w:val="BodyText"/>
        <w:rPr>
          <w:sz w:val="30"/>
        </w:rPr>
      </w:pPr>
    </w:p>
    <w:p>
      <w:pPr>
        <w:pStyle w:val="BodyText"/>
        <w:spacing w:before="10"/>
        <w:rPr>
          <w:sz w:val="25"/>
        </w:rPr>
      </w:pPr>
    </w:p>
    <w:p>
      <w:pPr>
        <w:pStyle w:val="BodyText"/>
        <w:ind w:left="679"/>
      </w:pPr>
      <w:r>
        <w:rPr/>
        <w:t>Nəticə:</w:t>
      </w:r>
    </w:p>
    <w:p>
      <w:pPr>
        <w:pStyle w:val="BodyText"/>
        <w:spacing w:before="7"/>
        <w:rPr>
          <w:sz w:val="23"/>
        </w:rPr>
      </w:pPr>
    </w:p>
    <w:p>
      <w:pPr>
        <w:pStyle w:val="BodyText"/>
        <w:spacing w:before="1"/>
        <w:ind w:left="1030"/>
      </w:pPr>
      <w:r>
        <w:rPr/>
        <w:t>snum</w:t>
      </w:r>
    </w:p>
    <w:p>
      <w:pPr>
        <w:pStyle w:val="BodyText"/>
        <w:spacing w:line="276" w:lineRule="auto" w:before="50"/>
        <w:ind w:left="1030" w:right="7794"/>
      </w:pPr>
      <w:r>
        <w:rPr/>
        <w:t>----------- 1001</w:t>
      </w:r>
    </w:p>
    <w:p>
      <w:pPr>
        <w:pStyle w:val="BodyText"/>
        <w:spacing w:before="1"/>
        <w:ind w:left="1030"/>
      </w:pPr>
      <w:r>
        <w:rPr/>
        <w:t>1002</w:t>
      </w:r>
    </w:p>
    <w:p>
      <w:pPr>
        <w:pStyle w:val="BodyText"/>
        <w:rPr>
          <w:sz w:val="30"/>
        </w:rPr>
      </w:pPr>
    </w:p>
    <w:p>
      <w:pPr>
        <w:pStyle w:val="BodyText"/>
        <w:spacing w:before="10"/>
        <w:rPr>
          <w:sz w:val="25"/>
        </w:rPr>
      </w:pPr>
    </w:p>
    <w:p>
      <w:pPr>
        <w:pStyle w:val="BodyText"/>
        <w:spacing w:line="276" w:lineRule="auto"/>
        <w:ind w:left="113" w:right="109" w:firstLine="566"/>
        <w:jc w:val="both"/>
      </w:pPr>
      <w:r>
        <w:rPr/>
        <w:t>Xarici sorğunun hər bir namizəd satiri üçün (Cari vaxtda sifarişçi göstərməni yoxlayan), daxili sorğu </w:t>
      </w:r>
      <w:r>
        <w:rPr>
          <w:b/>
        </w:rPr>
        <w:t>snum </w:t>
      </w:r>
      <w:r>
        <w:rPr/>
        <w:t>(agentin malik  olduğu)  sətiri  ilə  üst-üstə  düşən,  lakin </w:t>
      </w:r>
      <w:r>
        <w:rPr>
          <w:b/>
        </w:rPr>
        <w:t>cnum </w:t>
      </w:r>
      <w:r>
        <w:rPr/>
        <w:t>(digər sifarişçiyə aid olan) ilə düçməyən sətirlər tapır. Əgər belə sətirlər daxili sorğu vastəsi ilə tapılıbsa, onda bu o deməkdir ki, bir satıcı tərəfindən xidmət edilən iki sifarişçi var. Elə buna görə </w:t>
      </w:r>
      <w:r>
        <w:rPr>
          <w:b/>
        </w:rPr>
        <w:t>EXISTS </w:t>
      </w:r>
      <w:r>
        <w:rPr/>
        <w:t>cari sətir və satıcı (</w:t>
      </w:r>
      <w:r>
        <w:rPr>
          <w:b/>
        </w:rPr>
        <w:t>snum</w:t>
      </w:r>
      <w:r>
        <w:rPr/>
        <w:t>) üçün doğru cavab verəcək. Əgər </w:t>
      </w:r>
      <w:r>
        <w:rPr>
          <w:b/>
        </w:rPr>
        <w:t>DISTINCT </w:t>
      </w:r>
      <w:r>
        <w:rPr/>
        <w:t>istifadə olunmasaydı, onda bu satıcılardan hər biri onların sifarişçilərinin sayı qədər</w:t>
      </w:r>
      <w:r>
        <w:rPr>
          <w:spacing w:val="-23"/>
        </w:rPr>
        <w:t> </w:t>
      </w:r>
      <w:r>
        <w:rPr/>
        <w:t>seçiləcək.</w:t>
      </w:r>
    </w:p>
    <w:p>
      <w:pPr>
        <w:pStyle w:val="BodyText"/>
        <w:spacing w:line="276" w:lineRule="auto" w:before="226"/>
        <w:ind w:left="113" w:right="119" w:firstLine="566"/>
        <w:jc w:val="both"/>
      </w:pPr>
      <w:r>
        <w:rPr/>
        <w:t>Bu agentlər haqqında yalnız onların adları yox, həmçinin hər tərəfli məlumat verilsə idi yaxşı olardı. Bunu sifarişçilər cədvəlini agentlər cədvəli ilə birləşdirməklə etmək olar:</w:t>
      </w:r>
    </w:p>
    <w:p>
      <w:pPr>
        <w:pStyle w:val="BodyText"/>
        <w:spacing w:line="276" w:lineRule="auto" w:before="226"/>
        <w:ind w:left="679" w:right="3143"/>
      </w:pPr>
      <w:r>
        <w:rPr/>
        <w:t>SELECT DISTINCT first.snum, first.sname, first.city FROM Salespeople first, Customers second</w:t>
      </w:r>
    </w:p>
    <w:p>
      <w:pPr>
        <w:pStyle w:val="BodyText"/>
        <w:ind w:left="679"/>
      </w:pPr>
      <w:r>
        <w:rPr/>
        <w:t>WHERE EXISTS (</w:t>
      </w:r>
    </w:p>
    <w:p>
      <w:pPr>
        <w:spacing w:after="0"/>
        <w:sectPr>
          <w:pgSz w:w="11910" w:h="16850"/>
          <w:pgMar w:header="237" w:footer="0" w:top="880" w:bottom="280" w:left="1020" w:right="1020"/>
        </w:sectPr>
      </w:pPr>
    </w:p>
    <w:p>
      <w:pPr>
        <w:pStyle w:val="BodyText"/>
        <w:spacing w:before="2"/>
        <w:rPr>
          <w:sz w:val="12"/>
        </w:rPr>
      </w:pPr>
    </w:p>
    <w:p>
      <w:pPr>
        <w:pStyle w:val="BodyText"/>
        <w:spacing w:before="89"/>
        <w:ind w:left="888"/>
      </w:pPr>
      <w:r>
        <w:rPr/>
        <w:t>SELECT *</w:t>
      </w:r>
    </w:p>
    <w:p>
      <w:pPr>
        <w:pStyle w:val="BodyText"/>
        <w:spacing w:before="50"/>
        <w:ind w:left="888"/>
      </w:pPr>
      <w:r>
        <w:rPr/>
        <w:t>FROM Customers third</w:t>
      </w:r>
    </w:p>
    <w:p>
      <w:pPr>
        <w:pStyle w:val="BodyText"/>
        <w:spacing w:line="276" w:lineRule="auto" w:before="47"/>
        <w:ind w:left="1097" w:right="4836" w:hanging="207"/>
      </w:pPr>
      <w:r>
        <w:rPr/>
        <w:t>WHERE second.snum = third.snum AND second.cnum &lt;&gt; third.cnum)</w:t>
      </w:r>
    </w:p>
    <w:p>
      <w:pPr>
        <w:pStyle w:val="BodyText"/>
        <w:spacing w:before="3"/>
        <w:ind w:left="888"/>
      </w:pPr>
      <w:r>
        <w:rPr/>
        <w:t>AND first.snum = second.snum</w:t>
      </w:r>
    </w:p>
    <w:p>
      <w:pPr>
        <w:pStyle w:val="BodyText"/>
        <w:rPr>
          <w:sz w:val="30"/>
        </w:rPr>
      </w:pPr>
    </w:p>
    <w:p>
      <w:pPr>
        <w:pStyle w:val="BodyText"/>
        <w:spacing w:before="9"/>
        <w:rPr>
          <w:sz w:val="25"/>
        </w:rPr>
      </w:pPr>
    </w:p>
    <w:p>
      <w:pPr>
        <w:pStyle w:val="BodyText"/>
        <w:spacing w:before="1"/>
        <w:ind w:left="679"/>
      </w:pPr>
      <w:r>
        <w:rPr/>
        <w:t>Nəticə:</w:t>
      </w:r>
    </w:p>
    <w:p>
      <w:pPr>
        <w:pStyle w:val="BodyText"/>
        <w:spacing w:before="8"/>
        <w:rPr>
          <w:sz w:val="23"/>
        </w:rPr>
      </w:pPr>
    </w:p>
    <w:p>
      <w:pPr>
        <w:pStyle w:val="BodyText"/>
        <w:tabs>
          <w:tab w:pos="2350" w:val="left" w:leader="none"/>
        </w:tabs>
        <w:spacing w:before="1"/>
        <w:ind w:left="679"/>
      </w:pPr>
      <w:r>
        <w:rPr/>
        <w:t>snum</w:t>
      </w:r>
      <w:r>
        <w:rPr>
          <w:spacing w:val="62"/>
        </w:rPr>
        <w:t> </w:t>
      </w:r>
      <w:r>
        <w:rPr/>
        <w:t>sname</w:t>
        <w:tab/>
        <w:t>city</w:t>
      </w:r>
    </w:p>
    <w:p>
      <w:pPr>
        <w:pStyle w:val="BodyText"/>
        <w:spacing w:before="48"/>
        <w:ind w:left="679"/>
      </w:pPr>
      <w:r>
        <w:rPr/>
        <w:t>----- ------- ----------</w:t>
      </w:r>
    </w:p>
    <w:p>
      <w:pPr>
        <w:pStyle w:val="BodyText"/>
        <w:spacing w:before="49"/>
        <w:ind w:left="679"/>
      </w:pPr>
      <w:r>
        <w:rPr/>
        <w:t>1001  Иванов</w:t>
      </w:r>
      <w:r>
        <w:rPr>
          <w:spacing w:val="64"/>
        </w:rPr>
        <w:t> </w:t>
      </w:r>
      <w:r>
        <w:rPr/>
        <w:t>Москва</w:t>
      </w:r>
    </w:p>
    <w:p>
      <w:pPr>
        <w:pStyle w:val="BodyText"/>
        <w:spacing w:before="47"/>
        <w:ind w:left="679"/>
      </w:pPr>
      <w:r>
        <w:rPr/>
        <w:t>1002  Петров</w:t>
      </w:r>
      <w:r>
        <w:rPr>
          <w:spacing w:val="61"/>
        </w:rPr>
        <w:t> </w:t>
      </w:r>
      <w:r>
        <w:rPr/>
        <w:t>Хабаровск</w:t>
      </w:r>
    </w:p>
    <w:p>
      <w:pPr>
        <w:pStyle w:val="BodyText"/>
        <w:rPr>
          <w:sz w:val="30"/>
        </w:rPr>
      </w:pPr>
    </w:p>
    <w:p>
      <w:pPr>
        <w:pStyle w:val="BodyText"/>
        <w:spacing w:before="10"/>
        <w:rPr>
          <w:sz w:val="25"/>
        </w:rPr>
      </w:pPr>
    </w:p>
    <w:p>
      <w:pPr>
        <w:pStyle w:val="BodyText"/>
        <w:spacing w:line="276" w:lineRule="auto"/>
        <w:ind w:left="113" w:right="109" w:firstLine="566"/>
      </w:pPr>
      <w:r>
        <w:rPr/>
        <w:t>Daxili sorğu əvvəlki üsuldakı kimidir - xarici sorğu agentlər cədvəli ilə sifarişçilər cədvəlinin birləşməsidir.</w:t>
      </w:r>
    </w:p>
    <w:p>
      <w:pPr>
        <w:pStyle w:val="BodyText"/>
        <w:spacing w:line="276" w:lineRule="auto" w:before="226"/>
        <w:ind w:left="113" w:right="108" w:firstLine="566"/>
        <w:jc w:val="both"/>
      </w:pPr>
      <w:r>
        <w:rPr/>
        <w:t>Əvvəlki nümunə göstərdi ki, </w:t>
      </w:r>
      <w:r>
        <w:rPr>
          <w:b/>
        </w:rPr>
        <w:t>EXISTS </w:t>
      </w:r>
      <w:r>
        <w:rPr/>
        <w:t>operatorunu məntiqi operatorlar ilə də istifadə etmək olar. Bu cür istifadələrdən ən sadəsi </w:t>
      </w:r>
      <w:r>
        <w:rPr>
          <w:b/>
        </w:rPr>
        <w:t>NOT </w:t>
      </w:r>
      <w:r>
        <w:rPr/>
        <w:t>operatorunun istifadəsidir - görünür </w:t>
      </w:r>
      <w:r>
        <w:rPr>
          <w:b/>
        </w:rPr>
        <w:t>EXISTS </w:t>
      </w:r>
      <w:r>
        <w:rPr/>
        <w:t>operatorunun ən qalın üsuludur. Bir sifarişçi ilə olan satıcıların tapılmasının bir üsulu da əvvəlki sorğunun invertisiyasından ibarətdir:</w:t>
      </w:r>
    </w:p>
    <w:p>
      <w:pPr>
        <w:pStyle w:val="BodyText"/>
        <w:spacing w:before="226"/>
        <w:ind w:left="1030"/>
      </w:pPr>
      <w:r>
        <w:rPr/>
        <w:t>SELECT DISTINCT snum</w:t>
      </w:r>
    </w:p>
    <w:p>
      <w:pPr>
        <w:pStyle w:val="BodyText"/>
        <w:spacing w:line="276" w:lineRule="auto" w:before="49"/>
        <w:ind w:left="1030" w:right="5988"/>
      </w:pPr>
      <w:r>
        <w:rPr/>
        <w:t>FROM Customers couter WHERE NOT EXISTS (</w:t>
      </w:r>
    </w:p>
    <w:p>
      <w:pPr>
        <w:pStyle w:val="BodyText"/>
        <w:ind w:left="1238"/>
      </w:pPr>
      <w:r>
        <w:rPr/>
        <w:t>SELECT *</w:t>
      </w:r>
    </w:p>
    <w:p>
      <w:pPr>
        <w:pStyle w:val="BodyText"/>
        <w:spacing w:before="47"/>
        <w:ind w:left="1238"/>
      </w:pPr>
      <w:r>
        <w:rPr/>
        <w:t>FROM Customers cinner</w:t>
      </w:r>
    </w:p>
    <w:p>
      <w:pPr>
        <w:pStyle w:val="BodyText"/>
        <w:spacing w:line="276" w:lineRule="auto" w:before="50"/>
        <w:ind w:left="1447" w:right="4487" w:hanging="207"/>
      </w:pPr>
      <w:r>
        <w:rPr/>
        <w:t>WHERE cinner.snum = couter.snum AND cinner.cnum &lt;&gt; couter.cnum</w:t>
      </w:r>
    </w:p>
    <w:p>
      <w:pPr>
        <w:pStyle w:val="BodyText"/>
        <w:ind w:left="1030"/>
      </w:pPr>
      <w:r>
        <w:rPr>
          <w:w w:val="100"/>
        </w:rPr>
        <w:t>)</w:t>
      </w:r>
    </w:p>
    <w:p>
      <w:pPr>
        <w:pStyle w:val="BodyText"/>
        <w:rPr>
          <w:sz w:val="30"/>
        </w:rPr>
      </w:pPr>
    </w:p>
    <w:p>
      <w:pPr>
        <w:pStyle w:val="BodyText"/>
        <w:rPr>
          <w:sz w:val="26"/>
        </w:rPr>
      </w:pPr>
    </w:p>
    <w:p>
      <w:pPr>
        <w:pStyle w:val="BodyText"/>
        <w:ind w:left="660" w:right="8355"/>
        <w:jc w:val="center"/>
      </w:pPr>
      <w:r>
        <w:rPr/>
        <w:t>Nəticə:</w:t>
      </w:r>
    </w:p>
    <w:p>
      <w:pPr>
        <w:pStyle w:val="BodyText"/>
        <w:spacing w:before="8"/>
        <w:rPr>
          <w:sz w:val="23"/>
        </w:rPr>
      </w:pPr>
    </w:p>
    <w:p>
      <w:pPr>
        <w:pStyle w:val="BodyText"/>
        <w:ind w:left="1030"/>
      </w:pPr>
      <w:r>
        <w:rPr/>
        <w:t>snum</w:t>
      </w:r>
    </w:p>
    <w:p>
      <w:pPr>
        <w:pStyle w:val="BodyText"/>
        <w:spacing w:line="276" w:lineRule="auto" w:before="47"/>
        <w:ind w:left="1030" w:right="7794"/>
      </w:pPr>
      <w:r>
        <w:rPr/>
        <w:t>----------- 1003</w:t>
      </w:r>
    </w:p>
    <w:p>
      <w:pPr>
        <w:pStyle w:val="BodyText"/>
        <w:ind w:left="1030"/>
      </w:pPr>
      <w:r>
        <w:rPr/>
        <w:t>1004</w:t>
      </w:r>
    </w:p>
    <w:p>
      <w:pPr>
        <w:pStyle w:val="BodyText"/>
        <w:spacing w:before="49"/>
        <w:ind w:left="1030"/>
      </w:pPr>
      <w:r>
        <w:rPr/>
        <w:t>1007</w:t>
      </w:r>
    </w:p>
    <w:p>
      <w:pPr>
        <w:spacing w:after="0"/>
        <w:sectPr>
          <w:pgSz w:w="11910" w:h="16850"/>
          <w:pgMar w:header="237" w:footer="0" w:top="880" w:bottom="280" w:left="1020" w:right="1020"/>
        </w:sectPr>
      </w:pPr>
    </w:p>
    <w:p>
      <w:pPr>
        <w:pStyle w:val="BodyText"/>
        <w:spacing w:before="7"/>
        <w:rPr>
          <w:sz w:val="13"/>
        </w:rPr>
      </w:pPr>
    </w:p>
    <w:p>
      <w:pPr>
        <w:pStyle w:val="Heading1"/>
        <w:spacing w:before="80"/>
      </w:pPr>
      <w:bookmarkStart w:name="_bookmark10" w:id="11"/>
      <w:bookmarkEnd w:id="11"/>
      <w:r>
        <w:rPr>
          <w:b w:val="0"/>
        </w:rPr>
      </w:r>
      <w:r>
        <w:rPr/>
        <w:t>ANY, ALL operatorları</w:t>
      </w:r>
    </w:p>
    <w:p>
      <w:pPr>
        <w:pStyle w:val="BodyText"/>
        <w:spacing w:before="9"/>
        <w:rPr>
          <w:b/>
          <w:sz w:val="55"/>
        </w:rPr>
      </w:pPr>
    </w:p>
    <w:p>
      <w:pPr>
        <w:pStyle w:val="BodyText"/>
        <w:spacing w:line="278" w:lineRule="auto" w:before="1"/>
        <w:ind w:left="113" w:firstLine="566"/>
      </w:pPr>
      <w:r>
        <w:rPr/>
        <w:t>Şəhərlərində yerləşmiş sifarişçiləri ilə olan agentlərin tapılmasının yeni üsuluna baxaq:</w:t>
      </w:r>
    </w:p>
    <w:p>
      <w:pPr>
        <w:pStyle w:val="BodyText"/>
        <w:spacing w:before="8"/>
        <w:rPr>
          <w:sz w:val="11"/>
        </w:rPr>
      </w:pPr>
    </w:p>
    <w:p>
      <w:pPr>
        <w:pStyle w:val="BodyText"/>
        <w:spacing w:before="89"/>
        <w:ind w:left="1030"/>
      </w:pPr>
      <w:r>
        <w:rPr/>
        <w:t>SELECT *</w:t>
      </w:r>
    </w:p>
    <w:p>
      <w:pPr>
        <w:pStyle w:val="BodyText"/>
        <w:spacing w:line="276" w:lineRule="auto" w:before="47"/>
        <w:ind w:left="1030" w:right="6267"/>
      </w:pPr>
      <w:r>
        <w:rPr/>
        <w:t>FROM Salespeople WHERE city = ANY (</w:t>
      </w:r>
    </w:p>
    <w:p>
      <w:pPr>
        <w:pStyle w:val="BodyText"/>
        <w:spacing w:line="276" w:lineRule="auto" w:before="3"/>
        <w:ind w:left="1308" w:right="6480"/>
      </w:pPr>
      <w:r>
        <w:rPr/>
        <w:t>SELECT city FROM Customers</w:t>
      </w:r>
    </w:p>
    <w:p>
      <w:pPr>
        <w:pStyle w:val="BodyText"/>
        <w:ind w:left="1030"/>
      </w:pPr>
      <w:r>
        <w:rPr>
          <w:w w:val="100"/>
        </w:rPr>
        <w:t>)</w:t>
      </w:r>
    </w:p>
    <w:p>
      <w:pPr>
        <w:pStyle w:val="BodyText"/>
        <w:rPr>
          <w:sz w:val="30"/>
        </w:rPr>
      </w:pPr>
    </w:p>
    <w:p>
      <w:pPr>
        <w:pStyle w:val="BodyText"/>
        <w:spacing w:before="9"/>
        <w:rPr>
          <w:sz w:val="25"/>
        </w:rPr>
      </w:pPr>
    </w:p>
    <w:p>
      <w:pPr>
        <w:pStyle w:val="BodyText"/>
        <w:spacing w:before="1"/>
        <w:ind w:left="660" w:right="8355"/>
        <w:jc w:val="center"/>
      </w:pPr>
      <w:r>
        <w:rPr/>
        <w:t>Nəticə:</w:t>
      </w:r>
    </w:p>
    <w:p>
      <w:pPr>
        <w:pStyle w:val="BodyText"/>
        <w:spacing w:before="8"/>
        <w:rPr>
          <w:sz w:val="23"/>
        </w:rPr>
      </w:pPr>
    </w:p>
    <w:p>
      <w:pPr>
        <w:pStyle w:val="BodyText"/>
        <w:tabs>
          <w:tab w:pos="3167" w:val="left" w:leader="none"/>
          <w:tab w:pos="4310" w:val="left" w:leader="none"/>
        </w:tabs>
        <w:spacing w:before="1"/>
        <w:ind w:left="1030"/>
      </w:pPr>
      <w:r>
        <w:rPr/>
        <w:t>SNUM</w:t>
      </w:r>
      <w:r>
        <w:rPr>
          <w:spacing w:val="67"/>
        </w:rPr>
        <w:t> </w:t>
      </w:r>
      <w:r>
        <w:rPr/>
        <w:t>SNAME</w:t>
        <w:tab/>
        <w:t>CITY</w:t>
        <w:tab/>
        <w:t>COMM</w:t>
      </w:r>
    </w:p>
    <w:p>
      <w:pPr>
        <w:pStyle w:val="BodyText"/>
        <w:spacing w:before="50"/>
        <w:ind w:left="1030"/>
      </w:pPr>
      <w:r>
        <w:rPr/>
        <w:t>----- ------- ---------- -----</w:t>
      </w:r>
    </w:p>
    <w:p>
      <w:pPr>
        <w:pStyle w:val="BodyText"/>
        <w:tabs>
          <w:tab w:pos="4004" w:val="left" w:leader="none"/>
        </w:tabs>
        <w:spacing w:before="48"/>
        <w:ind w:left="1030"/>
      </w:pPr>
      <w:r>
        <w:rPr/>
        <w:t>1001</w:t>
      </w:r>
      <w:r>
        <w:rPr>
          <w:spacing w:val="68"/>
        </w:rPr>
        <w:t> </w:t>
      </w:r>
      <w:r>
        <w:rPr/>
        <w:t>Иванов</w:t>
      </w:r>
      <w:r>
        <w:rPr>
          <w:spacing w:val="67"/>
        </w:rPr>
        <w:t> </w:t>
      </w:r>
      <w:r>
        <w:rPr/>
        <w:t>Москва</w:t>
        <w:tab/>
        <w:t>12</w:t>
      </w:r>
    </w:p>
    <w:p>
      <w:pPr>
        <w:pStyle w:val="BodyText"/>
        <w:spacing w:before="48"/>
        <w:ind w:left="1030"/>
      </w:pPr>
      <w:r>
        <w:rPr/>
        <w:t>1003  Егоров  Караганда</w:t>
      </w:r>
      <w:r>
        <w:rPr>
          <w:spacing w:val="57"/>
        </w:rPr>
        <w:t> </w:t>
      </w:r>
      <w:r>
        <w:rPr/>
        <w:t>10</w:t>
      </w:r>
    </w:p>
    <w:p>
      <w:pPr>
        <w:pStyle w:val="BodyText"/>
        <w:rPr>
          <w:sz w:val="30"/>
        </w:rPr>
      </w:pPr>
    </w:p>
    <w:p>
      <w:pPr>
        <w:pStyle w:val="BodyText"/>
        <w:spacing w:before="1"/>
        <w:rPr>
          <w:sz w:val="26"/>
        </w:rPr>
      </w:pPr>
    </w:p>
    <w:p>
      <w:pPr>
        <w:pStyle w:val="BodyText"/>
        <w:spacing w:line="276" w:lineRule="auto"/>
        <w:ind w:left="113" w:right="113" w:firstLine="566"/>
        <w:jc w:val="both"/>
      </w:pPr>
      <w:r>
        <w:rPr>
          <w:b/>
        </w:rPr>
        <w:t>ANY </w:t>
      </w:r>
      <w:r>
        <w:rPr/>
        <w:t>operatoru alt sorğuda yazılmış bütün sorğunu götürür və əgər onlardan xarici sorğunun ixtiyari biri cari sətirdəki şəhərə bərabərdirsə onda onu doğru kimi qiymətləndirir. Bu o deməkdir ki alt sorğu, əsas şərtdəki qiymətə uyğun olan sorğunu seçməlidir.</w:t>
      </w:r>
    </w:p>
    <w:p>
      <w:pPr>
        <w:pStyle w:val="BodyText"/>
        <w:spacing w:line="276" w:lineRule="auto" w:before="227"/>
        <w:ind w:left="113" w:right="110" w:firstLine="566"/>
        <w:jc w:val="both"/>
      </w:pPr>
      <w:r>
        <w:rPr/>
        <w:t>Yuxarıda qeyd olunmuş sorğuda </w:t>
      </w:r>
      <w:r>
        <w:rPr>
          <w:b/>
        </w:rPr>
        <w:t>IN </w:t>
      </w:r>
      <w:r>
        <w:rPr/>
        <w:t>operatorundan da istifadə etmək olar. Amma </w:t>
      </w:r>
      <w:r>
        <w:rPr>
          <w:b/>
        </w:rPr>
        <w:t>ANY </w:t>
      </w:r>
      <w:r>
        <w:rPr/>
        <w:t>operatorunu yalnız bərabərlik operatoru ilə istifadə etmək olzaz. Məs, sifarişçiləri əlifba sırasında olan bütün agentləri tapmaq</w:t>
      </w:r>
      <w:r>
        <w:rPr>
          <w:spacing w:val="-32"/>
        </w:rPr>
        <w:t> </w:t>
      </w:r>
      <w:r>
        <w:rPr/>
        <w:t>olar:</w:t>
      </w:r>
    </w:p>
    <w:p>
      <w:pPr>
        <w:pStyle w:val="BodyText"/>
        <w:spacing w:before="227"/>
        <w:ind w:left="1030"/>
      </w:pPr>
      <w:r>
        <w:rPr/>
        <w:t>SELECT *</w:t>
      </w:r>
    </w:p>
    <w:p>
      <w:pPr>
        <w:pStyle w:val="BodyText"/>
        <w:spacing w:line="278" w:lineRule="auto" w:before="47"/>
        <w:ind w:left="1030" w:right="5971"/>
      </w:pPr>
      <w:r>
        <w:rPr/>
        <w:t>FROM Salespeople WHERE sname &lt; ANY (</w:t>
      </w:r>
    </w:p>
    <w:p>
      <w:pPr>
        <w:pStyle w:val="BodyText"/>
        <w:spacing w:line="276" w:lineRule="auto"/>
        <w:ind w:left="1944" w:right="5844"/>
      </w:pPr>
      <w:r>
        <w:rPr/>
        <w:t>SELECT cname FROM Customers</w:t>
      </w:r>
    </w:p>
    <w:p>
      <w:pPr>
        <w:pStyle w:val="BodyText"/>
        <w:spacing w:before="4"/>
        <w:ind w:left="1030"/>
      </w:pPr>
      <w:r>
        <w:rPr>
          <w:w w:val="100"/>
        </w:rPr>
        <w:t>)</w:t>
      </w:r>
    </w:p>
    <w:p>
      <w:pPr>
        <w:pStyle w:val="BodyText"/>
        <w:rPr>
          <w:sz w:val="30"/>
        </w:rPr>
      </w:pPr>
    </w:p>
    <w:p>
      <w:pPr>
        <w:pStyle w:val="BodyText"/>
        <w:spacing w:before="1"/>
        <w:rPr>
          <w:sz w:val="26"/>
        </w:rPr>
      </w:pPr>
    </w:p>
    <w:p>
      <w:pPr>
        <w:pStyle w:val="BodyText"/>
        <w:ind w:left="660" w:right="8355"/>
        <w:jc w:val="center"/>
      </w:pPr>
      <w:r>
        <w:rPr/>
        <w:t>Nəticə:</w:t>
      </w:r>
    </w:p>
    <w:p>
      <w:pPr>
        <w:pStyle w:val="BodyText"/>
        <w:spacing w:before="8"/>
        <w:rPr>
          <w:sz w:val="23"/>
        </w:rPr>
      </w:pPr>
    </w:p>
    <w:p>
      <w:pPr>
        <w:pStyle w:val="BodyText"/>
        <w:tabs>
          <w:tab w:pos="3238" w:val="left" w:leader="none"/>
          <w:tab w:pos="4380" w:val="left" w:leader="none"/>
        </w:tabs>
        <w:ind w:left="1030"/>
      </w:pPr>
      <w:r>
        <w:rPr/>
        <w:t>SNUM</w:t>
      </w:r>
      <w:r>
        <w:rPr>
          <w:spacing w:val="67"/>
        </w:rPr>
        <w:t> </w:t>
      </w:r>
      <w:r>
        <w:rPr/>
        <w:t>SNAME</w:t>
        <w:tab/>
        <w:t>CITY</w:t>
        <w:tab/>
        <w:t>COMM</w:t>
      </w:r>
    </w:p>
    <w:p>
      <w:pPr>
        <w:spacing w:after="0"/>
        <w:sectPr>
          <w:pgSz w:w="11910" w:h="16850"/>
          <w:pgMar w:header="237" w:footer="0" w:top="880" w:bottom="280" w:left="1020" w:right="1020"/>
        </w:sectPr>
      </w:pPr>
    </w:p>
    <w:p>
      <w:pPr>
        <w:pStyle w:val="BodyText"/>
        <w:spacing w:before="2"/>
        <w:rPr>
          <w:sz w:val="12"/>
        </w:rPr>
      </w:pPr>
    </w:p>
    <w:p>
      <w:pPr>
        <w:pStyle w:val="BodyText"/>
        <w:spacing w:before="89"/>
        <w:ind w:left="1030"/>
      </w:pPr>
      <w:r>
        <w:rPr/>
        <w:t>----- -------- ---------- -----</w:t>
      </w:r>
    </w:p>
    <w:p>
      <w:pPr>
        <w:pStyle w:val="BodyText"/>
        <w:tabs>
          <w:tab w:pos="2821" w:val="left" w:leader="none"/>
          <w:tab w:pos="4074" w:val="left" w:leader="none"/>
        </w:tabs>
        <w:spacing w:before="50"/>
        <w:ind w:left="1030"/>
      </w:pPr>
      <w:r>
        <w:rPr/>
        <w:t>1001</w:t>
      </w:r>
      <w:r>
        <w:rPr>
          <w:spacing w:val="69"/>
        </w:rPr>
        <w:t> </w:t>
      </w:r>
      <w:r>
        <w:rPr/>
        <w:t>Иванов</w:t>
        <w:tab/>
        <w:t>Москва</w:t>
        <w:tab/>
        <w:t>12</w:t>
      </w:r>
    </w:p>
    <w:p>
      <w:pPr>
        <w:pStyle w:val="BodyText"/>
        <w:tabs>
          <w:tab w:pos="2800" w:val="left" w:leader="none"/>
        </w:tabs>
        <w:spacing w:before="47"/>
        <w:ind w:left="1030"/>
      </w:pPr>
      <w:r>
        <w:rPr/>
        <w:t>1002</w:t>
      </w:r>
      <w:r>
        <w:rPr>
          <w:spacing w:val="68"/>
        </w:rPr>
        <w:t> </w:t>
      </w:r>
      <w:r>
        <w:rPr/>
        <w:t>Петров</w:t>
        <w:tab/>
        <w:t>Хабаровск</w:t>
      </w:r>
      <w:r>
        <w:rPr>
          <w:spacing w:val="63"/>
        </w:rPr>
        <w:t> </w:t>
      </w:r>
      <w:r>
        <w:rPr/>
        <w:t>13</w:t>
      </w:r>
    </w:p>
    <w:p>
      <w:pPr>
        <w:pStyle w:val="BodyText"/>
        <w:tabs>
          <w:tab w:pos="2778" w:val="left" w:leader="none"/>
        </w:tabs>
        <w:spacing w:before="47"/>
        <w:ind w:left="1030"/>
      </w:pPr>
      <w:r>
        <w:rPr/>
        <w:t>1003</w:t>
      </w:r>
      <w:r>
        <w:rPr>
          <w:spacing w:val="68"/>
        </w:rPr>
        <w:t> </w:t>
      </w:r>
      <w:r>
        <w:rPr/>
        <w:t>Егоров</w:t>
        <w:tab/>
        <w:t>Караганда</w:t>
      </w:r>
      <w:r>
        <w:rPr>
          <w:spacing w:val="63"/>
        </w:rPr>
        <w:t> </w:t>
      </w:r>
      <w:r>
        <w:rPr/>
        <w:t>10</w:t>
      </w:r>
    </w:p>
    <w:p>
      <w:pPr>
        <w:pStyle w:val="BodyText"/>
        <w:tabs>
          <w:tab w:pos="4008" w:val="left" w:leader="none"/>
        </w:tabs>
        <w:spacing w:before="49"/>
        <w:ind w:left="1030"/>
      </w:pPr>
      <w:r>
        <w:rPr/>
        <w:t>1004</w:t>
      </w:r>
      <w:r>
        <w:rPr>
          <w:spacing w:val="68"/>
        </w:rPr>
        <w:t> </w:t>
      </w:r>
      <w:r>
        <w:rPr/>
        <w:t>Сидоров</w:t>
      </w:r>
      <w:r>
        <w:rPr>
          <w:spacing w:val="67"/>
        </w:rPr>
        <w:t> </w:t>
      </w:r>
      <w:r>
        <w:rPr/>
        <w:t>Сочи</w:t>
        <w:tab/>
        <w:t>11</w:t>
      </w:r>
    </w:p>
    <w:p>
      <w:pPr>
        <w:pStyle w:val="BodyText"/>
        <w:rPr>
          <w:sz w:val="30"/>
        </w:rPr>
      </w:pPr>
    </w:p>
    <w:p>
      <w:pPr>
        <w:pStyle w:val="BodyText"/>
        <w:spacing w:before="9"/>
        <w:rPr>
          <w:sz w:val="25"/>
        </w:rPr>
      </w:pPr>
    </w:p>
    <w:p>
      <w:pPr>
        <w:pStyle w:val="BodyText"/>
        <w:spacing w:line="276" w:lineRule="auto" w:before="1"/>
        <w:ind w:left="113" w:right="108" w:firstLine="566"/>
        <w:jc w:val="both"/>
      </w:pPr>
      <w:r>
        <w:rPr>
          <w:b/>
        </w:rPr>
        <w:t>ALL </w:t>
      </w:r>
      <w:r>
        <w:rPr/>
        <w:t>operatoru, əgər alt sorğu ilə seçilmiş xarici sorğunun hər biri şərti ödəyirsə onda o şərt doğru hesab edir. Reytinqi Moskvadakı sifarişçilərdən yüksək olan sifarişçiləri seçək:</w:t>
      </w:r>
    </w:p>
    <w:p>
      <w:pPr>
        <w:pStyle w:val="BodyText"/>
        <w:spacing w:before="229"/>
        <w:ind w:left="1030"/>
      </w:pPr>
      <w:r>
        <w:rPr/>
        <w:t>SELECT *</w:t>
      </w:r>
    </w:p>
    <w:p>
      <w:pPr>
        <w:pStyle w:val="BodyText"/>
        <w:spacing w:line="276" w:lineRule="auto" w:before="47"/>
        <w:ind w:left="1030" w:right="6166"/>
      </w:pPr>
      <w:r>
        <w:rPr/>
        <w:t>FROM Customers WHERE rating &gt; ALL(</w:t>
      </w:r>
    </w:p>
    <w:p>
      <w:pPr>
        <w:pStyle w:val="BodyText"/>
        <w:spacing w:line="278" w:lineRule="auto"/>
        <w:ind w:left="1308" w:right="6480"/>
      </w:pPr>
      <w:r>
        <w:rPr/>
        <w:t>SELECT rating FROM Customers</w:t>
      </w:r>
    </w:p>
    <w:p>
      <w:pPr>
        <w:pStyle w:val="BodyText"/>
        <w:spacing w:line="320" w:lineRule="exact"/>
        <w:ind w:left="660" w:right="5112"/>
        <w:jc w:val="center"/>
      </w:pPr>
      <w:r>
        <w:rPr/>
        <w:t>WHERE city = 'Москва'</w:t>
      </w:r>
    </w:p>
    <w:p>
      <w:pPr>
        <w:pStyle w:val="BodyText"/>
        <w:spacing w:before="48"/>
        <w:ind w:left="1030"/>
      </w:pPr>
      <w:r>
        <w:rPr>
          <w:w w:val="100"/>
        </w:rPr>
        <w:t>)</w:t>
      </w:r>
    </w:p>
    <w:p>
      <w:pPr>
        <w:pStyle w:val="BodyText"/>
        <w:rPr>
          <w:sz w:val="30"/>
        </w:rPr>
      </w:pPr>
    </w:p>
    <w:p>
      <w:pPr>
        <w:pStyle w:val="BodyText"/>
        <w:spacing w:before="10"/>
        <w:rPr>
          <w:sz w:val="25"/>
        </w:rPr>
      </w:pPr>
    </w:p>
    <w:p>
      <w:pPr>
        <w:pStyle w:val="BodyText"/>
        <w:ind w:left="679"/>
      </w:pPr>
      <w:r>
        <w:rPr/>
        <w:t>Nəticə:</w:t>
      </w:r>
    </w:p>
    <w:p>
      <w:pPr>
        <w:pStyle w:val="BodyText"/>
        <w:spacing w:before="10"/>
        <w:rPr>
          <w:sz w:val="23"/>
        </w:rPr>
      </w:pPr>
    </w:p>
    <w:p>
      <w:pPr>
        <w:pStyle w:val="BodyText"/>
        <w:tabs>
          <w:tab w:pos="4699" w:val="left" w:leader="none"/>
          <w:tab w:pos="5841" w:val="left" w:leader="none"/>
        </w:tabs>
        <w:ind w:left="679"/>
      </w:pPr>
      <w:r>
        <w:rPr/>
        <w:t>CNUM</w:t>
      </w:r>
      <w:r>
        <w:rPr>
          <w:spacing w:val="68"/>
        </w:rPr>
        <w:t> </w:t>
      </w:r>
      <w:r>
        <w:rPr/>
        <w:t>CNAME</w:t>
        <w:tab/>
        <w:t>CITY</w:t>
        <w:tab/>
        <w:t>RATING</w:t>
      </w:r>
      <w:r>
        <w:rPr>
          <w:spacing w:val="66"/>
        </w:rPr>
        <w:t> </w:t>
      </w:r>
      <w:r>
        <w:rPr/>
        <w:t>SNUM</w:t>
      </w:r>
    </w:p>
    <w:p>
      <w:pPr>
        <w:pStyle w:val="BodyText"/>
        <w:spacing w:before="47" w:after="59"/>
        <w:ind w:left="679"/>
      </w:pPr>
      <w:r>
        <w:rPr/>
        <w:t>----- --------------------------------- ---------- ------- -----</w:t>
      </w:r>
    </w:p>
    <w:tbl>
      <w:tblPr>
        <w:tblW w:w="0" w:type="auto"/>
        <w:jc w:val="left"/>
        <w:tblInd w:w="6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0"/>
        <w:gridCol w:w="5900"/>
        <w:gridCol w:w="1426"/>
      </w:tblGrid>
      <w:tr>
        <w:trPr>
          <w:trHeight w:val="340" w:hRule="exact"/>
        </w:trPr>
        <w:tc>
          <w:tcPr>
            <w:tcW w:w="680" w:type="dxa"/>
          </w:tcPr>
          <w:p>
            <w:pPr>
              <w:pStyle w:val="TableParagraph"/>
              <w:spacing w:line="311" w:lineRule="exact"/>
              <w:rPr>
                <w:sz w:val="28"/>
              </w:rPr>
            </w:pPr>
            <w:r>
              <w:rPr>
                <w:sz w:val="28"/>
              </w:rPr>
              <w:t>2002</w:t>
            </w:r>
          </w:p>
        </w:tc>
        <w:tc>
          <w:tcPr>
            <w:tcW w:w="5900" w:type="dxa"/>
          </w:tcPr>
          <w:p>
            <w:pPr>
              <w:pStyle w:val="TableParagraph"/>
              <w:tabs>
                <w:tab w:pos="3330" w:val="left" w:leader="none"/>
                <w:tab w:pos="4521" w:val="left" w:leader="none"/>
                <w:tab w:pos="5293" w:val="left" w:leader="none"/>
              </w:tabs>
              <w:spacing w:line="311" w:lineRule="exact"/>
              <w:ind w:left="70"/>
              <w:rPr>
                <w:sz w:val="28"/>
              </w:rPr>
            </w:pPr>
            <w:r>
              <w:rPr>
                <w:sz w:val="28"/>
              </w:rPr>
              <w:t>AО Бендер</w:t>
            </w:r>
            <w:r>
              <w:rPr>
                <w:spacing w:val="-1"/>
                <w:sz w:val="28"/>
              </w:rPr>
              <w:t> </w:t>
            </w:r>
            <w:r>
              <w:rPr>
                <w:sz w:val="28"/>
              </w:rPr>
              <w:t>и</w:t>
            </w:r>
            <w:r>
              <w:rPr>
                <w:spacing w:val="-4"/>
                <w:sz w:val="28"/>
              </w:rPr>
              <w:t> </w:t>
            </w:r>
            <w:r>
              <w:rPr>
                <w:sz w:val="28"/>
              </w:rPr>
              <w:t>К</w:t>
              <w:tab/>
              <w:t>Одесса</w:t>
              <w:tab/>
              <w:t>200</w:t>
              <w:tab/>
              <w:t>1003</w:t>
            </w:r>
          </w:p>
        </w:tc>
        <w:tc>
          <w:tcPr>
            <w:tcW w:w="1426" w:type="dxa"/>
            <w:vMerge w:val="restart"/>
          </w:tcPr>
          <w:p>
            <w:pPr/>
          </w:p>
        </w:tc>
      </w:tr>
      <w:tr>
        <w:trPr>
          <w:trHeight w:val="371" w:hRule="exact"/>
        </w:trPr>
        <w:tc>
          <w:tcPr>
            <w:tcW w:w="680" w:type="dxa"/>
          </w:tcPr>
          <w:p>
            <w:pPr>
              <w:pStyle w:val="TableParagraph"/>
              <w:spacing w:before="18"/>
              <w:rPr>
                <w:sz w:val="28"/>
              </w:rPr>
            </w:pPr>
            <w:r>
              <w:rPr>
                <w:sz w:val="28"/>
              </w:rPr>
              <w:t>2003</w:t>
            </w:r>
          </w:p>
        </w:tc>
        <w:tc>
          <w:tcPr>
            <w:tcW w:w="5900" w:type="dxa"/>
          </w:tcPr>
          <w:p>
            <w:pPr>
              <w:pStyle w:val="TableParagraph"/>
              <w:tabs>
                <w:tab w:pos="3306" w:val="left" w:leader="none"/>
                <w:tab w:pos="4454" w:val="left" w:leader="none"/>
                <w:tab w:pos="5226" w:val="left" w:leader="none"/>
              </w:tabs>
              <w:spacing w:before="18"/>
              <w:ind w:left="70"/>
              <w:rPr>
                <w:sz w:val="28"/>
              </w:rPr>
            </w:pPr>
            <w:r>
              <w:rPr>
                <w:sz w:val="28"/>
              </w:rPr>
              <w:t>Фирма</w:t>
            </w:r>
            <w:r>
              <w:rPr>
                <w:spacing w:val="-2"/>
                <w:sz w:val="28"/>
              </w:rPr>
              <w:t> </w:t>
            </w:r>
            <w:r>
              <w:rPr>
                <w:sz w:val="28"/>
              </w:rPr>
              <w:t>ХХХ</w:t>
              <w:tab/>
              <w:t>Рязань</w:t>
              <w:tab/>
              <w:t>200</w:t>
              <w:tab/>
              <w:t>1002</w:t>
            </w:r>
          </w:p>
        </w:tc>
        <w:tc>
          <w:tcPr>
            <w:tcW w:w="1426" w:type="dxa"/>
            <w:vMerge/>
          </w:tcPr>
          <w:p>
            <w:pPr/>
          </w:p>
        </w:tc>
      </w:tr>
      <w:tr>
        <w:trPr>
          <w:trHeight w:val="371" w:hRule="exact"/>
        </w:trPr>
        <w:tc>
          <w:tcPr>
            <w:tcW w:w="680" w:type="dxa"/>
          </w:tcPr>
          <w:p>
            <w:pPr>
              <w:pStyle w:val="TableParagraph"/>
              <w:spacing w:before="19"/>
              <w:rPr>
                <w:sz w:val="28"/>
              </w:rPr>
            </w:pPr>
            <w:r>
              <w:rPr>
                <w:sz w:val="28"/>
              </w:rPr>
              <w:t>2004</w:t>
            </w:r>
          </w:p>
        </w:tc>
        <w:tc>
          <w:tcPr>
            <w:tcW w:w="5900" w:type="dxa"/>
          </w:tcPr>
          <w:p>
            <w:pPr>
              <w:pStyle w:val="TableParagraph"/>
              <w:spacing w:before="19"/>
              <w:ind w:left="70"/>
              <w:rPr>
                <w:sz w:val="28"/>
              </w:rPr>
            </w:pPr>
            <w:r>
              <w:rPr>
                <w:sz w:val="28"/>
              </w:rPr>
              <w:t>Концерн "Дети лейтенанта Шмидта"</w:t>
            </w:r>
            <w:r>
              <w:rPr>
                <w:spacing w:val="52"/>
                <w:sz w:val="28"/>
              </w:rPr>
              <w:t> </w:t>
            </w:r>
            <w:r>
              <w:rPr>
                <w:sz w:val="28"/>
              </w:rPr>
              <w:t>Бобруйск</w:t>
            </w:r>
          </w:p>
        </w:tc>
        <w:tc>
          <w:tcPr>
            <w:tcW w:w="1426" w:type="dxa"/>
          </w:tcPr>
          <w:p>
            <w:pPr>
              <w:pStyle w:val="TableParagraph"/>
              <w:tabs>
                <w:tab w:pos="814" w:val="left" w:leader="none"/>
              </w:tabs>
              <w:spacing w:before="19"/>
              <w:ind w:left="46"/>
              <w:rPr>
                <w:sz w:val="28"/>
              </w:rPr>
            </w:pPr>
            <w:r>
              <w:rPr>
                <w:sz w:val="28"/>
              </w:rPr>
              <w:t>300</w:t>
              <w:tab/>
              <w:t>1002</w:t>
            </w:r>
          </w:p>
        </w:tc>
      </w:tr>
      <w:tr>
        <w:trPr>
          <w:trHeight w:val="341" w:hRule="exact"/>
        </w:trPr>
        <w:tc>
          <w:tcPr>
            <w:tcW w:w="680" w:type="dxa"/>
          </w:tcPr>
          <w:p>
            <w:pPr>
              <w:pStyle w:val="TableParagraph"/>
              <w:spacing w:before="18"/>
              <w:rPr>
                <w:sz w:val="28"/>
              </w:rPr>
            </w:pPr>
            <w:r>
              <w:rPr>
                <w:sz w:val="28"/>
              </w:rPr>
              <w:t>2008</w:t>
            </w:r>
          </w:p>
        </w:tc>
        <w:tc>
          <w:tcPr>
            <w:tcW w:w="5900" w:type="dxa"/>
          </w:tcPr>
          <w:p>
            <w:pPr>
              <w:pStyle w:val="TableParagraph"/>
              <w:tabs>
                <w:tab w:pos="3817" w:val="left" w:leader="none"/>
              </w:tabs>
              <w:spacing w:before="18"/>
              <w:ind w:left="70"/>
              <w:rPr>
                <w:sz w:val="28"/>
              </w:rPr>
            </w:pPr>
            <w:r>
              <w:rPr>
                <w:sz w:val="28"/>
              </w:rPr>
              <w:t>ОАО</w:t>
            </w:r>
            <w:r>
              <w:rPr>
                <w:spacing w:val="-2"/>
                <w:sz w:val="28"/>
              </w:rPr>
              <w:t> </w:t>
            </w:r>
            <w:r>
              <w:rPr>
                <w:sz w:val="28"/>
              </w:rPr>
              <w:t>"Валют-транзит"</w:t>
              <w:tab/>
              <w:t>Караганда</w:t>
            </w:r>
            <w:r>
              <w:rPr>
                <w:spacing w:val="68"/>
                <w:sz w:val="28"/>
              </w:rPr>
              <w:t> </w:t>
            </w:r>
            <w:r>
              <w:rPr>
                <w:sz w:val="28"/>
              </w:rPr>
              <w:t>300</w:t>
            </w:r>
          </w:p>
        </w:tc>
        <w:tc>
          <w:tcPr>
            <w:tcW w:w="1426" w:type="dxa"/>
          </w:tcPr>
          <w:p>
            <w:pPr>
              <w:pStyle w:val="TableParagraph"/>
              <w:spacing w:before="18"/>
              <w:ind w:left="61"/>
              <w:rPr>
                <w:sz w:val="28"/>
              </w:rPr>
            </w:pPr>
            <w:r>
              <w:rPr>
                <w:sz w:val="28"/>
              </w:rPr>
              <w:t>1007</w:t>
            </w:r>
          </w:p>
        </w:tc>
      </w:tr>
    </w:tbl>
    <w:p>
      <w:pPr>
        <w:pStyle w:val="BodyText"/>
        <w:rPr>
          <w:sz w:val="30"/>
        </w:rPr>
      </w:pPr>
    </w:p>
    <w:p>
      <w:pPr>
        <w:pStyle w:val="BodyText"/>
        <w:spacing w:before="1"/>
        <w:rPr>
          <w:sz w:val="31"/>
        </w:rPr>
      </w:pPr>
    </w:p>
    <w:p>
      <w:pPr>
        <w:pStyle w:val="Heading1"/>
        <w:ind w:left="96" w:right="7054"/>
        <w:jc w:val="center"/>
      </w:pPr>
      <w:bookmarkStart w:name="_bookmark11" w:id="12"/>
      <w:bookmarkEnd w:id="12"/>
      <w:r>
        <w:rPr>
          <w:b w:val="0"/>
        </w:rPr>
      </w:r>
      <w:r>
        <w:rPr/>
        <w:t>UNION əmri</w:t>
      </w:r>
    </w:p>
    <w:p>
      <w:pPr>
        <w:pStyle w:val="BodyText"/>
        <w:rPr>
          <w:b/>
          <w:sz w:val="56"/>
        </w:rPr>
      </w:pPr>
    </w:p>
    <w:p>
      <w:pPr>
        <w:pStyle w:val="BodyText"/>
        <w:spacing w:line="276" w:lineRule="auto"/>
        <w:ind w:left="113" w:firstLine="566"/>
      </w:pPr>
      <w:r>
        <w:rPr>
          <w:b/>
        </w:rPr>
        <w:t>UNION </w:t>
      </w:r>
      <w:r>
        <w:rPr/>
        <w:t>əmri sadəcə olaraq bir neçə sorğunu bir sorğu kimi birləşdirir. Məs, aşağıdakı sorğu sifarişçi və agentləri birləşdirir:</w:t>
      </w:r>
    </w:p>
    <w:p>
      <w:pPr>
        <w:pStyle w:val="BodyText"/>
        <w:spacing w:line="276" w:lineRule="auto" w:before="226"/>
        <w:ind w:left="1030" w:right="6030"/>
      </w:pPr>
      <w:r>
        <w:rPr/>
        <w:t>SELECT snum, sname FROM Salespeople WHERE city = 'Москва'</w:t>
      </w:r>
    </w:p>
    <w:p>
      <w:pPr>
        <w:pStyle w:val="BodyText"/>
        <w:spacing w:before="2"/>
        <w:rPr>
          <w:sz w:val="32"/>
        </w:rPr>
      </w:pPr>
    </w:p>
    <w:p>
      <w:pPr>
        <w:pStyle w:val="BodyText"/>
        <w:ind w:left="1030"/>
      </w:pPr>
      <w:r>
        <w:rPr/>
        <w:t>UNION</w:t>
      </w:r>
    </w:p>
    <w:p>
      <w:pPr>
        <w:spacing w:after="0"/>
        <w:sectPr>
          <w:pgSz w:w="11910" w:h="16850"/>
          <w:pgMar w:header="237" w:footer="0" w:top="880" w:bottom="280" w:left="1020" w:right="1020"/>
        </w:sectPr>
      </w:pPr>
    </w:p>
    <w:p>
      <w:pPr>
        <w:pStyle w:val="BodyText"/>
        <w:rPr>
          <w:sz w:val="20"/>
        </w:rPr>
      </w:pPr>
    </w:p>
    <w:p>
      <w:pPr>
        <w:pStyle w:val="BodyText"/>
        <w:spacing w:before="6"/>
        <w:rPr>
          <w:sz w:val="24"/>
        </w:rPr>
      </w:pPr>
    </w:p>
    <w:p>
      <w:pPr>
        <w:pStyle w:val="BodyText"/>
        <w:spacing w:line="276" w:lineRule="auto" w:before="89"/>
        <w:ind w:left="1150" w:right="6150"/>
      </w:pPr>
      <w:r>
        <w:rPr/>
        <w:t>SELECT cnum, cname FROM Customers WHERE city = 'Москва'</w:t>
      </w:r>
    </w:p>
    <w:p>
      <w:pPr>
        <w:pStyle w:val="BodyText"/>
        <w:rPr>
          <w:sz w:val="30"/>
        </w:rPr>
      </w:pPr>
    </w:p>
    <w:p>
      <w:pPr>
        <w:pStyle w:val="BodyText"/>
        <w:spacing w:before="253"/>
        <w:ind w:left="799"/>
      </w:pPr>
      <w:r>
        <w:rPr/>
        <w:t>Nəticə:</w:t>
      </w:r>
    </w:p>
    <w:p>
      <w:pPr>
        <w:pStyle w:val="BodyText"/>
        <w:spacing w:before="8"/>
        <w:rPr>
          <w:sz w:val="23"/>
        </w:rPr>
      </w:pPr>
    </w:p>
    <w:p>
      <w:pPr>
        <w:pStyle w:val="BodyText"/>
        <w:ind w:left="1150"/>
      </w:pPr>
      <w:r>
        <w:rPr/>
        <w:t>snum</w:t>
      </w:r>
      <w:r>
        <w:rPr>
          <w:spacing w:val="61"/>
        </w:rPr>
        <w:t> </w:t>
      </w:r>
      <w:r>
        <w:rPr/>
        <w:t>sname</w:t>
      </w:r>
    </w:p>
    <w:p>
      <w:pPr>
        <w:pStyle w:val="BodyText"/>
        <w:spacing w:before="47"/>
        <w:ind w:left="1150"/>
      </w:pPr>
      <w:r>
        <w:rPr/>
        <w:t>----- ------------------</w:t>
      </w:r>
    </w:p>
    <w:p>
      <w:pPr>
        <w:pStyle w:val="BodyText"/>
        <w:spacing w:line="278" w:lineRule="auto" w:before="48"/>
        <w:ind w:left="1150" w:right="5459"/>
      </w:pPr>
      <w:r>
        <w:rPr/>
        <w:t>2001 ТОО Рога и копыта 1001</w:t>
      </w:r>
      <w:r>
        <w:rPr>
          <w:spacing w:val="69"/>
        </w:rPr>
        <w:t> </w:t>
      </w:r>
      <w:r>
        <w:rPr/>
        <w:t>Иванов</w:t>
      </w:r>
    </w:p>
    <w:p>
      <w:pPr>
        <w:pStyle w:val="BodyText"/>
        <w:rPr>
          <w:sz w:val="30"/>
        </w:rPr>
      </w:pPr>
    </w:p>
    <w:p>
      <w:pPr>
        <w:pStyle w:val="BodyText"/>
        <w:spacing w:before="248"/>
        <w:ind w:left="799"/>
      </w:pPr>
      <w:r>
        <w:rPr>
          <w:b/>
        </w:rPr>
        <w:t>UNION </w:t>
      </w:r>
      <w:r>
        <w:rPr/>
        <w:t>əmrinin istifadəsi üçün iki qaydadan istifadə edilir.</w:t>
      </w:r>
    </w:p>
    <w:p>
      <w:pPr>
        <w:pStyle w:val="BodyText"/>
        <w:spacing w:before="8"/>
        <w:rPr>
          <w:sz w:val="23"/>
        </w:rPr>
      </w:pPr>
    </w:p>
    <w:p>
      <w:pPr>
        <w:pStyle w:val="ListParagraph"/>
        <w:numPr>
          <w:ilvl w:val="1"/>
          <w:numId w:val="4"/>
        </w:numPr>
        <w:tabs>
          <w:tab w:pos="953" w:val="left" w:leader="none"/>
          <w:tab w:pos="954" w:val="left" w:leader="none"/>
        </w:tabs>
        <w:spacing w:line="240" w:lineRule="auto" w:before="0" w:after="0"/>
        <w:ind w:left="233" w:right="0" w:firstLine="360"/>
        <w:jc w:val="left"/>
        <w:rPr>
          <w:sz w:val="28"/>
        </w:rPr>
      </w:pPr>
      <w:r>
        <w:rPr>
          <w:sz w:val="28"/>
        </w:rPr>
        <w:t>Bütün sorğularda sütunların ardıcıllığı eyni</w:t>
      </w:r>
      <w:r>
        <w:rPr>
          <w:spacing w:val="-24"/>
          <w:sz w:val="28"/>
        </w:rPr>
        <w:t> </w:t>
      </w:r>
      <w:r>
        <w:rPr>
          <w:sz w:val="28"/>
        </w:rPr>
        <w:t>olmalıdır.</w:t>
      </w:r>
    </w:p>
    <w:p>
      <w:pPr>
        <w:pStyle w:val="ListParagraph"/>
        <w:numPr>
          <w:ilvl w:val="1"/>
          <w:numId w:val="4"/>
        </w:numPr>
        <w:tabs>
          <w:tab w:pos="953" w:val="left" w:leader="none"/>
          <w:tab w:pos="954" w:val="left" w:leader="none"/>
        </w:tabs>
        <w:spacing w:line="276" w:lineRule="auto" w:before="47" w:after="0"/>
        <w:ind w:left="233" w:right="4705" w:firstLine="360"/>
        <w:jc w:val="left"/>
        <w:rPr>
          <w:sz w:val="28"/>
        </w:rPr>
      </w:pPr>
      <w:r>
        <w:rPr>
          <w:sz w:val="28"/>
        </w:rPr>
        <w:t>Verilənlərin tipləri uyğun gəlməlidirlər. Tiplərin uyğunluğu sadə təyin</w:t>
      </w:r>
      <w:r>
        <w:rPr>
          <w:spacing w:val="-21"/>
          <w:sz w:val="28"/>
        </w:rPr>
        <w:t> </w:t>
      </w:r>
      <w:r>
        <w:rPr>
          <w:sz w:val="28"/>
        </w:rPr>
        <w:t>olunur.</w:t>
      </w:r>
    </w:p>
    <w:p>
      <w:pPr>
        <w:pStyle w:val="BodyText"/>
        <w:spacing w:before="3"/>
        <w:rPr>
          <w:sz w:val="21"/>
        </w:rPr>
      </w:pPr>
    </w:p>
    <w:tbl>
      <w:tblPr>
        <w:tblW w:w="0" w:type="auto"/>
        <w:jc w:val="left"/>
        <w:tblInd w:w="115"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4880"/>
        <w:gridCol w:w="4976"/>
      </w:tblGrid>
      <w:tr>
        <w:trPr>
          <w:trHeight w:val="395" w:hRule="exact"/>
        </w:trPr>
        <w:tc>
          <w:tcPr>
            <w:tcW w:w="4880" w:type="dxa"/>
            <w:tcBorders>
              <w:top w:val="nil"/>
              <w:left w:val="nil"/>
              <w:bottom w:val="nil"/>
              <w:right w:val="nil"/>
            </w:tcBorders>
            <w:shd w:val="clear" w:color="auto" w:fill="4AACC5"/>
          </w:tcPr>
          <w:p>
            <w:pPr>
              <w:pStyle w:val="TableParagraph"/>
              <w:spacing w:before="3"/>
              <w:ind w:left="391"/>
              <w:rPr>
                <w:sz w:val="28"/>
              </w:rPr>
            </w:pPr>
            <w:r>
              <w:rPr>
                <w:sz w:val="28"/>
              </w:rPr>
              <w:t>Sütundakı verilənin tipi</w:t>
            </w:r>
          </w:p>
        </w:tc>
        <w:tc>
          <w:tcPr>
            <w:tcW w:w="4976" w:type="dxa"/>
            <w:tcBorders>
              <w:top w:val="nil"/>
              <w:left w:val="nil"/>
              <w:bottom w:val="nil"/>
              <w:right w:val="nil"/>
            </w:tcBorders>
            <w:shd w:val="clear" w:color="auto" w:fill="4AACC5"/>
          </w:tcPr>
          <w:p>
            <w:pPr>
              <w:pStyle w:val="TableParagraph"/>
              <w:spacing w:before="3"/>
              <w:ind w:left="424"/>
              <w:rPr>
                <w:sz w:val="28"/>
              </w:rPr>
            </w:pPr>
            <w:r>
              <w:rPr>
                <w:sz w:val="28"/>
              </w:rPr>
              <w:t>Nəticənin tipi</w:t>
            </w:r>
          </w:p>
        </w:tc>
      </w:tr>
      <w:tr>
        <w:trPr>
          <w:trHeight w:val="768" w:hRule="exact"/>
        </w:trPr>
        <w:tc>
          <w:tcPr>
            <w:tcW w:w="4880" w:type="dxa"/>
            <w:tcBorders>
              <w:right w:val="nil"/>
            </w:tcBorders>
          </w:tcPr>
          <w:p>
            <w:pPr>
              <w:pStyle w:val="TableParagraph"/>
              <w:spacing w:line="316" w:lineRule="exact" w:before="6"/>
              <w:ind w:left="381" w:right="408"/>
              <w:rPr>
                <w:b/>
                <w:sz w:val="28"/>
              </w:rPr>
            </w:pPr>
            <w:r>
              <w:rPr>
                <w:b/>
                <w:sz w:val="28"/>
              </w:rPr>
              <w:t>Hər iki sütun qeyd olunmuş L1 və L2 uzunluqlu </w:t>
            </w:r>
            <w:r>
              <w:rPr>
                <w:sz w:val="28"/>
              </w:rPr>
              <w:t>char </w:t>
            </w:r>
            <w:r>
              <w:rPr>
                <w:b/>
                <w:sz w:val="28"/>
              </w:rPr>
              <w:t>tiplidirlər.</w:t>
            </w:r>
          </w:p>
        </w:tc>
        <w:tc>
          <w:tcPr>
            <w:tcW w:w="4976" w:type="dxa"/>
            <w:tcBorders>
              <w:left w:val="nil"/>
            </w:tcBorders>
          </w:tcPr>
          <w:p>
            <w:pPr>
              <w:pStyle w:val="TableParagraph"/>
              <w:ind w:left="424" w:right="246"/>
              <w:rPr>
                <w:b/>
                <w:sz w:val="28"/>
              </w:rPr>
            </w:pPr>
            <w:r>
              <w:rPr>
                <w:sz w:val="28"/>
              </w:rPr>
              <w:t>L1 və L2-dən ən böyük olan uzunluğa malik </w:t>
            </w:r>
            <w:r>
              <w:rPr>
                <w:b/>
                <w:sz w:val="28"/>
              </w:rPr>
              <w:t>char</w:t>
            </w:r>
          </w:p>
        </w:tc>
      </w:tr>
      <w:tr>
        <w:trPr>
          <w:trHeight w:val="768" w:hRule="exact"/>
        </w:trPr>
        <w:tc>
          <w:tcPr>
            <w:tcW w:w="4880" w:type="dxa"/>
            <w:tcBorders>
              <w:right w:val="nil"/>
            </w:tcBorders>
          </w:tcPr>
          <w:p>
            <w:pPr>
              <w:pStyle w:val="TableParagraph"/>
              <w:spacing w:line="316" w:lineRule="exact" w:before="6"/>
              <w:ind w:left="381" w:right="408"/>
              <w:rPr>
                <w:b/>
                <w:sz w:val="28"/>
              </w:rPr>
            </w:pPr>
            <w:r>
              <w:rPr>
                <w:b/>
                <w:sz w:val="28"/>
              </w:rPr>
              <w:t>Hər iki sütun qeyd olunmuş L1 və L2 uzunluqlu </w:t>
            </w:r>
            <w:r>
              <w:rPr>
                <w:sz w:val="28"/>
              </w:rPr>
              <w:t>binary </w:t>
            </w:r>
            <w:r>
              <w:rPr>
                <w:b/>
                <w:sz w:val="28"/>
              </w:rPr>
              <w:t>tiplidirlər.</w:t>
            </w:r>
          </w:p>
        </w:tc>
        <w:tc>
          <w:tcPr>
            <w:tcW w:w="4976" w:type="dxa"/>
            <w:tcBorders>
              <w:left w:val="nil"/>
            </w:tcBorders>
          </w:tcPr>
          <w:p>
            <w:pPr>
              <w:pStyle w:val="TableParagraph"/>
              <w:ind w:left="424" w:right="269"/>
              <w:rPr>
                <w:b/>
                <w:sz w:val="28"/>
              </w:rPr>
            </w:pPr>
            <w:r>
              <w:rPr>
                <w:sz w:val="28"/>
              </w:rPr>
              <w:t>L1 və L2 dən ən böyük olan uzunluğa malik </w:t>
            </w:r>
            <w:r>
              <w:rPr>
                <w:b/>
                <w:sz w:val="28"/>
              </w:rPr>
              <w:t>binary</w:t>
            </w:r>
          </w:p>
        </w:tc>
      </w:tr>
      <w:tr>
        <w:trPr>
          <w:trHeight w:val="768" w:hRule="exact"/>
        </w:trPr>
        <w:tc>
          <w:tcPr>
            <w:tcW w:w="4880" w:type="dxa"/>
            <w:tcBorders>
              <w:right w:val="nil"/>
            </w:tcBorders>
          </w:tcPr>
          <w:p>
            <w:pPr>
              <w:pStyle w:val="TableParagraph"/>
              <w:spacing w:line="315" w:lineRule="exact"/>
              <w:ind w:left="381"/>
              <w:rPr>
                <w:b/>
                <w:sz w:val="28"/>
              </w:rPr>
            </w:pPr>
            <w:r>
              <w:rPr>
                <w:b/>
                <w:sz w:val="28"/>
              </w:rPr>
              <w:t>Bir və ya bir neçə </w:t>
            </w:r>
            <w:r>
              <w:rPr>
                <w:sz w:val="28"/>
              </w:rPr>
              <w:t>varchar </w:t>
            </w:r>
            <w:r>
              <w:rPr>
                <w:b/>
                <w:sz w:val="28"/>
              </w:rPr>
              <w:t>tipi</w:t>
            </w:r>
          </w:p>
        </w:tc>
        <w:tc>
          <w:tcPr>
            <w:tcW w:w="4976" w:type="dxa"/>
            <w:tcBorders>
              <w:left w:val="nil"/>
            </w:tcBorders>
          </w:tcPr>
          <w:p>
            <w:pPr>
              <w:pStyle w:val="TableParagraph"/>
              <w:ind w:left="424" w:right="269"/>
              <w:rPr>
                <w:b/>
                <w:sz w:val="28"/>
              </w:rPr>
            </w:pPr>
            <w:r>
              <w:rPr>
                <w:sz w:val="28"/>
              </w:rPr>
              <w:t>L1 və L2 dən ən böyük olan uzunluğa malik </w:t>
            </w:r>
            <w:r>
              <w:rPr>
                <w:b/>
                <w:sz w:val="28"/>
              </w:rPr>
              <w:t>varchar</w:t>
            </w:r>
          </w:p>
        </w:tc>
      </w:tr>
      <w:tr>
        <w:trPr>
          <w:trHeight w:val="781" w:hRule="exact"/>
        </w:trPr>
        <w:tc>
          <w:tcPr>
            <w:tcW w:w="4880" w:type="dxa"/>
            <w:tcBorders>
              <w:right w:val="nil"/>
            </w:tcBorders>
          </w:tcPr>
          <w:p>
            <w:pPr>
              <w:pStyle w:val="TableParagraph"/>
              <w:spacing w:line="316" w:lineRule="exact"/>
              <w:ind w:left="381"/>
              <w:rPr>
                <w:b/>
                <w:sz w:val="28"/>
              </w:rPr>
            </w:pPr>
            <w:r>
              <w:rPr>
                <w:b/>
                <w:sz w:val="28"/>
              </w:rPr>
              <w:t>Bir və ya bir neçə </w:t>
            </w:r>
            <w:r>
              <w:rPr>
                <w:sz w:val="28"/>
              </w:rPr>
              <w:t>varbinary </w:t>
            </w:r>
            <w:r>
              <w:rPr>
                <w:b/>
                <w:sz w:val="28"/>
              </w:rPr>
              <w:t>tipi</w:t>
            </w:r>
          </w:p>
        </w:tc>
        <w:tc>
          <w:tcPr>
            <w:tcW w:w="4976" w:type="dxa"/>
            <w:tcBorders>
              <w:left w:val="nil"/>
            </w:tcBorders>
          </w:tcPr>
          <w:p>
            <w:pPr>
              <w:pStyle w:val="TableParagraph"/>
              <w:ind w:left="424" w:right="269"/>
              <w:rPr>
                <w:b/>
                <w:sz w:val="28"/>
              </w:rPr>
            </w:pPr>
            <w:r>
              <w:rPr>
                <w:sz w:val="28"/>
              </w:rPr>
              <w:t>L1 və L2 dən ən böyük olan uzunluğa malik </w:t>
            </w:r>
            <w:r>
              <w:rPr>
                <w:b/>
                <w:sz w:val="28"/>
              </w:rPr>
              <w:t>varbinary</w:t>
            </w:r>
          </w:p>
        </w:tc>
      </w:tr>
      <w:tr>
        <w:trPr>
          <w:trHeight w:val="768" w:hRule="exact"/>
        </w:trPr>
        <w:tc>
          <w:tcPr>
            <w:tcW w:w="4880" w:type="dxa"/>
            <w:tcBorders>
              <w:right w:val="nil"/>
            </w:tcBorders>
          </w:tcPr>
          <w:p>
            <w:pPr>
              <w:pStyle w:val="TableParagraph"/>
              <w:spacing w:line="316" w:lineRule="exact" w:before="6"/>
              <w:ind w:left="381" w:right="1895"/>
              <w:rPr>
                <w:b/>
                <w:sz w:val="28"/>
              </w:rPr>
            </w:pPr>
            <w:r>
              <w:rPr>
                <w:b/>
                <w:sz w:val="28"/>
              </w:rPr>
              <w:t>Hər iksi say tiplidir (</w:t>
            </w:r>
            <w:r>
              <w:rPr>
                <w:sz w:val="28"/>
              </w:rPr>
              <w:t>smallint</w:t>
            </w:r>
            <w:r>
              <w:rPr>
                <w:b/>
                <w:sz w:val="28"/>
              </w:rPr>
              <w:t>,</w:t>
            </w:r>
            <w:r>
              <w:rPr>
                <w:sz w:val="28"/>
              </w:rPr>
              <w:t>money</w:t>
            </w:r>
            <w:r>
              <w:rPr>
                <w:b/>
                <w:sz w:val="28"/>
              </w:rPr>
              <w:t>, </w:t>
            </w:r>
            <w:r>
              <w:rPr>
                <w:sz w:val="28"/>
              </w:rPr>
              <w:t>float</w:t>
            </w:r>
            <w:r>
              <w:rPr>
                <w:b/>
                <w:sz w:val="28"/>
              </w:rPr>
              <w:t>)</w:t>
            </w:r>
          </w:p>
        </w:tc>
        <w:tc>
          <w:tcPr>
            <w:tcW w:w="4976" w:type="dxa"/>
            <w:tcBorders>
              <w:left w:val="nil"/>
            </w:tcBorders>
          </w:tcPr>
          <w:p>
            <w:pPr>
              <w:pStyle w:val="TableParagraph"/>
              <w:ind w:left="424" w:right="432"/>
              <w:rPr>
                <w:sz w:val="28"/>
              </w:rPr>
            </w:pPr>
            <w:r>
              <w:rPr>
                <w:sz w:val="28"/>
              </w:rPr>
              <w:t>Verilənlərin tipi ən böyük dəqiqliklə (</w:t>
            </w:r>
            <w:r>
              <w:rPr>
                <w:b/>
                <w:sz w:val="28"/>
              </w:rPr>
              <w:t>int</w:t>
            </w:r>
            <w:r>
              <w:rPr>
                <w:sz w:val="28"/>
              </w:rPr>
              <w:t>=&gt;</w:t>
            </w:r>
            <w:r>
              <w:rPr>
                <w:b/>
                <w:sz w:val="28"/>
              </w:rPr>
              <w:t>float</w:t>
            </w:r>
            <w:r>
              <w:rPr>
                <w:sz w:val="28"/>
              </w:rPr>
              <w:t>)</w:t>
            </w:r>
          </w:p>
        </w:tc>
      </w:tr>
    </w:tbl>
    <w:p>
      <w:pPr>
        <w:pStyle w:val="BodyText"/>
        <w:rPr>
          <w:sz w:val="30"/>
        </w:rPr>
      </w:pPr>
    </w:p>
    <w:p>
      <w:pPr>
        <w:pStyle w:val="BodyText"/>
        <w:spacing w:line="276" w:lineRule="auto" w:before="243"/>
        <w:ind w:left="233" w:right="179" w:firstLine="566"/>
      </w:pPr>
      <w:r>
        <w:rPr>
          <w:b/>
        </w:rPr>
        <w:t>UNION </w:t>
      </w:r>
      <w:r>
        <w:rPr/>
        <w:t>avtomatik olaraq çıxışa verilən aşkar sətirləri silir. Əgər siz istəyirsiniz ki bütün sətirlər nəticəyə verilsin onda </w:t>
      </w:r>
      <w:r>
        <w:rPr>
          <w:b/>
        </w:rPr>
        <w:t>UNION ALL</w:t>
      </w:r>
      <w:r>
        <w:rPr/>
        <w:t>-dan istifadə edin.</w:t>
      </w:r>
    </w:p>
    <w:p>
      <w:pPr>
        <w:pStyle w:val="BodyText"/>
        <w:spacing w:line="278" w:lineRule="auto" w:before="227"/>
        <w:ind w:left="1150" w:right="6676"/>
      </w:pPr>
      <w:r>
        <w:rPr/>
        <w:t>SELECT snum, city FROM Customers</w:t>
      </w:r>
    </w:p>
    <w:p>
      <w:pPr>
        <w:pStyle w:val="BodyText"/>
        <w:spacing w:before="11"/>
        <w:rPr>
          <w:sz w:val="31"/>
        </w:rPr>
      </w:pPr>
    </w:p>
    <w:p>
      <w:pPr>
        <w:pStyle w:val="BodyText"/>
        <w:ind w:left="1150"/>
      </w:pPr>
      <w:r>
        <w:rPr/>
        <w:t>UNION ALL</w:t>
      </w:r>
    </w:p>
    <w:p>
      <w:pPr>
        <w:spacing w:after="0"/>
        <w:sectPr>
          <w:headerReference w:type="default" r:id="rId14"/>
          <w:pgSz w:w="11910" w:h="16850"/>
          <w:pgMar w:header="237" w:footer="0" w:top="880" w:bottom="280" w:left="900" w:right="900"/>
        </w:sectPr>
      </w:pPr>
    </w:p>
    <w:p>
      <w:pPr>
        <w:pStyle w:val="BodyText"/>
        <w:spacing w:before="2"/>
        <w:rPr>
          <w:sz w:val="12"/>
        </w:rPr>
      </w:pPr>
    </w:p>
    <w:p>
      <w:pPr>
        <w:pStyle w:val="BodyText"/>
        <w:spacing w:line="278" w:lineRule="auto" w:before="89"/>
        <w:ind w:left="1030" w:right="6556"/>
      </w:pPr>
      <w:r>
        <w:rPr/>
        <w:t>SELECT snum, city FROM Salespeople</w:t>
      </w:r>
    </w:p>
    <w:p>
      <w:pPr>
        <w:pStyle w:val="BodyText"/>
        <w:rPr>
          <w:sz w:val="30"/>
        </w:rPr>
      </w:pPr>
    </w:p>
    <w:p>
      <w:pPr>
        <w:pStyle w:val="BodyText"/>
        <w:spacing w:before="248"/>
        <w:ind w:left="679"/>
      </w:pPr>
      <w:r>
        <w:rPr/>
        <w:t>Nəticə:</w:t>
      </w:r>
    </w:p>
    <w:p>
      <w:pPr>
        <w:pStyle w:val="BodyText"/>
        <w:spacing w:before="8"/>
        <w:rPr>
          <w:sz w:val="23"/>
        </w:rPr>
      </w:pPr>
    </w:p>
    <w:p>
      <w:pPr>
        <w:pStyle w:val="BodyText"/>
        <w:ind w:left="1030"/>
      </w:pPr>
      <w:r>
        <w:rPr/>
        <w:t>snum</w:t>
      </w:r>
      <w:r>
        <w:rPr>
          <w:spacing w:val="65"/>
        </w:rPr>
        <w:t> </w:t>
      </w:r>
      <w:r>
        <w:rPr/>
        <w:t>city</w:t>
      </w:r>
    </w:p>
    <w:p>
      <w:pPr>
        <w:pStyle w:val="BodyText"/>
        <w:spacing w:before="47"/>
        <w:ind w:left="1030"/>
      </w:pPr>
      <w:r>
        <w:rPr/>
        <w:t>----- -----------</w:t>
      </w:r>
    </w:p>
    <w:p>
      <w:pPr>
        <w:pStyle w:val="BodyText"/>
        <w:spacing w:before="49"/>
        <w:ind w:left="1030"/>
      </w:pPr>
      <w:r>
        <w:rPr/>
        <w:t>1001</w:t>
      </w:r>
      <w:r>
        <w:rPr>
          <w:spacing w:val="67"/>
        </w:rPr>
        <w:t> </w:t>
      </w:r>
      <w:r>
        <w:rPr/>
        <w:t>Москва</w:t>
      </w:r>
    </w:p>
    <w:p>
      <w:pPr>
        <w:pStyle w:val="BodyText"/>
        <w:spacing w:before="47"/>
        <w:ind w:left="1030"/>
      </w:pPr>
      <w:r>
        <w:rPr/>
        <w:t>1003</w:t>
      </w:r>
      <w:r>
        <w:rPr>
          <w:spacing w:val="66"/>
        </w:rPr>
        <w:t> </w:t>
      </w:r>
      <w:r>
        <w:rPr/>
        <w:t>Одесса</w:t>
      </w:r>
    </w:p>
    <w:p>
      <w:pPr>
        <w:pStyle w:val="BodyText"/>
        <w:spacing w:before="48"/>
        <w:ind w:left="1030"/>
      </w:pPr>
      <w:r>
        <w:rPr/>
        <w:t>1002</w:t>
      </w:r>
      <w:r>
        <w:rPr>
          <w:spacing w:val="69"/>
        </w:rPr>
        <w:t> </w:t>
      </w:r>
      <w:r>
        <w:rPr/>
        <w:t>Рязань</w:t>
      </w:r>
    </w:p>
    <w:p>
      <w:pPr>
        <w:pStyle w:val="BodyText"/>
        <w:spacing w:before="49"/>
        <w:ind w:left="1030"/>
      </w:pPr>
      <w:r>
        <w:rPr/>
        <w:t>1002</w:t>
      </w:r>
      <w:r>
        <w:rPr>
          <w:spacing w:val="64"/>
        </w:rPr>
        <w:t> </w:t>
      </w:r>
      <w:r>
        <w:rPr/>
        <w:t>Бобруйск</w:t>
      </w:r>
    </w:p>
    <w:p>
      <w:pPr>
        <w:pStyle w:val="BodyText"/>
        <w:spacing w:before="47"/>
        <w:ind w:left="1030"/>
      </w:pPr>
      <w:r>
        <w:rPr/>
        <w:t>1001</w:t>
      </w:r>
      <w:r>
        <w:rPr>
          <w:spacing w:val="66"/>
        </w:rPr>
        <w:t> </w:t>
      </w:r>
      <w:r>
        <w:rPr/>
        <w:t>Лондон</w:t>
      </w:r>
    </w:p>
    <w:p>
      <w:pPr>
        <w:pStyle w:val="BodyText"/>
        <w:spacing w:before="47"/>
        <w:ind w:left="1030"/>
      </w:pPr>
      <w:r>
        <w:rPr/>
        <w:t>1004</w:t>
      </w:r>
      <w:r>
        <w:rPr>
          <w:spacing w:val="66"/>
        </w:rPr>
        <w:t> </w:t>
      </w:r>
      <w:r>
        <w:rPr/>
        <w:t>ТОМСК</w:t>
      </w:r>
    </w:p>
    <w:p>
      <w:pPr>
        <w:pStyle w:val="BodyText"/>
        <w:spacing w:before="47"/>
        <w:ind w:left="1030"/>
      </w:pPr>
      <w:r>
        <w:rPr/>
        <w:t>1007</w:t>
      </w:r>
      <w:r>
        <w:rPr>
          <w:spacing w:val="67"/>
        </w:rPr>
        <w:t> </w:t>
      </w:r>
      <w:r>
        <w:rPr/>
        <w:t>Караганда</w:t>
      </w:r>
    </w:p>
    <w:p>
      <w:pPr>
        <w:pStyle w:val="BodyText"/>
        <w:spacing w:before="50"/>
        <w:ind w:left="1030"/>
      </w:pPr>
      <w:r>
        <w:rPr/>
        <w:t>1001</w:t>
      </w:r>
      <w:r>
        <w:rPr>
          <w:spacing w:val="67"/>
        </w:rPr>
        <w:t> </w:t>
      </w:r>
      <w:r>
        <w:rPr/>
        <w:t>Москва</w:t>
      </w:r>
    </w:p>
    <w:p>
      <w:pPr>
        <w:pStyle w:val="BodyText"/>
        <w:spacing w:before="47"/>
        <w:ind w:left="1030"/>
      </w:pPr>
      <w:r>
        <w:rPr/>
        <w:t>1002</w:t>
      </w:r>
      <w:r>
        <w:rPr>
          <w:spacing w:val="63"/>
        </w:rPr>
        <w:t> </w:t>
      </w:r>
      <w:r>
        <w:rPr/>
        <w:t>Хабаровск</w:t>
      </w:r>
    </w:p>
    <w:p>
      <w:pPr>
        <w:pStyle w:val="BodyText"/>
        <w:spacing w:before="47"/>
        <w:ind w:left="1030"/>
      </w:pPr>
      <w:r>
        <w:rPr/>
        <w:t>1003</w:t>
      </w:r>
      <w:r>
        <w:rPr>
          <w:spacing w:val="67"/>
        </w:rPr>
        <w:t> </w:t>
      </w:r>
      <w:r>
        <w:rPr/>
        <w:t>Караганда</w:t>
      </w:r>
    </w:p>
    <w:p>
      <w:pPr>
        <w:pStyle w:val="BodyText"/>
        <w:spacing w:before="48"/>
        <w:ind w:left="1030"/>
      </w:pPr>
      <w:r>
        <w:rPr/>
        <w:t>1004</w:t>
      </w:r>
      <w:r>
        <w:rPr>
          <w:spacing w:val="67"/>
        </w:rPr>
        <w:t> </w:t>
      </w:r>
      <w:r>
        <w:rPr/>
        <w:t>Сочи</w:t>
      </w:r>
    </w:p>
    <w:p>
      <w:pPr>
        <w:pStyle w:val="BodyText"/>
        <w:spacing w:before="50"/>
        <w:ind w:left="1030"/>
      </w:pPr>
      <w:r>
        <w:rPr/>
        <w:t>1007</w:t>
      </w:r>
      <w:r>
        <w:rPr>
          <w:spacing w:val="64"/>
        </w:rPr>
        <w:t> </w:t>
      </w:r>
      <w:r>
        <w:rPr/>
        <w:t>Красноярск</w:t>
      </w:r>
    </w:p>
    <w:p>
      <w:pPr>
        <w:pStyle w:val="BodyText"/>
        <w:rPr>
          <w:sz w:val="30"/>
        </w:rPr>
      </w:pPr>
    </w:p>
    <w:p>
      <w:pPr>
        <w:pStyle w:val="BodyText"/>
        <w:spacing w:before="10"/>
        <w:rPr>
          <w:sz w:val="25"/>
        </w:rPr>
      </w:pPr>
    </w:p>
    <w:p>
      <w:pPr>
        <w:pStyle w:val="BodyText"/>
        <w:spacing w:line="276" w:lineRule="auto"/>
        <w:ind w:left="113" w:right="135" w:firstLine="566"/>
      </w:pPr>
      <w:r>
        <w:rPr>
          <w:b/>
        </w:rPr>
        <w:t>UNION </w:t>
      </w:r>
      <w:r>
        <w:rPr/>
        <w:t>ilə nəticəni sıralamaq ümün </w:t>
      </w:r>
      <w:r>
        <w:rPr>
          <w:b/>
        </w:rPr>
        <w:t>ORDER BY</w:t>
      </w:r>
      <w:r>
        <w:rPr/>
        <w:t>-ı istifadə etmək  olar.  Bu vaxt </w:t>
      </w:r>
      <w:r>
        <w:rPr>
          <w:b/>
        </w:rPr>
        <w:t>ORDER BY, UNION</w:t>
      </w:r>
      <w:r>
        <w:rPr/>
        <w:t>-dan çıxan yalnız axırıncıdan sonrakı sorğunu</w:t>
      </w:r>
      <w:r>
        <w:rPr>
          <w:spacing w:val="-42"/>
        </w:rPr>
        <w:t> </w:t>
      </w:r>
      <w:r>
        <w:rPr/>
        <w:t>göstərir.</w:t>
      </w:r>
    </w:p>
    <w:p>
      <w:pPr>
        <w:pStyle w:val="BodyText"/>
        <w:spacing w:line="278" w:lineRule="auto" w:before="226"/>
        <w:ind w:left="1030" w:right="2416"/>
      </w:pPr>
      <w:r>
        <w:rPr/>
        <w:t>SELECT a.snum, sname, onum, 'Наибольший на ',odate FROM Salespeople a, Orders b</w:t>
      </w:r>
    </w:p>
    <w:p>
      <w:pPr>
        <w:pStyle w:val="BodyText"/>
        <w:spacing w:line="276" w:lineRule="auto"/>
        <w:ind w:left="1238" w:right="5163" w:hanging="209"/>
      </w:pPr>
      <w:r>
        <w:rPr/>
        <w:t>WHERE a.snum = b.snum AND b.amt = (</w:t>
      </w:r>
    </w:p>
    <w:p>
      <w:pPr>
        <w:pStyle w:val="BodyText"/>
        <w:spacing w:before="3"/>
        <w:ind w:left="1517"/>
      </w:pPr>
      <w:r>
        <w:rPr/>
        <w:t>SELECT MAX(amt)</w:t>
      </w:r>
    </w:p>
    <w:p>
      <w:pPr>
        <w:pStyle w:val="BodyText"/>
        <w:spacing w:before="50"/>
        <w:ind w:left="1517"/>
      </w:pPr>
      <w:r>
        <w:rPr/>
        <w:t>FROM Orders c</w:t>
      </w:r>
    </w:p>
    <w:p>
      <w:pPr>
        <w:pStyle w:val="BodyText"/>
        <w:spacing w:before="47"/>
        <w:ind w:left="1519"/>
      </w:pPr>
      <w:r>
        <w:rPr/>
        <w:t>WHERE c.odate = b.odate</w:t>
      </w:r>
    </w:p>
    <w:p>
      <w:pPr>
        <w:pStyle w:val="BodyText"/>
        <w:spacing w:line="552" w:lineRule="auto" w:before="47"/>
        <w:ind w:left="1030" w:right="7917" w:firstLine="208"/>
      </w:pPr>
      <w:r>
        <w:rPr/>
        <w:t>) UNION</w:t>
      </w:r>
    </w:p>
    <w:p>
      <w:pPr>
        <w:pStyle w:val="BodyText"/>
        <w:spacing w:line="278" w:lineRule="auto" w:before="14"/>
        <w:ind w:left="1030" w:right="2317"/>
      </w:pPr>
      <w:r>
        <w:rPr/>
        <w:t>SELECT a.snum, sname, onum, 'Наименьший на ', odate FROM Salespeople a, Orders b</w:t>
      </w:r>
    </w:p>
    <w:p>
      <w:pPr>
        <w:pStyle w:val="BodyText"/>
        <w:spacing w:line="276" w:lineRule="auto"/>
        <w:ind w:left="1238" w:right="5163" w:hanging="209"/>
      </w:pPr>
      <w:r>
        <w:rPr/>
        <w:t>WHERE a.snum = b.snum AND b.amt = (</w:t>
      </w:r>
    </w:p>
    <w:p>
      <w:pPr>
        <w:pStyle w:val="BodyText"/>
        <w:spacing w:before="6"/>
        <w:ind w:left="1517"/>
      </w:pPr>
      <w:r>
        <w:rPr/>
        <w:t>SELECT MIN(amt)</w:t>
      </w:r>
    </w:p>
    <w:p>
      <w:pPr>
        <w:spacing w:after="0"/>
        <w:sectPr>
          <w:headerReference w:type="default" r:id="rId15"/>
          <w:pgSz w:w="11910" w:h="16850"/>
          <w:pgMar w:header="237" w:footer="0" w:top="880" w:bottom="280" w:left="1020" w:right="1020"/>
          <w:pgNumType w:start="31"/>
        </w:sectPr>
      </w:pPr>
    </w:p>
    <w:p>
      <w:pPr>
        <w:pStyle w:val="BodyText"/>
        <w:spacing w:before="2"/>
        <w:rPr>
          <w:sz w:val="12"/>
        </w:rPr>
      </w:pPr>
    </w:p>
    <w:p>
      <w:pPr>
        <w:pStyle w:val="BodyText"/>
        <w:spacing w:before="89"/>
        <w:ind w:left="1517"/>
      </w:pPr>
      <w:r>
        <w:rPr/>
        <w:t>FROM Orders c</w:t>
      </w:r>
    </w:p>
    <w:p>
      <w:pPr>
        <w:pStyle w:val="BodyText"/>
        <w:spacing w:before="50"/>
        <w:ind w:left="1519"/>
      </w:pPr>
      <w:r>
        <w:rPr/>
        <w:t>WHERE c.odate = b.odate</w:t>
      </w:r>
    </w:p>
    <w:p>
      <w:pPr>
        <w:pStyle w:val="BodyText"/>
        <w:spacing w:before="47"/>
        <w:ind w:left="1238"/>
      </w:pPr>
      <w:r>
        <w:rPr>
          <w:w w:val="100"/>
        </w:rPr>
        <w:t>)</w:t>
      </w:r>
    </w:p>
    <w:p>
      <w:pPr>
        <w:pStyle w:val="BodyText"/>
        <w:spacing w:before="8"/>
      </w:pPr>
    </w:p>
    <w:p>
      <w:pPr>
        <w:pStyle w:val="BodyText"/>
        <w:spacing w:before="89"/>
        <w:ind w:left="1030"/>
      </w:pPr>
      <w:r>
        <w:rPr/>
        <w:t>ORDER BY 3</w:t>
      </w:r>
    </w:p>
    <w:p>
      <w:pPr>
        <w:pStyle w:val="BodyText"/>
        <w:rPr>
          <w:sz w:val="30"/>
        </w:rPr>
      </w:pPr>
    </w:p>
    <w:p>
      <w:pPr>
        <w:pStyle w:val="BodyText"/>
        <w:spacing w:before="9"/>
        <w:rPr>
          <w:sz w:val="25"/>
        </w:rPr>
      </w:pPr>
    </w:p>
    <w:p>
      <w:pPr>
        <w:pStyle w:val="BodyText"/>
        <w:ind w:left="679"/>
      </w:pPr>
      <w:r>
        <w:rPr/>
        <w:t>Nəticə:</w:t>
      </w:r>
    </w:p>
    <w:p>
      <w:pPr>
        <w:pStyle w:val="BodyText"/>
        <w:spacing w:before="8"/>
        <w:rPr>
          <w:sz w:val="23"/>
        </w:rPr>
      </w:pPr>
    </w:p>
    <w:p>
      <w:pPr>
        <w:pStyle w:val="BodyText"/>
        <w:tabs>
          <w:tab w:pos="2698" w:val="left" w:leader="none"/>
          <w:tab w:pos="4526" w:val="left" w:leader="none"/>
        </w:tabs>
        <w:ind w:left="1030"/>
      </w:pPr>
      <w:r>
        <w:rPr/>
        <w:t>snum</w:t>
      </w:r>
      <w:r>
        <w:rPr>
          <w:spacing w:val="62"/>
        </w:rPr>
        <w:t> </w:t>
      </w:r>
      <w:r>
        <w:rPr/>
        <w:t>sname</w:t>
        <w:tab/>
        <w:t>onum</w:t>
        <w:tab/>
        <w:t>odate</w:t>
      </w:r>
    </w:p>
    <w:p>
      <w:pPr>
        <w:pStyle w:val="BodyText"/>
        <w:spacing w:before="48"/>
        <w:ind w:left="1030"/>
      </w:pPr>
      <w:r>
        <w:rPr/>
        <w:t>----- ------- ----- -------------- -----------</w:t>
      </w:r>
    </w:p>
    <w:p>
      <w:pPr>
        <w:pStyle w:val="BodyText"/>
        <w:tabs>
          <w:tab w:pos="2812" w:val="left" w:leader="none"/>
        </w:tabs>
        <w:spacing w:before="50"/>
        <w:ind w:left="1030"/>
      </w:pPr>
      <w:r>
        <w:rPr/>
        <w:t>1007</w:t>
      </w:r>
      <w:r>
        <w:rPr>
          <w:spacing w:val="68"/>
        </w:rPr>
        <w:t> </w:t>
      </w:r>
      <w:r>
        <w:rPr/>
        <w:t>Шилин</w:t>
        <w:tab/>
        <w:t>3001  Наименьший на</w:t>
      </w:r>
      <w:r>
        <w:rPr>
          <w:spacing w:val="61"/>
        </w:rPr>
        <w:t> </w:t>
      </w:r>
      <w:r>
        <w:rPr/>
        <w:t>1999-10-03</w:t>
      </w:r>
    </w:p>
    <w:p>
      <w:pPr>
        <w:pStyle w:val="BodyText"/>
        <w:spacing w:before="48"/>
        <w:ind w:left="1030"/>
      </w:pPr>
      <w:r>
        <w:rPr/>
        <w:t>1002  Петров  3005  Наибольший на</w:t>
      </w:r>
      <w:r>
        <w:rPr>
          <w:spacing w:val="57"/>
        </w:rPr>
        <w:t> </w:t>
      </w:r>
      <w:r>
        <w:rPr/>
        <w:t>1999-10-03</w:t>
      </w:r>
    </w:p>
    <w:p>
      <w:pPr>
        <w:pStyle w:val="BodyText"/>
        <w:spacing w:before="48"/>
        <w:ind w:left="1030"/>
      </w:pPr>
      <w:r>
        <w:rPr/>
        <w:t>1002  Петров  3007  Наименьший на</w:t>
      </w:r>
      <w:r>
        <w:rPr>
          <w:spacing w:val="59"/>
        </w:rPr>
        <w:t> </w:t>
      </w:r>
      <w:r>
        <w:rPr/>
        <w:t>1999-10-04</w:t>
      </w:r>
    </w:p>
    <w:p>
      <w:pPr>
        <w:pStyle w:val="BodyText"/>
        <w:spacing w:before="48"/>
        <w:ind w:left="1030"/>
      </w:pPr>
      <w:r>
        <w:rPr/>
        <w:t>1001  Иванов  3008  Наименьший на</w:t>
      </w:r>
      <w:r>
        <w:rPr>
          <w:spacing w:val="58"/>
        </w:rPr>
        <w:t> </w:t>
      </w:r>
      <w:r>
        <w:rPr/>
        <w:t>1999-10-05</w:t>
      </w:r>
    </w:p>
    <w:p>
      <w:pPr>
        <w:pStyle w:val="BodyText"/>
        <w:spacing w:before="50"/>
        <w:ind w:left="1030"/>
      </w:pPr>
      <w:r>
        <w:rPr/>
        <w:t>1001  Иванов  3008  Наибольший на</w:t>
      </w:r>
      <w:r>
        <w:rPr>
          <w:spacing w:val="54"/>
        </w:rPr>
        <w:t> </w:t>
      </w:r>
      <w:r>
        <w:rPr/>
        <w:t>1999-10-05</w:t>
      </w:r>
    </w:p>
    <w:p>
      <w:pPr>
        <w:pStyle w:val="BodyText"/>
        <w:spacing w:before="47"/>
        <w:ind w:left="1030"/>
      </w:pPr>
      <w:r>
        <w:rPr/>
        <w:t>1003  Егоров  3009  Наибольший на</w:t>
      </w:r>
      <w:r>
        <w:rPr>
          <w:spacing w:val="53"/>
        </w:rPr>
        <w:t> </w:t>
      </w:r>
      <w:r>
        <w:rPr/>
        <w:t>1999-10-04</w:t>
      </w:r>
    </w:p>
    <w:p>
      <w:pPr>
        <w:pStyle w:val="BodyText"/>
        <w:spacing w:before="47"/>
        <w:ind w:left="1030"/>
      </w:pPr>
      <w:r>
        <w:rPr/>
        <w:t>1002  Петров  3010  Наименьший на</w:t>
      </w:r>
      <w:r>
        <w:rPr>
          <w:spacing w:val="60"/>
        </w:rPr>
        <w:t> </w:t>
      </w:r>
      <w:r>
        <w:rPr/>
        <w:t>1999-10-06</w:t>
      </w:r>
    </w:p>
    <w:p>
      <w:pPr>
        <w:pStyle w:val="BodyText"/>
        <w:spacing w:before="48"/>
        <w:ind w:left="1030"/>
      </w:pPr>
      <w:r>
        <w:rPr/>
        <w:t>1001  Иванов  3011  Наибольший на</w:t>
      </w:r>
      <w:r>
        <w:rPr>
          <w:spacing w:val="54"/>
        </w:rPr>
        <w:t> </w:t>
      </w:r>
      <w:r>
        <w:rPr/>
        <w:t>1999-10-06</w:t>
      </w:r>
    </w:p>
    <w:p>
      <w:pPr>
        <w:pStyle w:val="BodyText"/>
        <w:rPr>
          <w:sz w:val="30"/>
        </w:rPr>
      </w:pPr>
    </w:p>
    <w:p>
      <w:pPr>
        <w:pStyle w:val="BodyText"/>
        <w:spacing w:before="1"/>
        <w:rPr>
          <w:sz w:val="26"/>
        </w:rPr>
      </w:pPr>
    </w:p>
    <w:p>
      <w:pPr>
        <w:pStyle w:val="BodyText"/>
        <w:spacing w:line="276" w:lineRule="auto"/>
        <w:ind w:left="113" w:right="107" w:firstLine="566"/>
        <w:jc w:val="both"/>
      </w:pPr>
      <w:r>
        <w:rPr/>
        <w:t>3 sadəcə olaraq çıxış sütununun nömrəsidir. Yazıları bu cür sadə sıralamaq olar, yəni ki </w:t>
      </w:r>
      <w:r>
        <w:rPr>
          <w:b/>
        </w:rPr>
        <w:t>UNION</w:t>
      </w:r>
      <w:r>
        <w:rPr/>
        <w:t>-u istifadə edərkən sütunların adları ixtiyari cür görünür.</w:t>
      </w:r>
    </w:p>
    <w:p>
      <w:pPr>
        <w:pStyle w:val="BodyText"/>
        <w:spacing w:line="276" w:lineRule="auto" w:before="226"/>
        <w:ind w:left="113" w:right="108" w:firstLine="566"/>
        <w:jc w:val="both"/>
      </w:pPr>
      <w:r>
        <w:rPr/>
        <w:t>İndi siz ixtiyari sayda soröunu birləşdirməyi bacarırsınız. Əgər sizdə müxtəlif istifadəçilərə aid olan bir-neçə cədvəl varsa, uyğunlaşma eyni cür qarışdırılır və sıralama üsuluna malikdir.</w:t>
      </w:r>
    </w:p>
    <w:p>
      <w:pPr>
        <w:pStyle w:val="BodyText"/>
        <w:rPr>
          <w:sz w:val="25"/>
        </w:rPr>
      </w:pPr>
    </w:p>
    <w:p>
      <w:pPr>
        <w:pStyle w:val="Heading1"/>
      </w:pPr>
      <w:bookmarkStart w:name="_bookmark12" w:id="13"/>
      <w:bookmarkEnd w:id="13"/>
      <w:r>
        <w:rPr>
          <w:b w:val="0"/>
        </w:rPr>
      </w:r>
      <w:r>
        <w:rPr/>
        <w:t>INSERT - sətirlərin daxil olunması</w:t>
      </w:r>
    </w:p>
    <w:p>
      <w:pPr>
        <w:pStyle w:val="BodyText"/>
        <w:spacing w:before="10"/>
        <w:rPr>
          <w:b/>
          <w:sz w:val="55"/>
        </w:rPr>
      </w:pPr>
    </w:p>
    <w:p>
      <w:pPr>
        <w:pStyle w:val="BodyText"/>
        <w:spacing w:line="278" w:lineRule="auto"/>
        <w:ind w:left="113" w:right="109" w:firstLine="566"/>
        <w:jc w:val="both"/>
      </w:pPr>
      <w:r>
        <w:rPr/>
        <w:t>İndiyədək biz müxtəlif üsullarla cədvəllərdən məlumatları seçirdik. Onların ora yerləşməsini öyrənmək vaxtı gəlib çatıb.</w:t>
      </w:r>
    </w:p>
    <w:p>
      <w:pPr>
        <w:pStyle w:val="BodyText"/>
        <w:spacing w:before="223"/>
        <w:ind w:left="660" w:right="2791"/>
        <w:jc w:val="center"/>
      </w:pPr>
      <w:r>
        <w:rPr/>
        <w:t>Dəyişənlar üç əmr vastəsi ilə pozula və yerləşdirilə bilər:</w:t>
      </w:r>
    </w:p>
    <w:p>
      <w:pPr>
        <w:pStyle w:val="BodyText"/>
        <w:spacing w:before="8"/>
        <w:rPr>
          <w:sz w:val="23"/>
        </w:rPr>
      </w:pPr>
    </w:p>
    <w:p>
      <w:pPr>
        <w:pStyle w:val="ListParagraph"/>
        <w:numPr>
          <w:ilvl w:val="0"/>
          <w:numId w:val="4"/>
        </w:numPr>
        <w:tabs>
          <w:tab w:pos="833" w:val="left" w:leader="none"/>
          <w:tab w:pos="834" w:val="left" w:leader="none"/>
        </w:tabs>
        <w:spacing w:line="240" w:lineRule="auto" w:before="0" w:after="0"/>
        <w:ind w:left="833" w:right="0" w:hanging="360"/>
        <w:jc w:val="left"/>
        <w:rPr>
          <w:sz w:val="28"/>
        </w:rPr>
      </w:pPr>
      <w:r>
        <w:rPr>
          <w:b/>
          <w:sz w:val="28"/>
        </w:rPr>
        <w:t>INSERT </w:t>
      </w:r>
      <w:r>
        <w:rPr>
          <w:sz w:val="28"/>
        </w:rPr>
        <w:t>- verilənlərin</w:t>
      </w:r>
      <w:r>
        <w:rPr>
          <w:spacing w:val="-14"/>
          <w:sz w:val="28"/>
        </w:rPr>
        <w:t> </w:t>
      </w:r>
      <w:r>
        <w:rPr>
          <w:sz w:val="28"/>
        </w:rPr>
        <w:t>yerləşməsi</w:t>
      </w:r>
    </w:p>
    <w:p>
      <w:pPr>
        <w:pStyle w:val="ListParagraph"/>
        <w:numPr>
          <w:ilvl w:val="0"/>
          <w:numId w:val="4"/>
        </w:numPr>
        <w:tabs>
          <w:tab w:pos="833" w:val="left" w:leader="none"/>
          <w:tab w:pos="834" w:val="left" w:leader="none"/>
        </w:tabs>
        <w:spacing w:line="240" w:lineRule="auto" w:before="47" w:after="0"/>
        <w:ind w:left="833" w:right="0" w:hanging="360"/>
        <w:jc w:val="left"/>
        <w:rPr>
          <w:sz w:val="28"/>
        </w:rPr>
      </w:pPr>
      <w:r>
        <w:rPr>
          <w:b/>
          <w:sz w:val="28"/>
        </w:rPr>
        <w:t>UPDATE </w:t>
      </w:r>
      <w:r>
        <w:rPr>
          <w:sz w:val="28"/>
        </w:rPr>
        <w:t>- verilənlərin</w:t>
      </w:r>
      <w:r>
        <w:rPr>
          <w:spacing w:val="-16"/>
          <w:sz w:val="28"/>
        </w:rPr>
        <w:t> </w:t>
      </w:r>
      <w:r>
        <w:rPr>
          <w:sz w:val="28"/>
        </w:rPr>
        <w:t>dəyişməsi</w:t>
      </w:r>
    </w:p>
    <w:p>
      <w:pPr>
        <w:pStyle w:val="ListParagraph"/>
        <w:numPr>
          <w:ilvl w:val="0"/>
          <w:numId w:val="4"/>
        </w:numPr>
        <w:tabs>
          <w:tab w:pos="833" w:val="left" w:leader="none"/>
          <w:tab w:pos="834" w:val="left" w:leader="none"/>
        </w:tabs>
        <w:spacing w:line="720" w:lineRule="auto" w:before="47" w:after="0"/>
        <w:ind w:left="679" w:right="6109" w:hanging="206"/>
        <w:jc w:val="left"/>
        <w:rPr>
          <w:sz w:val="28"/>
        </w:rPr>
      </w:pPr>
      <w:r>
        <w:rPr>
          <w:b/>
          <w:sz w:val="28"/>
        </w:rPr>
        <w:t>DELETE </w:t>
      </w:r>
      <w:r>
        <w:rPr>
          <w:sz w:val="28"/>
        </w:rPr>
        <w:t>- pozulma Verilənlərin daxil</w:t>
      </w:r>
      <w:r>
        <w:rPr>
          <w:spacing w:val="-17"/>
          <w:sz w:val="28"/>
        </w:rPr>
        <w:t> </w:t>
      </w:r>
      <w:r>
        <w:rPr>
          <w:sz w:val="28"/>
        </w:rPr>
        <w:t>olunması</w:t>
      </w:r>
    </w:p>
    <w:p>
      <w:pPr>
        <w:spacing w:after="0" w:line="720" w:lineRule="auto"/>
        <w:jc w:val="left"/>
        <w:rPr>
          <w:sz w:val="28"/>
        </w:rPr>
        <w:sectPr>
          <w:pgSz w:w="11910" w:h="16850"/>
          <w:pgMar w:header="237" w:footer="0" w:top="880" w:bottom="280" w:left="1020" w:right="1020"/>
        </w:sectPr>
      </w:pPr>
    </w:p>
    <w:p>
      <w:pPr>
        <w:pStyle w:val="BodyText"/>
        <w:spacing w:before="2"/>
        <w:rPr>
          <w:sz w:val="12"/>
        </w:rPr>
      </w:pPr>
    </w:p>
    <w:p>
      <w:pPr>
        <w:pStyle w:val="BodyText"/>
        <w:spacing w:line="278" w:lineRule="auto" w:before="89"/>
        <w:ind w:left="113" w:right="117" w:firstLine="566"/>
        <w:jc w:val="both"/>
      </w:pPr>
      <w:r>
        <w:rPr/>
        <w:t>Bütün sətirlər yalnız </w:t>
      </w:r>
      <w:r>
        <w:rPr>
          <w:b/>
        </w:rPr>
        <w:t>INSERT </w:t>
      </w:r>
      <w:r>
        <w:rPr/>
        <w:t>əmri vastəsi ilə daxil olunur. Ən sadə formada aşağıdakı sintaksisdən istifadə olunur:</w:t>
      </w:r>
    </w:p>
    <w:p>
      <w:pPr>
        <w:spacing w:line="276" w:lineRule="auto" w:before="224"/>
        <w:ind w:left="3661" w:right="3078" w:firstLine="52"/>
        <w:jc w:val="left"/>
        <w:rPr>
          <w:i/>
          <w:sz w:val="28"/>
        </w:rPr>
      </w:pPr>
      <w:r>
        <w:rPr>
          <w:i/>
          <w:sz w:val="28"/>
        </w:rPr>
        <w:t>INSERT INTO table_name </w:t>
      </w:r>
      <w:r>
        <w:rPr>
          <w:i/>
          <w:sz w:val="28"/>
        </w:rPr>
        <w:t>VALUES ( value, value, ... )</w:t>
      </w:r>
    </w:p>
    <w:p>
      <w:pPr>
        <w:pStyle w:val="BodyText"/>
        <w:rPr>
          <w:i/>
          <w:sz w:val="30"/>
        </w:rPr>
      </w:pPr>
    </w:p>
    <w:p>
      <w:pPr>
        <w:pStyle w:val="BodyText"/>
        <w:spacing w:line="278" w:lineRule="auto" w:before="251"/>
        <w:ind w:left="113" w:right="118" w:firstLine="566"/>
        <w:jc w:val="both"/>
      </w:pPr>
      <w:r>
        <w:rPr/>
        <w:t>Belə ki ticarət agentləri cədvəlinə yazı daxil etmək üçün aşağıdakı əmri istifadə etmək olar:</w:t>
      </w:r>
    </w:p>
    <w:p>
      <w:pPr>
        <w:pStyle w:val="BodyText"/>
        <w:spacing w:before="223"/>
        <w:ind w:left="1030"/>
      </w:pPr>
      <w:r>
        <w:rPr/>
        <w:t>INSERT INTO Salespeople</w:t>
      </w:r>
    </w:p>
    <w:p>
      <w:pPr>
        <w:pStyle w:val="BodyText"/>
        <w:spacing w:before="47"/>
        <w:ind w:left="1030"/>
      </w:pPr>
      <w:r>
        <w:rPr/>
        <w:t>VALUES( 1008, 'Johnson', 'London', 12 )</w:t>
      </w:r>
    </w:p>
    <w:p>
      <w:pPr>
        <w:pStyle w:val="BodyText"/>
        <w:rPr>
          <w:sz w:val="30"/>
        </w:rPr>
      </w:pPr>
    </w:p>
    <w:p>
      <w:pPr>
        <w:pStyle w:val="BodyText"/>
        <w:spacing w:before="10"/>
        <w:rPr>
          <w:sz w:val="25"/>
        </w:rPr>
      </w:pPr>
    </w:p>
    <w:p>
      <w:pPr>
        <w:pStyle w:val="BodyText"/>
        <w:spacing w:line="276" w:lineRule="auto"/>
        <w:ind w:left="113" w:right="110" w:firstLine="566"/>
        <w:jc w:val="both"/>
      </w:pPr>
      <w:r>
        <w:rPr/>
        <w:t>Dəyişiklik əmri heç bir çıxış vermir. Lakin </w:t>
      </w:r>
      <w:r>
        <w:rPr>
          <w:b/>
        </w:rPr>
        <w:t>Query Analyzer </w:t>
      </w:r>
      <w:r>
        <w:rPr/>
        <w:t>sizə bir yazının daxil olunması barədə məlumat verəcək. Əmrin istifadəsindən qabaq cədvəl mövcud olmalıdır, və </w:t>
      </w:r>
      <w:r>
        <w:rPr>
          <w:b/>
        </w:rPr>
        <w:t>VALUES </w:t>
      </w:r>
      <w:r>
        <w:rPr/>
        <w:t>sətirindən sonra mptarozə daxilindıki yazıların hər biri verilmiş sütunlar ilə üst-üstə düşmalidir. Birinci dəyişən birinci sətirə, ikinci-ikinciyə və s.</w:t>
      </w:r>
    </w:p>
    <w:p>
      <w:pPr>
        <w:pStyle w:val="BodyText"/>
        <w:spacing w:before="11"/>
        <w:rPr>
          <w:sz w:val="11"/>
        </w:rPr>
      </w:pPr>
    </w:p>
    <w:p>
      <w:pPr>
        <w:pStyle w:val="BodyText"/>
        <w:spacing w:line="278" w:lineRule="auto" w:before="89"/>
        <w:ind w:left="113" w:right="120" w:firstLine="566"/>
        <w:jc w:val="both"/>
      </w:pPr>
      <w:r>
        <w:rPr/>
        <w:t>Əgər sizə boş sətir (</w:t>
      </w:r>
      <w:r>
        <w:rPr>
          <w:b/>
        </w:rPr>
        <w:t>NULL</w:t>
      </w:r>
      <w:r>
        <w:rPr/>
        <w:t>) daxil etmək lazımdırsa, onda onu siyahıda qeyd edin. Məs:</w:t>
      </w:r>
    </w:p>
    <w:p>
      <w:pPr>
        <w:pStyle w:val="BodyText"/>
        <w:spacing w:line="276" w:lineRule="auto" w:before="223"/>
        <w:ind w:left="1030" w:right="4729"/>
      </w:pPr>
      <w:r>
        <w:rPr/>
        <w:t>INSERT INTO Salespeople VALUES ( 1009, 'Peel', NULL, 12 )</w:t>
      </w:r>
    </w:p>
    <w:p>
      <w:pPr>
        <w:pStyle w:val="BodyText"/>
        <w:rPr>
          <w:sz w:val="30"/>
        </w:rPr>
      </w:pPr>
    </w:p>
    <w:p>
      <w:pPr>
        <w:pStyle w:val="BodyText"/>
        <w:spacing w:line="278" w:lineRule="auto" w:before="251"/>
        <w:ind w:left="113" w:right="112" w:firstLine="566"/>
        <w:jc w:val="both"/>
      </w:pPr>
      <w:r>
        <w:rPr/>
        <w:t>Siz dəqiq daxil edəcəyiniz sütunları da qeyd edə bilərsiniz. Bu dəyişənləri ixtiyari ardıcıllıqda daxil etmək imkanı verir.</w:t>
      </w:r>
    </w:p>
    <w:p>
      <w:pPr>
        <w:pStyle w:val="BodyText"/>
        <w:spacing w:line="276" w:lineRule="auto" w:before="223"/>
        <w:ind w:left="1030" w:right="3454"/>
      </w:pPr>
      <w:r>
        <w:rPr/>
        <w:t>INSERT INTO Customers( city, cname, cnum ) VALUES( 'Новосибирск', 'Петров', 2010 )</w:t>
      </w:r>
    </w:p>
    <w:p>
      <w:pPr>
        <w:pStyle w:val="BodyText"/>
        <w:spacing w:line="276" w:lineRule="auto"/>
        <w:ind w:left="113" w:right="109" w:firstLine="566"/>
        <w:jc w:val="both"/>
      </w:pPr>
      <w:r>
        <w:rPr/>
        <w:t>Fikir versəz görərsiniz ki </w:t>
      </w:r>
      <w:r>
        <w:rPr>
          <w:i/>
        </w:rPr>
        <w:t>reytinq </w:t>
      </w:r>
      <w:r>
        <w:rPr/>
        <w:t>və </w:t>
      </w:r>
      <w:r>
        <w:rPr>
          <w:i/>
        </w:rPr>
        <w:t>snum </w:t>
      </w:r>
      <w:r>
        <w:rPr/>
        <w:t>sütunları yoxdurlar. Bu o deməkdir ki yazı daxil edilərkən onlara qiymət susmaya görə veriləcək. Adətən bu </w:t>
      </w:r>
      <w:r>
        <w:rPr>
          <w:b/>
        </w:rPr>
        <w:t>NULL </w:t>
      </w:r>
      <w:r>
        <w:rPr/>
        <w:t>və ya cədvəl yaradılarkən göstərilən qiymət olur. Buna daha ətraflı irəlidə baxacağıq. </w:t>
      </w:r>
      <w:r>
        <w:rPr>
          <w:b/>
        </w:rPr>
        <w:t>INSERT </w:t>
      </w:r>
      <w:r>
        <w:rPr/>
        <w:t>əmrini sorğunun nəticələrini yerləşdirmək üçün də istifadə etmək  olar. Bunu etmək üçün sadəcə olaraq </w:t>
      </w:r>
      <w:r>
        <w:rPr>
          <w:b/>
        </w:rPr>
        <w:t>VALUES</w:t>
      </w:r>
      <w:r>
        <w:rPr/>
        <w:t>-də dəyişəni uyğun sorğu ilə dayişirik:</w:t>
      </w:r>
    </w:p>
    <w:p>
      <w:pPr>
        <w:pStyle w:val="BodyText"/>
        <w:spacing w:line="278" w:lineRule="auto" w:before="226"/>
        <w:ind w:left="1238" w:right="5523" w:hanging="209"/>
      </w:pPr>
      <w:r>
        <w:rPr/>
        <w:t>INSERT INTO MoscowStaff SELECT *</w:t>
      </w:r>
    </w:p>
    <w:p>
      <w:pPr>
        <w:pStyle w:val="BodyText"/>
        <w:spacing w:line="276" w:lineRule="auto"/>
        <w:ind w:left="1241" w:right="5819" w:hanging="3"/>
      </w:pPr>
      <w:r>
        <w:rPr/>
        <w:t>FROM Salespeople WHERE city = 'Москва'</w:t>
      </w:r>
    </w:p>
    <w:p>
      <w:pPr>
        <w:spacing w:after="0" w:line="276" w:lineRule="auto"/>
        <w:sectPr>
          <w:pgSz w:w="11910" w:h="16850"/>
          <w:pgMar w:header="237" w:footer="0" w:top="880" w:bottom="280" w:left="1020" w:right="1020"/>
        </w:sectPr>
      </w:pPr>
    </w:p>
    <w:p>
      <w:pPr>
        <w:pStyle w:val="BodyText"/>
        <w:spacing w:before="2"/>
        <w:rPr>
          <w:sz w:val="12"/>
        </w:rPr>
      </w:pPr>
    </w:p>
    <w:p>
      <w:pPr>
        <w:pStyle w:val="BodyText"/>
        <w:tabs>
          <w:tab w:pos="4931" w:val="left" w:leader="none"/>
          <w:tab w:pos="7080" w:val="left" w:leader="none"/>
          <w:tab w:pos="8838" w:val="left" w:leader="none"/>
        </w:tabs>
        <w:spacing w:line="276" w:lineRule="auto" w:before="89"/>
        <w:ind w:left="113" w:right="110" w:firstLine="566"/>
        <w:jc w:val="both"/>
      </w:pPr>
      <w:r>
        <w:rPr/>
        <w:t>Burada "Ticarət agentləri" cədvəlindən city="Москва" qiyməti olan bütün məlumatlar</w:t>
      </w:r>
      <w:r>
        <w:rPr>
          <w:spacing w:val="-3"/>
        </w:rPr>
        <w:t> </w:t>
      </w:r>
      <w:r>
        <w:rPr>
          <w:b/>
        </w:rPr>
        <w:t>MoscowStaff</w:t>
      </w:r>
      <w:r>
        <w:rPr>
          <w:b/>
          <w:spacing w:val="-3"/>
        </w:rPr>
        <w:t> </w:t>
      </w:r>
      <w:r>
        <w:rPr/>
        <w:t>cədvəlinə</w:t>
        <w:tab/>
        <w:t>yerləşdirilir.</w:t>
        <w:tab/>
        <w:t>Bunların</w:t>
        <w:tab/>
      </w:r>
      <w:r>
        <w:rPr>
          <w:spacing w:val="-1"/>
        </w:rPr>
        <w:t>işləməsi </w:t>
      </w:r>
      <w:r>
        <w:rPr/>
        <w:t>üçün </w:t>
      </w:r>
      <w:r>
        <w:rPr>
          <w:b/>
        </w:rPr>
        <w:t>MoscowStaff </w:t>
      </w:r>
      <w:r>
        <w:rPr/>
        <w:t>cədvəli aşağıdakı şərtləri</w:t>
      </w:r>
      <w:r>
        <w:rPr>
          <w:spacing w:val="-30"/>
        </w:rPr>
        <w:t> </w:t>
      </w:r>
      <w:r>
        <w:rPr/>
        <w:t>ödəməlidir:</w:t>
      </w:r>
    </w:p>
    <w:p>
      <w:pPr>
        <w:pStyle w:val="ListParagraph"/>
        <w:numPr>
          <w:ilvl w:val="0"/>
          <w:numId w:val="4"/>
        </w:numPr>
        <w:tabs>
          <w:tab w:pos="833" w:val="left" w:leader="none"/>
          <w:tab w:pos="834" w:val="left" w:leader="none"/>
        </w:tabs>
        <w:spacing w:line="240" w:lineRule="auto" w:before="227" w:after="0"/>
        <w:ind w:left="833" w:right="0" w:hanging="360"/>
        <w:jc w:val="left"/>
        <w:rPr>
          <w:sz w:val="28"/>
        </w:rPr>
      </w:pPr>
      <w:r>
        <w:rPr>
          <w:sz w:val="28"/>
        </w:rPr>
        <w:t>O </w:t>
      </w:r>
      <w:r>
        <w:rPr>
          <w:b/>
          <w:sz w:val="28"/>
        </w:rPr>
        <w:t>CREATE TABLE </w:t>
      </w:r>
      <w:r>
        <w:rPr>
          <w:sz w:val="28"/>
        </w:rPr>
        <w:t>əmri vastəsi ilə</w:t>
      </w:r>
      <w:r>
        <w:rPr>
          <w:spacing w:val="-16"/>
          <w:sz w:val="28"/>
        </w:rPr>
        <w:t> </w:t>
      </w:r>
      <w:r>
        <w:rPr>
          <w:sz w:val="28"/>
        </w:rPr>
        <w:t>yaradılmalıdır</w:t>
      </w:r>
    </w:p>
    <w:p>
      <w:pPr>
        <w:pStyle w:val="ListParagraph"/>
        <w:numPr>
          <w:ilvl w:val="0"/>
          <w:numId w:val="4"/>
        </w:numPr>
        <w:tabs>
          <w:tab w:pos="833" w:val="left" w:leader="none"/>
          <w:tab w:pos="834" w:val="left" w:leader="none"/>
        </w:tabs>
        <w:spacing w:line="278" w:lineRule="auto" w:before="47" w:after="0"/>
        <w:ind w:left="833" w:right="119" w:hanging="360"/>
        <w:jc w:val="left"/>
        <w:rPr>
          <w:sz w:val="28"/>
        </w:rPr>
      </w:pPr>
      <w:r>
        <w:rPr>
          <w:sz w:val="28"/>
        </w:rPr>
        <w:t>O ticarət agentləri cədvəlinin sütunlarının şərtlərini ödəyən dörd sütundan ibarət</w:t>
      </w:r>
      <w:r>
        <w:rPr>
          <w:spacing w:val="-7"/>
          <w:sz w:val="28"/>
        </w:rPr>
        <w:t> </w:t>
      </w:r>
      <w:r>
        <w:rPr>
          <w:sz w:val="28"/>
        </w:rPr>
        <w:t>olmalıdır.</w:t>
      </w:r>
    </w:p>
    <w:p>
      <w:pPr>
        <w:pStyle w:val="BodyText"/>
        <w:rPr>
          <w:sz w:val="30"/>
        </w:rPr>
      </w:pPr>
    </w:p>
    <w:p>
      <w:pPr>
        <w:pStyle w:val="BodyText"/>
        <w:spacing w:before="9"/>
        <w:rPr>
          <w:sz w:val="26"/>
        </w:rPr>
      </w:pPr>
    </w:p>
    <w:p>
      <w:pPr>
        <w:pStyle w:val="Heading1"/>
        <w:jc w:val="both"/>
      </w:pPr>
      <w:bookmarkStart w:name="_bookmark13" w:id="14"/>
      <w:bookmarkEnd w:id="14"/>
      <w:r>
        <w:rPr>
          <w:b w:val="0"/>
        </w:rPr>
      </w:r>
      <w:r>
        <w:rPr/>
        <w:t>DELETE  - sətirlərin cədvəldən silinməsi</w:t>
      </w:r>
    </w:p>
    <w:p>
      <w:pPr>
        <w:pStyle w:val="BodyText"/>
        <w:spacing w:before="7"/>
        <w:rPr>
          <w:b/>
          <w:sz w:val="75"/>
        </w:rPr>
      </w:pPr>
    </w:p>
    <w:p>
      <w:pPr>
        <w:pStyle w:val="BodyText"/>
        <w:spacing w:line="276" w:lineRule="auto"/>
        <w:ind w:left="113" w:right="119" w:firstLine="566"/>
        <w:jc w:val="both"/>
      </w:pPr>
      <w:r>
        <w:rPr/>
        <w:t>Sətirlərin cədvəldən silinməsi üçün DELETE əmrindən istifadə olunur. O ayrı dəyişənləri pozmur, bütün sətiri pozur. Agentlər cədvəlinin bütün tərkibini pozmaq üçün siz aşağıdakı əmri istifadə etməlisiniz:</w:t>
      </w:r>
    </w:p>
    <w:p>
      <w:pPr>
        <w:spacing w:before="226"/>
        <w:ind w:left="3574" w:right="0" w:firstLine="0"/>
        <w:jc w:val="left"/>
        <w:rPr>
          <w:i/>
          <w:sz w:val="28"/>
        </w:rPr>
      </w:pPr>
      <w:r>
        <w:rPr>
          <w:i/>
          <w:sz w:val="28"/>
        </w:rPr>
        <w:t>DELETE FROM Salespeople</w:t>
      </w:r>
    </w:p>
    <w:p>
      <w:pPr>
        <w:pStyle w:val="BodyText"/>
        <w:rPr>
          <w:i/>
          <w:sz w:val="30"/>
        </w:rPr>
      </w:pPr>
    </w:p>
    <w:p>
      <w:pPr>
        <w:pStyle w:val="BodyText"/>
        <w:spacing w:before="10"/>
        <w:rPr>
          <w:i/>
          <w:sz w:val="25"/>
        </w:rPr>
      </w:pPr>
    </w:p>
    <w:p>
      <w:pPr>
        <w:pStyle w:val="BodyText"/>
        <w:ind w:left="679"/>
      </w:pPr>
      <w:r>
        <w:rPr/>
        <w:t>Lakin mən sizə yalnız bunu etməyi məsləhət görmürəm.</w:t>
      </w:r>
    </w:p>
    <w:p>
      <w:pPr>
        <w:pStyle w:val="BodyText"/>
        <w:spacing w:before="7"/>
        <w:rPr>
          <w:sz w:val="23"/>
        </w:rPr>
      </w:pPr>
    </w:p>
    <w:p>
      <w:pPr>
        <w:pStyle w:val="BodyText"/>
        <w:spacing w:line="276" w:lineRule="auto" w:before="1"/>
        <w:ind w:left="113" w:right="121" w:firstLine="566"/>
        <w:jc w:val="both"/>
      </w:pPr>
      <w:r>
        <w:rPr/>
        <w:t>Adətən sizə cədvəldən bəzi təyin olunmuş sətirləri silmək lazım olur. Bu cür pozulacaq sətirləri təyin etmək üçün sorğularda etdiyimiz kimi şərtləri istifadə edin. Məs, Şilin agentini silmək üçün aşağıdakıları daxil etmək lazımdır:</w:t>
      </w:r>
    </w:p>
    <w:p>
      <w:pPr>
        <w:pStyle w:val="BodyText"/>
        <w:spacing w:line="276" w:lineRule="auto" w:before="226"/>
        <w:ind w:left="1030" w:right="5491"/>
      </w:pPr>
      <w:r>
        <w:rPr/>
        <w:t>DELETE FROM Salespeople WHERE snum = 1007</w:t>
      </w:r>
    </w:p>
    <w:p>
      <w:pPr>
        <w:pStyle w:val="BodyText"/>
        <w:rPr>
          <w:sz w:val="30"/>
        </w:rPr>
      </w:pPr>
    </w:p>
    <w:p>
      <w:pPr>
        <w:pStyle w:val="BodyText"/>
        <w:spacing w:before="253"/>
        <w:ind w:left="113" w:firstLine="566"/>
        <w:jc w:val="both"/>
      </w:pPr>
      <w:r>
        <w:rPr/>
        <w:t>Təbii ki əgər şərtə bir neçə sətir uyğun gələrsə onda onların hahsı silinəcək.</w:t>
      </w:r>
    </w:p>
    <w:p>
      <w:pPr>
        <w:pStyle w:val="BodyText"/>
        <w:spacing w:before="2"/>
        <w:rPr>
          <w:sz w:val="36"/>
        </w:rPr>
      </w:pPr>
    </w:p>
    <w:p>
      <w:pPr>
        <w:pStyle w:val="BodyText"/>
        <w:spacing w:line="276" w:lineRule="auto"/>
        <w:ind w:left="113" w:right="109"/>
        <w:jc w:val="both"/>
      </w:pPr>
      <w:r>
        <w:rPr>
          <w:b/>
        </w:rPr>
        <w:t>DBASE </w:t>
      </w:r>
      <w:r>
        <w:rPr/>
        <w:t>kimi VBİS (ODBC)-lərdən fərqli olaraq </w:t>
      </w:r>
      <w:r>
        <w:rPr>
          <w:b/>
        </w:rPr>
        <w:t>SQL Serve</w:t>
      </w:r>
      <w:r>
        <w:rPr/>
        <w:t>r yazıları pozuluş kimi qeyd etmir, onları fiziki pozur, yəni onları qaytarmaq olmur. </w:t>
      </w:r>
      <w:r>
        <w:rPr>
          <w:b/>
        </w:rPr>
        <w:t>DELETE </w:t>
      </w:r>
      <w:r>
        <w:rPr/>
        <w:t>əmri ilə ehtiyatlı olun!</w:t>
      </w:r>
    </w:p>
    <w:p>
      <w:pPr>
        <w:pStyle w:val="BodyText"/>
        <w:spacing w:before="10"/>
        <w:rPr>
          <w:sz w:val="24"/>
        </w:rPr>
      </w:pPr>
    </w:p>
    <w:p>
      <w:pPr>
        <w:pStyle w:val="Heading1"/>
        <w:jc w:val="both"/>
      </w:pPr>
      <w:bookmarkStart w:name="_bookmark14" w:id="15"/>
      <w:bookmarkEnd w:id="15"/>
      <w:r>
        <w:rPr>
          <w:b w:val="0"/>
        </w:rPr>
      </w:r>
      <w:r>
        <w:rPr/>
        <w:t>UPDATE - sətirin qiymətlərinin dəyişməsi</w:t>
      </w:r>
    </w:p>
    <w:p>
      <w:pPr>
        <w:pStyle w:val="BodyText"/>
        <w:spacing w:before="5"/>
        <w:rPr>
          <w:b/>
          <w:sz w:val="75"/>
        </w:rPr>
      </w:pPr>
    </w:p>
    <w:p>
      <w:pPr>
        <w:pStyle w:val="BodyText"/>
        <w:spacing w:line="278" w:lineRule="auto"/>
        <w:ind w:left="113" w:right="121" w:firstLine="566"/>
        <w:jc w:val="both"/>
      </w:pPr>
      <w:r>
        <w:rPr>
          <w:b/>
        </w:rPr>
        <w:t>UPDATE </w:t>
      </w:r>
      <w:r>
        <w:rPr/>
        <w:t>əmri cədvəldə bir neçə və ya bütün yazıları dəyişmək imkanı verir.Bu əmr   özündə   arxasınca   cədvəlin   adını   göstərən   və   lazım   olacaq     dəyişikliyi</w:t>
      </w:r>
    </w:p>
    <w:p>
      <w:pPr>
        <w:spacing w:after="0" w:line="278" w:lineRule="auto"/>
        <w:jc w:val="both"/>
        <w:sectPr>
          <w:pgSz w:w="11910" w:h="16850"/>
          <w:pgMar w:header="237" w:footer="0" w:top="880" w:bottom="280" w:left="1020" w:right="1020"/>
        </w:sectPr>
      </w:pPr>
    </w:p>
    <w:p>
      <w:pPr>
        <w:pStyle w:val="BodyText"/>
        <w:spacing w:before="2"/>
        <w:rPr>
          <w:sz w:val="12"/>
        </w:rPr>
      </w:pPr>
    </w:p>
    <w:p>
      <w:pPr>
        <w:pStyle w:val="BodyText"/>
        <w:tabs>
          <w:tab w:pos="2630" w:val="left" w:leader="none"/>
          <w:tab w:pos="5517" w:val="left" w:leader="none"/>
          <w:tab w:pos="6704" w:val="left" w:leader="none"/>
          <w:tab w:pos="7484" w:val="left" w:leader="none"/>
          <w:tab w:pos="8350" w:val="left" w:leader="none"/>
        </w:tabs>
        <w:spacing w:line="278" w:lineRule="auto" w:before="89"/>
        <w:ind w:left="113" w:right="114"/>
      </w:pPr>
      <w:r>
        <w:rPr/>
        <w:t>göstərən</w:t>
      </w:r>
      <w:r>
        <w:rPr>
          <w:spacing w:val="-1"/>
        </w:rPr>
        <w:t> </w:t>
      </w:r>
      <w:r>
        <w:rPr>
          <w:b/>
        </w:rPr>
        <w:t>SET</w:t>
      </w:r>
      <w:r>
        <w:rPr>
          <w:b/>
          <w:spacing w:val="-3"/>
        </w:rPr>
        <w:t> </w:t>
      </w:r>
      <w:r>
        <w:rPr/>
        <w:t>təklifi</w:t>
        <w:tab/>
        <w:t>olan</w:t>
      </w:r>
      <w:r>
        <w:rPr>
          <w:spacing w:val="-3"/>
        </w:rPr>
        <w:t> </w:t>
      </w:r>
      <w:r>
        <w:rPr>
          <w:b/>
        </w:rPr>
        <w:t>UPDATE</w:t>
      </w:r>
      <w:r>
        <w:rPr>
          <w:b/>
          <w:spacing w:val="-5"/>
        </w:rPr>
        <w:t> </w:t>
      </w:r>
      <w:r>
        <w:rPr/>
        <w:t>təklifini</w:t>
        <w:tab/>
        <w:t>saxlayır.</w:t>
        <w:tab/>
        <w:t>Məs,</w:t>
        <w:tab/>
        <w:t>bütün</w:t>
        <w:tab/>
      </w:r>
      <w:r>
        <w:rPr>
          <w:spacing w:val="-1"/>
        </w:rPr>
        <w:t>sifarişçilərin </w:t>
      </w:r>
      <w:r>
        <w:rPr/>
        <w:t>reytinqini 200-ə dəyişmək üçün aşağıdakı əmri daxil etmək</w:t>
      </w:r>
      <w:r>
        <w:rPr>
          <w:spacing w:val="-28"/>
        </w:rPr>
        <w:t> </w:t>
      </w:r>
      <w:r>
        <w:rPr/>
        <w:t>lazımdır:</w:t>
      </w:r>
    </w:p>
    <w:p>
      <w:pPr>
        <w:spacing w:line="276" w:lineRule="auto" w:before="224"/>
        <w:ind w:left="4045" w:right="3476" w:firstLine="0"/>
        <w:jc w:val="center"/>
        <w:rPr>
          <w:i/>
          <w:sz w:val="28"/>
        </w:rPr>
      </w:pPr>
      <w:r>
        <w:rPr>
          <w:i/>
          <w:sz w:val="28"/>
        </w:rPr>
        <w:t>UPDATE Customers </w:t>
      </w:r>
      <w:r>
        <w:rPr>
          <w:i/>
          <w:sz w:val="28"/>
        </w:rPr>
        <w:t>SET rating = 200</w:t>
      </w:r>
    </w:p>
    <w:p>
      <w:pPr>
        <w:pStyle w:val="BodyText"/>
        <w:rPr>
          <w:i/>
          <w:sz w:val="30"/>
        </w:rPr>
      </w:pPr>
    </w:p>
    <w:p>
      <w:pPr>
        <w:pStyle w:val="BodyText"/>
        <w:spacing w:line="276" w:lineRule="auto" w:before="251"/>
        <w:ind w:left="113" w:right="116" w:firstLine="566"/>
        <w:jc w:val="both"/>
      </w:pPr>
      <w:r>
        <w:rPr>
          <w:b/>
        </w:rPr>
        <w:t>UPDATE </w:t>
      </w:r>
      <w:r>
        <w:rPr/>
        <w:t>və </w:t>
      </w:r>
      <w:r>
        <w:rPr>
          <w:b/>
        </w:rPr>
        <w:t>DELETE </w:t>
      </w:r>
      <w:r>
        <w:rPr/>
        <w:t>əmrlərinə oxşar olaraq burda da dəyişiklikliyə lazım olacaq sətirləri seçmək olar. İvanov adlı bütün agentinin reytinqini belə dəyişmək olat (kod 1001):</w:t>
      </w:r>
    </w:p>
    <w:p>
      <w:pPr>
        <w:pStyle w:val="BodyText"/>
        <w:spacing w:line="276" w:lineRule="auto" w:before="226"/>
        <w:ind w:left="1030" w:right="6290"/>
      </w:pPr>
      <w:r>
        <w:rPr/>
        <w:t>UPDATE Customers SET rating = 300 WHERE snum = 1001</w:t>
      </w:r>
    </w:p>
    <w:p>
      <w:pPr>
        <w:pStyle w:val="BodyText"/>
        <w:rPr>
          <w:sz w:val="30"/>
        </w:rPr>
      </w:pPr>
    </w:p>
    <w:p>
      <w:pPr>
        <w:pStyle w:val="BodyText"/>
        <w:spacing w:before="250"/>
        <w:ind w:left="679"/>
      </w:pPr>
      <w:r>
        <w:rPr>
          <w:b/>
        </w:rPr>
        <w:t>SET </w:t>
      </w:r>
      <w:r>
        <w:rPr/>
        <w:t>təklifində vergül ilə bir neçə cədvəl adı vermək olar.</w:t>
      </w:r>
    </w:p>
    <w:sectPr>
      <w:pgSz w:w="11910" w:h="16850"/>
      <w:pgMar w:header="237" w:footer="0" w:top="880" w:bottom="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0.269989pt;margin-top:11.849978pt;width:34.8pt;height:33pt;mso-position-horizontal-relative:page;mso-position-vertical-relative:page;z-index:-41512" coordorigin="5605,237" coordsize="696,660">
          <v:shape style="position:absolute;left:5605;top:237;width:696;height:660" coordorigin="5605,237" coordsize="696,660" path="m5953,237l5874,246,5800,271,5736,310,5682,361,5641,422,5615,491,5605,567,5615,643,5641,712,5682,773,5736,824,5800,863,5874,888,5953,897,6033,888,6106,863,6171,824,6225,773,6266,712,6292,643,6301,567,6292,491,6266,422,6225,361,6171,310,6106,271,6033,246,5953,237xe" filled="true" fillcolor="#40608a" stroked="false">
            <v:path arrowok="t"/>
            <v:fill type="solid"/>
          </v:shape>
          <v:shape style="position:absolute;left:5707;top:406;width:492;height:322" type="#_x0000_t75" stroked="false">
            <v:imagedata r:id="rId1" o:title=""/>
          </v:shape>
          <w10:wrap type="none"/>
        </v:group>
      </w:pict>
    </w:r>
    <w:r>
      <w:rPr/>
      <w:pict>
        <v:line style="position:absolute;mso-position-horizontal-relative:page;mso-position-vertical-relative:page;z-index:-41488" from="58.200001pt,27.599977pt" to="271.200001pt,27.599977pt" stroked="true" strokeweight="1pt" strokecolor="#497dba">
          <v:stroke dashstyle="solid"/>
          <w10:wrap type="none"/>
        </v:line>
      </w:pict>
    </w:r>
    <w:r>
      <w:rPr/>
      <w:pict>
        <v:line style="position:absolute;mso-position-horizontal-relative:page;mso-position-vertical-relative:page;z-index:-41464" from="322.200012pt,27.599977pt" to="535.200012pt,27.599977pt" stroked="true" strokeweight="1pt" strokecolor="#497dba">
          <v:stroke dashstyle="solid"/>
          <w10:wrap type="none"/>
        </v:line>
      </w:pict>
    </w:r>
    <w:r>
      <w:rPr/>
      <w:pict>
        <v:shapetype id="_x0000_t202" o:spt="202" coordsize="21600,21600" path="m,l,21600r21600,l21600,xe">
          <v:stroke joinstyle="miter"/>
          <v:path gradientshapeok="t" o:connecttype="rect"/>
        </v:shapetype>
        <v:shape style="position:absolute;margin-left:291.589996pt;margin-top:22.429977pt;width:12.1pt;height:18pt;mso-position-horizontal-relative:page;mso-position-vertical-relative:page;z-index:-41440" type="#_x0000_t202" filled="false" stroked="false">
          <v:textbox inset="0,0,0,0">
            <w:txbxContent>
              <w:p>
                <w:pPr>
                  <w:spacing w:line="345" w:lineRule="exact" w:before="0"/>
                  <w:ind w:left="40" w:right="0" w:firstLine="0"/>
                  <w:jc w:val="left"/>
                  <w:rPr>
                    <w:rFonts w:ascii="Calibri"/>
                    <w:b/>
                    <w:sz w:val="32"/>
                  </w:rPr>
                </w:pPr>
                <w:r>
                  <w:rPr/>
                  <w:fldChar w:fldCharType="begin"/>
                </w:r>
                <w:r>
                  <w:rPr>
                    <w:rFonts w:ascii="Calibri"/>
                    <w:b/>
                    <w:color w:val="FFFFFF"/>
                    <w:w w:val="99"/>
                    <w:sz w:val="32"/>
                  </w:rPr>
                  <w:instrText> PAGE </w:instrText>
                </w:r>
                <w:r>
                  <w:rPr/>
                  <w:fldChar w:fldCharType="separate"/>
                </w:r>
                <w:r>
                  <w:rPr/>
                  <w:t>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0.269989pt;margin-top:11.849978pt;width:34.8pt;height:33pt;mso-position-horizontal-relative:page;mso-position-vertical-relative:page;z-index:-41416" coordorigin="5605,237" coordsize="696,660">
          <v:shape style="position:absolute;left:5605;top:237;width:696;height:660" coordorigin="5605,237" coordsize="696,660" path="m5953,237l5874,246,5800,271,5736,310,5682,361,5641,422,5615,491,5605,567,5615,643,5641,712,5682,773,5736,824,5800,863,5874,888,5953,897,6033,888,6106,863,6171,824,6225,773,6266,712,6292,643,6301,567,6292,491,6266,422,6225,361,6171,310,6106,271,6033,246,5953,237xe" filled="true" fillcolor="#40608a" stroked="false">
            <v:path arrowok="t"/>
            <v:fill type="solid"/>
          </v:shape>
          <v:shape style="position:absolute;left:5707;top:406;width:492;height:322" type="#_x0000_t75" stroked="false">
            <v:imagedata r:id="rId1" o:title=""/>
          </v:shape>
          <w10:wrap type="none"/>
        </v:group>
      </w:pict>
    </w:r>
    <w:r>
      <w:rPr/>
      <w:pict>
        <v:line style="position:absolute;mso-position-horizontal-relative:page;mso-position-vertical-relative:page;z-index:-41392" from="58.200001pt,27.599977pt" to="271.200001pt,27.599977pt" stroked="true" strokeweight="1pt" strokecolor="#497dba">
          <v:stroke dashstyle="solid"/>
          <w10:wrap type="none"/>
        </v:line>
      </w:pict>
    </w:r>
    <w:r>
      <w:rPr/>
      <w:pict>
        <v:line style="position:absolute;mso-position-horizontal-relative:page;mso-position-vertical-relative:page;z-index:-41368" from="322.200012pt,27.599977pt" to="535.200012pt,27.599977pt" stroked="true" strokeweight="1pt" strokecolor="#497dba">
          <v:stroke dashstyle="solid"/>
          <w10:wrap type="none"/>
        </v:line>
      </w:pict>
    </w:r>
    <w:r>
      <w:rPr/>
      <w:pict>
        <v:shape style="position:absolute;margin-left:288.630005pt;margin-top:22.429977pt;width:18.1pt;height:18pt;mso-position-horizontal-relative:page;mso-position-vertical-relative:page;z-index:-41344" type="#_x0000_t202" filled="false" stroked="false">
          <v:textbox inset="0,0,0,0">
            <w:txbxContent>
              <w:p>
                <w:pPr>
                  <w:spacing w:line="345" w:lineRule="exact" w:before="0"/>
                  <w:ind w:left="20" w:right="0" w:firstLine="0"/>
                  <w:jc w:val="left"/>
                  <w:rPr>
                    <w:rFonts w:ascii="Calibri"/>
                    <w:b/>
                    <w:sz w:val="32"/>
                  </w:rPr>
                </w:pPr>
                <w:r>
                  <w:rPr>
                    <w:rFonts w:ascii="Calibri"/>
                    <w:b/>
                    <w:color w:val="FFFFFF"/>
                    <w:sz w:val="32"/>
                  </w:rPr>
                  <w:t>10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0.269989pt;margin-top:11.849978pt;width:34.8pt;height:33pt;mso-position-horizontal-relative:page;mso-position-vertical-relative:page;z-index:-41320" coordorigin="5605,237" coordsize="696,660">
          <v:shape style="position:absolute;left:5605;top:237;width:696;height:660" coordorigin="5605,237" coordsize="696,660" path="m5953,237l5874,246,5800,271,5736,310,5682,361,5641,422,5615,491,5605,567,5615,643,5641,712,5682,773,5736,824,5800,863,5874,888,5953,897,6033,888,6106,863,6171,824,6225,773,6266,712,6292,643,6301,567,6292,491,6266,422,6225,361,6171,310,6106,271,6033,246,5953,237xe" filled="true" fillcolor="#40608a" stroked="false">
            <v:path arrowok="t"/>
            <v:fill type="solid"/>
          </v:shape>
          <v:shape style="position:absolute;left:5707;top:406;width:492;height:322" type="#_x0000_t75" stroked="false">
            <v:imagedata r:id="rId1" o:title=""/>
          </v:shape>
          <w10:wrap type="none"/>
        </v:group>
      </w:pict>
    </w:r>
    <w:r>
      <w:rPr/>
      <w:pict>
        <v:line style="position:absolute;mso-position-horizontal-relative:page;mso-position-vertical-relative:page;z-index:-41296" from="58.200001pt,27.599977pt" to="271.200001pt,27.599977pt" stroked="true" strokeweight="1pt" strokecolor="#497dba">
          <v:stroke dashstyle="solid"/>
          <w10:wrap type="none"/>
        </v:line>
      </w:pict>
    </w:r>
    <w:r>
      <w:rPr/>
      <w:pict>
        <v:line style="position:absolute;mso-position-horizontal-relative:page;mso-position-vertical-relative:page;z-index:-41272" from="322.200012pt,27.599977pt" to="535.200012pt,27.599977pt" stroked="true" strokeweight="1pt" strokecolor="#497dba">
          <v:stroke dashstyle="solid"/>
          <w10:wrap type="none"/>
        </v:line>
      </w:pict>
    </w:r>
    <w:r>
      <w:rPr/>
      <w:pict>
        <v:shape style="position:absolute;margin-left:287.630005pt;margin-top:22.429977pt;width:20.1pt;height:18pt;mso-position-horizontal-relative:page;mso-position-vertical-relative:page;z-index:-41248" type="#_x0000_t202" filled="false" stroked="false">
          <v:textbox inset="0,0,0,0">
            <w:txbxContent>
              <w:p>
                <w:pPr>
                  <w:spacing w:line="345" w:lineRule="exact" w:before="0"/>
                  <w:ind w:left="40" w:right="0" w:firstLine="0"/>
                  <w:jc w:val="left"/>
                  <w:rPr>
                    <w:rFonts w:ascii="Calibri"/>
                    <w:b/>
                    <w:sz w:val="32"/>
                  </w:rPr>
                </w:pPr>
                <w:r>
                  <w:rPr/>
                  <w:fldChar w:fldCharType="begin"/>
                </w:r>
                <w:r>
                  <w:rPr>
                    <w:rFonts w:ascii="Calibri"/>
                    <w:b/>
                    <w:color w:val="FFFFFF"/>
                    <w:sz w:val="32"/>
                  </w:rPr>
                  <w:instrText> PAGE </w:instrText>
                </w:r>
                <w:r>
                  <w:rPr/>
                  <w:fldChar w:fldCharType="separate"/>
                </w:r>
                <w:r>
                  <w:rPr/>
                  <w:t>11</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0.269989pt;margin-top:11.849978pt;width:34.8pt;height:33pt;mso-position-horizontal-relative:page;mso-position-vertical-relative:page;z-index:-41224" coordorigin="5605,237" coordsize="696,660">
          <v:shape style="position:absolute;left:5605;top:237;width:696;height:660" coordorigin="5605,237" coordsize="696,660" path="m5953,237l5874,246,5800,271,5736,310,5682,361,5641,422,5615,491,5605,567,5615,643,5641,712,5682,773,5736,824,5800,863,5874,888,5953,897,6033,888,6106,863,6171,824,6225,773,6266,712,6292,643,6301,567,6292,491,6266,422,6225,361,6171,310,6106,271,6033,246,5953,237xe" filled="true" fillcolor="#40608a" stroked="false">
            <v:path arrowok="t"/>
            <v:fill type="solid"/>
          </v:shape>
          <v:shape style="position:absolute;left:5707;top:406;width:492;height:322" type="#_x0000_t75" stroked="false">
            <v:imagedata r:id="rId1" o:title=""/>
          </v:shape>
          <w10:wrap type="none"/>
        </v:group>
      </w:pict>
    </w:r>
    <w:r>
      <w:rPr/>
      <w:pict>
        <v:line style="position:absolute;mso-position-horizontal-relative:page;mso-position-vertical-relative:page;z-index:-41200" from="58.200001pt,27.599977pt" to="271.200001pt,27.599977pt" stroked="true" strokeweight="1pt" strokecolor="#497dba">
          <v:stroke dashstyle="solid"/>
          <w10:wrap type="none"/>
        </v:line>
      </w:pict>
    </w:r>
    <w:r>
      <w:rPr/>
      <w:pict>
        <v:line style="position:absolute;mso-position-horizontal-relative:page;mso-position-vertical-relative:page;z-index:-41176" from="322.200012pt,27.599977pt" to="535.200012pt,27.599977pt" stroked="true" strokeweight="1pt" strokecolor="#497dba">
          <v:stroke dashstyle="solid"/>
          <w10:wrap type="none"/>
        </v:line>
      </w:pict>
    </w:r>
    <w:r>
      <w:rPr/>
      <w:pict>
        <v:shape style="position:absolute;margin-left:288.630005pt;margin-top:22.429977pt;width:18.1pt;height:18pt;mso-position-horizontal-relative:page;mso-position-vertical-relative:page;z-index:-41152" type="#_x0000_t202" filled="false" stroked="false">
          <v:textbox inset="0,0,0,0">
            <w:txbxContent>
              <w:p>
                <w:pPr>
                  <w:spacing w:line="345" w:lineRule="exact" w:before="0"/>
                  <w:ind w:left="20" w:right="0" w:firstLine="0"/>
                  <w:jc w:val="left"/>
                  <w:rPr>
                    <w:rFonts w:ascii="Calibri"/>
                    <w:b/>
                    <w:sz w:val="32"/>
                  </w:rPr>
                </w:pPr>
                <w:r>
                  <w:rPr>
                    <w:rFonts w:ascii="Calibri"/>
                    <w:b/>
                    <w:color w:val="FFFFFF"/>
                    <w:sz w:val="32"/>
                  </w:rPr>
                  <w:t>20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0.269989pt;margin-top:11.849978pt;width:34.8pt;height:33pt;mso-position-horizontal-relative:page;mso-position-vertical-relative:page;z-index:-41128" coordorigin="5605,237" coordsize="696,660">
          <v:shape style="position:absolute;left:5605;top:237;width:696;height:660" coordorigin="5605,237" coordsize="696,660" path="m5953,237l5874,246,5800,271,5736,310,5682,361,5641,422,5615,491,5605,567,5615,643,5641,712,5682,773,5736,824,5800,863,5874,888,5953,897,6033,888,6106,863,6171,824,6225,773,6266,712,6292,643,6301,567,6292,491,6266,422,6225,361,6171,310,6106,271,6033,246,5953,237xe" filled="true" fillcolor="#40608a" stroked="false">
            <v:path arrowok="t"/>
            <v:fill type="solid"/>
          </v:shape>
          <v:shape style="position:absolute;left:5707;top:406;width:492;height:322" type="#_x0000_t75" stroked="false">
            <v:imagedata r:id="rId1" o:title=""/>
          </v:shape>
          <w10:wrap type="none"/>
        </v:group>
      </w:pict>
    </w:r>
    <w:r>
      <w:rPr/>
      <w:pict>
        <v:line style="position:absolute;mso-position-horizontal-relative:page;mso-position-vertical-relative:page;z-index:-41104" from="58.200001pt,27.599977pt" to="271.200001pt,27.599977pt" stroked="true" strokeweight="1pt" strokecolor="#497dba">
          <v:stroke dashstyle="solid"/>
          <w10:wrap type="none"/>
        </v:line>
      </w:pict>
    </w:r>
    <w:r>
      <w:rPr/>
      <w:pict>
        <v:line style="position:absolute;mso-position-horizontal-relative:page;mso-position-vertical-relative:page;z-index:-41080" from="322.200012pt,27.599977pt" to="535.200012pt,27.599977pt" stroked="true" strokeweight="1pt" strokecolor="#497dba">
          <v:stroke dashstyle="solid"/>
          <w10:wrap type="none"/>
        </v:line>
      </w:pict>
    </w:r>
    <w:r>
      <w:rPr/>
      <w:pict>
        <v:shape style="position:absolute;margin-left:287.630005pt;margin-top:22.429977pt;width:20.1pt;height:18pt;mso-position-horizontal-relative:page;mso-position-vertical-relative:page;z-index:-41056" type="#_x0000_t202" filled="false" stroked="false">
          <v:textbox inset="0,0,0,0">
            <w:txbxContent>
              <w:p>
                <w:pPr>
                  <w:spacing w:line="345" w:lineRule="exact" w:before="0"/>
                  <w:ind w:left="40" w:right="0" w:firstLine="0"/>
                  <w:jc w:val="left"/>
                  <w:rPr>
                    <w:rFonts w:ascii="Calibri"/>
                    <w:b/>
                    <w:sz w:val="32"/>
                  </w:rPr>
                </w:pPr>
                <w:r>
                  <w:rPr/>
                  <w:fldChar w:fldCharType="begin"/>
                </w:r>
                <w:r>
                  <w:rPr>
                    <w:rFonts w:ascii="Calibri"/>
                    <w:b/>
                    <w:color w:val="FFFFFF"/>
                    <w:sz w:val="32"/>
                  </w:rPr>
                  <w:instrText> PAGE </w:instrText>
                </w:r>
                <w:r>
                  <w:rPr/>
                  <w:fldChar w:fldCharType="separate"/>
                </w:r>
                <w:r>
                  <w:rPr/>
                  <w:t>21</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0.269989pt;margin-top:11.849978pt;width:34.8pt;height:33pt;mso-position-horizontal-relative:page;mso-position-vertical-relative:page;z-index:-41032" coordorigin="5605,237" coordsize="696,660">
          <v:shape style="position:absolute;left:5605;top:237;width:696;height:660" coordorigin="5605,237" coordsize="696,660" path="m5953,237l5874,246,5800,271,5736,310,5682,361,5641,422,5615,491,5605,567,5615,643,5641,712,5682,773,5736,824,5800,863,5874,888,5953,897,6033,888,6106,863,6171,824,6225,773,6266,712,6292,643,6301,567,6292,491,6266,422,6225,361,6171,310,6106,271,6033,246,5953,237xe" filled="true" fillcolor="#40608a" stroked="false">
            <v:path arrowok="t"/>
            <v:fill type="solid"/>
          </v:shape>
          <v:shape style="position:absolute;left:5707;top:406;width:492;height:322" type="#_x0000_t75" stroked="false">
            <v:imagedata r:id="rId1" o:title=""/>
          </v:shape>
          <w10:wrap type="none"/>
        </v:group>
      </w:pict>
    </w:r>
    <w:r>
      <w:rPr/>
      <w:pict>
        <v:line style="position:absolute;mso-position-horizontal-relative:page;mso-position-vertical-relative:page;z-index:-41008" from="58.200001pt,27.599977pt" to="271.200001pt,27.599977pt" stroked="true" strokeweight="1pt" strokecolor="#497dba">
          <v:stroke dashstyle="solid"/>
          <w10:wrap type="none"/>
        </v:line>
      </w:pict>
    </w:r>
    <w:r>
      <w:rPr/>
      <w:pict>
        <v:line style="position:absolute;mso-position-horizontal-relative:page;mso-position-vertical-relative:page;z-index:-40984" from="322.200012pt,27.599977pt" to="535.200012pt,27.599977pt" stroked="true" strokeweight="1pt" strokecolor="#497dba">
          <v:stroke dashstyle="solid"/>
          <w10:wrap type="none"/>
        </v:line>
      </w:pict>
    </w:r>
    <w:r>
      <w:rPr/>
      <w:pict>
        <v:shape style="position:absolute;margin-left:288.630005pt;margin-top:22.429977pt;width:18.1pt;height:18pt;mso-position-horizontal-relative:page;mso-position-vertical-relative:page;z-index:-40960" type="#_x0000_t202" filled="false" stroked="false">
          <v:textbox inset="0,0,0,0">
            <w:txbxContent>
              <w:p>
                <w:pPr>
                  <w:spacing w:line="345" w:lineRule="exact" w:before="0"/>
                  <w:ind w:left="20" w:right="0" w:firstLine="0"/>
                  <w:jc w:val="left"/>
                  <w:rPr>
                    <w:rFonts w:ascii="Calibri"/>
                    <w:b/>
                    <w:sz w:val="32"/>
                  </w:rPr>
                </w:pPr>
                <w:r>
                  <w:rPr>
                    <w:rFonts w:ascii="Calibri"/>
                    <w:b/>
                    <w:color w:val="FFFFFF"/>
                    <w:sz w:val="32"/>
                  </w:rPr>
                  <w:t>30</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0.269989pt;margin-top:11.849978pt;width:34.8pt;height:33pt;mso-position-horizontal-relative:page;mso-position-vertical-relative:page;z-index:-40936" coordorigin="5605,237" coordsize="696,660">
          <v:shape style="position:absolute;left:5605;top:237;width:696;height:660" coordorigin="5605,237" coordsize="696,660" path="m5953,237l5874,246,5800,271,5736,310,5682,361,5641,422,5615,491,5605,567,5615,643,5641,712,5682,773,5736,824,5800,863,5874,888,5953,897,6033,888,6106,863,6171,824,6225,773,6266,712,6292,643,6301,567,6292,491,6266,422,6225,361,6171,310,6106,271,6033,246,5953,237xe" filled="true" fillcolor="#40608a" stroked="false">
            <v:path arrowok="t"/>
            <v:fill type="solid"/>
          </v:shape>
          <v:shape style="position:absolute;left:5707;top:406;width:492;height:322" type="#_x0000_t75" stroked="false">
            <v:imagedata r:id="rId1" o:title=""/>
          </v:shape>
          <w10:wrap type="none"/>
        </v:group>
      </w:pict>
    </w:r>
    <w:r>
      <w:rPr/>
      <w:pict>
        <v:line style="position:absolute;mso-position-horizontal-relative:page;mso-position-vertical-relative:page;z-index:-40912" from="58.200001pt,27.599977pt" to="271.200001pt,27.599977pt" stroked="true" strokeweight="1pt" strokecolor="#497dba">
          <v:stroke dashstyle="solid"/>
          <w10:wrap type="none"/>
        </v:line>
      </w:pict>
    </w:r>
    <w:r>
      <w:rPr/>
      <w:pict>
        <v:line style="position:absolute;mso-position-horizontal-relative:page;mso-position-vertical-relative:page;z-index:-40888" from="322.200012pt,27.599977pt" to="535.200012pt,27.599977pt" stroked="true" strokeweight="1pt" strokecolor="#497dba">
          <v:stroke dashstyle="solid"/>
          <w10:wrap type="none"/>
        </v:line>
      </w:pict>
    </w:r>
    <w:r>
      <w:rPr/>
      <w:pict>
        <v:shape style="position:absolute;margin-left:287.630005pt;margin-top:22.429977pt;width:20.1pt;height:18pt;mso-position-horizontal-relative:page;mso-position-vertical-relative:page;z-index:-40864" type="#_x0000_t202" filled="false" stroked="false">
          <v:textbox inset="0,0,0,0">
            <w:txbxContent>
              <w:p>
                <w:pPr>
                  <w:spacing w:line="345" w:lineRule="exact" w:before="0"/>
                  <w:ind w:left="40" w:right="0" w:firstLine="0"/>
                  <w:jc w:val="left"/>
                  <w:rPr>
                    <w:rFonts w:ascii="Calibri"/>
                    <w:b/>
                    <w:sz w:val="32"/>
                  </w:rPr>
                </w:pPr>
                <w:r>
                  <w:rPr/>
                  <w:fldChar w:fldCharType="begin"/>
                </w:r>
                <w:r>
                  <w:rPr>
                    <w:rFonts w:ascii="Calibri"/>
                    <w:b/>
                    <w:color w:val="FFFFFF"/>
                    <w:sz w:val="32"/>
                  </w:rPr>
                  <w:instrText> PAGE </w:instrText>
                </w:r>
                <w:r>
                  <w:rPr/>
                  <w:fldChar w:fldCharType="separate"/>
                </w:r>
                <w:r>
                  <w:rPr/>
                  <w:t>31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1106" w:hanging="36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976" w:hanging="360"/>
      </w:pPr>
      <w:rPr>
        <w:rFonts w:hint="default"/>
      </w:rPr>
    </w:lvl>
    <w:lvl w:ilvl="2">
      <w:start w:val="0"/>
      <w:numFmt w:val="bullet"/>
      <w:lvlText w:val="•"/>
      <w:lvlJc w:val="left"/>
      <w:pPr>
        <w:ind w:left="2853" w:hanging="360"/>
      </w:pPr>
      <w:rPr>
        <w:rFonts w:hint="default"/>
      </w:rPr>
    </w:lvl>
    <w:lvl w:ilvl="3">
      <w:start w:val="0"/>
      <w:numFmt w:val="bullet"/>
      <w:lvlText w:val="•"/>
      <w:lvlJc w:val="left"/>
      <w:pPr>
        <w:ind w:left="3729" w:hanging="360"/>
      </w:pPr>
      <w:rPr>
        <w:rFonts w:hint="default"/>
      </w:rPr>
    </w:lvl>
    <w:lvl w:ilvl="4">
      <w:start w:val="0"/>
      <w:numFmt w:val="bullet"/>
      <w:lvlText w:val="•"/>
      <w:lvlJc w:val="left"/>
      <w:pPr>
        <w:ind w:left="4606" w:hanging="360"/>
      </w:pPr>
      <w:rPr>
        <w:rFonts w:hint="default"/>
      </w:rPr>
    </w:lvl>
    <w:lvl w:ilvl="5">
      <w:start w:val="0"/>
      <w:numFmt w:val="bullet"/>
      <w:lvlText w:val="•"/>
      <w:lvlJc w:val="left"/>
      <w:pPr>
        <w:ind w:left="5483" w:hanging="360"/>
      </w:pPr>
      <w:rPr>
        <w:rFonts w:hint="default"/>
      </w:rPr>
    </w:lvl>
    <w:lvl w:ilvl="6">
      <w:start w:val="0"/>
      <w:numFmt w:val="bullet"/>
      <w:lvlText w:val="•"/>
      <w:lvlJc w:val="left"/>
      <w:pPr>
        <w:ind w:left="6359" w:hanging="360"/>
      </w:pPr>
      <w:rPr>
        <w:rFonts w:hint="default"/>
      </w:rPr>
    </w:lvl>
    <w:lvl w:ilvl="7">
      <w:start w:val="0"/>
      <w:numFmt w:val="bullet"/>
      <w:lvlText w:val="•"/>
      <w:lvlJc w:val="left"/>
      <w:pPr>
        <w:ind w:left="7236" w:hanging="360"/>
      </w:pPr>
      <w:rPr>
        <w:rFonts w:hint="default"/>
      </w:rPr>
    </w:lvl>
    <w:lvl w:ilvl="8">
      <w:start w:val="0"/>
      <w:numFmt w:val="bullet"/>
      <w:lvlText w:val="•"/>
      <w:lvlJc w:val="left"/>
      <w:pPr>
        <w:ind w:left="8113" w:hanging="360"/>
      </w:pPr>
      <w:rPr>
        <w:rFonts w:hint="default"/>
      </w:rPr>
    </w:lvl>
  </w:abstractNum>
  <w:abstractNum w:abstractNumId="3">
    <w:multiLevelType w:val="hybridMultilevel"/>
    <w:lvl w:ilvl="0">
      <w:start w:val="0"/>
      <w:numFmt w:val="bullet"/>
      <w:lvlText w:val=""/>
      <w:lvlJc w:val="left"/>
      <w:pPr>
        <w:ind w:left="833" w:hanging="360"/>
      </w:pPr>
      <w:rPr>
        <w:rFonts w:hint="default" w:ascii="Wingdings" w:hAnsi="Wingdings" w:eastAsia="Wingdings" w:cs="Wingdings"/>
        <w:w w:val="99"/>
        <w:sz w:val="20"/>
        <w:szCs w:val="20"/>
      </w:rPr>
    </w:lvl>
    <w:lvl w:ilvl="1">
      <w:start w:val="0"/>
      <w:numFmt w:val="bullet"/>
      <w:lvlText w:val=""/>
      <w:lvlJc w:val="left"/>
      <w:pPr>
        <w:ind w:left="233" w:hanging="360"/>
      </w:pPr>
      <w:rPr>
        <w:rFonts w:hint="default" w:ascii="Wingdings" w:hAnsi="Wingdings" w:eastAsia="Wingdings" w:cs="Wingdings"/>
        <w:w w:val="99"/>
        <w:sz w:val="20"/>
        <w:szCs w:val="20"/>
      </w:rPr>
    </w:lvl>
    <w:lvl w:ilvl="2">
      <w:start w:val="0"/>
      <w:numFmt w:val="bullet"/>
      <w:lvlText w:val="•"/>
      <w:lvlJc w:val="left"/>
      <w:pPr>
        <w:ind w:left="840" w:hanging="360"/>
      </w:pPr>
      <w:rPr>
        <w:rFonts w:hint="default"/>
      </w:rPr>
    </w:lvl>
    <w:lvl w:ilvl="3">
      <w:start w:val="0"/>
      <w:numFmt w:val="bullet"/>
      <w:lvlText w:val="•"/>
      <w:lvlJc w:val="left"/>
      <w:pPr>
        <w:ind w:left="1968" w:hanging="360"/>
      </w:pPr>
      <w:rPr>
        <w:rFonts w:hint="default"/>
      </w:rPr>
    </w:lvl>
    <w:lvl w:ilvl="4">
      <w:start w:val="0"/>
      <w:numFmt w:val="bullet"/>
      <w:lvlText w:val="•"/>
      <w:lvlJc w:val="left"/>
      <w:pPr>
        <w:ind w:left="3096" w:hanging="360"/>
      </w:pPr>
      <w:rPr>
        <w:rFonts w:hint="default"/>
      </w:rPr>
    </w:lvl>
    <w:lvl w:ilvl="5">
      <w:start w:val="0"/>
      <w:numFmt w:val="bullet"/>
      <w:lvlText w:val="•"/>
      <w:lvlJc w:val="left"/>
      <w:pPr>
        <w:ind w:left="4224" w:hanging="360"/>
      </w:pPr>
      <w:rPr>
        <w:rFonts w:hint="default"/>
      </w:rPr>
    </w:lvl>
    <w:lvl w:ilvl="6">
      <w:start w:val="0"/>
      <w:numFmt w:val="bullet"/>
      <w:lvlText w:val="•"/>
      <w:lvlJc w:val="left"/>
      <w:pPr>
        <w:ind w:left="5353" w:hanging="360"/>
      </w:pPr>
      <w:rPr>
        <w:rFonts w:hint="default"/>
      </w:rPr>
    </w:lvl>
    <w:lvl w:ilvl="7">
      <w:start w:val="0"/>
      <w:numFmt w:val="bullet"/>
      <w:lvlText w:val="•"/>
      <w:lvlJc w:val="left"/>
      <w:pPr>
        <w:ind w:left="6481" w:hanging="360"/>
      </w:pPr>
      <w:rPr>
        <w:rFonts w:hint="default"/>
      </w:rPr>
    </w:lvl>
    <w:lvl w:ilvl="8">
      <w:start w:val="0"/>
      <w:numFmt w:val="bullet"/>
      <w:lvlText w:val="•"/>
      <w:lvlJc w:val="left"/>
      <w:pPr>
        <w:ind w:left="7609" w:hanging="360"/>
      </w:pPr>
      <w:rPr>
        <w:rFonts w:hint="default"/>
      </w:rPr>
    </w:lvl>
  </w:abstractNum>
  <w:abstractNum w:abstractNumId="2">
    <w:multiLevelType w:val="hybridMultilevel"/>
    <w:lvl w:ilvl="0">
      <w:start w:val="0"/>
      <w:numFmt w:val="bullet"/>
      <w:lvlText w:val="*"/>
      <w:lvlJc w:val="left"/>
      <w:pPr>
        <w:ind w:left="113" w:hanging="221"/>
      </w:pPr>
      <w:rPr>
        <w:rFonts w:hint="default" w:ascii="Times New Roman" w:hAnsi="Times New Roman" w:eastAsia="Times New Roman" w:cs="Times New Roman"/>
        <w:w w:val="100"/>
        <w:sz w:val="28"/>
        <w:szCs w:val="28"/>
      </w:rPr>
    </w:lvl>
    <w:lvl w:ilvl="1">
      <w:start w:val="0"/>
      <w:numFmt w:val="bullet"/>
      <w:lvlText w:val=""/>
      <w:lvlJc w:val="left"/>
      <w:pPr>
        <w:ind w:left="833" w:hanging="154"/>
      </w:pPr>
      <w:rPr>
        <w:rFonts w:hint="default" w:ascii="Symbol" w:hAnsi="Symbol" w:eastAsia="Symbol" w:cs="Symbol"/>
        <w:w w:val="99"/>
        <w:sz w:val="20"/>
        <w:szCs w:val="20"/>
      </w:rPr>
    </w:lvl>
    <w:lvl w:ilvl="2">
      <w:start w:val="0"/>
      <w:numFmt w:val="bullet"/>
      <w:lvlText w:val="•"/>
      <w:lvlJc w:val="left"/>
      <w:pPr>
        <w:ind w:left="1842" w:hanging="154"/>
      </w:pPr>
      <w:rPr>
        <w:rFonts w:hint="default"/>
      </w:rPr>
    </w:lvl>
    <w:lvl w:ilvl="3">
      <w:start w:val="0"/>
      <w:numFmt w:val="bullet"/>
      <w:lvlText w:val="•"/>
      <w:lvlJc w:val="left"/>
      <w:pPr>
        <w:ind w:left="2845" w:hanging="154"/>
      </w:pPr>
      <w:rPr>
        <w:rFonts w:hint="default"/>
      </w:rPr>
    </w:lvl>
    <w:lvl w:ilvl="4">
      <w:start w:val="0"/>
      <w:numFmt w:val="bullet"/>
      <w:lvlText w:val="•"/>
      <w:lvlJc w:val="left"/>
      <w:pPr>
        <w:ind w:left="3848" w:hanging="154"/>
      </w:pPr>
      <w:rPr>
        <w:rFonts w:hint="default"/>
      </w:rPr>
    </w:lvl>
    <w:lvl w:ilvl="5">
      <w:start w:val="0"/>
      <w:numFmt w:val="bullet"/>
      <w:lvlText w:val="•"/>
      <w:lvlJc w:val="left"/>
      <w:pPr>
        <w:ind w:left="4851" w:hanging="154"/>
      </w:pPr>
      <w:rPr>
        <w:rFonts w:hint="default"/>
      </w:rPr>
    </w:lvl>
    <w:lvl w:ilvl="6">
      <w:start w:val="0"/>
      <w:numFmt w:val="bullet"/>
      <w:lvlText w:val="•"/>
      <w:lvlJc w:val="left"/>
      <w:pPr>
        <w:ind w:left="5854" w:hanging="154"/>
      </w:pPr>
      <w:rPr>
        <w:rFonts w:hint="default"/>
      </w:rPr>
    </w:lvl>
    <w:lvl w:ilvl="7">
      <w:start w:val="0"/>
      <w:numFmt w:val="bullet"/>
      <w:lvlText w:val="•"/>
      <w:lvlJc w:val="left"/>
      <w:pPr>
        <w:ind w:left="6857" w:hanging="154"/>
      </w:pPr>
      <w:rPr>
        <w:rFonts w:hint="default"/>
      </w:rPr>
    </w:lvl>
    <w:lvl w:ilvl="8">
      <w:start w:val="0"/>
      <w:numFmt w:val="bullet"/>
      <w:lvlText w:val="•"/>
      <w:lvlJc w:val="left"/>
      <w:pPr>
        <w:ind w:left="7860" w:hanging="154"/>
      </w:pPr>
      <w:rPr>
        <w:rFonts w:hint="default"/>
      </w:rPr>
    </w:lvl>
  </w:abstractNum>
  <w:abstractNum w:abstractNumId="1">
    <w:multiLevelType w:val="hybridMultilevel"/>
    <w:lvl w:ilvl="0">
      <w:start w:val="0"/>
      <w:numFmt w:val="bullet"/>
      <w:lvlText w:val="-"/>
      <w:lvlJc w:val="left"/>
      <w:pPr>
        <w:ind w:left="113" w:hanging="192"/>
      </w:pPr>
      <w:rPr>
        <w:rFonts w:hint="default" w:ascii="Times New Roman" w:hAnsi="Times New Roman" w:eastAsia="Times New Roman" w:cs="Times New Roman"/>
        <w:w w:val="100"/>
        <w:sz w:val="28"/>
        <w:szCs w:val="28"/>
      </w:rPr>
    </w:lvl>
    <w:lvl w:ilvl="1">
      <w:start w:val="0"/>
      <w:numFmt w:val="bullet"/>
      <w:lvlText w:val=""/>
      <w:lvlJc w:val="left"/>
      <w:pPr>
        <w:ind w:left="833" w:hanging="360"/>
      </w:pPr>
      <w:rPr>
        <w:rFonts w:hint="default" w:ascii="Wingdings" w:hAnsi="Wingdings" w:eastAsia="Wingdings" w:cs="Wingdings"/>
        <w:w w:val="99"/>
        <w:sz w:val="20"/>
        <w:szCs w:val="20"/>
      </w:rPr>
    </w:lvl>
    <w:lvl w:ilvl="2">
      <w:start w:val="1"/>
      <w:numFmt w:val="decimal"/>
      <w:lvlText w:val="%3."/>
      <w:lvlJc w:val="left"/>
      <w:pPr>
        <w:ind w:left="1306" w:hanging="360"/>
        <w:jc w:val="left"/>
      </w:pPr>
      <w:rPr>
        <w:rFonts w:hint="default" w:ascii="Times New Roman" w:hAnsi="Times New Roman" w:eastAsia="Times New Roman" w:cs="Times New Roman"/>
        <w:spacing w:val="0"/>
        <w:w w:val="100"/>
        <w:sz w:val="28"/>
        <w:szCs w:val="28"/>
      </w:rPr>
    </w:lvl>
    <w:lvl w:ilvl="3">
      <w:start w:val="0"/>
      <w:numFmt w:val="bullet"/>
      <w:lvlText w:val="•"/>
      <w:lvlJc w:val="left"/>
      <w:pPr>
        <w:ind w:left="2370" w:hanging="360"/>
      </w:pPr>
      <w:rPr>
        <w:rFonts w:hint="default"/>
      </w:rPr>
    </w:lvl>
    <w:lvl w:ilvl="4">
      <w:start w:val="0"/>
      <w:numFmt w:val="bullet"/>
      <w:lvlText w:val="•"/>
      <w:lvlJc w:val="left"/>
      <w:pPr>
        <w:ind w:left="3441" w:hanging="360"/>
      </w:pPr>
      <w:rPr>
        <w:rFonts w:hint="default"/>
      </w:rPr>
    </w:lvl>
    <w:lvl w:ilvl="5">
      <w:start w:val="0"/>
      <w:numFmt w:val="bullet"/>
      <w:lvlText w:val="•"/>
      <w:lvlJc w:val="left"/>
      <w:pPr>
        <w:ind w:left="4512" w:hanging="360"/>
      </w:pPr>
      <w:rPr>
        <w:rFonts w:hint="default"/>
      </w:rPr>
    </w:lvl>
    <w:lvl w:ilvl="6">
      <w:start w:val="0"/>
      <w:numFmt w:val="bullet"/>
      <w:lvlText w:val="•"/>
      <w:lvlJc w:val="left"/>
      <w:pPr>
        <w:ind w:left="5583" w:hanging="360"/>
      </w:pPr>
      <w:rPr>
        <w:rFonts w:hint="default"/>
      </w:rPr>
    </w:lvl>
    <w:lvl w:ilvl="7">
      <w:start w:val="0"/>
      <w:numFmt w:val="bullet"/>
      <w:lvlText w:val="•"/>
      <w:lvlJc w:val="left"/>
      <w:pPr>
        <w:ind w:left="6654" w:hanging="360"/>
      </w:pPr>
      <w:rPr>
        <w:rFonts w:hint="default"/>
      </w:rPr>
    </w:lvl>
    <w:lvl w:ilvl="8">
      <w:start w:val="0"/>
      <w:numFmt w:val="bullet"/>
      <w:lvlText w:val="•"/>
      <w:lvlJc w:val="left"/>
      <w:pPr>
        <w:ind w:left="7724" w:hanging="360"/>
      </w:pPr>
      <w:rPr>
        <w:rFonts w:hint="default"/>
      </w:rPr>
    </w:lvl>
  </w:abstractNum>
  <w:abstractNum w:abstractNumId="0">
    <w:multiLevelType w:val="hybridMultilevel"/>
    <w:lvl w:ilvl="0">
      <w:start w:val="0"/>
      <w:numFmt w:val="bullet"/>
      <w:lvlText w:val=""/>
      <w:lvlJc w:val="left"/>
      <w:pPr>
        <w:ind w:left="1399" w:hanging="360"/>
      </w:pPr>
      <w:rPr>
        <w:rFonts w:hint="default" w:ascii="Wingdings" w:hAnsi="Wingdings" w:eastAsia="Wingdings" w:cs="Wingdings"/>
        <w:w w:val="100"/>
        <w:sz w:val="28"/>
        <w:szCs w:val="28"/>
      </w:rPr>
    </w:lvl>
    <w:lvl w:ilvl="1">
      <w:start w:val="0"/>
      <w:numFmt w:val="bullet"/>
      <w:lvlText w:val="•"/>
      <w:lvlJc w:val="left"/>
      <w:pPr>
        <w:ind w:left="2246" w:hanging="360"/>
      </w:pPr>
      <w:rPr>
        <w:rFonts w:hint="default"/>
      </w:rPr>
    </w:lvl>
    <w:lvl w:ilvl="2">
      <w:start w:val="0"/>
      <w:numFmt w:val="bullet"/>
      <w:lvlText w:val="•"/>
      <w:lvlJc w:val="left"/>
      <w:pPr>
        <w:ind w:left="3093" w:hanging="360"/>
      </w:pPr>
      <w:rPr>
        <w:rFonts w:hint="default"/>
      </w:rPr>
    </w:lvl>
    <w:lvl w:ilvl="3">
      <w:start w:val="0"/>
      <w:numFmt w:val="bullet"/>
      <w:lvlText w:val="•"/>
      <w:lvlJc w:val="left"/>
      <w:pPr>
        <w:ind w:left="3939" w:hanging="360"/>
      </w:pPr>
      <w:rPr>
        <w:rFonts w:hint="default"/>
      </w:rPr>
    </w:lvl>
    <w:lvl w:ilvl="4">
      <w:start w:val="0"/>
      <w:numFmt w:val="bullet"/>
      <w:lvlText w:val="•"/>
      <w:lvlJc w:val="left"/>
      <w:pPr>
        <w:ind w:left="4786" w:hanging="360"/>
      </w:pPr>
      <w:rPr>
        <w:rFonts w:hint="default"/>
      </w:rPr>
    </w:lvl>
    <w:lvl w:ilvl="5">
      <w:start w:val="0"/>
      <w:numFmt w:val="bullet"/>
      <w:lvlText w:val="•"/>
      <w:lvlJc w:val="left"/>
      <w:pPr>
        <w:ind w:left="5633" w:hanging="360"/>
      </w:pPr>
      <w:rPr>
        <w:rFonts w:hint="default"/>
      </w:rPr>
    </w:lvl>
    <w:lvl w:ilvl="6">
      <w:start w:val="0"/>
      <w:numFmt w:val="bullet"/>
      <w:lvlText w:val="•"/>
      <w:lvlJc w:val="left"/>
      <w:pPr>
        <w:ind w:left="6479" w:hanging="360"/>
      </w:pPr>
      <w:rPr>
        <w:rFonts w:hint="default"/>
      </w:rPr>
    </w:lvl>
    <w:lvl w:ilvl="7">
      <w:start w:val="0"/>
      <w:numFmt w:val="bullet"/>
      <w:lvlText w:val="•"/>
      <w:lvlJc w:val="left"/>
      <w:pPr>
        <w:ind w:left="7326" w:hanging="360"/>
      </w:pPr>
      <w:rPr>
        <w:rFonts w:hint="default"/>
      </w:rPr>
    </w:lvl>
    <w:lvl w:ilvl="8">
      <w:start w:val="0"/>
      <w:numFmt w:val="bullet"/>
      <w:lvlText w:val="•"/>
      <w:lvlJc w:val="left"/>
      <w:pPr>
        <w:ind w:left="8173" w:hanging="360"/>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48"/>
      <w:ind w:left="113"/>
    </w:pPr>
    <w:rPr>
      <w:rFonts w:ascii="Times New Roman" w:hAnsi="Times New Roman" w:eastAsia="Times New Roman" w:cs="Times New Roman"/>
      <w:sz w:val="28"/>
      <w:szCs w:val="28"/>
    </w:rPr>
  </w:style>
  <w:style w:styleId="BodyText" w:type="paragraph">
    <w:name w:val="Body Text"/>
    <w:basedOn w:val="Normal"/>
    <w:uiPriority w:val="1"/>
    <w:qFormat/>
    <w:pPr/>
    <w:rPr>
      <w:rFonts w:ascii="Times New Roman" w:hAnsi="Times New Roman" w:eastAsia="Times New Roman" w:cs="Times New Roman"/>
      <w:sz w:val="28"/>
      <w:szCs w:val="28"/>
    </w:rPr>
  </w:style>
  <w:style w:styleId="Heading1" w:type="paragraph">
    <w:name w:val="Heading 1"/>
    <w:basedOn w:val="Normal"/>
    <w:uiPriority w:val="1"/>
    <w:qFormat/>
    <w:pPr>
      <w:ind w:left="113"/>
      <w:outlineLvl w:val="1"/>
    </w:pPr>
    <w:rPr>
      <w:rFonts w:ascii="Times New Roman" w:hAnsi="Times New Roman" w:eastAsia="Times New Roman" w:cs="Times New Roman"/>
      <w:b/>
      <w:bCs/>
      <w:sz w:val="48"/>
      <w:szCs w:val="48"/>
    </w:rPr>
  </w:style>
  <w:style w:styleId="Heading2" w:type="paragraph">
    <w:name w:val="Heading 2"/>
    <w:basedOn w:val="Normal"/>
    <w:uiPriority w:val="1"/>
    <w:qFormat/>
    <w:pPr>
      <w:spacing w:line="345" w:lineRule="exact"/>
      <w:ind w:left="40"/>
      <w:outlineLvl w:val="2"/>
    </w:pPr>
    <w:rPr>
      <w:rFonts w:ascii="Calibri" w:hAnsi="Calibri" w:eastAsia="Calibri" w:cs="Calibri"/>
      <w:b/>
      <w:bCs/>
      <w:sz w:val="32"/>
      <w:szCs w:val="32"/>
    </w:rPr>
  </w:style>
  <w:style w:styleId="Heading3" w:type="paragraph">
    <w:name w:val="Heading 3"/>
    <w:basedOn w:val="Normal"/>
    <w:uiPriority w:val="1"/>
    <w:qFormat/>
    <w:pPr>
      <w:spacing w:before="89"/>
      <w:ind w:left="679"/>
      <w:outlineLvl w:val="3"/>
    </w:pPr>
    <w:rPr>
      <w:rFonts w:ascii="Times New Roman" w:hAnsi="Times New Roman" w:eastAsia="Times New Roman" w:cs="Times New Roman"/>
      <w:b/>
      <w:bCs/>
      <w:sz w:val="28"/>
      <w:szCs w:val="28"/>
    </w:rPr>
  </w:style>
  <w:style w:styleId="ListParagraph" w:type="paragraph">
    <w:name w:val="List Paragraph"/>
    <w:basedOn w:val="Normal"/>
    <w:uiPriority w:val="1"/>
    <w:qFormat/>
    <w:pPr>
      <w:spacing w:before="47"/>
      <w:ind w:left="833" w:hanging="360"/>
    </w:pPr>
    <w:rPr>
      <w:rFonts w:ascii="Times New Roman" w:hAnsi="Times New Roman" w:eastAsia="Times New Roman" w:cs="Times New Roman"/>
    </w:rPr>
  </w:style>
  <w:style w:styleId="TableParagraph" w:type="paragraph">
    <w:name w:val="Table Paragraph"/>
    <w:basedOn w:val="Normal"/>
    <w:uiPriority w:val="1"/>
    <w:qFormat/>
    <w:pPr>
      <w:ind w:left="5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yperlink" Target="http://www.firststeps.az/derslikler/sql/sqlbystep.zip" TargetMode="Externa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subject>Dərs vəsaiti</dc:subject>
  <dcterms:created xsi:type="dcterms:W3CDTF">2017-03-05T20:34:16Z</dcterms:created>
  <dcterms:modified xsi:type="dcterms:W3CDTF">2017-03-05T20:34:16Z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2012-12-21T00:00:00Z</vt:filetime>
  </property>
  <property fmtid="{D5CDD505-2E9C-101B-9397-08002B2CF9AE}" pid="3" name="Creator">
    <vt:lpwstr>Microsoft® Word 2010</vt:lpwstr>
  </property>
  <property fmtid="{D5CDD505-2E9C-101B-9397-08002B2CF9AE}" pid="4" name="LastSaved">
    <vt:filetime>2017-03-05T00:00:00Z</vt:filetime>
  </property>
</Properties>
</file>